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2FE47" w14:textId="77777777" w:rsidR="00E04356" w:rsidRDefault="00000000">
      <w:pPr>
        <w:spacing w:line="276" w:lineRule="auto"/>
        <w:jc w:val="center"/>
        <w:rPr>
          <w:rFonts w:ascii="Arial" w:eastAsia="Arial" w:hAnsi="Arial" w:cs="Arial"/>
          <w:b/>
          <w:bCs/>
          <w:color w:val="818181"/>
          <w:sz w:val="32"/>
          <w:szCs w:val="32"/>
        </w:rPr>
      </w:pPr>
      <w:bookmarkStart w:id="0" w:name="_heading=h.yj719qeput5z" w:colFirst="0" w:colLast="0"/>
      <w:bookmarkEnd w:id="0"/>
      <w:r>
        <w:rPr>
          <w:rFonts w:ascii="Arial" w:eastAsia="Arial" w:hAnsi="Arial" w:cs="Arial"/>
          <w:b/>
          <w:bCs/>
          <w:color w:val="818181"/>
          <w:sz w:val="32"/>
          <w:szCs w:val="32"/>
        </w:rPr>
        <w:t>CUSCO CON MACHU PICCHU</w:t>
      </w:r>
    </w:p>
    <w:p w14:paraId="3461BE2A" w14:textId="77777777" w:rsidR="00E04356" w:rsidRDefault="00000000">
      <w:pPr>
        <w:spacing w:line="276" w:lineRule="auto"/>
        <w:jc w:val="center"/>
        <w:rPr>
          <w:rFonts w:ascii="Arial" w:eastAsia="Arial" w:hAnsi="Arial" w:cs="Arial"/>
          <w:color w:val="818181"/>
          <w:sz w:val="20"/>
          <w:szCs w:val="20"/>
        </w:rPr>
      </w:pPr>
      <w:r>
        <w:rPr>
          <w:rFonts w:ascii="Arial" w:eastAsia="Arial" w:hAnsi="Arial" w:cs="Arial"/>
          <w:color w:val="818181"/>
          <w:sz w:val="20"/>
          <w:szCs w:val="20"/>
        </w:rPr>
        <w:t>03 Días / 02 Noches</w:t>
      </w:r>
    </w:p>
    <w:p w14:paraId="24C918F7" w14:textId="77777777" w:rsidR="00E04356" w:rsidRDefault="00E04356">
      <w:pPr>
        <w:spacing w:line="276" w:lineRule="auto"/>
        <w:jc w:val="center"/>
        <w:rPr>
          <w:rFonts w:ascii="Arial" w:eastAsia="Arial" w:hAnsi="Arial" w:cs="Arial"/>
          <w:color w:val="818181"/>
          <w:sz w:val="18"/>
          <w:szCs w:val="18"/>
        </w:rPr>
      </w:pPr>
    </w:p>
    <w:p w14:paraId="51CF8F0D" w14:textId="77777777" w:rsidR="00E04356" w:rsidRDefault="00000000">
      <w:pPr>
        <w:spacing w:line="276" w:lineRule="auto"/>
        <w:jc w:val="right"/>
        <w:rPr>
          <w:rFonts w:ascii="Arial" w:eastAsia="Arial" w:hAnsi="Arial" w:cs="Arial"/>
          <w:b/>
          <w:bCs/>
          <w:color w:val="ED6964"/>
          <w:sz w:val="20"/>
          <w:szCs w:val="20"/>
        </w:rPr>
      </w:pPr>
      <w:r>
        <w:rPr>
          <w:rFonts w:ascii="Arial" w:eastAsia="Arial" w:hAnsi="Arial" w:cs="Arial"/>
          <w:b/>
          <w:bCs/>
          <w:color w:val="ED6964"/>
          <w:sz w:val="20"/>
          <w:szCs w:val="20"/>
        </w:rPr>
        <w:t xml:space="preserve">DESDE US$ 401.00 </w:t>
      </w:r>
    </w:p>
    <w:p w14:paraId="22AFBEF7" w14:textId="77777777" w:rsidR="00E04356" w:rsidRDefault="00000000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INCLUYE:</w:t>
      </w:r>
    </w:p>
    <w:p w14:paraId="4B3DCA05" w14:textId="77777777" w:rsidR="00E0435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Traslado aeropuerto - hotel – aeropuerto en servicio privado</w:t>
      </w:r>
    </w:p>
    <w:p w14:paraId="1C7BF5D0" w14:textId="77777777" w:rsidR="00E0435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02 noches de alojamiento en el hotel con desayuno.</w:t>
      </w:r>
    </w:p>
    <w:p w14:paraId="5A91F7CA" w14:textId="77777777" w:rsidR="00E0435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 xml:space="preserve">Excursión a Machu Picchu en Tren </w:t>
      </w:r>
      <w:proofErr w:type="spellStart"/>
      <w:r>
        <w:rPr>
          <w:rFonts w:ascii="Arial" w:eastAsia="Arial" w:hAnsi="Arial" w:cs="Arial"/>
          <w:color w:val="818181"/>
          <w:sz w:val="18"/>
          <w:szCs w:val="18"/>
        </w:rPr>
        <w:t>Expedition</w:t>
      </w:r>
      <w:proofErr w:type="spellEnd"/>
      <w:r>
        <w:rPr>
          <w:rFonts w:ascii="Arial" w:eastAsia="Arial" w:hAnsi="Arial" w:cs="Arial"/>
          <w:color w:val="818181"/>
          <w:sz w:val="18"/>
          <w:szCs w:val="18"/>
        </w:rPr>
        <w:t xml:space="preserve"> + Almuerzo.</w:t>
      </w:r>
    </w:p>
    <w:p w14:paraId="2CDBE84F" w14:textId="77777777" w:rsidR="00E0435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Todas las excursiones en servicio compartido.</w:t>
      </w:r>
    </w:p>
    <w:p w14:paraId="0B6BF612" w14:textId="77777777" w:rsidR="00E0435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Uso de las instalaciones del hotel.</w:t>
      </w:r>
    </w:p>
    <w:p w14:paraId="47CBBC12" w14:textId="77777777" w:rsidR="00E04356" w:rsidRDefault="00E04356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6DFAECD5" w14:textId="77777777" w:rsidR="00E04356" w:rsidRDefault="00000000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ITINERARIO:</w:t>
      </w:r>
    </w:p>
    <w:p w14:paraId="4E5C8F9B" w14:textId="77777777" w:rsidR="00E04356" w:rsidRDefault="00000000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Día 01: Lima – Cusco </w:t>
      </w:r>
    </w:p>
    <w:p w14:paraId="4FFDFA42" w14:textId="77777777" w:rsidR="00E04356" w:rsidRDefault="00000000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A su llegada a Cusco, el pasajero será recibido en el aeropuerto y trasladado al hotel seleccionado.</w:t>
      </w:r>
    </w:p>
    <w:p w14:paraId="5D76A4B8" w14:textId="77777777" w:rsidR="00E04356" w:rsidRDefault="00000000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Alojamiento en el hotel seleccionado en Cusco.</w:t>
      </w:r>
    </w:p>
    <w:p w14:paraId="2B9A1284" w14:textId="77777777" w:rsidR="00E04356" w:rsidRDefault="00E04356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50C52C77" w14:textId="77777777" w:rsidR="00E04356" w:rsidRDefault="00000000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Día 02: Excursión Full Day a Machu Picchu</w:t>
      </w:r>
    </w:p>
    <w:p w14:paraId="3747BB41" w14:textId="77777777" w:rsidR="00E04356" w:rsidRDefault="00000000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 xml:space="preserve">El tour comienza muy temprano, entre las 04:30 y 05:00 horas, con el recojo de los pasajeros en sus respectivos hoteles en Cusco. Luego se dirigen a la estación de </w:t>
      </w:r>
      <w:proofErr w:type="spellStart"/>
      <w:r>
        <w:rPr>
          <w:rFonts w:ascii="Arial" w:eastAsia="Arial" w:hAnsi="Arial" w:cs="Arial"/>
          <w:color w:val="818181"/>
          <w:sz w:val="18"/>
          <w:szCs w:val="18"/>
        </w:rPr>
        <w:t>PeruRail</w:t>
      </w:r>
      <w:proofErr w:type="spellEnd"/>
      <w:r>
        <w:rPr>
          <w:rFonts w:ascii="Arial" w:eastAsia="Arial" w:hAnsi="Arial" w:cs="Arial"/>
          <w:color w:val="818181"/>
          <w:sz w:val="18"/>
          <w:szCs w:val="18"/>
        </w:rPr>
        <w:t>, donde abordan el Bus Bimodal con destino a Ollantaytambo, en un viaje de aproximadamente 2 horas. En la estación, continúan la ruta a bordo del Tren Turístico hacia el pueblo de Aguas Calientes, disfrutando de espectaculares paisajes de valles, montañas y del río Vilcanota.</w:t>
      </w:r>
    </w:p>
    <w:p w14:paraId="55E78747" w14:textId="77777777" w:rsidR="00E04356" w:rsidRDefault="00E04356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2E3D8064" w14:textId="77777777" w:rsidR="00E04356" w:rsidRDefault="00000000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 xml:space="preserve">A su llegada, el personal los recibe en la salida de la estación y los acompaña hacia la zona de embarque de buses </w:t>
      </w:r>
      <w:proofErr w:type="spellStart"/>
      <w:r>
        <w:rPr>
          <w:rFonts w:ascii="Arial" w:eastAsia="Arial" w:hAnsi="Arial" w:cs="Arial"/>
          <w:color w:val="818181"/>
          <w:sz w:val="18"/>
          <w:szCs w:val="18"/>
        </w:rPr>
        <w:t>Consettur</w:t>
      </w:r>
      <w:proofErr w:type="spellEnd"/>
      <w:r>
        <w:rPr>
          <w:rFonts w:ascii="Arial" w:eastAsia="Arial" w:hAnsi="Arial" w:cs="Arial"/>
          <w:color w:val="818181"/>
          <w:sz w:val="18"/>
          <w:szCs w:val="18"/>
        </w:rPr>
        <w:t>. Tras un corto ascenso, llegan al majestuoso complejo arqueológico de Machupichu, una de las Siete Maravillas del Mundo Moderno.</w:t>
      </w:r>
    </w:p>
    <w:p w14:paraId="08734EC1" w14:textId="77777777" w:rsidR="00E04356" w:rsidRDefault="00E04356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4AA0EE19" w14:textId="77777777" w:rsidR="00E04356" w:rsidRDefault="00000000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Durante el recorrido guiado, los visitantes pueden admirar la imponente arquitectura del sitio, mientras el guía certificado comparte valiosa información e interesantes teorías sobre la historia e importancia de Machupichu en el Imperio Inca. Las vistas panorámicas y la energía del lugar ofrecen una experiencia incomparable.</w:t>
      </w:r>
    </w:p>
    <w:p w14:paraId="1ADB0076" w14:textId="77777777" w:rsidR="00E04356" w:rsidRDefault="00E04356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5EAD7E5D" w14:textId="77777777" w:rsidR="00E04356" w:rsidRDefault="00000000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Después de aproximadamente 2 horas de visita guiada, disponen de tiempo libre para explorar, descansar o disfrutar del entorno. A la hora coordinada, descienden en bus hacia Aguas Calientes para degustar de un almuerzo.</w:t>
      </w:r>
    </w:p>
    <w:p w14:paraId="40D5AB46" w14:textId="77777777" w:rsidR="00E04356" w:rsidRDefault="00E04356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60186F13" w14:textId="77777777" w:rsidR="00E04356" w:rsidRDefault="00000000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Finalmente, toman nuevamente el tren turístico y el Bus Bimodal de retorno a Cusco, donde una movilidad los espera para trasladarlos a sus hoteles. La llegada está prevista entre las 20:00 y 21:00 horas, según el horario de tren asignado en el itinerario.</w:t>
      </w:r>
    </w:p>
    <w:p w14:paraId="246A1328" w14:textId="77777777" w:rsidR="00E04356" w:rsidRDefault="00000000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Alojamiento en el hotel seleccionado en Cusco.</w:t>
      </w:r>
    </w:p>
    <w:p w14:paraId="146DA48D" w14:textId="77777777" w:rsidR="00E04356" w:rsidRDefault="00000000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 xml:space="preserve">Información Adicional: Excursión a Machu Picchu: El horario es 05:20am. Duración 2 horas y media (guiado). // En el tren está permitido 01 bolso o mochila de 8 kg. </w:t>
      </w:r>
    </w:p>
    <w:p w14:paraId="4D4E5F7B" w14:textId="77777777" w:rsidR="00E04356" w:rsidRDefault="00000000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 xml:space="preserve">* </w:t>
      </w:r>
      <w:proofErr w:type="spellStart"/>
      <w:r>
        <w:rPr>
          <w:rFonts w:ascii="Arial" w:eastAsia="Arial" w:hAnsi="Arial" w:cs="Arial"/>
          <w:color w:val="818181"/>
          <w:sz w:val="18"/>
          <w:szCs w:val="18"/>
        </w:rPr>
        <w:t>Peru</w:t>
      </w:r>
      <w:proofErr w:type="spellEnd"/>
      <w:r>
        <w:rPr>
          <w:rFonts w:ascii="Arial" w:eastAsia="Arial" w:hAnsi="Arial" w:cs="Arial"/>
          <w:color w:val="818181"/>
          <w:sz w:val="18"/>
          <w:szCs w:val="18"/>
        </w:rPr>
        <w:t xml:space="preserve"> Rail Frecuencias: </w:t>
      </w:r>
      <w:proofErr w:type="spellStart"/>
      <w:r>
        <w:rPr>
          <w:rFonts w:ascii="Arial" w:eastAsia="Arial" w:hAnsi="Arial" w:cs="Arial"/>
          <w:color w:val="818181"/>
          <w:sz w:val="18"/>
          <w:szCs w:val="18"/>
        </w:rPr>
        <w:t>Expedition</w:t>
      </w:r>
      <w:proofErr w:type="spellEnd"/>
      <w:r>
        <w:rPr>
          <w:rFonts w:ascii="Arial" w:eastAsia="Arial" w:hAnsi="Arial" w:cs="Arial"/>
          <w:color w:val="818181"/>
          <w:sz w:val="18"/>
          <w:szCs w:val="18"/>
        </w:rPr>
        <w:t xml:space="preserve"> 83 / </w:t>
      </w:r>
      <w:proofErr w:type="spellStart"/>
      <w:r>
        <w:rPr>
          <w:rFonts w:ascii="Arial" w:eastAsia="Arial" w:hAnsi="Arial" w:cs="Arial"/>
          <w:color w:val="818181"/>
          <w:sz w:val="18"/>
          <w:szCs w:val="18"/>
        </w:rPr>
        <w:t>Expedition</w:t>
      </w:r>
      <w:proofErr w:type="spellEnd"/>
      <w:r>
        <w:rPr>
          <w:rFonts w:ascii="Arial" w:eastAsia="Arial" w:hAnsi="Arial" w:cs="Arial"/>
          <w:color w:val="818181"/>
          <w:sz w:val="18"/>
          <w:szCs w:val="18"/>
        </w:rPr>
        <w:t xml:space="preserve"> 84  </w:t>
      </w:r>
    </w:p>
    <w:p w14:paraId="52B1DC9B" w14:textId="77777777" w:rsidR="00E04356" w:rsidRDefault="00000000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* Frecuencias y tarifas de tren sujetas a cambios y disponibilidad.</w:t>
      </w:r>
    </w:p>
    <w:p w14:paraId="0C6907DE" w14:textId="77777777" w:rsidR="00E04356" w:rsidRDefault="00E04356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345F9628" w14:textId="77777777" w:rsidR="00E04356" w:rsidRDefault="00000000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Día 03: Cusco - Lima </w:t>
      </w:r>
      <w:r>
        <w:rPr>
          <w:rFonts w:ascii="Arial" w:eastAsia="Arial" w:hAnsi="Arial" w:cs="Arial"/>
          <w:b/>
          <w:bCs/>
          <w:color w:val="818181"/>
          <w:sz w:val="18"/>
          <w:szCs w:val="18"/>
        </w:rPr>
        <w:tab/>
      </w:r>
    </w:p>
    <w:p w14:paraId="52105373" w14:textId="77777777" w:rsidR="00E04356" w:rsidRDefault="00000000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Desayuno en el hotel.</w:t>
      </w:r>
    </w:p>
    <w:p w14:paraId="575E313A" w14:textId="77777777" w:rsidR="00E04356" w:rsidRDefault="00000000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A la hora coordinada, traslado al aeropuerto con asistencia en el proceso de embarque para abordar el vuelo de retorno a Lima.</w:t>
      </w:r>
    </w:p>
    <w:p w14:paraId="53935EBA" w14:textId="77777777" w:rsidR="00E04356" w:rsidRDefault="00E04356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57A5EB8C" w14:textId="77777777" w:rsidR="00E04356" w:rsidRDefault="00E04356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134A3BDE" w14:textId="77777777" w:rsidR="00E04356" w:rsidRDefault="00E04356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21E77D9B" w14:textId="77777777" w:rsidR="00E04356" w:rsidRDefault="00E04356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48CA6180" w14:textId="77777777" w:rsidR="00E04356" w:rsidRDefault="00E04356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3CAAA5DC" w14:textId="77777777" w:rsidR="003A5F8C" w:rsidRDefault="003A5F8C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170B3C33" w14:textId="77777777" w:rsidR="00E04356" w:rsidRDefault="00000000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lastRenderedPageBreak/>
        <w:t>PRECIO POR PASAJERO EN DÓLARES AMERICANOS:</w:t>
      </w:r>
    </w:p>
    <w:p w14:paraId="25113C0F" w14:textId="77777777" w:rsidR="00E04356" w:rsidRDefault="00E04356">
      <w:pPr>
        <w:rPr>
          <w:rFonts w:ascii="Arial" w:eastAsia="Arial" w:hAnsi="Arial" w:cs="Arial"/>
          <w:color w:val="818181"/>
          <w:sz w:val="18"/>
          <w:szCs w:val="18"/>
        </w:rPr>
      </w:pPr>
    </w:p>
    <w:tbl>
      <w:tblPr>
        <w:tblStyle w:val="a"/>
        <w:tblW w:w="147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676"/>
        <w:gridCol w:w="811"/>
        <w:gridCol w:w="576"/>
        <w:gridCol w:w="871"/>
        <w:gridCol w:w="576"/>
        <w:gridCol w:w="881"/>
        <w:gridCol w:w="576"/>
        <w:gridCol w:w="629"/>
        <w:gridCol w:w="608"/>
        <w:gridCol w:w="830"/>
        <w:gridCol w:w="578"/>
        <w:gridCol w:w="871"/>
        <w:gridCol w:w="578"/>
        <w:gridCol w:w="881"/>
        <w:gridCol w:w="578"/>
        <w:gridCol w:w="629"/>
        <w:gridCol w:w="611"/>
      </w:tblGrid>
      <w:tr w:rsidR="00E04356" w14:paraId="311D27F7" w14:textId="77777777" w:rsidTr="003A5F8C">
        <w:trPr>
          <w:trHeight w:val="300"/>
        </w:trPr>
        <w:tc>
          <w:tcPr>
            <w:tcW w:w="36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2139C286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5528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818181"/>
            <w:vAlign w:val="center"/>
          </w:tcPr>
          <w:p w14:paraId="3FE85590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EXTRANJERO</w:t>
            </w:r>
          </w:p>
        </w:tc>
        <w:tc>
          <w:tcPr>
            <w:tcW w:w="555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4F2748B5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E04356" w14:paraId="26C46366" w14:textId="77777777" w:rsidTr="003A5F8C">
        <w:trPr>
          <w:trHeight w:val="300"/>
        </w:trPr>
        <w:tc>
          <w:tcPr>
            <w:tcW w:w="36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4692EAE6" w14:textId="77777777" w:rsidR="00E04356" w:rsidRDefault="00E043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0D4A4DED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769C44CD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N/A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64086628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3143E5C6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N/A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14D29D39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6EE64156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N/A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126571D6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58CCE04E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N/A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46C5E7B4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3156B64A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N/A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669BFCD0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093E9FCB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N/A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4284D542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7CF62CC0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N/A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0B1FB18C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59EAFBA2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N/A</w:t>
            </w:r>
          </w:p>
        </w:tc>
      </w:tr>
      <w:tr w:rsidR="00E04356" w14:paraId="0C25606B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2608F5" w14:textId="77777777" w:rsidR="00E04356" w:rsidRDefault="00000000">
            <w:pP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  <w:t>Categoría 3*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932951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48E776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886D73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7FC744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05093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B3FDC9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BFDB97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C0B76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F49254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28622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C4B071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5C577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2948D6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02921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AB9A8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35417E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</w:tr>
      <w:tr w:rsidR="00E04356" w14:paraId="77D70627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F0B381" w14:textId="77777777" w:rsidR="00E04356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San Francisco Pardo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D230C0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91D3F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7DA02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375771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67A54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436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F3C2D1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99DFB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286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2715B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79D35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448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ADAF1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22A9D9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  <w:t>401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DAAEEB" w14:textId="77777777" w:rsidR="00E04356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  <w:t>26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7532F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375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31973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C82A5C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273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1F38E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21</w:t>
            </w:r>
          </w:p>
        </w:tc>
      </w:tr>
      <w:tr w:rsidR="00E04356" w14:paraId="7BC77DD4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13F956" w14:textId="77777777" w:rsidR="00E04356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Inkarri</w:t>
            </w:r>
            <w:proofErr w:type="spellEnd"/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 Cusco 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C5112C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547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49975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407A1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97A94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C44FC9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9B7F8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793BB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309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F56A4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FAC42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442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E43623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1B6FE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421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A008C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7D34F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377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D66124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FD7A46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275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CBCEC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22</w:t>
            </w:r>
          </w:p>
        </w:tc>
      </w:tr>
      <w:tr w:rsidR="00E04356" w14:paraId="67AF476E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33254E" w14:textId="77777777" w:rsidR="00E04356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Inkarri</w:t>
            </w:r>
            <w:proofErr w:type="spellEnd"/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 Regocijo 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82ADB6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2FF5D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F79A9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491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F1759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38A4E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1C031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AF983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312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706B4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FD033B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455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15D0B2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8109C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402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608C0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E9C5A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387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34FBBC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4E4B38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285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C7951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27</w:t>
            </w:r>
          </w:p>
        </w:tc>
      </w:tr>
      <w:tr w:rsidR="00E04356" w14:paraId="571A57FB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542A04" w14:textId="77777777" w:rsidR="00E04356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Imperial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DCBA3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537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3E1876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E13908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472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F9D0B7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CD044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445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22A1F4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FE36C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295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787C67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D64F4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492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AB19A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04CA0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420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C65F2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3C5BD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389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9D163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68EE4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286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78AE90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28</w:t>
            </w:r>
          </w:p>
        </w:tc>
      </w:tr>
      <w:tr w:rsidR="00E04356" w14:paraId="09639C4A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8AE18FE" w14:textId="173ACCC3" w:rsidR="00E04356" w:rsidRDefault="003A5F8C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proofErr w:type="spellStart"/>
            <w:r w:rsidRPr="003A5F8C">
              <w:rPr>
                <w:rFonts w:ascii="Arial" w:eastAsia="Arial" w:hAnsi="Arial" w:cs="Arial"/>
                <w:color w:val="818181"/>
                <w:sz w:val="18"/>
                <w:szCs w:val="18"/>
              </w:rPr>
              <w:t>Intiwatana</w:t>
            </w:r>
            <w:proofErr w:type="spellEnd"/>
            <w:r w:rsidRPr="003A5F8C"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 Exclusive Hotel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0195D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9DD996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53689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DFACE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F95AD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443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1F793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7953E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293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94653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9FBAD7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3AC12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1149A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643DDB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9CAE7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383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DDB29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184C6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36E7B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25</w:t>
            </w:r>
          </w:p>
        </w:tc>
      </w:tr>
      <w:tr w:rsidR="00E04356" w14:paraId="51888EE1" w14:textId="77777777" w:rsidTr="003A5F8C">
        <w:trPr>
          <w:trHeight w:val="300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6F89B1" w14:textId="77777777" w:rsidR="00E04356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San Francisco Plaza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B0217B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555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A551EE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E8F3FB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481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88C010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0F860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95FF1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678D1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309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9D6C2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649D24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13DE2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3E768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424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5501E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3739A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AACD9F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431FDF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298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E9D47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33</w:t>
            </w:r>
          </w:p>
        </w:tc>
      </w:tr>
      <w:tr w:rsidR="00E04356" w14:paraId="0ACB28C7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E29AC" w14:textId="77777777" w:rsidR="00E04356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Xima</w:t>
            </w:r>
            <w:proofErr w:type="spellEnd"/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 Kenamari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F1A6D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562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99792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ACA26E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485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438CC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7CFA8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A4AC8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7C289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340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2ED9E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69C4E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1B40A9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74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3081F7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428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AD2BA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70481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435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894F9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BF8CD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332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8B731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51</w:t>
            </w:r>
          </w:p>
        </w:tc>
      </w:tr>
      <w:tr w:rsidR="00E04356" w14:paraId="16A06F3F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E81197" w14:textId="77777777" w:rsidR="00E04356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Casona Plaza Hotel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7F7A9A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575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33E5F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73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0A62C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485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7CB75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192B49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457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27B85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D88CA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307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98789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C584E1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537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2B7C80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87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F80A27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435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4E44EA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AAE7D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8DD8C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4C2662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301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D56C1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35</w:t>
            </w:r>
          </w:p>
        </w:tc>
      </w:tr>
      <w:tr w:rsidR="00E04356" w14:paraId="6C6ED3F1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D882E8" w14:textId="77777777" w:rsidR="00E04356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San Agustín Internacional 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22B40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582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61DD3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77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6FF5E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489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39428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B970C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52896A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128510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309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B915A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8012D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545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5F88E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91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14458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439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BB778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E52DB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6179DB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30B812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303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677E8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36</w:t>
            </w:r>
          </w:p>
        </w:tc>
      </w:tr>
      <w:tr w:rsidR="00E04356" w14:paraId="43F805BE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C5B3E4" w14:textId="77777777" w:rsidR="00E04356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Hacienda Cusco Centro Histórico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932F0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595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8033D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83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351116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495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15578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CC08A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476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75898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29A7C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326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8157B7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2D803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560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B9C492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98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AEECC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446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2BD798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ED4DD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426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D1459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66B88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323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C2A9C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</w:t>
            </w:r>
          </w:p>
        </w:tc>
      </w:tr>
      <w:tr w:rsidR="00E04356" w14:paraId="360FBA75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12AAF" w14:textId="77777777" w:rsidR="00E04356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Hacienda Cusco Plaza Regocijo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0CF3B3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582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1E827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77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7F195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489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0FD0FB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503D1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476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C4466E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72BC98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326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DF7A1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95B9EB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546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AE4D4E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91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7C9915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439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ADA93F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E6C771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426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21F5A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BD95C3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323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CB34FF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</w:t>
            </w:r>
          </w:p>
        </w:tc>
      </w:tr>
      <w:tr w:rsidR="00E04356" w14:paraId="5026C69D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70DA92" w14:textId="77777777" w:rsidR="00E04356" w:rsidRPr="003A5F8C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  <w:lang w:val="it-IT"/>
              </w:rPr>
            </w:pPr>
            <w:r w:rsidRPr="003A5F8C">
              <w:rPr>
                <w:rFonts w:ascii="Arial" w:eastAsia="Arial" w:hAnsi="Arial" w:cs="Arial"/>
                <w:color w:val="818181"/>
                <w:sz w:val="18"/>
                <w:szCs w:val="18"/>
                <w:lang w:val="it-IT"/>
              </w:rPr>
              <w:t>Centro Saphi by Casa Andina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7DD22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F3139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90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142FB9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1B9CB9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FC4E2A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382FB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8B031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344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01E55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4C7201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575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62770F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106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225A6A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77E06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6E80FF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FB8E34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F2DF6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342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A711B0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55</w:t>
            </w:r>
          </w:p>
        </w:tc>
      </w:tr>
      <w:tr w:rsidR="00E04356" w14:paraId="444042DA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9E6486" w14:textId="77777777" w:rsidR="00E04356" w:rsidRPr="003A5F8C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  <w:lang w:val="it-IT"/>
              </w:rPr>
            </w:pPr>
            <w:r w:rsidRPr="003A5F8C">
              <w:rPr>
                <w:rFonts w:ascii="Arial" w:eastAsia="Arial" w:hAnsi="Arial" w:cs="Arial"/>
                <w:color w:val="818181"/>
                <w:sz w:val="18"/>
                <w:szCs w:val="18"/>
                <w:lang w:val="it-IT"/>
              </w:rPr>
              <w:t>Nodo Sta. Teresa (Ex Royal Inka II)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8373A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F9653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87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AD307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285F1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D5528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481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CC802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5C3F7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331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FB8B0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E115A5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568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C4A54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102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05B2E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450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ACB8B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B36D67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430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1CE5D7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E5381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327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A670C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48</w:t>
            </w:r>
          </w:p>
        </w:tc>
      </w:tr>
      <w:tr w:rsidR="00E04356" w14:paraId="0E48F4E5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517B83" w14:textId="77777777" w:rsidR="00E04356" w:rsidRPr="003A5F8C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  <w:lang w:val="it-IT"/>
              </w:rPr>
            </w:pPr>
            <w:r w:rsidRPr="003A5F8C">
              <w:rPr>
                <w:rFonts w:ascii="Arial" w:eastAsia="Arial" w:hAnsi="Arial" w:cs="Arial"/>
                <w:color w:val="818181"/>
                <w:sz w:val="18"/>
                <w:szCs w:val="18"/>
                <w:lang w:val="it-IT"/>
              </w:rPr>
              <w:t xml:space="preserve">Casa Andina Standard Cusco Catedral 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FC340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634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647F2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6EE51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516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1588F0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75002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93998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74D2B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356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C3883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4CD35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5456A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120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8DC27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470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6997F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F683B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27DFC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FC1403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357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C882A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63</w:t>
            </w:r>
          </w:p>
        </w:tc>
      </w:tr>
      <w:tr w:rsidR="00E04356" w14:paraId="05189DCF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E7BFD3" w14:textId="77777777" w:rsidR="00E04356" w:rsidRPr="003A5F8C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  <w:lang w:val="it-IT"/>
              </w:rPr>
            </w:pPr>
            <w:r w:rsidRPr="003A5F8C">
              <w:rPr>
                <w:rFonts w:ascii="Arial" w:eastAsia="Arial" w:hAnsi="Arial" w:cs="Arial"/>
                <w:color w:val="818181"/>
                <w:sz w:val="18"/>
                <w:szCs w:val="18"/>
                <w:lang w:val="it-IT"/>
              </w:rPr>
              <w:t xml:space="preserve">Casa Andina Standard Cusco Plaza 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B6B1D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D10A5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119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86ED9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532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455C45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59716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6060A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6981D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5A63F5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5D7BAB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641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23432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139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D49B0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488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4CC75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8854B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479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277B2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73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CAC4C4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376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8F61F3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73</w:t>
            </w:r>
          </w:p>
        </w:tc>
      </w:tr>
      <w:tr w:rsidR="00E04356" w14:paraId="676BE066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6AC859" w14:textId="77777777" w:rsidR="00E04356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Los Portales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94B00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628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3126F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B10E0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525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73E7C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8F90D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B44FE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6991C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360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096E4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1D9945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596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1C4D3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116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FCBADC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D7420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0CD4F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53F4E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E8349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364E7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64</w:t>
            </w:r>
          </w:p>
        </w:tc>
      </w:tr>
      <w:tr w:rsidR="00E04356" w14:paraId="4E6B62FC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8C8E5C" w14:textId="77777777" w:rsidR="00E04356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 w:rsidRPr="003A5F8C">
              <w:rPr>
                <w:rFonts w:ascii="Arial" w:eastAsia="Arial" w:hAnsi="Arial" w:cs="Arial"/>
                <w:color w:val="818181"/>
                <w:sz w:val="18"/>
                <w:szCs w:val="18"/>
                <w:lang w:val="it-IT"/>
              </w:rPr>
              <w:t xml:space="preserve">Motto by Hilton Cusco - Hab. </w:t>
            </w: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Dbl = </w:t>
            </w:r>
            <w:proofErr w:type="spellStart"/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Bunkie</w:t>
            </w:r>
            <w:proofErr w:type="spellEnd"/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3E291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BAACF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689A11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557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8F6061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72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1554BB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45B83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DB9EE6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392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0FCA58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71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7666B3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638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2C8BB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137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AF846F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517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1C8469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84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B48808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783A1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59B69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398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EBF5D4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83</w:t>
            </w:r>
          </w:p>
        </w:tc>
      </w:tr>
      <w:tr w:rsidR="00E04356" w14:paraId="5EACA376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C13BBC" w14:textId="77777777" w:rsidR="00E04356" w:rsidRDefault="00000000">
            <w:pP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  <w:t>Categoría 4*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81D5B2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3E1E4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1BD45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AF06C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A4824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2679D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1C1E5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C5D50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89BE4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54F8F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DEFEE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E5DD7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6D767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65BBF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E81D2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B39D7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</w:tr>
      <w:tr w:rsidR="00E04356" w14:paraId="01ED8C63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007DFC7" w14:textId="77777777" w:rsidR="00E04356" w:rsidRPr="003A5F8C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  <w:lang w:val="it-IT"/>
              </w:rPr>
            </w:pPr>
            <w:r w:rsidRPr="003A5F8C">
              <w:rPr>
                <w:rFonts w:ascii="Arial" w:eastAsia="Arial" w:hAnsi="Arial" w:cs="Arial"/>
                <w:color w:val="818181"/>
                <w:sz w:val="18"/>
                <w:szCs w:val="18"/>
                <w:lang w:val="it-IT"/>
              </w:rPr>
              <w:t>La Paccha affiliated by Melia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9209D1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625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36BC3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98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DE78E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D1B66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4F378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12130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70DD5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340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8E855B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2DBBD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597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8B862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117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8A5C98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B32021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886D3F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443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77F948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73115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340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6CCC7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55</w:t>
            </w:r>
          </w:p>
        </w:tc>
      </w:tr>
      <w:tr w:rsidR="00E04356" w14:paraId="67375B78" w14:textId="77777777" w:rsidTr="003A5F8C">
        <w:trPr>
          <w:trHeight w:val="300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2F75A1" w14:textId="77777777" w:rsidR="00E04356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San Agustín Dorado 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4C055C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A80EF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94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753A2E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9D4B1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3567CA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475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7F927E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7D825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325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FE3C3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559DAF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587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30D67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112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39FA22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1CFB6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E65A3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425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20C79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C9638F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322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13086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</w:t>
            </w:r>
          </w:p>
        </w:tc>
      </w:tr>
      <w:tr w:rsidR="00E04356" w14:paraId="5BF46997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BCFFEE" w14:textId="77777777" w:rsidR="00E04356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San Agustín Plaza  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B3388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625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88CA8E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98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738642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96836B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E08DE6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478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549FFC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2E6124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328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58860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1AE98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596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7CB26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116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D62B7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464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4F18C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7755C6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428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66054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0E44670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325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6EF68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47</w:t>
            </w:r>
          </w:p>
        </w:tc>
      </w:tr>
      <w:tr w:rsidR="00E04356" w14:paraId="41EF00AE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83A9CF" w14:textId="77777777" w:rsidR="00E04356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Hilton Garden Inn Cusco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164FE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708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B0330D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476B57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91BDFD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66CD2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526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D9957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4865A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376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56F921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443D2C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690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F9B0A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163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FB9FE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3276EC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092E4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482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420F7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74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058641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380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A044C4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74</w:t>
            </w:r>
          </w:p>
        </w:tc>
      </w:tr>
      <w:tr w:rsidR="00E04356" w14:paraId="34404A2C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F9F898" w14:textId="77777777" w:rsidR="00E04356" w:rsidRDefault="00000000">
            <w:pP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  <w:t>Categoría 5*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8C2897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20F83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E04428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A3800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729F86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5EA68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268001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09515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838D6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D4226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39750F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4C828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38A38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E733A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B4BEC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075B25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 </w:t>
            </w:r>
          </w:p>
        </w:tc>
      </w:tr>
      <w:tr w:rsidR="00E04356" w14:paraId="576D8C23" w14:textId="77777777" w:rsidTr="003A5F8C">
        <w:trPr>
          <w:trHeight w:val="300"/>
        </w:trPr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6A4883" w14:textId="77777777" w:rsidR="00E04356" w:rsidRDefault="00000000">
            <w:pPr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Casa Andina Premium Cusco 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6C8AD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750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017AF0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161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7A3681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585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2DD9A3D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86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730C79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AB2509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86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CB0B32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420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979628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86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C63F1E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737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704CD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3FF5E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549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CA2C37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E0EF1F3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534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E64EB6B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A83054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431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52D2CA" w14:textId="77777777" w:rsidR="00E04356" w:rsidRDefault="00000000">
            <w:pPr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98</w:t>
            </w:r>
          </w:p>
        </w:tc>
      </w:tr>
    </w:tbl>
    <w:p w14:paraId="20A60531" w14:textId="77777777" w:rsidR="00E04356" w:rsidRDefault="00E04356">
      <w:pPr>
        <w:ind w:left="708"/>
        <w:rPr>
          <w:rFonts w:ascii="Arial" w:eastAsia="Arial" w:hAnsi="Arial" w:cs="Arial"/>
          <w:color w:val="818181"/>
          <w:sz w:val="18"/>
          <w:szCs w:val="18"/>
        </w:rPr>
      </w:pPr>
    </w:p>
    <w:p w14:paraId="1C21E08D" w14:textId="77777777" w:rsidR="00E04356" w:rsidRDefault="00000000">
      <w:pPr>
        <w:rPr>
          <w:rFonts w:ascii="Arial" w:eastAsia="Arial" w:hAnsi="Arial" w:cs="Arial"/>
          <w:b/>
          <w:bCs/>
          <w:color w:val="828282"/>
          <w:sz w:val="18"/>
          <w:szCs w:val="18"/>
        </w:rPr>
      </w:pPr>
      <w:r>
        <w:rPr>
          <w:rFonts w:ascii="Arial" w:eastAsia="Arial" w:hAnsi="Arial" w:cs="Arial"/>
          <w:b/>
          <w:bCs/>
          <w:color w:val="828282"/>
          <w:sz w:val="18"/>
          <w:szCs w:val="18"/>
        </w:rPr>
        <w:t>NOTAS:</w:t>
      </w:r>
    </w:p>
    <w:p w14:paraId="5AB03A18" w14:textId="77777777" w:rsidR="00E04356" w:rsidRDefault="00000000">
      <w:pPr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N.A: Precio de noches adicionales.</w:t>
      </w:r>
    </w:p>
    <w:p w14:paraId="35B17F64" w14:textId="77777777" w:rsidR="00E04356" w:rsidRDefault="00E04356">
      <w:pPr>
        <w:ind w:left="708"/>
        <w:rPr>
          <w:rFonts w:ascii="Arial" w:eastAsia="Arial" w:hAnsi="Arial" w:cs="Arial"/>
          <w:color w:val="818181"/>
          <w:sz w:val="18"/>
          <w:szCs w:val="18"/>
        </w:rPr>
      </w:pPr>
    </w:p>
    <w:p w14:paraId="7570DC8B" w14:textId="77777777" w:rsidR="00E04356" w:rsidRDefault="00000000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lastRenderedPageBreak/>
        <w:t>CONDICIONES:</w:t>
      </w:r>
    </w:p>
    <w:p w14:paraId="05C9A9B3" w14:textId="77777777" w:rsidR="00E0435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Precios por persona en dólares americanos. Servicio compartido (regular)</w:t>
      </w:r>
    </w:p>
    <w:p w14:paraId="247FEC67" w14:textId="77777777" w:rsidR="00E0435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Precios especiales para pagos en efectivo o depósito en cuentas bancarias.</w:t>
      </w:r>
    </w:p>
    <w:p w14:paraId="5A9D03FB" w14:textId="77777777" w:rsidR="00E04356" w:rsidRDefault="00000000">
      <w:pPr>
        <w:numPr>
          <w:ilvl w:val="0"/>
          <w:numId w:val="3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Comisionable al 10% e incentivo de $ 10 por persona</w:t>
      </w:r>
    </w:p>
    <w:p w14:paraId="5AEEA30A" w14:textId="77777777" w:rsidR="002B132E" w:rsidRDefault="002B132E" w:rsidP="002B132E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Vigencia compra: del 01 de Abril al 30 Octubre 2026.</w:t>
      </w:r>
    </w:p>
    <w:p w14:paraId="0FF19293" w14:textId="77777777" w:rsidR="002B132E" w:rsidRDefault="002B132E" w:rsidP="002B132E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Vigencia viaje: del 01 de Abril al 15 Diciembre 2026.</w:t>
      </w:r>
    </w:p>
    <w:p w14:paraId="7CAE9270" w14:textId="77777777" w:rsidR="00E04356" w:rsidRDefault="00000000">
      <w:pPr>
        <w:numPr>
          <w:ilvl w:val="0"/>
          <w:numId w:val="3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 xml:space="preserve">No válido para temporada alta, feriados largos, fiestas locales, festividades especiales, eventos, ni fechas de </w:t>
      </w:r>
      <w:proofErr w:type="spellStart"/>
      <w:r>
        <w:rPr>
          <w:rFonts w:ascii="Arial" w:eastAsia="Arial" w:hAnsi="Arial" w:cs="Arial"/>
          <w:color w:val="818181"/>
          <w:sz w:val="18"/>
          <w:szCs w:val="18"/>
        </w:rPr>
        <w:t>black</w:t>
      </w:r>
      <w:proofErr w:type="spellEnd"/>
      <w:r>
        <w:rPr>
          <w:rFonts w:ascii="Arial" w:eastAsia="Arial" w:hAnsi="Arial" w:cs="Arial"/>
          <w:color w:val="81818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818181"/>
          <w:sz w:val="18"/>
          <w:szCs w:val="18"/>
        </w:rPr>
        <w:t>out</w:t>
      </w:r>
      <w:proofErr w:type="spellEnd"/>
      <w:r>
        <w:rPr>
          <w:rFonts w:ascii="Arial" w:eastAsia="Arial" w:hAnsi="Arial" w:cs="Arial"/>
          <w:color w:val="818181"/>
          <w:sz w:val="18"/>
          <w:szCs w:val="18"/>
        </w:rPr>
        <w:t>. (Consultar precios aplicables).</w:t>
      </w:r>
    </w:p>
    <w:p w14:paraId="5034DA4F" w14:textId="77777777" w:rsidR="00E0435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En caso de habitación triple, consultar previamente el tipo de acomodación disponible.</w:t>
      </w:r>
    </w:p>
    <w:p w14:paraId="16A7D9D9" w14:textId="77777777" w:rsidR="00E0435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Precio de tren pueden variar sujeto a la disponibilidad</w:t>
      </w:r>
    </w:p>
    <w:p w14:paraId="405D28CF" w14:textId="77777777" w:rsidR="00E0435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Precio aplican en horarios de ingreso a Machu Picchu en guiado compartido, consultar con su ejecutivo.</w:t>
      </w:r>
    </w:p>
    <w:p w14:paraId="50F351E8" w14:textId="77777777" w:rsidR="00E0435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Servicios sujetos a disponibilidad al momento de solicitar la reserva.</w:t>
      </w:r>
    </w:p>
    <w:p w14:paraId="219A20C7" w14:textId="77777777" w:rsidR="00E0435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30E8308F" w14:textId="77777777" w:rsidR="00E0435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El itinerario está sujeto a variaciones por condiciones climatológicas.</w:t>
      </w:r>
    </w:p>
    <w:p w14:paraId="569BB59D" w14:textId="77777777" w:rsidR="00E0435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Consultar condiciones especiales para grupos</w:t>
      </w:r>
      <w:r>
        <w:rPr>
          <w:rFonts w:ascii="Arial" w:eastAsia="Arial" w:hAnsi="Arial" w:cs="Arial"/>
          <w:color w:val="818181"/>
          <w:sz w:val="18"/>
          <w:szCs w:val="18"/>
        </w:rPr>
        <w:tab/>
      </w:r>
    </w:p>
    <w:p w14:paraId="2E9335CE" w14:textId="77777777" w:rsidR="00E0435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Los hoteles han sido categorizados en base a nuestro criterio y experiencia.</w:t>
      </w:r>
    </w:p>
    <w:p w14:paraId="6083FDA5" w14:textId="77777777" w:rsidR="00E04356" w:rsidRDefault="00E04356">
      <w:pPr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42A68CAA" w14:textId="77777777" w:rsidR="00E04356" w:rsidRDefault="00000000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POLÍTICA DE PAGOS Y ANULACIONES:</w:t>
      </w:r>
    </w:p>
    <w:p w14:paraId="0A6F3AEA" w14:textId="77777777" w:rsidR="00E04356" w:rsidRDefault="00000000">
      <w:pPr>
        <w:numPr>
          <w:ilvl w:val="0"/>
          <w:numId w:val="2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6833DEB9" w14:textId="77777777" w:rsidR="00E04356" w:rsidRDefault="00000000">
      <w:pPr>
        <w:numPr>
          <w:ilvl w:val="0"/>
          <w:numId w:val="2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28F4567F" w14:textId="77777777" w:rsidR="00E04356" w:rsidRDefault="00000000">
      <w:pPr>
        <w:numPr>
          <w:ilvl w:val="0"/>
          <w:numId w:val="2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Cancelaciones dentro de los 30 días previos al inicio del viaje tendrán una penalidad del 100% del monto total.</w:t>
      </w:r>
    </w:p>
    <w:p w14:paraId="40A70035" w14:textId="77777777" w:rsidR="00E04356" w:rsidRDefault="00000000">
      <w:pPr>
        <w:numPr>
          <w:ilvl w:val="0"/>
          <w:numId w:val="2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El paquete no es reembolsable, endosable ni transferible. No se permiten cambios una vez efectuado el prepago.</w:t>
      </w:r>
    </w:p>
    <w:p w14:paraId="61BFC253" w14:textId="77777777" w:rsidR="00E04356" w:rsidRDefault="00000000">
      <w:pPr>
        <w:numPr>
          <w:ilvl w:val="0"/>
          <w:numId w:val="2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Los precios deben ser confirmados al momento de realizar la reserva, debido a posibles variaciones diarias en el sector turístico.</w:t>
      </w:r>
    </w:p>
    <w:p w14:paraId="148ED886" w14:textId="77777777" w:rsidR="00E04356" w:rsidRDefault="00E04356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47155583" w14:textId="77777777" w:rsidR="00E04356" w:rsidRDefault="00000000">
      <w:pPr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POLÍTICAS DE NIÑOS:</w:t>
      </w:r>
    </w:p>
    <w:p w14:paraId="187E4B59" w14:textId="77777777" w:rsidR="00E0435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0 – 2 años: están liberados en servicios y en alojamiento (revisar detalles del desayuno), en servicios no está incluido el asiento (va en faldas de padres), y tampoco está incluido la alimentación en tours.</w:t>
      </w:r>
    </w:p>
    <w:p w14:paraId="401D571F" w14:textId="77777777" w:rsidR="00E0435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3 - 9 años: están incluidos los servicios y alimentación detallada en el programa.</w:t>
      </w:r>
    </w:p>
    <w:sectPr w:rsidR="00E04356">
      <w:headerReference w:type="default" r:id="rId8"/>
      <w:footerReference w:type="default" r:id="rId9"/>
      <w:pgSz w:w="16838" w:h="11906" w:orient="landscape"/>
      <w:pgMar w:top="1418" w:right="794" w:bottom="340" w:left="794" w:header="709" w:footer="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C8961" w14:textId="77777777" w:rsidR="00692741" w:rsidRDefault="00692741">
      <w:r>
        <w:separator/>
      </w:r>
    </w:p>
  </w:endnote>
  <w:endnote w:type="continuationSeparator" w:id="0">
    <w:p w14:paraId="313851E7" w14:textId="77777777" w:rsidR="00692741" w:rsidRDefault="00692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98020A1-7317-463F-9B50-2BEAE8FF64D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30FC385-A4DA-4183-BBA3-3B852E7B6252}"/>
    <w:embedBold r:id="rId3" w:fontKey="{DC3F91BA-CE28-4A2F-9426-895105FDB44C}"/>
    <w:embedBoldItalic r:id="rId4" w:fontKey="{1600F1C5-2FA9-4D6E-B585-79B05EF305D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4201377-4A33-40B5-9F84-D9BE6CF7BB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D82B39C-3E78-4C64-9F34-149E9F13AB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75D58" w14:textId="77777777" w:rsidR="00E04356" w:rsidRDefault="00E043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333333"/>
        <w:sz w:val="20"/>
        <w:szCs w:val="20"/>
      </w:rPr>
    </w:pPr>
  </w:p>
  <w:p w14:paraId="1424C613" w14:textId="77777777" w:rsidR="00E04356" w:rsidRDefault="00E043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572B1" w14:textId="77777777" w:rsidR="00692741" w:rsidRDefault="00692741">
      <w:r>
        <w:separator/>
      </w:r>
    </w:p>
  </w:footnote>
  <w:footnote w:type="continuationSeparator" w:id="0">
    <w:p w14:paraId="3C925A81" w14:textId="77777777" w:rsidR="00692741" w:rsidRDefault="00692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ECD11" w14:textId="77777777" w:rsidR="00E0435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196"/>
      </w:tabs>
      <w:ind w:left="-1134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4386CF2C" wp14:editId="25C6AE1E">
          <wp:simplePos x="0" y="0"/>
          <wp:positionH relativeFrom="column">
            <wp:posOffset>8797924</wp:posOffset>
          </wp:positionH>
          <wp:positionV relativeFrom="paragraph">
            <wp:posOffset>-450214</wp:posOffset>
          </wp:positionV>
          <wp:extent cx="885825" cy="1038225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2127449" wp14:editId="290407FC">
          <wp:simplePos x="0" y="0"/>
          <wp:positionH relativeFrom="column">
            <wp:posOffset>-146049</wp:posOffset>
          </wp:positionH>
          <wp:positionV relativeFrom="paragraph">
            <wp:posOffset>-450214</wp:posOffset>
          </wp:positionV>
          <wp:extent cx="2179320" cy="74422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9320" cy="744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9DDDECA" w14:textId="77777777" w:rsidR="00E04356" w:rsidRDefault="00E043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1320"/>
    <w:multiLevelType w:val="multilevel"/>
    <w:tmpl w:val="C4F0D9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9A3EB8"/>
    <w:multiLevelType w:val="multilevel"/>
    <w:tmpl w:val="B54E24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6EC30DB"/>
    <w:multiLevelType w:val="multilevel"/>
    <w:tmpl w:val="FA8211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E8772DC"/>
    <w:multiLevelType w:val="multilevel"/>
    <w:tmpl w:val="63B0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8425D1"/>
    <w:multiLevelType w:val="multilevel"/>
    <w:tmpl w:val="13DC23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5691431">
    <w:abstractNumId w:val="1"/>
  </w:num>
  <w:num w:numId="2" w16cid:durableId="309679275">
    <w:abstractNumId w:val="2"/>
  </w:num>
  <w:num w:numId="3" w16cid:durableId="1448043292">
    <w:abstractNumId w:val="4"/>
  </w:num>
  <w:num w:numId="4" w16cid:durableId="910849985">
    <w:abstractNumId w:val="0"/>
  </w:num>
  <w:num w:numId="5" w16cid:durableId="788087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356"/>
    <w:rsid w:val="00123185"/>
    <w:rsid w:val="002B132E"/>
    <w:rsid w:val="003A5F8C"/>
    <w:rsid w:val="00692741"/>
    <w:rsid w:val="00736675"/>
    <w:rsid w:val="00BA3D71"/>
    <w:rsid w:val="00E0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9A15B7"/>
  <w15:docId w15:val="{8756E2F6-C19E-4289-A7D6-FE33C780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3"/>
    </w:pPr>
    <w:rPr>
      <w:rFonts w:ascii="Cambria" w:eastAsia="Cambria" w:hAnsi="Cambria" w:cs="Cambria"/>
      <w:b/>
      <w:bCs/>
      <w:i/>
      <w:iCs/>
      <w:color w:val="4F81BD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2B132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nAv7VH5YO33hzafdefm8IM4awQ==">CgMxLjAyDmgueWo3MTlxZXB1dDV6OAByITF1cWE5ZzF2UGxYRl9JRTl0ZXVYcjJlRXpES1VQd0dzRg==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1043</Words>
  <Characters>5740</Characters>
  <Application>Microsoft Office Word</Application>
  <DocSecurity>0</DocSecurity>
  <Lines>47</Lines>
  <Paragraphs>13</Paragraphs>
  <ScaleCrop>false</ScaleCrop>
  <Company/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3</cp:revision>
  <dcterms:created xsi:type="dcterms:W3CDTF">2026-06-24T21:49:00Z</dcterms:created>
  <dcterms:modified xsi:type="dcterms:W3CDTF">2026-10-02T17:24:00Z</dcterms:modified>
</cp:coreProperties>
</file>