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EDF93" w14:textId="108ECB90" w:rsidR="00CA15C2" w:rsidRPr="003A4857" w:rsidRDefault="006026DE" w:rsidP="003A4857">
      <w:pPr>
        <w:tabs>
          <w:tab w:val="left" w:pos="993"/>
        </w:tabs>
        <w:ind w:left="708" w:hanging="708"/>
        <w:jc w:val="center"/>
        <w:rPr>
          <w:rFonts w:ascii="Arial" w:hAnsi="Arial" w:cs="Arial"/>
          <w:b/>
          <w:color w:val="6E6E6E"/>
          <w:sz w:val="36"/>
          <w:szCs w:val="36"/>
          <w:lang w:eastAsia="es-ES"/>
        </w:rPr>
      </w:pPr>
      <w:bookmarkStart w:id="0" w:name="_heading=h.30j0zll" w:colFirst="0" w:colLast="0"/>
      <w:bookmarkStart w:id="1" w:name="_Hlk189671384"/>
      <w:bookmarkStart w:id="2" w:name="_Hlk152322402"/>
      <w:bookmarkStart w:id="3" w:name="_Hlk189671409"/>
      <w:bookmarkEnd w:id="0"/>
      <w:r w:rsidRPr="003A4857">
        <w:rPr>
          <w:rFonts w:ascii="Arial" w:hAnsi="Arial" w:cs="Arial"/>
          <w:b/>
          <w:color w:val="6E6E6E"/>
          <w:sz w:val="36"/>
          <w:szCs w:val="36"/>
          <w:lang w:eastAsia="es-ES"/>
        </w:rPr>
        <w:t>LAS MARAVILLAS DE EGIPTO Y JORDANIA</w:t>
      </w:r>
    </w:p>
    <w:p w14:paraId="3D8590B0" w14:textId="628BC027" w:rsidR="00F2731B" w:rsidRPr="003A4857" w:rsidRDefault="003A4857" w:rsidP="003D7895">
      <w:pPr>
        <w:jc w:val="center"/>
        <w:rPr>
          <w:rFonts w:ascii="Arial" w:hAnsi="Arial" w:cs="Arial"/>
          <w:b/>
          <w:color w:val="6E6E6E"/>
          <w:sz w:val="22"/>
          <w:szCs w:val="22"/>
          <w:lang w:eastAsia="es-ES"/>
        </w:rPr>
      </w:pPr>
      <w:r w:rsidRPr="003A4857">
        <w:rPr>
          <w:rFonts w:ascii="Arial" w:hAnsi="Arial" w:cs="Arial"/>
          <w:b/>
          <w:color w:val="6E6E6E"/>
          <w:sz w:val="22"/>
          <w:szCs w:val="22"/>
          <w:lang w:eastAsia="es-ES"/>
        </w:rPr>
        <w:t xml:space="preserve">11 </w:t>
      </w:r>
      <w:proofErr w:type="gramStart"/>
      <w:r w:rsidRPr="003A4857">
        <w:rPr>
          <w:rFonts w:ascii="Arial" w:hAnsi="Arial" w:cs="Arial"/>
          <w:b/>
          <w:color w:val="6E6E6E"/>
          <w:sz w:val="22"/>
          <w:szCs w:val="22"/>
          <w:lang w:eastAsia="es-ES"/>
        </w:rPr>
        <w:t>Días</w:t>
      </w:r>
      <w:proofErr w:type="gramEnd"/>
      <w:r w:rsidRPr="003A4857">
        <w:rPr>
          <w:rFonts w:ascii="Arial" w:hAnsi="Arial" w:cs="Arial"/>
          <w:b/>
          <w:color w:val="6E6E6E"/>
          <w:sz w:val="22"/>
          <w:szCs w:val="22"/>
          <w:lang w:eastAsia="es-ES"/>
        </w:rPr>
        <w:t xml:space="preserve"> / 10 Noches</w:t>
      </w:r>
    </w:p>
    <w:p w14:paraId="5DEBB650" w14:textId="7C1EE10F" w:rsidR="001227EF" w:rsidRDefault="001227EF" w:rsidP="00062912">
      <w:pPr>
        <w:jc w:val="center"/>
        <w:rPr>
          <w:rFonts w:ascii="Arial" w:hAnsi="Arial" w:cs="Arial"/>
          <w:b/>
          <w:color w:val="6E6E6E"/>
          <w:sz w:val="18"/>
          <w:szCs w:val="18"/>
          <w:lang w:eastAsia="es-ES"/>
        </w:rPr>
      </w:pPr>
    </w:p>
    <w:p w14:paraId="47AD0292" w14:textId="77777777" w:rsidR="00E51F94" w:rsidRPr="00190033" w:rsidRDefault="00E51F94" w:rsidP="00062912">
      <w:pPr>
        <w:jc w:val="center"/>
        <w:rPr>
          <w:rFonts w:ascii="Arial" w:hAnsi="Arial" w:cs="Arial"/>
          <w:b/>
          <w:color w:val="6E6E6E"/>
          <w:sz w:val="18"/>
          <w:szCs w:val="18"/>
          <w:lang w:eastAsia="es-ES"/>
        </w:rPr>
      </w:pPr>
    </w:p>
    <w:p w14:paraId="62C4D98D" w14:textId="4E281C5A" w:rsidR="00062912" w:rsidRPr="00190033" w:rsidRDefault="00062912" w:rsidP="00062912">
      <w:pPr>
        <w:jc w:val="right"/>
        <w:rPr>
          <w:rFonts w:ascii="Arial" w:hAnsi="Arial" w:cs="Arial"/>
          <w:b/>
          <w:color w:val="ED6964"/>
          <w:sz w:val="22"/>
          <w:szCs w:val="22"/>
          <w:lang w:eastAsia="es-ES"/>
        </w:rPr>
      </w:pPr>
      <w:r w:rsidRPr="00190033">
        <w:rPr>
          <w:rFonts w:ascii="Arial" w:hAnsi="Arial" w:cs="Arial"/>
          <w:b/>
          <w:color w:val="ED6964"/>
          <w:sz w:val="22"/>
          <w:szCs w:val="22"/>
          <w:lang w:eastAsia="es-ES"/>
        </w:rPr>
        <w:t>DESDE US$</w:t>
      </w:r>
      <w:r w:rsidR="00055362" w:rsidRPr="00190033">
        <w:rPr>
          <w:rFonts w:ascii="Arial" w:hAnsi="Arial" w:cs="Arial"/>
          <w:b/>
          <w:color w:val="ED6964"/>
          <w:sz w:val="22"/>
          <w:szCs w:val="22"/>
          <w:lang w:eastAsia="es-ES"/>
        </w:rPr>
        <w:t xml:space="preserve"> </w:t>
      </w:r>
      <w:r w:rsidR="00E32FA1">
        <w:rPr>
          <w:rFonts w:ascii="Arial" w:hAnsi="Arial" w:cs="Arial"/>
          <w:b/>
          <w:color w:val="ED6964"/>
          <w:sz w:val="22"/>
          <w:szCs w:val="22"/>
          <w:lang w:eastAsia="es-ES"/>
        </w:rPr>
        <w:t>2,13</w:t>
      </w:r>
      <w:r w:rsidR="00CD0082">
        <w:rPr>
          <w:rFonts w:ascii="Arial" w:hAnsi="Arial" w:cs="Arial"/>
          <w:b/>
          <w:color w:val="ED6964"/>
          <w:sz w:val="22"/>
          <w:szCs w:val="22"/>
          <w:lang w:eastAsia="es-ES"/>
        </w:rPr>
        <w:t>9</w:t>
      </w:r>
      <w:r w:rsidR="00014010" w:rsidRPr="00190033">
        <w:rPr>
          <w:rFonts w:ascii="Arial" w:hAnsi="Arial" w:cs="Arial"/>
          <w:b/>
          <w:color w:val="ED6964"/>
          <w:sz w:val="22"/>
          <w:szCs w:val="22"/>
          <w:lang w:eastAsia="es-ES"/>
        </w:rPr>
        <w:t>.</w:t>
      </w:r>
      <w:r w:rsidR="00596292" w:rsidRPr="00190033">
        <w:rPr>
          <w:rFonts w:ascii="Arial" w:hAnsi="Arial" w:cs="Arial"/>
          <w:b/>
          <w:color w:val="ED6964"/>
          <w:sz w:val="22"/>
          <w:szCs w:val="22"/>
          <w:lang w:eastAsia="es-ES"/>
        </w:rPr>
        <w:t>00</w:t>
      </w:r>
      <w:r w:rsidRPr="00190033">
        <w:rPr>
          <w:rFonts w:ascii="Arial" w:hAnsi="Arial" w:cs="Arial"/>
          <w:b/>
          <w:color w:val="ED6964"/>
          <w:sz w:val="22"/>
          <w:szCs w:val="22"/>
          <w:lang w:eastAsia="es-ES"/>
        </w:rPr>
        <w:t xml:space="preserve"> </w:t>
      </w:r>
    </w:p>
    <w:bookmarkEnd w:id="1"/>
    <w:p w14:paraId="170D2CEA" w14:textId="77777777" w:rsidR="00596292" w:rsidRPr="00190033" w:rsidRDefault="00596292" w:rsidP="00596292">
      <w:pPr>
        <w:jc w:val="both"/>
        <w:rPr>
          <w:rFonts w:ascii="Arial" w:hAnsi="Arial" w:cs="Arial"/>
          <w:b/>
          <w:i/>
          <w:iCs/>
          <w:color w:val="696969"/>
          <w:sz w:val="22"/>
          <w:szCs w:val="22"/>
        </w:rPr>
      </w:pPr>
    </w:p>
    <w:p w14:paraId="564A4172" w14:textId="56CE2024" w:rsidR="006B031C" w:rsidRPr="003A4857" w:rsidRDefault="003A4857" w:rsidP="003A4857">
      <w:pPr>
        <w:jc w:val="both"/>
        <w:rPr>
          <w:rFonts w:ascii="Arial" w:hAnsi="Arial" w:cs="Arial"/>
          <w:b/>
          <w:i/>
          <w:iCs/>
          <w:color w:val="696969"/>
          <w:sz w:val="18"/>
          <w:szCs w:val="18"/>
        </w:rPr>
      </w:pPr>
      <w:r w:rsidRPr="003A4857">
        <w:rPr>
          <w:rFonts w:ascii="Arial" w:hAnsi="Arial" w:cs="Arial"/>
          <w:b/>
          <w:color w:val="696969"/>
          <w:sz w:val="18"/>
          <w:szCs w:val="18"/>
        </w:rPr>
        <w:t>SALIDAS</w:t>
      </w:r>
      <w:r w:rsidR="006B031C" w:rsidRPr="003A4857">
        <w:rPr>
          <w:rFonts w:ascii="Arial" w:hAnsi="Arial" w:cs="Arial"/>
          <w:b/>
          <w:i/>
          <w:iCs/>
          <w:color w:val="696969"/>
          <w:sz w:val="18"/>
          <w:szCs w:val="18"/>
        </w:rPr>
        <w:t xml:space="preserve">: </w:t>
      </w:r>
      <w:r w:rsidR="006026DE" w:rsidRPr="003A4857">
        <w:rPr>
          <w:rFonts w:ascii="Arial" w:hAnsi="Arial" w:cs="Arial"/>
          <w:i/>
          <w:iCs/>
          <w:color w:val="696969"/>
          <w:sz w:val="18"/>
          <w:szCs w:val="18"/>
        </w:rPr>
        <w:t xml:space="preserve">Domingos. </w:t>
      </w:r>
    </w:p>
    <w:p w14:paraId="1E87A41A" w14:textId="5B7E8EEA" w:rsidR="00E51F94" w:rsidRPr="003A4857" w:rsidRDefault="00BC5C76" w:rsidP="003A4857">
      <w:pPr>
        <w:jc w:val="both"/>
        <w:rPr>
          <w:rFonts w:ascii="Arial" w:hAnsi="Arial" w:cs="Arial"/>
          <w:color w:val="696969"/>
          <w:sz w:val="18"/>
          <w:szCs w:val="18"/>
        </w:rPr>
      </w:pPr>
      <w:r w:rsidRPr="003A4857">
        <w:rPr>
          <w:rFonts w:ascii="Arial" w:hAnsi="Arial" w:cs="Arial"/>
          <w:color w:val="696969"/>
          <w:sz w:val="18"/>
          <w:szCs w:val="18"/>
        </w:rPr>
        <w:t xml:space="preserve">De diciembre 2025 </w:t>
      </w:r>
      <w:r w:rsidR="00576528" w:rsidRPr="003A4857">
        <w:rPr>
          <w:rFonts w:ascii="Arial" w:hAnsi="Arial" w:cs="Arial"/>
          <w:color w:val="696969"/>
          <w:sz w:val="18"/>
          <w:szCs w:val="18"/>
        </w:rPr>
        <w:t>a febrero</w:t>
      </w:r>
      <w:r w:rsidR="00E32FA1" w:rsidRPr="003A4857">
        <w:rPr>
          <w:rFonts w:ascii="Arial" w:hAnsi="Arial" w:cs="Arial"/>
          <w:color w:val="696969"/>
          <w:sz w:val="18"/>
          <w:szCs w:val="18"/>
        </w:rPr>
        <w:t xml:space="preserve"> 2027</w:t>
      </w:r>
      <w:r w:rsidR="001F6031" w:rsidRPr="003A4857">
        <w:rPr>
          <w:rFonts w:ascii="Arial" w:hAnsi="Arial" w:cs="Arial"/>
          <w:color w:val="696969"/>
          <w:sz w:val="18"/>
          <w:szCs w:val="18"/>
        </w:rPr>
        <w:t>.</w:t>
      </w:r>
    </w:p>
    <w:p w14:paraId="6BFACA20" w14:textId="77777777" w:rsidR="006B031C" w:rsidRPr="003A4857" w:rsidRDefault="006B031C" w:rsidP="003A4857">
      <w:pPr>
        <w:jc w:val="both"/>
        <w:rPr>
          <w:rFonts w:ascii="Arial" w:hAnsi="Arial" w:cs="Arial"/>
          <w:color w:val="696969"/>
          <w:sz w:val="18"/>
          <w:szCs w:val="18"/>
        </w:rPr>
      </w:pPr>
    </w:p>
    <w:p w14:paraId="344E03D3" w14:textId="1EB62B79" w:rsidR="009C5F87" w:rsidRPr="003A4857" w:rsidRDefault="003A4857" w:rsidP="003A4857">
      <w:pPr>
        <w:jc w:val="both"/>
        <w:rPr>
          <w:rFonts w:ascii="Arial" w:hAnsi="Arial" w:cs="Arial"/>
          <w:b/>
          <w:color w:val="696969"/>
          <w:sz w:val="18"/>
          <w:szCs w:val="18"/>
        </w:rPr>
      </w:pPr>
      <w:r w:rsidRPr="003A4857">
        <w:rPr>
          <w:rFonts w:ascii="Arial" w:hAnsi="Arial" w:cs="Arial"/>
          <w:b/>
          <w:color w:val="696969"/>
          <w:sz w:val="18"/>
          <w:szCs w:val="18"/>
        </w:rPr>
        <w:t>TARIFA INCLUYE:</w:t>
      </w:r>
    </w:p>
    <w:bookmarkEnd w:id="2"/>
    <w:bookmarkEnd w:id="3"/>
    <w:p w14:paraId="5B1590E2" w14:textId="77777777" w:rsidR="001F6031" w:rsidRPr="003A4857" w:rsidRDefault="001F6031" w:rsidP="003A4857">
      <w:pPr>
        <w:pStyle w:val="Prrafodelista"/>
        <w:numPr>
          <w:ilvl w:val="0"/>
          <w:numId w:val="16"/>
        </w:numPr>
        <w:spacing w:line="240" w:lineRule="auto"/>
        <w:rPr>
          <w:rFonts w:ascii="Arial" w:hAnsi="Arial" w:cs="Arial"/>
          <w:color w:val="696969"/>
          <w:sz w:val="18"/>
          <w:szCs w:val="18"/>
        </w:rPr>
      </w:pPr>
      <w:r w:rsidRPr="003A4857">
        <w:rPr>
          <w:rFonts w:ascii="Arial" w:hAnsi="Arial" w:cs="Arial"/>
          <w:color w:val="696969"/>
          <w:sz w:val="18"/>
          <w:szCs w:val="18"/>
        </w:rPr>
        <w:t>Traslado de llega y salida.</w:t>
      </w:r>
    </w:p>
    <w:p w14:paraId="13DAB2B2" w14:textId="77777777" w:rsidR="001F6031" w:rsidRPr="003A4857" w:rsidRDefault="001F6031" w:rsidP="003A4857">
      <w:pPr>
        <w:pStyle w:val="Prrafodelista"/>
        <w:numPr>
          <w:ilvl w:val="0"/>
          <w:numId w:val="16"/>
        </w:numPr>
        <w:spacing w:line="240" w:lineRule="auto"/>
        <w:rPr>
          <w:rFonts w:ascii="Arial" w:hAnsi="Arial" w:cs="Arial"/>
          <w:color w:val="696969"/>
          <w:sz w:val="18"/>
          <w:szCs w:val="18"/>
        </w:rPr>
      </w:pPr>
      <w:r w:rsidRPr="003A4857">
        <w:rPr>
          <w:rFonts w:ascii="Arial" w:hAnsi="Arial" w:cs="Arial"/>
          <w:color w:val="696969"/>
          <w:sz w:val="18"/>
          <w:szCs w:val="18"/>
        </w:rPr>
        <w:t>Desayunos diarios.</w:t>
      </w:r>
    </w:p>
    <w:p w14:paraId="71601F9C" w14:textId="6832E2D9" w:rsidR="001F6031" w:rsidRPr="003A4857" w:rsidRDefault="001F6031" w:rsidP="003A4857">
      <w:pPr>
        <w:pStyle w:val="Prrafodelista"/>
        <w:numPr>
          <w:ilvl w:val="0"/>
          <w:numId w:val="16"/>
        </w:numPr>
        <w:spacing w:line="240" w:lineRule="auto"/>
        <w:rPr>
          <w:rFonts w:ascii="Arial" w:hAnsi="Arial" w:cs="Arial"/>
          <w:color w:val="696969"/>
          <w:sz w:val="18"/>
          <w:szCs w:val="18"/>
        </w:rPr>
      </w:pPr>
      <w:r w:rsidRPr="003A4857">
        <w:rPr>
          <w:rFonts w:ascii="Arial" w:hAnsi="Arial" w:cs="Arial"/>
          <w:color w:val="696969"/>
          <w:sz w:val="18"/>
          <w:szCs w:val="18"/>
        </w:rPr>
        <w:t>En Santa Catalina, Petra y Ammán media pensión.</w:t>
      </w:r>
    </w:p>
    <w:p w14:paraId="07831977" w14:textId="2CBB18C7" w:rsidR="00341741" w:rsidRPr="003A4857" w:rsidRDefault="00341741" w:rsidP="003A4857">
      <w:pPr>
        <w:pStyle w:val="Prrafodelista"/>
        <w:numPr>
          <w:ilvl w:val="0"/>
          <w:numId w:val="16"/>
        </w:numPr>
        <w:spacing w:line="240" w:lineRule="auto"/>
        <w:rPr>
          <w:rFonts w:ascii="Arial" w:hAnsi="Arial" w:cs="Arial"/>
          <w:color w:val="696969"/>
          <w:sz w:val="18"/>
          <w:szCs w:val="18"/>
        </w:rPr>
      </w:pPr>
      <w:r w:rsidRPr="003A4857">
        <w:rPr>
          <w:rFonts w:ascii="Arial" w:hAnsi="Arial" w:cs="Arial"/>
          <w:color w:val="696969"/>
          <w:sz w:val="18"/>
          <w:szCs w:val="18"/>
        </w:rPr>
        <w:t>0</w:t>
      </w:r>
      <w:r w:rsidR="00FA50DC" w:rsidRPr="003A4857">
        <w:rPr>
          <w:rFonts w:ascii="Arial" w:hAnsi="Arial" w:cs="Arial"/>
          <w:color w:val="696969"/>
          <w:sz w:val="18"/>
          <w:szCs w:val="18"/>
        </w:rPr>
        <w:t>3</w:t>
      </w:r>
      <w:r w:rsidRPr="003A4857">
        <w:rPr>
          <w:rFonts w:ascii="Arial" w:hAnsi="Arial" w:cs="Arial"/>
          <w:color w:val="696969"/>
          <w:sz w:val="18"/>
          <w:szCs w:val="18"/>
        </w:rPr>
        <w:t xml:space="preserve"> </w:t>
      </w:r>
      <w:r w:rsidR="001F6031" w:rsidRPr="003A4857">
        <w:rPr>
          <w:rFonts w:ascii="Arial" w:hAnsi="Arial" w:cs="Arial"/>
          <w:color w:val="696969"/>
          <w:sz w:val="18"/>
          <w:szCs w:val="18"/>
        </w:rPr>
        <w:t>n</w:t>
      </w:r>
      <w:r w:rsidRPr="003A4857">
        <w:rPr>
          <w:rFonts w:ascii="Arial" w:hAnsi="Arial" w:cs="Arial"/>
          <w:color w:val="696969"/>
          <w:sz w:val="18"/>
          <w:szCs w:val="18"/>
        </w:rPr>
        <w:t xml:space="preserve">oches de </w:t>
      </w:r>
      <w:r w:rsidR="00FA50DC" w:rsidRPr="003A4857">
        <w:rPr>
          <w:rFonts w:ascii="Arial" w:hAnsi="Arial" w:cs="Arial"/>
          <w:color w:val="696969"/>
          <w:sz w:val="18"/>
          <w:szCs w:val="18"/>
        </w:rPr>
        <w:t>alojamiento</w:t>
      </w:r>
      <w:r w:rsidRPr="003A4857">
        <w:rPr>
          <w:rFonts w:ascii="Arial" w:hAnsi="Arial" w:cs="Arial"/>
          <w:color w:val="696969"/>
          <w:sz w:val="18"/>
          <w:szCs w:val="18"/>
        </w:rPr>
        <w:t xml:space="preserve"> en El Cairo.</w:t>
      </w:r>
    </w:p>
    <w:p w14:paraId="20B2560C" w14:textId="050B968D" w:rsidR="007E7BB2" w:rsidRPr="003A4857" w:rsidRDefault="007E7BB2" w:rsidP="003A4857">
      <w:pPr>
        <w:pStyle w:val="Prrafodelista"/>
        <w:numPr>
          <w:ilvl w:val="0"/>
          <w:numId w:val="16"/>
        </w:numPr>
        <w:spacing w:line="240" w:lineRule="auto"/>
        <w:rPr>
          <w:rFonts w:ascii="Arial" w:hAnsi="Arial" w:cs="Arial"/>
          <w:color w:val="696969"/>
          <w:sz w:val="18"/>
          <w:szCs w:val="18"/>
        </w:rPr>
      </w:pPr>
      <w:r w:rsidRPr="003A4857">
        <w:rPr>
          <w:rFonts w:ascii="Arial" w:hAnsi="Arial" w:cs="Arial"/>
          <w:color w:val="696969"/>
          <w:sz w:val="18"/>
          <w:szCs w:val="18"/>
        </w:rPr>
        <w:t xml:space="preserve">Visita a las tres Pirámides de </w:t>
      </w:r>
      <w:proofErr w:type="spellStart"/>
      <w:r w:rsidRPr="003A4857">
        <w:rPr>
          <w:rFonts w:ascii="Arial" w:hAnsi="Arial" w:cs="Arial"/>
          <w:color w:val="696969"/>
          <w:sz w:val="18"/>
          <w:szCs w:val="18"/>
        </w:rPr>
        <w:t>Giza</w:t>
      </w:r>
      <w:proofErr w:type="spellEnd"/>
      <w:r w:rsidRPr="003A4857">
        <w:rPr>
          <w:rFonts w:ascii="Arial" w:hAnsi="Arial" w:cs="Arial"/>
          <w:color w:val="696969"/>
          <w:sz w:val="18"/>
          <w:szCs w:val="18"/>
        </w:rPr>
        <w:t>, la eterna Esfinge y el Templo del Valle.</w:t>
      </w:r>
    </w:p>
    <w:p w14:paraId="4738B0F2" w14:textId="77777777" w:rsidR="00997FFB" w:rsidRPr="003A4857" w:rsidRDefault="00997FFB" w:rsidP="003A4857">
      <w:pPr>
        <w:pStyle w:val="Prrafodelista"/>
        <w:numPr>
          <w:ilvl w:val="0"/>
          <w:numId w:val="16"/>
        </w:numPr>
        <w:spacing w:line="240" w:lineRule="auto"/>
        <w:rPr>
          <w:rFonts w:ascii="Arial" w:hAnsi="Arial" w:cs="Arial"/>
          <w:color w:val="696969"/>
          <w:sz w:val="18"/>
          <w:szCs w:val="18"/>
        </w:rPr>
      </w:pPr>
      <w:r w:rsidRPr="003A4857">
        <w:rPr>
          <w:rFonts w:ascii="Arial" w:hAnsi="Arial" w:cs="Arial"/>
          <w:color w:val="696969"/>
          <w:sz w:val="18"/>
          <w:szCs w:val="18"/>
        </w:rPr>
        <w:t>04 noches a bordo de crucero por el Rio Nilo.</w:t>
      </w:r>
    </w:p>
    <w:p w14:paraId="02955BE9" w14:textId="186A75DF" w:rsidR="006269E6" w:rsidRPr="003A4857" w:rsidRDefault="006269E6" w:rsidP="003A4857">
      <w:pPr>
        <w:pStyle w:val="Prrafodelista"/>
        <w:numPr>
          <w:ilvl w:val="0"/>
          <w:numId w:val="16"/>
        </w:numPr>
        <w:spacing w:line="240" w:lineRule="auto"/>
        <w:rPr>
          <w:rFonts w:ascii="Arial" w:hAnsi="Arial" w:cs="Arial"/>
          <w:color w:val="696969"/>
          <w:sz w:val="18"/>
          <w:szCs w:val="18"/>
        </w:rPr>
      </w:pPr>
      <w:r w:rsidRPr="003A4857">
        <w:rPr>
          <w:rFonts w:ascii="Arial" w:hAnsi="Arial" w:cs="Arial"/>
          <w:color w:val="696969"/>
          <w:sz w:val="18"/>
          <w:szCs w:val="18"/>
        </w:rPr>
        <w:t>Las visitas incluidas del crucero:</w:t>
      </w:r>
    </w:p>
    <w:p w14:paraId="36F3A2A2" w14:textId="77777777" w:rsidR="006269E6" w:rsidRPr="003A4857" w:rsidRDefault="006269E6" w:rsidP="003A4857">
      <w:pPr>
        <w:pStyle w:val="Prrafodelista"/>
        <w:numPr>
          <w:ilvl w:val="0"/>
          <w:numId w:val="17"/>
        </w:numPr>
        <w:spacing w:line="240" w:lineRule="auto"/>
        <w:ind w:left="1134"/>
        <w:rPr>
          <w:rFonts w:ascii="Arial" w:hAnsi="Arial" w:cs="Arial"/>
          <w:color w:val="696969"/>
          <w:sz w:val="18"/>
          <w:szCs w:val="18"/>
        </w:rPr>
      </w:pPr>
      <w:r w:rsidRPr="003A4857">
        <w:rPr>
          <w:rFonts w:ascii="Arial" w:hAnsi="Arial" w:cs="Arial"/>
          <w:color w:val="696969"/>
          <w:sz w:val="18"/>
          <w:szCs w:val="18"/>
        </w:rPr>
        <w:t xml:space="preserve">En Luxor: La Orilla Oriental; los Templos de Luxor y Karnak, y la Orilla Occidental; el Valle de los Reyes, el Templo de la Reina </w:t>
      </w:r>
      <w:proofErr w:type="spellStart"/>
      <w:r w:rsidRPr="003A4857">
        <w:rPr>
          <w:rFonts w:ascii="Arial" w:hAnsi="Arial" w:cs="Arial"/>
          <w:color w:val="696969"/>
          <w:sz w:val="18"/>
          <w:szCs w:val="18"/>
        </w:rPr>
        <w:t>Hatshepsut</w:t>
      </w:r>
      <w:proofErr w:type="spellEnd"/>
      <w:r w:rsidRPr="003A4857">
        <w:rPr>
          <w:rFonts w:ascii="Arial" w:hAnsi="Arial" w:cs="Arial"/>
          <w:color w:val="696969"/>
          <w:sz w:val="18"/>
          <w:szCs w:val="18"/>
        </w:rPr>
        <w:t xml:space="preserve"> y los Colosos de </w:t>
      </w:r>
      <w:proofErr w:type="spellStart"/>
      <w:r w:rsidRPr="003A4857">
        <w:rPr>
          <w:rFonts w:ascii="Arial" w:hAnsi="Arial" w:cs="Arial"/>
          <w:color w:val="696969"/>
          <w:sz w:val="18"/>
          <w:szCs w:val="18"/>
        </w:rPr>
        <w:t>Memnon</w:t>
      </w:r>
      <w:proofErr w:type="spellEnd"/>
      <w:r w:rsidRPr="003A4857">
        <w:rPr>
          <w:rFonts w:ascii="Arial" w:hAnsi="Arial" w:cs="Arial"/>
          <w:color w:val="696969"/>
          <w:sz w:val="18"/>
          <w:szCs w:val="18"/>
        </w:rPr>
        <w:t xml:space="preserve">. </w:t>
      </w:r>
    </w:p>
    <w:p w14:paraId="3BB2E20B" w14:textId="77777777" w:rsidR="006269E6" w:rsidRPr="003A4857" w:rsidRDefault="006269E6" w:rsidP="003A4857">
      <w:pPr>
        <w:pStyle w:val="Prrafodelista"/>
        <w:numPr>
          <w:ilvl w:val="0"/>
          <w:numId w:val="17"/>
        </w:numPr>
        <w:spacing w:line="240" w:lineRule="auto"/>
        <w:ind w:left="1134"/>
        <w:rPr>
          <w:rFonts w:ascii="Arial" w:hAnsi="Arial" w:cs="Arial"/>
          <w:color w:val="696969"/>
          <w:sz w:val="18"/>
          <w:szCs w:val="18"/>
        </w:rPr>
      </w:pPr>
      <w:r w:rsidRPr="003A4857">
        <w:rPr>
          <w:rFonts w:ascii="Arial" w:hAnsi="Arial" w:cs="Arial"/>
          <w:color w:val="696969"/>
          <w:sz w:val="18"/>
          <w:szCs w:val="18"/>
        </w:rPr>
        <w:t xml:space="preserve">En </w:t>
      </w:r>
      <w:proofErr w:type="spellStart"/>
      <w:r w:rsidRPr="003A4857">
        <w:rPr>
          <w:rFonts w:ascii="Arial" w:hAnsi="Arial" w:cs="Arial"/>
          <w:color w:val="696969"/>
          <w:sz w:val="18"/>
          <w:szCs w:val="18"/>
        </w:rPr>
        <w:t>Edfu</w:t>
      </w:r>
      <w:proofErr w:type="spellEnd"/>
      <w:r w:rsidRPr="003A4857">
        <w:rPr>
          <w:rFonts w:ascii="Arial" w:hAnsi="Arial" w:cs="Arial"/>
          <w:color w:val="696969"/>
          <w:sz w:val="18"/>
          <w:szCs w:val="18"/>
        </w:rPr>
        <w:t xml:space="preserve">: El Templo de </w:t>
      </w:r>
      <w:proofErr w:type="spellStart"/>
      <w:r w:rsidRPr="003A4857">
        <w:rPr>
          <w:rFonts w:ascii="Arial" w:hAnsi="Arial" w:cs="Arial"/>
          <w:color w:val="696969"/>
          <w:sz w:val="18"/>
          <w:szCs w:val="18"/>
        </w:rPr>
        <w:t>Edfu</w:t>
      </w:r>
      <w:proofErr w:type="spellEnd"/>
      <w:r w:rsidRPr="003A4857">
        <w:rPr>
          <w:rFonts w:ascii="Arial" w:hAnsi="Arial" w:cs="Arial"/>
          <w:color w:val="696969"/>
          <w:sz w:val="18"/>
          <w:szCs w:val="18"/>
        </w:rPr>
        <w:t>.</w:t>
      </w:r>
    </w:p>
    <w:p w14:paraId="58968B86" w14:textId="77777777" w:rsidR="006269E6" w:rsidRPr="003A4857" w:rsidRDefault="006269E6" w:rsidP="003A4857">
      <w:pPr>
        <w:pStyle w:val="Prrafodelista"/>
        <w:numPr>
          <w:ilvl w:val="0"/>
          <w:numId w:val="17"/>
        </w:numPr>
        <w:spacing w:line="240" w:lineRule="auto"/>
        <w:ind w:left="1134"/>
        <w:rPr>
          <w:rFonts w:ascii="Arial" w:hAnsi="Arial" w:cs="Arial"/>
          <w:color w:val="696969"/>
          <w:sz w:val="18"/>
          <w:szCs w:val="18"/>
        </w:rPr>
      </w:pPr>
      <w:r w:rsidRPr="003A4857">
        <w:rPr>
          <w:rFonts w:ascii="Arial" w:hAnsi="Arial" w:cs="Arial"/>
          <w:color w:val="696969"/>
          <w:sz w:val="18"/>
          <w:szCs w:val="18"/>
        </w:rPr>
        <w:t xml:space="preserve">En </w:t>
      </w:r>
      <w:proofErr w:type="spellStart"/>
      <w:r w:rsidRPr="003A4857">
        <w:rPr>
          <w:rFonts w:ascii="Arial" w:hAnsi="Arial" w:cs="Arial"/>
          <w:color w:val="696969"/>
          <w:sz w:val="18"/>
          <w:szCs w:val="18"/>
        </w:rPr>
        <w:t>Kom</w:t>
      </w:r>
      <w:proofErr w:type="spellEnd"/>
      <w:r w:rsidRPr="003A4857">
        <w:rPr>
          <w:rFonts w:ascii="Arial" w:hAnsi="Arial" w:cs="Arial"/>
          <w:color w:val="696969"/>
          <w:sz w:val="18"/>
          <w:szCs w:val="18"/>
        </w:rPr>
        <w:t xml:space="preserve"> </w:t>
      </w:r>
      <w:proofErr w:type="spellStart"/>
      <w:r w:rsidRPr="003A4857">
        <w:rPr>
          <w:rFonts w:ascii="Arial" w:hAnsi="Arial" w:cs="Arial"/>
          <w:color w:val="696969"/>
          <w:sz w:val="18"/>
          <w:szCs w:val="18"/>
        </w:rPr>
        <w:t>Ombo</w:t>
      </w:r>
      <w:proofErr w:type="spellEnd"/>
      <w:r w:rsidRPr="003A4857">
        <w:rPr>
          <w:rFonts w:ascii="Arial" w:hAnsi="Arial" w:cs="Arial"/>
          <w:color w:val="696969"/>
          <w:sz w:val="18"/>
          <w:szCs w:val="18"/>
        </w:rPr>
        <w:t xml:space="preserve">: El Templo de </w:t>
      </w:r>
      <w:proofErr w:type="spellStart"/>
      <w:r w:rsidRPr="003A4857">
        <w:rPr>
          <w:rFonts w:ascii="Arial" w:hAnsi="Arial" w:cs="Arial"/>
          <w:color w:val="696969"/>
          <w:sz w:val="18"/>
          <w:szCs w:val="18"/>
        </w:rPr>
        <w:t>Kom</w:t>
      </w:r>
      <w:proofErr w:type="spellEnd"/>
      <w:r w:rsidRPr="003A4857">
        <w:rPr>
          <w:rFonts w:ascii="Arial" w:hAnsi="Arial" w:cs="Arial"/>
          <w:color w:val="696969"/>
          <w:sz w:val="18"/>
          <w:szCs w:val="18"/>
        </w:rPr>
        <w:t xml:space="preserve"> </w:t>
      </w:r>
      <w:proofErr w:type="spellStart"/>
      <w:r w:rsidRPr="003A4857">
        <w:rPr>
          <w:rFonts w:ascii="Arial" w:hAnsi="Arial" w:cs="Arial"/>
          <w:color w:val="696969"/>
          <w:sz w:val="18"/>
          <w:szCs w:val="18"/>
        </w:rPr>
        <w:t>Ombo</w:t>
      </w:r>
      <w:proofErr w:type="spellEnd"/>
      <w:r w:rsidRPr="003A4857">
        <w:rPr>
          <w:rFonts w:ascii="Arial" w:hAnsi="Arial" w:cs="Arial"/>
          <w:color w:val="696969"/>
          <w:sz w:val="18"/>
          <w:szCs w:val="18"/>
        </w:rPr>
        <w:t>.</w:t>
      </w:r>
    </w:p>
    <w:p w14:paraId="2273711E" w14:textId="77777777" w:rsidR="006269E6" w:rsidRPr="003A4857" w:rsidRDefault="006269E6" w:rsidP="003A4857">
      <w:pPr>
        <w:pStyle w:val="Prrafodelista"/>
        <w:numPr>
          <w:ilvl w:val="0"/>
          <w:numId w:val="17"/>
        </w:numPr>
        <w:spacing w:line="240" w:lineRule="auto"/>
        <w:ind w:left="1134"/>
        <w:rPr>
          <w:rFonts w:ascii="Arial" w:hAnsi="Arial" w:cs="Arial"/>
          <w:color w:val="696969"/>
          <w:sz w:val="18"/>
          <w:szCs w:val="18"/>
        </w:rPr>
      </w:pPr>
      <w:r w:rsidRPr="003A4857">
        <w:rPr>
          <w:rFonts w:ascii="Arial" w:hAnsi="Arial" w:cs="Arial"/>
          <w:color w:val="696969"/>
          <w:sz w:val="18"/>
          <w:szCs w:val="18"/>
        </w:rPr>
        <w:t xml:space="preserve">En Asuán: La Alta Presa, el Templo de </w:t>
      </w:r>
      <w:proofErr w:type="spellStart"/>
      <w:r w:rsidRPr="003A4857">
        <w:rPr>
          <w:rFonts w:ascii="Arial" w:hAnsi="Arial" w:cs="Arial"/>
          <w:color w:val="696969"/>
          <w:sz w:val="18"/>
          <w:szCs w:val="18"/>
        </w:rPr>
        <w:t>Filae</w:t>
      </w:r>
      <w:proofErr w:type="spellEnd"/>
      <w:r w:rsidRPr="003A4857">
        <w:rPr>
          <w:rFonts w:ascii="Arial" w:hAnsi="Arial" w:cs="Arial"/>
          <w:color w:val="696969"/>
          <w:sz w:val="18"/>
          <w:szCs w:val="18"/>
        </w:rPr>
        <w:t xml:space="preserve"> y un Paseo en una Faluca.</w:t>
      </w:r>
    </w:p>
    <w:p w14:paraId="41C752C8" w14:textId="17A03807" w:rsidR="006269E6" w:rsidRPr="003A4857" w:rsidRDefault="00A9675F" w:rsidP="003A4857">
      <w:pPr>
        <w:pStyle w:val="Prrafodelista"/>
        <w:numPr>
          <w:ilvl w:val="0"/>
          <w:numId w:val="16"/>
        </w:numPr>
        <w:spacing w:line="240" w:lineRule="auto"/>
        <w:rPr>
          <w:rFonts w:ascii="Arial" w:hAnsi="Arial" w:cs="Arial"/>
          <w:color w:val="696969"/>
          <w:sz w:val="18"/>
          <w:szCs w:val="18"/>
          <w:lang w:val="pt-PT"/>
        </w:rPr>
      </w:pPr>
      <w:r w:rsidRPr="003A4857">
        <w:rPr>
          <w:rFonts w:ascii="Arial" w:hAnsi="Arial" w:cs="Arial"/>
          <w:color w:val="696969"/>
          <w:sz w:val="18"/>
          <w:szCs w:val="18"/>
          <w:lang w:val="pt-PT"/>
        </w:rPr>
        <w:t>V</w:t>
      </w:r>
      <w:r w:rsidR="006269E6" w:rsidRPr="003A4857">
        <w:rPr>
          <w:rFonts w:ascii="Arial" w:hAnsi="Arial" w:cs="Arial"/>
          <w:color w:val="696969"/>
          <w:sz w:val="18"/>
          <w:szCs w:val="18"/>
          <w:lang w:val="pt-PT"/>
        </w:rPr>
        <w:t>uelos domésticos CAIRO – LUXOR / ASUÁN – CAIRO.</w:t>
      </w:r>
    </w:p>
    <w:p w14:paraId="475E0049" w14:textId="10D60E46" w:rsidR="00997FFB" w:rsidRPr="003A4857" w:rsidRDefault="00997FFB" w:rsidP="003A4857">
      <w:pPr>
        <w:pStyle w:val="Prrafodelista"/>
        <w:numPr>
          <w:ilvl w:val="0"/>
          <w:numId w:val="16"/>
        </w:numPr>
        <w:spacing w:line="240" w:lineRule="auto"/>
        <w:rPr>
          <w:rFonts w:ascii="Arial" w:hAnsi="Arial" w:cs="Arial"/>
          <w:color w:val="696969"/>
          <w:sz w:val="18"/>
          <w:szCs w:val="18"/>
        </w:rPr>
      </w:pPr>
      <w:r w:rsidRPr="003A4857">
        <w:rPr>
          <w:rFonts w:ascii="Arial" w:hAnsi="Arial" w:cs="Arial"/>
          <w:color w:val="696969"/>
          <w:sz w:val="18"/>
          <w:szCs w:val="18"/>
        </w:rPr>
        <w:t>01 noche de alojamiento en Santa Catalina.</w:t>
      </w:r>
    </w:p>
    <w:p w14:paraId="7EEE5510" w14:textId="79A97BB7" w:rsidR="00E51F94" w:rsidRPr="003A4857" w:rsidRDefault="00E51F94" w:rsidP="003A4857">
      <w:pPr>
        <w:pStyle w:val="Prrafodelista"/>
        <w:numPr>
          <w:ilvl w:val="0"/>
          <w:numId w:val="16"/>
        </w:numPr>
        <w:spacing w:line="240" w:lineRule="auto"/>
        <w:rPr>
          <w:rFonts w:ascii="Arial" w:hAnsi="Arial" w:cs="Arial"/>
          <w:color w:val="696969"/>
          <w:sz w:val="18"/>
          <w:szCs w:val="18"/>
        </w:rPr>
      </w:pPr>
      <w:r w:rsidRPr="003A4857">
        <w:rPr>
          <w:rFonts w:ascii="Arial" w:hAnsi="Arial" w:cs="Arial"/>
          <w:color w:val="696969"/>
          <w:sz w:val="18"/>
          <w:szCs w:val="18"/>
        </w:rPr>
        <w:t>Visita al Monte Sinaí.</w:t>
      </w:r>
    </w:p>
    <w:p w14:paraId="0FF8FE68" w14:textId="31E3AEAE" w:rsidR="00997FFB" w:rsidRPr="003A4857" w:rsidRDefault="00997FFB" w:rsidP="003A4857">
      <w:pPr>
        <w:pStyle w:val="Prrafodelista"/>
        <w:numPr>
          <w:ilvl w:val="0"/>
          <w:numId w:val="16"/>
        </w:numPr>
        <w:spacing w:line="240" w:lineRule="auto"/>
        <w:rPr>
          <w:rFonts w:ascii="Arial" w:hAnsi="Arial" w:cs="Arial"/>
          <w:color w:val="696969"/>
          <w:sz w:val="18"/>
          <w:szCs w:val="18"/>
        </w:rPr>
      </w:pPr>
      <w:r w:rsidRPr="003A4857">
        <w:rPr>
          <w:rFonts w:ascii="Arial" w:hAnsi="Arial" w:cs="Arial"/>
          <w:color w:val="696969"/>
          <w:sz w:val="18"/>
          <w:szCs w:val="18"/>
        </w:rPr>
        <w:t>01 noche de alojamiento en Petra.</w:t>
      </w:r>
    </w:p>
    <w:p w14:paraId="06B1242D" w14:textId="14B3D41B" w:rsidR="00E51F94" w:rsidRPr="003A4857" w:rsidRDefault="00E51F94" w:rsidP="003A4857">
      <w:pPr>
        <w:pStyle w:val="Prrafodelista"/>
        <w:numPr>
          <w:ilvl w:val="0"/>
          <w:numId w:val="16"/>
        </w:numPr>
        <w:spacing w:line="240" w:lineRule="auto"/>
        <w:rPr>
          <w:rFonts w:ascii="Arial" w:hAnsi="Arial" w:cs="Arial"/>
          <w:color w:val="696969"/>
          <w:sz w:val="18"/>
          <w:szCs w:val="18"/>
        </w:rPr>
      </w:pPr>
      <w:r w:rsidRPr="003A4857">
        <w:rPr>
          <w:rFonts w:ascii="Arial" w:hAnsi="Arial" w:cs="Arial"/>
          <w:color w:val="696969"/>
          <w:sz w:val="18"/>
          <w:szCs w:val="18"/>
        </w:rPr>
        <w:t>Visita la Ciudad Rosa, capital de los Nabateos y confirmada como una Maravilla del Mundo.</w:t>
      </w:r>
    </w:p>
    <w:p w14:paraId="49EAF724" w14:textId="39F095D4" w:rsidR="00997FFB" w:rsidRPr="003A4857" w:rsidRDefault="007E7BB2" w:rsidP="003A4857">
      <w:pPr>
        <w:pStyle w:val="Prrafodelista"/>
        <w:numPr>
          <w:ilvl w:val="0"/>
          <w:numId w:val="16"/>
        </w:numPr>
        <w:spacing w:line="240" w:lineRule="auto"/>
        <w:rPr>
          <w:rFonts w:ascii="Arial" w:hAnsi="Arial" w:cs="Arial"/>
          <w:color w:val="696969"/>
          <w:sz w:val="18"/>
          <w:szCs w:val="18"/>
        </w:rPr>
      </w:pPr>
      <w:r w:rsidRPr="003A4857">
        <w:rPr>
          <w:rFonts w:ascii="Arial" w:hAnsi="Arial" w:cs="Arial"/>
          <w:color w:val="696969"/>
          <w:sz w:val="18"/>
          <w:szCs w:val="18"/>
        </w:rPr>
        <w:t>01 noche de alojamiento en Ammán.</w:t>
      </w:r>
    </w:p>
    <w:p w14:paraId="5DB0C1EA" w14:textId="1F2729AA" w:rsidR="00E51F94" w:rsidRPr="003A4857" w:rsidRDefault="00E51F94" w:rsidP="003A4857">
      <w:pPr>
        <w:pStyle w:val="Prrafodelista"/>
        <w:numPr>
          <w:ilvl w:val="0"/>
          <w:numId w:val="16"/>
        </w:numPr>
        <w:spacing w:line="240" w:lineRule="auto"/>
        <w:rPr>
          <w:rFonts w:ascii="Arial" w:hAnsi="Arial" w:cs="Arial"/>
          <w:color w:val="696969"/>
          <w:sz w:val="18"/>
          <w:szCs w:val="18"/>
        </w:rPr>
      </w:pPr>
      <w:r w:rsidRPr="003A4857">
        <w:rPr>
          <w:rFonts w:ascii="Arial" w:hAnsi="Arial" w:cs="Arial"/>
          <w:color w:val="696969"/>
          <w:sz w:val="18"/>
          <w:szCs w:val="18"/>
        </w:rPr>
        <w:t xml:space="preserve">Visita el Monte </w:t>
      </w:r>
      <w:proofErr w:type="spellStart"/>
      <w:r w:rsidRPr="003A4857">
        <w:rPr>
          <w:rFonts w:ascii="Arial" w:hAnsi="Arial" w:cs="Arial"/>
          <w:color w:val="696969"/>
          <w:sz w:val="18"/>
          <w:szCs w:val="18"/>
        </w:rPr>
        <w:t>Nebo</w:t>
      </w:r>
      <w:proofErr w:type="spellEnd"/>
      <w:r w:rsidRPr="003A4857">
        <w:rPr>
          <w:rFonts w:ascii="Arial" w:hAnsi="Arial" w:cs="Arial"/>
          <w:color w:val="696969"/>
          <w:sz w:val="18"/>
          <w:szCs w:val="18"/>
        </w:rPr>
        <w:t>.</w:t>
      </w:r>
    </w:p>
    <w:p w14:paraId="060B4557" w14:textId="77777777" w:rsidR="006269E6" w:rsidRPr="003A4857" w:rsidRDefault="006269E6" w:rsidP="003A4857">
      <w:pPr>
        <w:pStyle w:val="Prrafodelista"/>
        <w:numPr>
          <w:ilvl w:val="0"/>
          <w:numId w:val="16"/>
        </w:numPr>
        <w:spacing w:line="240" w:lineRule="auto"/>
        <w:jc w:val="both"/>
        <w:rPr>
          <w:rFonts w:ascii="Arial" w:hAnsi="Arial" w:cs="Arial"/>
          <w:color w:val="696969"/>
          <w:sz w:val="18"/>
          <w:szCs w:val="18"/>
        </w:rPr>
      </w:pPr>
      <w:r w:rsidRPr="003A4857">
        <w:rPr>
          <w:rFonts w:ascii="Arial" w:hAnsi="Arial" w:cs="Arial"/>
          <w:color w:val="696969"/>
          <w:sz w:val="18"/>
          <w:szCs w:val="18"/>
        </w:rPr>
        <w:t>Visitas y entradas a los sitios mencionados en el programa.</w:t>
      </w:r>
    </w:p>
    <w:p w14:paraId="796FBEDE" w14:textId="77777777" w:rsidR="006269E6" w:rsidRPr="003A4857" w:rsidRDefault="006269E6" w:rsidP="003A4857">
      <w:pPr>
        <w:pStyle w:val="Prrafodelista"/>
        <w:numPr>
          <w:ilvl w:val="0"/>
          <w:numId w:val="16"/>
        </w:numPr>
        <w:spacing w:line="240" w:lineRule="auto"/>
        <w:jc w:val="both"/>
        <w:rPr>
          <w:rFonts w:ascii="Arial" w:hAnsi="Arial" w:cs="Arial"/>
          <w:color w:val="696969"/>
          <w:sz w:val="18"/>
          <w:szCs w:val="18"/>
        </w:rPr>
      </w:pPr>
      <w:r w:rsidRPr="003A4857">
        <w:rPr>
          <w:rFonts w:ascii="Arial" w:hAnsi="Arial" w:cs="Arial"/>
          <w:color w:val="696969"/>
          <w:sz w:val="18"/>
          <w:szCs w:val="18"/>
        </w:rPr>
        <w:t>Guía de habla hispana durante las visitas.</w:t>
      </w:r>
    </w:p>
    <w:p w14:paraId="4EFA478E" w14:textId="77777777" w:rsidR="006269E6" w:rsidRPr="003A4857" w:rsidRDefault="006269E6" w:rsidP="003A4857">
      <w:pPr>
        <w:pStyle w:val="Prrafodelista"/>
        <w:numPr>
          <w:ilvl w:val="0"/>
          <w:numId w:val="16"/>
        </w:numPr>
        <w:spacing w:line="240" w:lineRule="auto"/>
        <w:jc w:val="both"/>
        <w:rPr>
          <w:rFonts w:ascii="Arial" w:hAnsi="Arial" w:cs="Arial"/>
          <w:color w:val="696969"/>
          <w:sz w:val="18"/>
          <w:szCs w:val="18"/>
        </w:rPr>
      </w:pPr>
      <w:r w:rsidRPr="003A4857">
        <w:rPr>
          <w:rFonts w:ascii="Arial" w:hAnsi="Arial" w:cs="Arial"/>
          <w:color w:val="696969"/>
          <w:sz w:val="18"/>
          <w:szCs w:val="18"/>
        </w:rPr>
        <w:t>Autobús para cruzar la frontera entre Egipto y Jordania.</w:t>
      </w:r>
    </w:p>
    <w:p w14:paraId="626344E0" w14:textId="4ED57E64" w:rsidR="00062912" w:rsidRPr="003A4857" w:rsidRDefault="003A4857" w:rsidP="003A4857">
      <w:pPr>
        <w:jc w:val="both"/>
        <w:rPr>
          <w:rFonts w:ascii="Arial" w:hAnsi="Arial" w:cs="Arial"/>
          <w:b/>
          <w:color w:val="696969"/>
          <w:sz w:val="18"/>
          <w:szCs w:val="18"/>
        </w:rPr>
      </w:pPr>
      <w:r w:rsidRPr="003A4857">
        <w:rPr>
          <w:rFonts w:ascii="Arial" w:hAnsi="Arial" w:cs="Arial"/>
          <w:b/>
          <w:color w:val="696969"/>
          <w:sz w:val="18"/>
          <w:szCs w:val="18"/>
        </w:rPr>
        <w:t xml:space="preserve">TARIFA NO INCLUYE: </w:t>
      </w:r>
    </w:p>
    <w:p w14:paraId="5B3FA14C" w14:textId="001D4895" w:rsidR="00341741" w:rsidRPr="003A4857" w:rsidRDefault="00341741" w:rsidP="003A4857">
      <w:pPr>
        <w:pStyle w:val="Prrafodelista"/>
        <w:numPr>
          <w:ilvl w:val="0"/>
          <w:numId w:val="15"/>
        </w:numPr>
        <w:spacing w:line="240" w:lineRule="auto"/>
        <w:rPr>
          <w:rFonts w:ascii="Arial" w:hAnsi="Arial" w:cs="Arial"/>
          <w:color w:val="595959" w:themeColor="text1" w:themeTint="A6"/>
          <w:sz w:val="18"/>
          <w:szCs w:val="18"/>
        </w:rPr>
      </w:pPr>
      <w:r w:rsidRPr="003A4857">
        <w:rPr>
          <w:rFonts w:ascii="Arial" w:hAnsi="Arial" w:cs="Arial"/>
          <w:color w:val="595959" w:themeColor="text1" w:themeTint="A6"/>
          <w:sz w:val="18"/>
          <w:szCs w:val="18"/>
        </w:rPr>
        <w:t xml:space="preserve">Visado de entrada a Egipto </w:t>
      </w:r>
      <w:r w:rsidRPr="003A4857">
        <w:rPr>
          <w:rFonts w:ascii="Arial" w:hAnsi="Arial" w:cs="Arial"/>
          <w:b/>
          <w:color w:val="595959" w:themeColor="text1" w:themeTint="A6"/>
          <w:sz w:val="18"/>
          <w:szCs w:val="18"/>
        </w:rPr>
        <w:t>30 US $</w:t>
      </w:r>
      <w:r w:rsidRPr="003A4857">
        <w:rPr>
          <w:rFonts w:ascii="Arial" w:hAnsi="Arial" w:cs="Arial"/>
          <w:color w:val="595959" w:themeColor="text1" w:themeTint="A6"/>
          <w:sz w:val="18"/>
          <w:szCs w:val="18"/>
        </w:rPr>
        <w:t xml:space="preserve"> por persona "Pago en Destino". </w:t>
      </w:r>
    </w:p>
    <w:p w14:paraId="36EB6105" w14:textId="4B5EF123" w:rsidR="00CD0082" w:rsidRPr="003A4857" w:rsidRDefault="00CD0082" w:rsidP="003A4857">
      <w:pPr>
        <w:pStyle w:val="Prrafodelista"/>
        <w:numPr>
          <w:ilvl w:val="0"/>
          <w:numId w:val="15"/>
        </w:numPr>
        <w:spacing w:line="240" w:lineRule="auto"/>
        <w:rPr>
          <w:rFonts w:ascii="Arial" w:hAnsi="Arial" w:cs="Arial"/>
          <w:color w:val="595959" w:themeColor="text1" w:themeTint="A6"/>
          <w:sz w:val="18"/>
          <w:szCs w:val="18"/>
        </w:rPr>
      </w:pPr>
      <w:r w:rsidRPr="003A4857">
        <w:rPr>
          <w:rFonts w:ascii="Arial" w:hAnsi="Arial" w:cs="Arial"/>
          <w:color w:val="595959" w:themeColor="text1" w:themeTint="A6"/>
          <w:sz w:val="18"/>
          <w:szCs w:val="18"/>
        </w:rPr>
        <w:t xml:space="preserve">Visado de entrada a Jordania </w:t>
      </w:r>
      <w:r w:rsidRPr="003A4857">
        <w:rPr>
          <w:rFonts w:ascii="Arial" w:hAnsi="Arial" w:cs="Arial"/>
          <w:b/>
          <w:color w:val="595959" w:themeColor="text1" w:themeTint="A6"/>
          <w:sz w:val="18"/>
          <w:szCs w:val="18"/>
        </w:rPr>
        <w:t>30 US $</w:t>
      </w:r>
      <w:r w:rsidRPr="003A4857">
        <w:rPr>
          <w:rFonts w:ascii="Arial" w:hAnsi="Arial" w:cs="Arial"/>
          <w:color w:val="595959" w:themeColor="text1" w:themeTint="A6"/>
          <w:sz w:val="18"/>
          <w:szCs w:val="18"/>
        </w:rPr>
        <w:t xml:space="preserve"> por persona "Pago en Destino". </w:t>
      </w:r>
    </w:p>
    <w:p w14:paraId="331BC9CF" w14:textId="77777777" w:rsidR="00341741" w:rsidRPr="003A4857" w:rsidRDefault="00341741" w:rsidP="003A4857">
      <w:pPr>
        <w:pStyle w:val="Prrafodelista"/>
        <w:numPr>
          <w:ilvl w:val="0"/>
          <w:numId w:val="15"/>
        </w:numPr>
        <w:spacing w:line="240" w:lineRule="auto"/>
        <w:rPr>
          <w:rFonts w:ascii="Arial" w:hAnsi="Arial" w:cs="Arial"/>
          <w:color w:val="595959" w:themeColor="text1" w:themeTint="A6"/>
          <w:sz w:val="18"/>
          <w:szCs w:val="18"/>
        </w:rPr>
      </w:pPr>
      <w:r w:rsidRPr="003A4857">
        <w:rPr>
          <w:rFonts w:ascii="Arial" w:hAnsi="Arial" w:cs="Arial"/>
          <w:color w:val="595959" w:themeColor="text1" w:themeTint="A6"/>
          <w:sz w:val="18"/>
          <w:szCs w:val="18"/>
        </w:rPr>
        <w:t>Propinas durante el crucero por el Río Nilo 45 US $ por persona "Pago en Destino/Excepto el Guía".</w:t>
      </w:r>
    </w:p>
    <w:p w14:paraId="4C19E4F0" w14:textId="77777777" w:rsidR="00341741" w:rsidRPr="003A4857" w:rsidRDefault="00341741" w:rsidP="003A4857">
      <w:pPr>
        <w:pStyle w:val="Prrafodelista"/>
        <w:numPr>
          <w:ilvl w:val="0"/>
          <w:numId w:val="15"/>
        </w:numPr>
        <w:spacing w:line="240" w:lineRule="auto"/>
        <w:rPr>
          <w:rFonts w:ascii="Arial" w:hAnsi="Arial" w:cs="Arial"/>
          <w:color w:val="595959" w:themeColor="text1" w:themeTint="A6"/>
          <w:sz w:val="18"/>
          <w:szCs w:val="18"/>
        </w:rPr>
      </w:pPr>
      <w:r w:rsidRPr="003A4857">
        <w:rPr>
          <w:rFonts w:ascii="Arial" w:hAnsi="Arial" w:cs="Arial"/>
          <w:color w:val="595959" w:themeColor="text1" w:themeTint="A6"/>
          <w:sz w:val="18"/>
          <w:szCs w:val="18"/>
        </w:rPr>
        <w:t>Todo extra no mencionado en el itinerario.</w:t>
      </w:r>
    </w:p>
    <w:p w14:paraId="1870A3C1" w14:textId="77777777" w:rsidR="00341741" w:rsidRPr="003A4857" w:rsidRDefault="00341741" w:rsidP="003A4857">
      <w:pPr>
        <w:pStyle w:val="Prrafodelista"/>
        <w:numPr>
          <w:ilvl w:val="0"/>
          <w:numId w:val="15"/>
        </w:numPr>
        <w:spacing w:line="240" w:lineRule="auto"/>
        <w:rPr>
          <w:rFonts w:ascii="Arial" w:hAnsi="Arial" w:cs="Arial"/>
          <w:color w:val="595959" w:themeColor="text1" w:themeTint="A6"/>
          <w:sz w:val="18"/>
          <w:szCs w:val="18"/>
        </w:rPr>
      </w:pPr>
      <w:r w:rsidRPr="003A4857">
        <w:rPr>
          <w:rFonts w:ascii="Arial" w:hAnsi="Arial" w:cs="Arial"/>
          <w:color w:val="595959" w:themeColor="text1" w:themeTint="A6"/>
          <w:sz w:val="18"/>
          <w:szCs w:val="18"/>
        </w:rPr>
        <w:t>Seguro de viaje.</w:t>
      </w:r>
    </w:p>
    <w:p w14:paraId="3446F16A" w14:textId="77777777" w:rsidR="00341741" w:rsidRPr="003A4857" w:rsidRDefault="00341741" w:rsidP="003A4857">
      <w:pPr>
        <w:pStyle w:val="Prrafodelista"/>
        <w:numPr>
          <w:ilvl w:val="0"/>
          <w:numId w:val="15"/>
        </w:numPr>
        <w:spacing w:line="240" w:lineRule="auto"/>
        <w:rPr>
          <w:rFonts w:ascii="Arial" w:hAnsi="Arial" w:cs="Arial"/>
          <w:color w:val="595959" w:themeColor="text1" w:themeTint="A6"/>
          <w:sz w:val="18"/>
          <w:szCs w:val="18"/>
        </w:rPr>
      </w:pPr>
      <w:r w:rsidRPr="003A4857">
        <w:rPr>
          <w:rFonts w:ascii="Arial" w:hAnsi="Arial" w:cs="Arial"/>
          <w:color w:val="595959" w:themeColor="text1" w:themeTint="A6"/>
          <w:sz w:val="18"/>
          <w:szCs w:val="18"/>
        </w:rPr>
        <w:t>Comidas extras y bebidas.</w:t>
      </w:r>
    </w:p>
    <w:p w14:paraId="20A8423B" w14:textId="77777777" w:rsidR="00341741" w:rsidRPr="003A4857" w:rsidRDefault="00341741" w:rsidP="003A4857">
      <w:pPr>
        <w:pStyle w:val="Prrafodelista"/>
        <w:numPr>
          <w:ilvl w:val="0"/>
          <w:numId w:val="15"/>
        </w:numPr>
        <w:spacing w:line="240" w:lineRule="auto"/>
        <w:rPr>
          <w:rFonts w:ascii="Arial" w:hAnsi="Arial" w:cs="Arial"/>
          <w:color w:val="595959" w:themeColor="text1" w:themeTint="A6"/>
          <w:sz w:val="18"/>
          <w:szCs w:val="18"/>
        </w:rPr>
      </w:pPr>
      <w:r w:rsidRPr="003A4857">
        <w:rPr>
          <w:rFonts w:ascii="Arial" w:hAnsi="Arial" w:cs="Arial"/>
          <w:color w:val="595959" w:themeColor="text1" w:themeTint="A6"/>
          <w:sz w:val="18"/>
          <w:szCs w:val="18"/>
        </w:rPr>
        <w:t>Visitas opcionales.</w:t>
      </w:r>
    </w:p>
    <w:p w14:paraId="61AAE2D8" w14:textId="02C4DFE1" w:rsidR="00596292" w:rsidRPr="003A4857" w:rsidRDefault="00341741" w:rsidP="003A4857">
      <w:pPr>
        <w:pStyle w:val="Prrafodelista"/>
        <w:numPr>
          <w:ilvl w:val="0"/>
          <w:numId w:val="15"/>
        </w:numPr>
        <w:spacing w:line="240" w:lineRule="auto"/>
        <w:rPr>
          <w:rFonts w:ascii="Arial" w:hAnsi="Arial" w:cs="Arial"/>
          <w:color w:val="595959" w:themeColor="text1" w:themeTint="A6"/>
          <w:sz w:val="18"/>
          <w:szCs w:val="18"/>
        </w:rPr>
      </w:pPr>
      <w:r w:rsidRPr="003A4857">
        <w:rPr>
          <w:rFonts w:ascii="Arial" w:hAnsi="Arial" w:cs="Arial"/>
          <w:color w:val="595959" w:themeColor="text1" w:themeTint="A6"/>
          <w:sz w:val="18"/>
          <w:szCs w:val="18"/>
        </w:rPr>
        <w:t xml:space="preserve">Vuelos </w:t>
      </w:r>
      <w:r w:rsidR="00B66C61" w:rsidRPr="003A4857">
        <w:rPr>
          <w:rFonts w:ascii="Arial" w:hAnsi="Arial" w:cs="Arial"/>
          <w:color w:val="595959" w:themeColor="text1" w:themeTint="A6"/>
          <w:sz w:val="18"/>
          <w:szCs w:val="18"/>
        </w:rPr>
        <w:t>internacionales.</w:t>
      </w:r>
    </w:p>
    <w:p w14:paraId="0109A187" w14:textId="3A0E887A" w:rsidR="00217594" w:rsidRPr="003A4857" w:rsidRDefault="000157FE" w:rsidP="003A4857">
      <w:pPr>
        <w:rPr>
          <w:rFonts w:ascii="Arial" w:hAnsi="Arial" w:cs="Arial"/>
          <w:b/>
          <w:bCs/>
          <w:color w:val="696969"/>
          <w:sz w:val="18"/>
          <w:szCs w:val="18"/>
          <w:lang w:val="es-ES"/>
        </w:rPr>
      </w:pPr>
      <w:r w:rsidRPr="003A4857">
        <w:rPr>
          <w:rFonts w:ascii="Arial" w:hAnsi="Arial" w:cs="Arial"/>
          <w:b/>
          <w:bCs/>
          <w:color w:val="696969"/>
          <w:sz w:val="18"/>
          <w:szCs w:val="18"/>
          <w:lang w:val="es-ES"/>
        </w:rPr>
        <w:t>ITINERARIO</w:t>
      </w:r>
      <w:r w:rsidR="003A4857">
        <w:rPr>
          <w:rFonts w:ascii="Arial" w:hAnsi="Arial" w:cs="Arial"/>
          <w:b/>
          <w:bCs/>
          <w:color w:val="696969"/>
          <w:sz w:val="18"/>
          <w:szCs w:val="18"/>
          <w:lang w:val="es-ES"/>
        </w:rPr>
        <w:t>:</w:t>
      </w:r>
    </w:p>
    <w:p w14:paraId="5F5F8B93" w14:textId="3F4805A7" w:rsidR="006026DE" w:rsidRPr="003A4857" w:rsidRDefault="006026DE" w:rsidP="003A4857">
      <w:pPr>
        <w:jc w:val="both"/>
        <w:rPr>
          <w:rFonts w:ascii="Arial" w:hAnsi="Arial" w:cs="Arial"/>
          <w:b/>
          <w:bCs/>
          <w:color w:val="696969"/>
          <w:sz w:val="18"/>
          <w:szCs w:val="18"/>
        </w:rPr>
      </w:pPr>
      <w:r w:rsidRPr="003A4857">
        <w:rPr>
          <w:rFonts w:ascii="Arial" w:hAnsi="Arial" w:cs="Arial"/>
          <w:b/>
          <w:bCs/>
          <w:color w:val="696969"/>
          <w:sz w:val="18"/>
          <w:szCs w:val="18"/>
        </w:rPr>
        <w:t>1º DÍA | DOMINGO – LLEGADA A EL CAIRO</w:t>
      </w:r>
    </w:p>
    <w:p w14:paraId="2E87312C" w14:textId="77777777" w:rsidR="006026DE" w:rsidRPr="003A4857" w:rsidRDefault="006026DE" w:rsidP="003A4857">
      <w:pPr>
        <w:jc w:val="both"/>
        <w:rPr>
          <w:rFonts w:ascii="Arial" w:hAnsi="Arial" w:cs="Arial"/>
          <w:bCs/>
          <w:color w:val="696969"/>
          <w:sz w:val="18"/>
          <w:szCs w:val="18"/>
        </w:rPr>
      </w:pPr>
      <w:r w:rsidRPr="003A4857">
        <w:rPr>
          <w:rFonts w:ascii="Arial" w:hAnsi="Arial" w:cs="Arial"/>
          <w:bCs/>
          <w:color w:val="696969"/>
          <w:sz w:val="18"/>
          <w:szCs w:val="18"/>
        </w:rPr>
        <w:t>Llegada al Aeropuerto de El Cairo, asistencia de habla hispana en el aeropuerto por parte de nuestro representante antes del control de pasaportes. Traslado al hotel y alojamiento en El Cairo.</w:t>
      </w:r>
    </w:p>
    <w:p w14:paraId="6C90E79F" w14:textId="331A77F2" w:rsidR="006026DE" w:rsidRPr="003A4857" w:rsidRDefault="006026DE" w:rsidP="003A4857">
      <w:pPr>
        <w:jc w:val="both"/>
        <w:rPr>
          <w:rFonts w:ascii="Arial" w:hAnsi="Arial" w:cs="Arial"/>
          <w:bCs/>
          <w:color w:val="696969"/>
          <w:sz w:val="18"/>
          <w:szCs w:val="18"/>
        </w:rPr>
      </w:pPr>
    </w:p>
    <w:p w14:paraId="5E053968" w14:textId="62D3C5E7" w:rsidR="006026DE" w:rsidRPr="003A4857" w:rsidRDefault="006026DE" w:rsidP="003A4857">
      <w:pPr>
        <w:jc w:val="both"/>
        <w:rPr>
          <w:rFonts w:ascii="Arial" w:hAnsi="Arial" w:cs="Arial"/>
          <w:b/>
          <w:bCs/>
          <w:color w:val="696969"/>
          <w:sz w:val="18"/>
          <w:szCs w:val="18"/>
        </w:rPr>
      </w:pPr>
      <w:r w:rsidRPr="003A4857">
        <w:rPr>
          <w:rFonts w:ascii="Arial" w:hAnsi="Arial" w:cs="Arial"/>
          <w:b/>
          <w:bCs/>
          <w:color w:val="696969"/>
          <w:sz w:val="18"/>
          <w:szCs w:val="18"/>
        </w:rPr>
        <w:t>2º DÍA | LUNES – EL CAIRO | LUXOR (DESAYUNO)</w:t>
      </w:r>
    </w:p>
    <w:p w14:paraId="05D7E152" w14:textId="078DE960" w:rsidR="005237C5" w:rsidRPr="003A4857" w:rsidRDefault="006026DE" w:rsidP="003A4857">
      <w:pPr>
        <w:jc w:val="both"/>
        <w:rPr>
          <w:rFonts w:ascii="Arial" w:hAnsi="Arial" w:cs="Arial"/>
          <w:bCs/>
          <w:color w:val="696969"/>
          <w:sz w:val="18"/>
          <w:szCs w:val="18"/>
        </w:rPr>
      </w:pPr>
      <w:r w:rsidRPr="003A4857">
        <w:rPr>
          <w:rFonts w:ascii="Arial" w:hAnsi="Arial" w:cs="Arial"/>
          <w:bCs/>
          <w:color w:val="696969"/>
          <w:sz w:val="18"/>
          <w:szCs w:val="18"/>
        </w:rPr>
        <w:t xml:space="preserve">Desayuno buffet. Día libre </w:t>
      </w:r>
      <w:proofErr w:type="spellStart"/>
      <w:r w:rsidRPr="003A4857">
        <w:rPr>
          <w:rFonts w:ascii="Arial" w:hAnsi="Arial" w:cs="Arial"/>
          <w:bCs/>
          <w:color w:val="696969"/>
          <w:sz w:val="18"/>
          <w:szCs w:val="18"/>
        </w:rPr>
        <w:t>ó</w:t>
      </w:r>
      <w:proofErr w:type="spellEnd"/>
      <w:r w:rsidRPr="003A4857">
        <w:rPr>
          <w:rFonts w:ascii="Arial" w:hAnsi="Arial" w:cs="Arial"/>
          <w:bCs/>
          <w:color w:val="696969"/>
          <w:sz w:val="18"/>
          <w:szCs w:val="18"/>
        </w:rPr>
        <w:t xml:space="preserve"> posibilidad de volar directo a Luxor por la mañana. Posibilidad de realizar visita opcional de día completo a la ciudad de El Cairo: El Museo de Arte Faraónico, la Ciudadela de Saladino con su Mezquita de Alabastro, el Barrio Copto y el Mercado de Khan el </w:t>
      </w:r>
      <w:proofErr w:type="spellStart"/>
      <w:r w:rsidRPr="003A4857">
        <w:rPr>
          <w:rFonts w:ascii="Arial" w:hAnsi="Arial" w:cs="Arial"/>
          <w:bCs/>
          <w:color w:val="696969"/>
          <w:sz w:val="18"/>
          <w:szCs w:val="18"/>
        </w:rPr>
        <w:t>Khalili</w:t>
      </w:r>
      <w:proofErr w:type="spellEnd"/>
      <w:r w:rsidRPr="003A4857">
        <w:rPr>
          <w:rFonts w:ascii="Arial" w:hAnsi="Arial" w:cs="Arial"/>
          <w:bCs/>
          <w:color w:val="696969"/>
          <w:sz w:val="18"/>
          <w:szCs w:val="18"/>
        </w:rPr>
        <w:t>. Por la tarde, traslado al Aeropuerto de El Cairo, vuelo con destino a Luxor. Llegada y traslado al Barco. Cena y noche abordo.</w:t>
      </w:r>
    </w:p>
    <w:p w14:paraId="213FABE5" w14:textId="77777777" w:rsidR="00E51F94" w:rsidRPr="003A4857" w:rsidRDefault="00E51F94" w:rsidP="003A4857">
      <w:pPr>
        <w:jc w:val="both"/>
        <w:rPr>
          <w:rFonts w:ascii="Arial" w:hAnsi="Arial" w:cs="Arial"/>
          <w:b/>
          <w:bCs/>
          <w:color w:val="696969"/>
          <w:sz w:val="18"/>
          <w:szCs w:val="18"/>
        </w:rPr>
      </w:pPr>
    </w:p>
    <w:p w14:paraId="1D060CB0" w14:textId="22B226AB" w:rsidR="006026DE" w:rsidRPr="003A4857" w:rsidRDefault="006026DE" w:rsidP="003A4857">
      <w:pPr>
        <w:jc w:val="both"/>
        <w:rPr>
          <w:rFonts w:ascii="Arial" w:hAnsi="Arial" w:cs="Arial"/>
          <w:b/>
          <w:bCs/>
          <w:color w:val="696969"/>
          <w:sz w:val="18"/>
          <w:szCs w:val="18"/>
        </w:rPr>
      </w:pPr>
      <w:r w:rsidRPr="003A4857">
        <w:rPr>
          <w:rFonts w:ascii="Arial" w:hAnsi="Arial" w:cs="Arial"/>
          <w:b/>
          <w:bCs/>
          <w:color w:val="696969"/>
          <w:sz w:val="18"/>
          <w:szCs w:val="18"/>
        </w:rPr>
        <w:t>3º DÍA | MARTES – LUXOR | ESNA | EDFU (DESAYUNO, ALMUERZO Y CENA)</w:t>
      </w:r>
    </w:p>
    <w:p w14:paraId="334C2ADA" w14:textId="42A8D5CD" w:rsidR="00FD1B8D" w:rsidRPr="003A4857" w:rsidRDefault="006026DE" w:rsidP="003A4857">
      <w:pPr>
        <w:jc w:val="both"/>
        <w:rPr>
          <w:rFonts w:ascii="Arial" w:hAnsi="Arial" w:cs="Arial"/>
          <w:bCs/>
          <w:color w:val="696969"/>
          <w:sz w:val="18"/>
          <w:szCs w:val="18"/>
        </w:rPr>
      </w:pPr>
      <w:r w:rsidRPr="003A4857">
        <w:rPr>
          <w:rFonts w:ascii="Arial" w:hAnsi="Arial" w:cs="Arial"/>
          <w:bCs/>
          <w:color w:val="696969"/>
          <w:sz w:val="18"/>
          <w:szCs w:val="18"/>
        </w:rPr>
        <w:t xml:space="preserve">Desayuno buffet en el barco. Visita a los Templos de Luxor y Karnak. Visitaremos la necrópolis de Tebas: Valle de los Reyes, Templo funerario de la Reina </w:t>
      </w:r>
      <w:proofErr w:type="spellStart"/>
      <w:r w:rsidRPr="003A4857">
        <w:rPr>
          <w:rFonts w:ascii="Arial" w:hAnsi="Arial" w:cs="Arial"/>
          <w:bCs/>
          <w:color w:val="696969"/>
          <w:sz w:val="18"/>
          <w:szCs w:val="18"/>
        </w:rPr>
        <w:t>Hatshepsut</w:t>
      </w:r>
      <w:proofErr w:type="spellEnd"/>
      <w:r w:rsidRPr="003A4857">
        <w:rPr>
          <w:rFonts w:ascii="Arial" w:hAnsi="Arial" w:cs="Arial"/>
          <w:bCs/>
          <w:color w:val="696969"/>
          <w:sz w:val="18"/>
          <w:szCs w:val="18"/>
        </w:rPr>
        <w:t xml:space="preserve"> conocido como el </w:t>
      </w:r>
      <w:proofErr w:type="spellStart"/>
      <w:r w:rsidRPr="003A4857">
        <w:rPr>
          <w:rFonts w:ascii="Arial" w:hAnsi="Arial" w:cs="Arial"/>
          <w:bCs/>
          <w:color w:val="696969"/>
          <w:sz w:val="18"/>
          <w:szCs w:val="18"/>
        </w:rPr>
        <w:t>Deir</w:t>
      </w:r>
      <w:proofErr w:type="spellEnd"/>
      <w:r w:rsidRPr="003A4857">
        <w:rPr>
          <w:rFonts w:ascii="Arial" w:hAnsi="Arial" w:cs="Arial"/>
          <w:bCs/>
          <w:color w:val="696969"/>
          <w:sz w:val="18"/>
          <w:szCs w:val="18"/>
        </w:rPr>
        <w:t xml:space="preserve"> el </w:t>
      </w:r>
      <w:proofErr w:type="spellStart"/>
      <w:r w:rsidRPr="003A4857">
        <w:rPr>
          <w:rFonts w:ascii="Arial" w:hAnsi="Arial" w:cs="Arial"/>
          <w:bCs/>
          <w:color w:val="696969"/>
          <w:sz w:val="18"/>
          <w:szCs w:val="18"/>
        </w:rPr>
        <w:t>Bahary</w:t>
      </w:r>
      <w:proofErr w:type="spellEnd"/>
      <w:r w:rsidRPr="003A4857">
        <w:rPr>
          <w:rFonts w:ascii="Arial" w:hAnsi="Arial" w:cs="Arial"/>
          <w:bCs/>
          <w:color w:val="696969"/>
          <w:sz w:val="18"/>
          <w:szCs w:val="18"/>
        </w:rPr>
        <w:t xml:space="preserve">, y los colosos de </w:t>
      </w:r>
      <w:proofErr w:type="spellStart"/>
      <w:r w:rsidRPr="003A4857">
        <w:rPr>
          <w:rFonts w:ascii="Arial" w:hAnsi="Arial" w:cs="Arial"/>
          <w:bCs/>
          <w:color w:val="696969"/>
          <w:sz w:val="18"/>
          <w:szCs w:val="18"/>
        </w:rPr>
        <w:t>Memnon</w:t>
      </w:r>
      <w:proofErr w:type="spellEnd"/>
      <w:r w:rsidRPr="003A4857">
        <w:rPr>
          <w:rFonts w:ascii="Arial" w:hAnsi="Arial" w:cs="Arial"/>
          <w:bCs/>
          <w:color w:val="696969"/>
          <w:sz w:val="18"/>
          <w:szCs w:val="18"/>
        </w:rPr>
        <w:t xml:space="preserve">. A la hora prevista, zarparemos hacia </w:t>
      </w:r>
      <w:proofErr w:type="spellStart"/>
      <w:r w:rsidRPr="003A4857">
        <w:rPr>
          <w:rFonts w:ascii="Arial" w:hAnsi="Arial" w:cs="Arial"/>
          <w:bCs/>
          <w:color w:val="696969"/>
          <w:sz w:val="18"/>
          <w:szCs w:val="18"/>
        </w:rPr>
        <w:t>Esna</w:t>
      </w:r>
      <w:proofErr w:type="spellEnd"/>
      <w:r w:rsidRPr="003A4857">
        <w:rPr>
          <w:rFonts w:ascii="Arial" w:hAnsi="Arial" w:cs="Arial"/>
          <w:bCs/>
          <w:color w:val="696969"/>
          <w:sz w:val="18"/>
          <w:szCs w:val="18"/>
        </w:rPr>
        <w:t xml:space="preserve">. Cruzaremos la esclusa de </w:t>
      </w:r>
      <w:proofErr w:type="spellStart"/>
      <w:r w:rsidRPr="003A4857">
        <w:rPr>
          <w:rFonts w:ascii="Arial" w:hAnsi="Arial" w:cs="Arial"/>
          <w:bCs/>
          <w:color w:val="696969"/>
          <w:sz w:val="18"/>
          <w:szCs w:val="18"/>
        </w:rPr>
        <w:t>Esna</w:t>
      </w:r>
      <w:proofErr w:type="spellEnd"/>
      <w:r w:rsidRPr="003A4857">
        <w:rPr>
          <w:rFonts w:ascii="Arial" w:hAnsi="Arial" w:cs="Arial"/>
          <w:bCs/>
          <w:color w:val="696969"/>
          <w:sz w:val="18"/>
          <w:szCs w:val="18"/>
        </w:rPr>
        <w:t xml:space="preserve"> y continuaremos la navegación hacia </w:t>
      </w:r>
      <w:proofErr w:type="spellStart"/>
      <w:r w:rsidRPr="003A4857">
        <w:rPr>
          <w:rFonts w:ascii="Arial" w:hAnsi="Arial" w:cs="Arial"/>
          <w:bCs/>
          <w:color w:val="696969"/>
          <w:sz w:val="18"/>
          <w:szCs w:val="18"/>
        </w:rPr>
        <w:t>Edfu</w:t>
      </w:r>
      <w:proofErr w:type="spellEnd"/>
      <w:r w:rsidRPr="003A4857">
        <w:rPr>
          <w:rFonts w:ascii="Arial" w:hAnsi="Arial" w:cs="Arial"/>
          <w:bCs/>
          <w:color w:val="696969"/>
          <w:sz w:val="18"/>
          <w:szCs w:val="18"/>
        </w:rPr>
        <w:t>. Noche a bordo.</w:t>
      </w:r>
    </w:p>
    <w:p w14:paraId="621EE6CC" w14:textId="77777777" w:rsidR="006026DE" w:rsidRPr="003A4857" w:rsidRDefault="006026DE" w:rsidP="003A4857">
      <w:pPr>
        <w:jc w:val="both"/>
        <w:rPr>
          <w:rFonts w:ascii="Arial" w:hAnsi="Arial" w:cs="Arial"/>
          <w:bCs/>
          <w:color w:val="696969"/>
          <w:sz w:val="18"/>
          <w:szCs w:val="18"/>
        </w:rPr>
      </w:pPr>
    </w:p>
    <w:p w14:paraId="4E80EA49" w14:textId="628492F2" w:rsidR="006026DE" w:rsidRPr="003A4857" w:rsidRDefault="006026DE" w:rsidP="003A4857">
      <w:pPr>
        <w:jc w:val="both"/>
        <w:rPr>
          <w:rFonts w:ascii="Arial" w:hAnsi="Arial" w:cs="Arial"/>
          <w:b/>
          <w:bCs/>
          <w:color w:val="696969"/>
          <w:sz w:val="18"/>
          <w:szCs w:val="18"/>
        </w:rPr>
      </w:pPr>
      <w:r w:rsidRPr="003A4857">
        <w:rPr>
          <w:rFonts w:ascii="Arial" w:hAnsi="Arial" w:cs="Arial"/>
          <w:b/>
          <w:bCs/>
          <w:color w:val="696969"/>
          <w:sz w:val="18"/>
          <w:szCs w:val="18"/>
        </w:rPr>
        <w:t>4º DÍA | MIÉRCOLES – EDFU | KOM OMBO | ASUÁN (DESAYUNO, ALMUERZO Y CENA)</w:t>
      </w:r>
    </w:p>
    <w:p w14:paraId="68D21C56" w14:textId="72D619C0" w:rsidR="00531D86" w:rsidRPr="003A4857" w:rsidRDefault="004237F4" w:rsidP="003A4857">
      <w:pPr>
        <w:jc w:val="both"/>
        <w:rPr>
          <w:rFonts w:ascii="Arial" w:hAnsi="Arial" w:cs="Arial"/>
          <w:bCs/>
          <w:color w:val="696969"/>
          <w:sz w:val="18"/>
          <w:szCs w:val="18"/>
        </w:rPr>
      </w:pPr>
      <w:r w:rsidRPr="003A4857">
        <w:rPr>
          <w:rFonts w:ascii="Arial" w:hAnsi="Arial" w:cs="Arial"/>
          <w:bCs/>
          <w:color w:val="696969"/>
          <w:sz w:val="18"/>
          <w:szCs w:val="18"/>
        </w:rPr>
        <w:t xml:space="preserve">Desayuno buffet en el barco. Llegada a </w:t>
      </w:r>
      <w:proofErr w:type="spellStart"/>
      <w:r w:rsidRPr="003A4857">
        <w:rPr>
          <w:rFonts w:ascii="Arial" w:hAnsi="Arial" w:cs="Arial"/>
          <w:bCs/>
          <w:color w:val="696969"/>
          <w:sz w:val="18"/>
          <w:szCs w:val="18"/>
        </w:rPr>
        <w:t>Edfu</w:t>
      </w:r>
      <w:proofErr w:type="spellEnd"/>
      <w:r w:rsidRPr="003A4857">
        <w:rPr>
          <w:rFonts w:ascii="Arial" w:hAnsi="Arial" w:cs="Arial"/>
          <w:bCs/>
          <w:color w:val="696969"/>
          <w:sz w:val="18"/>
          <w:szCs w:val="18"/>
        </w:rPr>
        <w:t xml:space="preserve">, visita al Templo de </w:t>
      </w:r>
      <w:proofErr w:type="spellStart"/>
      <w:r w:rsidRPr="003A4857">
        <w:rPr>
          <w:rFonts w:ascii="Arial" w:hAnsi="Arial" w:cs="Arial"/>
          <w:bCs/>
          <w:color w:val="696969"/>
          <w:sz w:val="18"/>
          <w:szCs w:val="18"/>
        </w:rPr>
        <w:t>Edfu</w:t>
      </w:r>
      <w:proofErr w:type="spellEnd"/>
      <w:r w:rsidRPr="003A4857">
        <w:rPr>
          <w:rFonts w:ascii="Arial" w:hAnsi="Arial" w:cs="Arial"/>
          <w:bCs/>
          <w:color w:val="696969"/>
          <w:sz w:val="18"/>
          <w:szCs w:val="18"/>
        </w:rPr>
        <w:t xml:space="preserve"> dedicado al dios Horus. Navegación hacia </w:t>
      </w:r>
      <w:proofErr w:type="spellStart"/>
      <w:r w:rsidRPr="003A4857">
        <w:rPr>
          <w:rFonts w:ascii="Arial" w:hAnsi="Arial" w:cs="Arial"/>
          <w:bCs/>
          <w:color w:val="696969"/>
          <w:sz w:val="18"/>
          <w:szCs w:val="18"/>
        </w:rPr>
        <w:t>Kom</w:t>
      </w:r>
      <w:proofErr w:type="spellEnd"/>
      <w:r w:rsidRPr="003A4857">
        <w:rPr>
          <w:rFonts w:ascii="Arial" w:hAnsi="Arial" w:cs="Arial"/>
          <w:bCs/>
          <w:color w:val="696969"/>
          <w:sz w:val="18"/>
          <w:szCs w:val="18"/>
        </w:rPr>
        <w:t xml:space="preserve"> </w:t>
      </w:r>
      <w:proofErr w:type="spellStart"/>
      <w:r w:rsidRPr="003A4857">
        <w:rPr>
          <w:rFonts w:ascii="Arial" w:hAnsi="Arial" w:cs="Arial"/>
          <w:bCs/>
          <w:color w:val="696969"/>
          <w:sz w:val="18"/>
          <w:szCs w:val="18"/>
        </w:rPr>
        <w:t>Ombo</w:t>
      </w:r>
      <w:proofErr w:type="spellEnd"/>
      <w:r w:rsidRPr="003A4857">
        <w:rPr>
          <w:rFonts w:ascii="Arial" w:hAnsi="Arial" w:cs="Arial"/>
          <w:bCs/>
          <w:color w:val="696969"/>
          <w:sz w:val="18"/>
          <w:szCs w:val="18"/>
        </w:rPr>
        <w:t xml:space="preserve"> y visita al Templo de </w:t>
      </w:r>
      <w:proofErr w:type="spellStart"/>
      <w:r w:rsidRPr="003A4857">
        <w:rPr>
          <w:rFonts w:ascii="Arial" w:hAnsi="Arial" w:cs="Arial"/>
          <w:bCs/>
          <w:color w:val="696969"/>
          <w:sz w:val="18"/>
          <w:szCs w:val="18"/>
        </w:rPr>
        <w:t>Kom</w:t>
      </w:r>
      <w:proofErr w:type="spellEnd"/>
      <w:r w:rsidRPr="003A4857">
        <w:rPr>
          <w:rFonts w:ascii="Arial" w:hAnsi="Arial" w:cs="Arial"/>
          <w:bCs/>
          <w:color w:val="696969"/>
          <w:sz w:val="18"/>
          <w:szCs w:val="18"/>
        </w:rPr>
        <w:t xml:space="preserve"> </w:t>
      </w:r>
      <w:proofErr w:type="spellStart"/>
      <w:r w:rsidRPr="003A4857">
        <w:rPr>
          <w:rFonts w:ascii="Arial" w:hAnsi="Arial" w:cs="Arial"/>
          <w:bCs/>
          <w:color w:val="696969"/>
          <w:sz w:val="18"/>
          <w:szCs w:val="18"/>
        </w:rPr>
        <w:t>Ombo</w:t>
      </w:r>
      <w:proofErr w:type="spellEnd"/>
      <w:r w:rsidRPr="003A4857">
        <w:rPr>
          <w:rFonts w:ascii="Arial" w:hAnsi="Arial" w:cs="Arial"/>
          <w:bCs/>
          <w:color w:val="696969"/>
          <w:sz w:val="18"/>
          <w:szCs w:val="18"/>
        </w:rPr>
        <w:t xml:space="preserve">, el único dedicado a dos divinidades: El dios Sobek con cabeza de cocodrilo y el dios </w:t>
      </w:r>
      <w:proofErr w:type="spellStart"/>
      <w:r w:rsidRPr="003A4857">
        <w:rPr>
          <w:rFonts w:ascii="Arial" w:hAnsi="Arial" w:cs="Arial"/>
          <w:bCs/>
          <w:color w:val="696969"/>
          <w:sz w:val="18"/>
          <w:szCs w:val="18"/>
        </w:rPr>
        <w:t>Haroeris</w:t>
      </w:r>
      <w:proofErr w:type="spellEnd"/>
      <w:r w:rsidRPr="003A4857">
        <w:rPr>
          <w:rFonts w:ascii="Arial" w:hAnsi="Arial" w:cs="Arial"/>
          <w:bCs/>
          <w:color w:val="696969"/>
          <w:sz w:val="18"/>
          <w:szCs w:val="18"/>
        </w:rPr>
        <w:t xml:space="preserve"> con cabeza de halcón. Navegación hacia Asuán. Noche abordo.</w:t>
      </w:r>
    </w:p>
    <w:p w14:paraId="1AA6D58F" w14:textId="77777777" w:rsidR="004237F4" w:rsidRPr="003A4857" w:rsidRDefault="004237F4" w:rsidP="003A4857">
      <w:pPr>
        <w:jc w:val="both"/>
        <w:rPr>
          <w:rFonts w:ascii="Arial" w:hAnsi="Arial" w:cs="Arial"/>
          <w:b/>
          <w:bCs/>
          <w:color w:val="696969"/>
          <w:sz w:val="18"/>
          <w:szCs w:val="18"/>
        </w:rPr>
      </w:pPr>
    </w:p>
    <w:p w14:paraId="60578E6F" w14:textId="12384ABD" w:rsidR="006026DE" w:rsidRPr="003A4857" w:rsidRDefault="006026DE" w:rsidP="003A4857">
      <w:pPr>
        <w:jc w:val="both"/>
        <w:rPr>
          <w:rFonts w:ascii="Arial" w:hAnsi="Arial" w:cs="Arial"/>
          <w:b/>
          <w:bCs/>
          <w:color w:val="696969"/>
          <w:sz w:val="18"/>
          <w:szCs w:val="18"/>
        </w:rPr>
      </w:pPr>
      <w:r w:rsidRPr="003A4857">
        <w:rPr>
          <w:rFonts w:ascii="Arial" w:hAnsi="Arial" w:cs="Arial"/>
          <w:b/>
          <w:bCs/>
          <w:color w:val="696969"/>
          <w:sz w:val="18"/>
          <w:szCs w:val="18"/>
        </w:rPr>
        <w:lastRenderedPageBreak/>
        <w:t>5º DÍA | JUEVES – ASUÁN (DESAYUNO, ALMUERZO Y CENA)</w:t>
      </w:r>
    </w:p>
    <w:p w14:paraId="5803184C" w14:textId="19529976" w:rsidR="00BF0089" w:rsidRPr="003A4857" w:rsidRDefault="006026DE" w:rsidP="003A4857">
      <w:pPr>
        <w:jc w:val="both"/>
        <w:rPr>
          <w:rFonts w:ascii="Arial" w:hAnsi="Arial" w:cs="Arial"/>
          <w:bCs/>
          <w:color w:val="696969"/>
          <w:sz w:val="18"/>
          <w:szCs w:val="18"/>
        </w:rPr>
      </w:pPr>
      <w:r w:rsidRPr="003A4857">
        <w:rPr>
          <w:rFonts w:ascii="Arial" w:hAnsi="Arial" w:cs="Arial"/>
          <w:bCs/>
          <w:color w:val="696969"/>
          <w:sz w:val="18"/>
          <w:szCs w:val="18"/>
        </w:rPr>
        <w:t xml:space="preserve">Desayuno buffet en el barco. Por la mañana, excursión opcional a los famosos Templos de Abu Simbel. También, se realizará un paseo en faluca por el Nilo (típicos veleros egipcios) para admirar desde la faluca una panorámica del Mausoleo del </w:t>
      </w:r>
      <w:proofErr w:type="spellStart"/>
      <w:r w:rsidRPr="003A4857">
        <w:rPr>
          <w:rFonts w:ascii="Arial" w:hAnsi="Arial" w:cs="Arial"/>
          <w:bCs/>
          <w:color w:val="696969"/>
          <w:sz w:val="18"/>
          <w:szCs w:val="18"/>
        </w:rPr>
        <w:t>Agha</w:t>
      </w:r>
      <w:proofErr w:type="spellEnd"/>
      <w:r w:rsidRPr="003A4857">
        <w:rPr>
          <w:rFonts w:ascii="Arial" w:hAnsi="Arial" w:cs="Arial"/>
          <w:bCs/>
          <w:color w:val="696969"/>
          <w:sz w:val="18"/>
          <w:szCs w:val="18"/>
        </w:rPr>
        <w:t xml:space="preserve"> Khan, la Isla Elefantina y el Jardín Botánico. Luego visitaremos la Presa de Asuán y el Templo de </w:t>
      </w:r>
      <w:proofErr w:type="spellStart"/>
      <w:r w:rsidRPr="003A4857">
        <w:rPr>
          <w:rFonts w:ascii="Arial" w:hAnsi="Arial" w:cs="Arial"/>
          <w:bCs/>
          <w:color w:val="696969"/>
          <w:sz w:val="18"/>
          <w:szCs w:val="18"/>
        </w:rPr>
        <w:t>Filae</w:t>
      </w:r>
      <w:proofErr w:type="spellEnd"/>
      <w:r w:rsidRPr="003A4857">
        <w:rPr>
          <w:rFonts w:ascii="Arial" w:hAnsi="Arial" w:cs="Arial"/>
          <w:bCs/>
          <w:color w:val="696969"/>
          <w:sz w:val="18"/>
          <w:szCs w:val="18"/>
        </w:rPr>
        <w:t xml:space="preserve">. Noche a bordo. La excursión opcional a los Templos de Abu Simbel puede ser realizada en este día O en el día siguiente según el horario del vuelo doméstico ASW – CAI en el día </w:t>
      </w:r>
      <w:r w:rsidR="00E51F94" w:rsidRPr="003A4857">
        <w:rPr>
          <w:rFonts w:ascii="Arial" w:hAnsi="Arial" w:cs="Arial"/>
          <w:bCs/>
          <w:color w:val="696969"/>
          <w:sz w:val="18"/>
          <w:szCs w:val="18"/>
        </w:rPr>
        <w:t>siguiente</w:t>
      </w:r>
      <w:r w:rsidRPr="003A4857">
        <w:rPr>
          <w:rFonts w:ascii="Arial" w:hAnsi="Arial" w:cs="Arial"/>
          <w:bCs/>
          <w:color w:val="696969"/>
          <w:sz w:val="18"/>
          <w:szCs w:val="18"/>
        </w:rPr>
        <w:t>.</w:t>
      </w:r>
    </w:p>
    <w:p w14:paraId="56FD9000" w14:textId="77777777" w:rsidR="00BF0089" w:rsidRPr="003A4857" w:rsidRDefault="00BF0089" w:rsidP="003A4857">
      <w:pPr>
        <w:jc w:val="both"/>
        <w:rPr>
          <w:rFonts w:ascii="Arial" w:hAnsi="Arial" w:cs="Arial"/>
          <w:bCs/>
          <w:color w:val="696969"/>
          <w:sz w:val="18"/>
          <w:szCs w:val="18"/>
        </w:rPr>
      </w:pPr>
    </w:p>
    <w:p w14:paraId="0D236736" w14:textId="56297649" w:rsidR="006026DE" w:rsidRPr="003A4857" w:rsidRDefault="006026DE" w:rsidP="003A4857">
      <w:pPr>
        <w:jc w:val="both"/>
        <w:rPr>
          <w:rFonts w:ascii="Arial" w:hAnsi="Arial" w:cs="Arial"/>
          <w:b/>
          <w:bCs/>
          <w:color w:val="696969"/>
          <w:sz w:val="18"/>
          <w:szCs w:val="18"/>
        </w:rPr>
      </w:pPr>
      <w:r w:rsidRPr="003A4857">
        <w:rPr>
          <w:rFonts w:ascii="Arial" w:hAnsi="Arial" w:cs="Arial"/>
          <w:b/>
          <w:bCs/>
          <w:color w:val="696969"/>
          <w:sz w:val="18"/>
          <w:szCs w:val="18"/>
        </w:rPr>
        <w:t>6º DÍA | VIERNES – ASUÁN | EL CAIRO (DESAYUNO)</w:t>
      </w:r>
    </w:p>
    <w:p w14:paraId="11E716B9" w14:textId="54E63FD1" w:rsidR="00BF0089" w:rsidRPr="003A4857" w:rsidRDefault="006026DE" w:rsidP="003A4857">
      <w:pPr>
        <w:jc w:val="both"/>
        <w:rPr>
          <w:rFonts w:ascii="Arial" w:hAnsi="Arial" w:cs="Arial"/>
          <w:bCs/>
          <w:color w:val="696969"/>
          <w:sz w:val="18"/>
          <w:szCs w:val="18"/>
        </w:rPr>
      </w:pPr>
      <w:r w:rsidRPr="003A4857">
        <w:rPr>
          <w:rFonts w:ascii="Arial" w:hAnsi="Arial" w:cs="Arial"/>
          <w:bCs/>
          <w:color w:val="696969"/>
          <w:sz w:val="18"/>
          <w:szCs w:val="18"/>
        </w:rPr>
        <w:t>Desayuno buffet en el barco y desembarque. Excursión opcional a los famosos Templos de Abu Simbel. Al regreso, vuelo con destino a El Cairo. Llegada a El Cairo. Por la noche, visita opcional: Cena Buffet con Espectáculo en barco por el Río Nilo. Regreso al hotel y alojamiento en El Cairo. La excursión opcional a los Templos de Abu Simbel puede ser realizada en este día O en el día anterior según el horario del vuelo doméstico ASW – CAI en este día.</w:t>
      </w:r>
    </w:p>
    <w:p w14:paraId="263F3691" w14:textId="5298740D" w:rsidR="00FD1B8D" w:rsidRPr="003A4857" w:rsidRDefault="00FD1B8D" w:rsidP="003A4857">
      <w:pPr>
        <w:jc w:val="both"/>
        <w:rPr>
          <w:rFonts w:ascii="Arial" w:hAnsi="Arial" w:cs="Arial"/>
          <w:b/>
          <w:bCs/>
          <w:color w:val="696969"/>
          <w:sz w:val="18"/>
          <w:szCs w:val="18"/>
        </w:rPr>
      </w:pPr>
    </w:p>
    <w:p w14:paraId="6F741560" w14:textId="658B22BD" w:rsidR="006026DE" w:rsidRPr="003A4857" w:rsidRDefault="006026DE" w:rsidP="003A4857">
      <w:pPr>
        <w:jc w:val="both"/>
        <w:rPr>
          <w:rFonts w:ascii="Arial" w:hAnsi="Arial" w:cs="Arial"/>
          <w:b/>
          <w:bCs/>
          <w:color w:val="696969"/>
          <w:sz w:val="18"/>
          <w:szCs w:val="18"/>
        </w:rPr>
      </w:pPr>
      <w:r w:rsidRPr="003A4857">
        <w:rPr>
          <w:rFonts w:ascii="Arial" w:hAnsi="Arial" w:cs="Arial"/>
          <w:b/>
          <w:bCs/>
          <w:color w:val="696969"/>
          <w:sz w:val="18"/>
          <w:szCs w:val="18"/>
        </w:rPr>
        <w:t>7º DÍA | SÁBADO – EL CAIRO (DESAYUNO)</w:t>
      </w:r>
    </w:p>
    <w:p w14:paraId="1E69983E" w14:textId="591D902C" w:rsidR="00BF0089" w:rsidRPr="003A4857" w:rsidRDefault="006026DE" w:rsidP="003A4857">
      <w:pPr>
        <w:jc w:val="both"/>
        <w:rPr>
          <w:rFonts w:ascii="Arial" w:hAnsi="Arial" w:cs="Arial"/>
          <w:bCs/>
          <w:color w:val="696969"/>
          <w:sz w:val="18"/>
          <w:szCs w:val="18"/>
        </w:rPr>
      </w:pPr>
      <w:r w:rsidRPr="003A4857">
        <w:rPr>
          <w:rFonts w:ascii="Arial" w:hAnsi="Arial" w:cs="Arial"/>
          <w:bCs/>
          <w:color w:val="696969"/>
          <w:sz w:val="18"/>
          <w:szCs w:val="18"/>
        </w:rPr>
        <w:t xml:space="preserve">Desayuno buffet. Salida para realizar la visita incluida a las tres Pirámides de </w:t>
      </w:r>
      <w:proofErr w:type="spellStart"/>
      <w:r w:rsidRPr="003A4857">
        <w:rPr>
          <w:rFonts w:ascii="Arial" w:hAnsi="Arial" w:cs="Arial"/>
          <w:bCs/>
          <w:color w:val="696969"/>
          <w:sz w:val="18"/>
          <w:szCs w:val="18"/>
        </w:rPr>
        <w:t>Giza</w:t>
      </w:r>
      <w:proofErr w:type="spellEnd"/>
      <w:r w:rsidRPr="003A4857">
        <w:rPr>
          <w:rFonts w:ascii="Arial" w:hAnsi="Arial" w:cs="Arial"/>
          <w:bCs/>
          <w:color w:val="696969"/>
          <w:sz w:val="18"/>
          <w:szCs w:val="18"/>
        </w:rPr>
        <w:t xml:space="preserve">, la eterna Esfinge y el Templo del Valle (no incluye entrada al interior de las Pirámides). Tarde libre con la opción de realizar una visita a la necrópolis de </w:t>
      </w:r>
      <w:proofErr w:type="spellStart"/>
      <w:r w:rsidRPr="003A4857">
        <w:rPr>
          <w:rFonts w:ascii="Arial" w:hAnsi="Arial" w:cs="Arial"/>
          <w:bCs/>
          <w:color w:val="696969"/>
          <w:sz w:val="18"/>
          <w:szCs w:val="18"/>
        </w:rPr>
        <w:t>Sakkara</w:t>
      </w:r>
      <w:proofErr w:type="spellEnd"/>
      <w:r w:rsidRPr="003A4857">
        <w:rPr>
          <w:rFonts w:ascii="Arial" w:hAnsi="Arial" w:cs="Arial"/>
          <w:bCs/>
          <w:color w:val="696969"/>
          <w:sz w:val="18"/>
          <w:szCs w:val="18"/>
        </w:rPr>
        <w:t xml:space="preserve"> y la ciudad de Menfis, capital del imperio antiguo. Por la noche, visita opcional al Espectáculo de Luz y Sonido de las Pirámides. Regreso al hotel y alojamiento en El Cairo.</w:t>
      </w:r>
    </w:p>
    <w:p w14:paraId="5E30D11B" w14:textId="77777777" w:rsidR="004A3C6B" w:rsidRPr="003A4857" w:rsidRDefault="004A3C6B" w:rsidP="003A4857">
      <w:pPr>
        <w:jc w:val="both"/>
        <w:rPr>
          <w:rFonts w:ascii="Arial" w:hAnsi="Arial" w:cs="Arial"/>
          <w:b/>
          <w:bCs/>
          <w:color w:val="696969"/>
          <w:sz w:val="18"/>
          <w:szCs w:val="18"/>
        </w:rPr>
      </w:pPr>
    </w:p>
    <w:p w14:paraId="2300AFAE" w14:textId="46D02CF0" w:rsidR="006026DE" w:rsidRPr="003A4857" w:rsidRDefault="006026DE" w:rsidP="003A4857">
      <w:pPr>
        <w:rPr>
          <w:rFonts w:ascii="Arial" w:eastAsia="Arial" w:hAnsi="Arial" w:cs="Arial"/>
          <w:b/>
          <w:color w:val="696969"/>
          <w:sz w:val="18"/>
          <w:szCs w:val="18"/>
        </w:rPr>
      </w:pPr>
      <w:bookmarkStart w:id="4" w:name="_Hlk189672224"/>
      <w:r w:rsidRPr="003A4857">
        <w:rPr>
          <w:rFonts w:ascii="Arial" w:eastAsia="Arial" w:hAnsi="Arial" w:cs="Arial"/>
          <w:b/>
          <w:color w:val="696969"/>
          <w:sz w:val="18"/>
          <w:szCs w:val="18"/>
        </w:rPr>
        <w:t>8º DÍA | DOMINGO – EL CAIRO | LAS FUENTES DE MOISÉS | SANTA CATALINA</w:t>
      </w:r>
      <w:r w:rsidR="006E4771" w:rsidRPr="003A4857">
        <w:rPr>
          <w:rFonts w:ascii="Arial" w:eastAsia="Arial" w:hAnsi="Arial" w:cs="Arial"/>
          <w:b/>
          <w:color w:val="696969"/>
          <w:sz w:val="18"/>
          <w:szCs w:val="18"/>
        </w:rPr>
        <w:t xml:space="preserve"> </w:t>
      </w:r>
      <w:r w:rsidRPr="003A4857">
        <w:rPr>
          <w:rFonts w:ascii="Arial" w:eastAsia="Arial" w:hAnsi="Arial" w:cs="Arial"/>
          <w:b/>
          <w:color w:val="696969"/>
          <w:sz w:val="18"/>
          <w:szCs w:val="18"/>
        </w:rPr>
        <w:t>(DESAYUNO Y CENA)</w:t>
      </w:r>
    </w:p>
    <w:p w14:paraId="4713832B" w14:textId="7D99180E" w:rsidR="00726397" w:rsidRPr="003A4857" w:rsidRDefault="006026DE" w:rsidP="003A4857">
      <w:pPr>
        <w:rPr>
          <w:rFonts w:ascii="Arial" w:eastAsia="Arial" w:hAnsi="Arial" w:cs="Arial"/>
          <w:color w:val="696969"/>
          <w:sz w:val="18"/>
          <w:szCs w:val="18"/>
        </w:rPr>
      </w:pPr>
      <w:r w:rsidRPr="003A4857">
        <w:rPr>
          <w:rFonts w:ascii="Arial" w:eastAsia="Arial" w:hAnsi="Arial" w:cs="Arial"/>
          <w:color w:val="696969"/>
          <w:sz w:val="18"/>
          <w:szCs w:val="18"/>
        </w:rPr>
        <w:t xml:space="preserve">Desayuno buffet. Salida hacia la península del Sinaí vía el túnel de Ahmed Hamdy por debajo del canal de Suez, pasando de África a Asia. Visitaremos </w:t>
      </w:r>
      <w:proofErr w:type="spellStart"/>
      <w:r w:rsidRPr="003A4857">
        <w:rPr>
          <w:rFonts w:ascii="Arial" w:eastAsia="Arial" w:hAnsi="Arial" w:cs="Arial"/>
          <w:color w:val="696969"/>
          <w:sz w:val="18"/>
          <w:szCs w:val="18"/>
        </w:rPr>
        <w:t>Ayun</w:t>
      </w:r>
      <w:proofErr w:type="spellEnd"/>
      <w:r w:rsidRPr="003A4857">
        <w:rPr>
          <w:rFonts w:ascii="Arial" w:eastAsia="Arial" w:hAnsi="Arial" w:cs="Arial"/>
          <w:color w:val="696969"/>
          <w:sz w:val="18"/>
          <w:szCs w:val="18"/>
        </w:rPr>
        <w:t xml:space="preserve"> Musa o las fuentes de Moisés (Mara) para luego seguir hacia la ciudad de Santa Catalina. Llegada al hotel. Cena y alojamiento en Santa Catalina.</w:t>
      </w:r>
    </w:p>
    <w:p w14:paraId="5A98A1E0" w14:textId="77777777" w:rsidR="006E4771" w:rsidRPr="003A4857" w:rsidRDefault="006E4771" w:rsidP="003A4857">
      <w:pPr>
        <w:rPr>
          <w:rFonts w:ascii="Arial" w:hAnsi="Arial" w:cs="Arial"/>
          <w:b/>
          <w:bCs/>
          <w:color w:val="696969"/>
          <w:sz w:val="18"/>
          <w:szCs w:val="18"/>
        </w:rPr>
      </w:pPr>
    </w:p>
    <w:p w14:paraId="104F6B4A" w14:textId="3B58D964" w:rsidR="006026DE" w:rsidRPr="003A4857" w:rsidRDefault="006026DE" w:rsidP="003A4857">
      <w:pPr>
        <w:rPr>
          <w:rFonts w:ascii="Arial" w:hAnsi="Arial" w:cs="Arial"/>
          <w:b/>
          <w:bCs/>
          <w:color w:val="696969"/>
          <w:sz w:val="18"/>
          <w:szCs w:val="18"/>
        </w:rPr>
      </w:pPr>
      <w:r w:rsidRPr="003A4857">
        <w:rPr>
          <w:rFonts w:ascii="Arial" w:hAnsi="Arial" w:cs="Arial"/>
          <w:b/>
          <w:bCs/>
          <w:color w:val="696969"/>
          <w:sz w:val="18"/>
          <w:szCs w:val="18"/>
        </w:rPr>
        <w:t>9º DÍA | LUNES – SANTA CATALINA | EL MONTE DE MOISÉS | ARAVA | PETRA (DESAYUNO Y CENA)</w:t>
      </w:r>
    </w:p>
    <w:p w14:paraId="00DE1B3F" w14:textId="31429FD1" w:rsidR="00AB49FA" w:rsidRPr="003A4857" w:rsidRDefault="006026DE" w:rsidP="003A4857">
      <w:pPr>
        <w:jc w:val="both"/>
        <w:rPr>
          <w:rFonts w:ascii="Arial" w:eastAsia="Arial" w:hAnsi="Arial" w:cs="Arial"/>
          <w:color w:val="696969"/>
          <w:sz w:val="18"/>
          <w:szCs w:val="18"/>
          <w:highlight w:val="yellow"/>
        </w:rPr>
      </w:pPr>
      <w:r w:rsidRPr="003A4857">
        <w:rPr>
          <w:rFonts w:ascii="Arial" w:eastAsia="Arial" w:hAnsi="Arial" w:cs="Arial"/>
          <w:color w:val="696969"/>
          <w:sz w:val="18"/>
          <w:szCs w:val="18"/>
        </w:rPr>
        <w:t xml:space="preserve">Desayuno buffet. A la madrugada, salida hacia el Monte Moisés o Monte Sinaí (Monte Horeb) de 2.285 m. de altura donde el profeta Moisés recibió de Dios las Tablas de la Ley mientras el pueblo hebreo acampaba al pie del monte. Desde la cima del monte podremos ver el amanecer y el Monte de Santa Catalina que es la cumbre más alta de la península con 2.637 m. Bajando del monte visitaremos el Monasterio de Santa Catalina situado a 1.570 m. de altura con sus impresionantes murallas construidas entre los años 527 y 565 por orden del emperador Justiniano en el lugar bíblico de la zarza en llamas. El Monasterio debe su nombre a Santa Catalina, mártir alejandrina muerta en el año 395 cuyo cuerpo transportado por ángeles seria descubierto 5 siglos más tarde en la cima del monte que lleva su nombre. Es la diócesis más pequeña del mundo y el monasterio en activo más antiguo. Su biblioteca posee los manuscritos más antiguos del mundo después del Vaticano. Regreso al hotel y a la hora prevista salida hacia el punto fronterizo donde dejaremos Egipto. </w:t>
      </w:r>
      <w:r w:rsidRPr="003A4857">
        <w:rPr>
          <w:rFonts w:ascii="Arial" w:eastAsia="Arial" w:hAnsi="Arial" w:cs="Arial"/>
          <w:color w:val="696969"/>
          <w:sz w:val="18"/>
          <w:szCs w:val="18"/>
          <w:lang w:val="pt-PT"/>
        </w:rPr>
        <w:t xml:space="preserve">Llegada a Arava via Eilat, traslado a la frontera de Jordania. </w:t>
      </w:r>
      <w:r w:rsidRPr="003A4857">
        <w:rPr>
          <w:rFonts w:ascii="Arial" w:eastAsia="Arial" w:hAnsi="Arial" w:cs="Arial"/>
          <w:color w:val="696969"/>
          <w:sz w:val="18"/>
          <w:szCs w:val="18"/>
        </w:rPr>
        <w:t>Entrada a Jordania “</w:t>
      </w:r>
      <w:proofErr w:type="spellStart"/>
      <w:r w:rsidRPr="003A4857">
        <w:rPr>
          <w:rFonts w:ascii="Arial" w:eastAsia="Arial" w:hAnsi="Arial" w:cs="Arial"/>
          <w:color w:val="696969"/>
          <w:sz w:val="18"/>
          <w:szCs w:val="18"/>
        </w:rPr>
        <w:t>Arava</w:t>
      </w:r>
      <w:proofErr w:type="spellEnd"/>
      <w:r w:rsidRPr="003A4857">
        <w:rPr>
          <w:rFonts w:ascii="Arial" w:eastAsia="Arial" w:hAnsi="Arial" w:cs="Arial"/>
          <w:color w:val="696969"/>
          <w:sz w:val="18"/>
          <w:szCs w:val="18"/>
        </w:rPr>
        <w:t xml:space="preserve">” después de la finalización de los trámites de inmigración. Continuación hacia Petra. Cena y Alojamiento </w:t>
      </w:r>
      <w:r w:rsidR="00E51F94" w:rsidRPr="003A4857">
        <w:rPr>
          <w:rFonts w:ascii="Arial" w:eastAsia="Arial" w:hAnsi="Arial" w:cs="Arial"/>
          <w:color w:val="696969"/>
          <w:sz w:val="18"/>
          <w:szCs w:val="18"/>
        </w:rPr>
        <w:t>en Petra</w:t>
      </w:r>
      <w:r w:rsidRPr="003A4857">
        <w:rPr>
          <w:rFonts w:ascii="Arial" w:eastAsia="Arial" w:hAnsi="Arial" w:cs="Arial"/>
          <w:color w:val="696969"/>
          <w:sz w:val="18"/>
          <w:szCs w:val="18"/>
        </w:rPr>
        <w:t>.</w:t>
      </w:r>
    </w:p>
    <w:p w14:paraId="03D14355" w14:textId="77777777" w:rsidR="00E51F94" w:rsidRPr="003A4857" w:rsidRDefault="00E51F94" w:rsidP="003A4857">
      <w:pPr>
        <w:rPr>
          <w:rFonts w:ascii="Arial" w:eastAsia="Arial" w:hAnsi="Arial" w:cs="Arial"/>
          <w:b/>
          <w:color w:val="696969"/>
          <w:sz w:val="18"/>
          <w:szCs w:val="18"/>
        </w:rPr>
      </w:pPr>
    </w:p>
    <w:p w14:paraId="0A773DE5" w14:textId="63F9DE47" w:rsidR="006026DE" w:rsidRPr="003A4857" w:rsidRDefault="00521078" w:rsidP="003A4857">
      <w:pPr>
        <w:rPr>
          <w:rFonts w:ascii="Arial" w:eastAsia="Arial" w:hAnsi="Arial" w:cs="Arial"/>
          <w:b/>
          <w:color w:val="696969"/>
          <w:sz w:val="18"/>
          <w:szCs w:val="18"/>
        </w:rPr>
      </w:pPr>
      <w:r w:rsidRPr="003A4857">
        <w:rPr>
          <w:rFonts w:ascii="Arial" w:eastAsia="Arial" w:hAnsi="Arial" w:cs="Arial"/>
          <w:b/>
          <w:color w:val="696969"/>
          <w:sz w:val="18"/>
          <w:szCs w:val="18"/>
        </w:rPr>
        <w:t>10º DÍA | MARTES – PETRA | AMMÁN (DESAYUNO Y CENA)</w:t>
      </w:r>
    </w:p>
    <w:p w14:paraId="41BECB4D" w14:textId="616DA05D" w:rsidR="00C6601B" w:rsidRPr="003A4857" w:rsidRDefault="006026DE" w:rsidP="003A4857">
      <w:pPr>
        <w:jc w:val="both"/>
        <w:rPr>
          <w:rFonts w:ascii="Arial" w:eastAsia="Arial" w:hAnsi="Arial" w:cs="Arial"/>
          <w:color w:val="696969"/>
          <w:sz w:val="18"/>
          <w:szCs w:val="18"/>
        </w:rPr>
      </w:pPr>
      <w:r w:rsidRPr="003A4857">
        <w:rPr>
          <w:rFonts w:ascii="Arial" w:eastAsia="Arial" w:hAnsi="Arial" w:cs="Arial"/>
          <w:color w:val="696969"/>
          <w:sz w:val="18"/>
          <w:szCs w:val="18"/>
        </w:rPr>
        <w:t xml:space="preserve">Desayuno buffet. Salida hacia la Ciudad Rosa, capital de los Nabateos y confirmada como una Maravilla del Mundo en el año 2007. Conoceremos los más importantes y representativos monumentos esculpidos en las rocas por los Nabateos: la Tumba de los Obeliscos, El </w:t>
      </w:r>
      <w:proofErr w:type="spellStart"/>
      <w:r w:rsidRPr="003A4857">
        <w:rPr>
          <w:rFonts w:ascii="Arial" w:eastAsia="Arial" w:hAnsi="Arial" w:cs="Arial"/>
          <w:color w:val="696969"/>
          <w:sz w:val="18"/>
          <w:szCs w:val="18"/>
        </w:rPr>
        <w:t>Siq</w:t>
      </w:r>
      <w:proofErr w:type="spellEnd"/>
      <w:r w:rsidRPr="003A4857">
        <w:rPr>
          <w:rFonts w:ascii="Arial" w:eastAsia="Arial" w:hAnsi="Arial" w:cs="Arial"/>
          <w:color w:val="696969"/>
          <w:sz w:val="18"/>
          <w:szCs w:val="18"/>
        </w:rPr>
        <w:t xml:space="preserve">, cañón de 1 km. de longitud donde al final de su recorrido se descubre el impresionante y conocido Tesoro (Al </w:t>
      </w:r>
      <w:proofErr w:type="spellStart"/>
      <w:r w:rsidRPr="003A4857">
        <w:rPr>
          <w:rFonts w:ascii="Arial" w:eastAsia="Arial" w:hAnsi="Arial" w:cs="Arial"/>
          <w:color w:val="696969"/>
          <w:sz w:val="18"/>
          <w:szCs w:val="18"/>
        </w:rPr>
        <w:t>Khazneh</w:t>
      </w:r>
      <w:proofErr w:type="spellEnd"/>
      <w:r w:rsidRPr="003A4857">
        <w:rPr>
          <w:rFonts w:ascii="Arial" w:eastAsia="Arial" w:hAnsi="Arial" w:cs="Arial"/>
          <w:color w:val="696969"/>
          <w:sz w:val="18"/>
          <w:szCs w:val="18"/>
        </w:rPr>
        <w:t>), la calle de las columnas, las tumbas de colores y tumbas reales. Viaje a Ammán. Alojamiento en Ammán.</w:t>
      </w:r>
    </w:p>
    <w:p w14:paraId="6DFD2D2B" w14:textId="302D0168" w:rsidR="00521078" w:rsidRPr="003A4857" w:rsidRDefault="00521078" w:rsidP="003A4857">
      <w:pPr>
        <w:jc w:val="both"/>
        <w:rPr>
          <w:rFonts w:ascii="Arial" w:eastAsia="Arial" w:hAnsi="Arial" w:cs="Arial"/>
          <w:b/>
          <w:color w:val="696969"/>
          <w:sz w:val="18"/>
          <w:szCs w:val="18"/>
        </w:rPr>
      </w:pPr>
    </w:p>
    <w:p w14:paraId="0980DE23" w14:textId="17BA3720" w:rsidR="00521078" w:rsidRPr="003A4857" w:rsidRDefault="00521078" w:rsidP="003A4857">
      <w:pPr>
        <w:jc w:val="both"/>
        <w:rPr>
          <w:rFonts w:ascii="Arial" w:eastAsia="Arial" w:hAnsi="Arial" w:cs="Arial"/>
          <w:b/>
          <w:color w:val="696969"/>
          <w:sz w:val="18"/>
          <w:szCs w:val="18"/>
        </w:rPr>
      </w:pPr>
      <w:r w:rsidRPr="003A4857">
        <w:rPr>
          <w:rFonts w:ascii="Arial" w:eastAsia="Arial" w:hAnsi="Arial" w:cs="Arial"/>
          <w:b/>
          <w:color w:val="696969"/>
          <w:sz w:val="18"/>
          <w:szCs w:val="18"/>
        </w:rPr>
        <w:t>11º DÍA | MIÉRCOLES – AMMÁN | MADABA | MONTE NEBO | SALIDA FINAL DESDE EL AEROPUERTO INTERNACIONAL DE AMMÁN QUEEN ALIA (DESAYUNO)</w:t>
      </w:r>
    </w:p>
    <w:p w14:paraId="622215E2" w14:textId="7C99EB9E" w:rsidR="006026DE" w:rsidRPr="003A4857" w:rsidRDefault="00521078" w:rsidP="003A4857">
      <w:pPr>
        <w:jc w:val="both"/>
        <w:rPr>
          <w:rFonts w:ascii="Arial" w:eastAsia="Arial" w:hAnsi="Arial" w:cs="Arial"/>
          <w:color w:val="696969"/>
          <w:sz w:val="18"/>
          <w:szCs w:val="18"/>
        </w:rPr>
      </w:pPr>
      <w:r w:rsidRPr="003A4857">
        <w:rPr>
          <w:rFonts w:ascii="Arial" w:eastAsia="Arial" w:hAnsi="Arial" w:cs="Arial"/>
          <w:color w:val="696969"/>
          <w:sz w:val="18"/>
          <w:szCs w:val="18"/>
        </w:rPr>
        <w:t xml:space="preserve">Desayuno buffet. Salida hacia Madaba, más conocida como la Ciudad de los Mosaicos ubicada a sólo 30 km. de la capital jordana. Allí visitaremos la Iglesia de San Jorge, donde fue hallado el mapa mosaico más antiguo que se conoce de la Tierra Santa confeccionado en el año 571 D.C. A continuación, visitaremos el Monte </w:t>
      </w:r>
      <w:proofErr w:type="spellStart"/>
      <w:r w:rsidRPr="003A4857">
        <w:rPr>
          <w:rFonts w:ascii="Arial" w:eastAsia="Arial" w:hAnsi="Arial" w:cs="Arial"/>
          <w:color w:val="696969"/>
          <w:sz w:val="18"/>
          <w:szCs w:val="18"/>
        </w:rPr>
        <w:t>Nebo</w:t>
      </w:r>
      <w:proofErr w:type="spellEnd"/>
      <w:r w:rsidRPr="003A4857">
        <w:rPr>
          <w:rFonts w:ascii="Arial" w:eastAsia="Arial" w:hAnsi="Arial" w:cs="Arial"/>
          <w:color w:val="696969"/>
          <w:sz w:val="18"/>
          <w:szCs w:val="18"/>
        </w:rPr>
        <w:t xml:space="preserve">, lugar de suma importancia para todo cristiano, ya que fue el último lugar visitado por Moisés y desde donde el profeta pudo apreciar la Tierra Prometida que nunca llegaría a visitar. Traslado al Aeropuerto Internacional de Ammán Queen </w:t>
      </w:r>
      <w:proofErr w:type="spellStart"/>
      <w:r w:rsidRPr="003A4857">
        <w:rPr>
          <w:rFonts w:ascii="Arial" w:eastAsia="Arial" w:hAnsi="Arial" w:cs="Arial"/>
          <w:color w:val="696969"/>
          <w:sz w:val="18"/>
          <w:szCs w:val="18"/>
        </w:rPr>
        <w:t>Alia</w:t>
      </w:r>
      <w:proofErr w:type="spellEnd"/>
      <w:r w:rsidRPr="003A4857">
        <w:rPr>
          <w:rFonts w:ascii="Arial" w:eastAsia="Arial" w:hAnsi="Arial" w:cs="Arial"/>
          <w:color w:val="696969"/>
          <w:sz w:val="18"/>
          <w:szCs w:val="18"/>
        </w:rPr>
        <w:t xml:space="preserve"> para la salida final y fin de nuestros servicios.</w:t>
      </w:r>
    </w:p>
    <w:p w14:paraId="50904DEE" w14:textId="07909B3E" w:rsidR="006026DE" w:rsidRPr="003A4857" w:rsidRDefault="006026DE" w:rsidP="003A4857">
      <w:pPr>
        <w:rPr>
          <w:rFonts w:ascii="Arial" w:eastAsia="Arial" w:hAnsi="Arial" w:cs="Arial"/>
          <w:color w:val="696969"/>
          <w:sz w:val="18"/>
          <w:szCs w:val="18"/>
        </w:rPr>
      </w:pPr>
    </w:p>
    <w:p w14:paraId="580C0A98" w14:textId="4BC76B3B" w:rsidR="00190033" w:rsidRPr="003A4857" w:rsidRDefault="003A4857" w:rsidP="003A4857">
      <w:pPr>
        <w:rPr>
          <w:rFonts w:ascii="Arial" w:eastAsia="Arial" w:hAnsi="Arial" w:cs="Arial"/>
          <w:b/>
          <w:color w:val="696969"/>
          <w:sz w:val="18"/>
          <w:szCs w:val="18"/>
        </w:rPr>
      </w:pPr>
      <w:r w:rsidRPr="003A4857">
        <w:rPr>
          <w:rFonts w:ascii="Arial" w:eastAsia="Arial" w:hAnsi="Arial" w:cs="Arial"/>
          <w:b/>
          <w:color w:val="696969"/>
          <w:sz w:val="18"/>
          <w:szCs w:val="18"/>
        </w:rPr>
        <w:t>SALIDAS</w:t>
      </w:r>
      <w:r w:rsidR="005C1FA2" w:rsidRPr="003A4857">
        <w:rPr>
          <w:rFonts w:ascii="Arial" w:eastAsia="Arial" w:hAnsi="Arial" w:cs="Arial"/>
          <w:b/>
          <w:color w:val="696969"/>
          <w:sz w:val="18"/>
          <w:szCs w:val="18"/>
        </w:rPr>
        <w:t>:</w:t>
      </w:r>
    </w:p>
    <w:p w14:paraId="26E08A3A" w14:textId="63546E15" w:rsidR="005C1FA2" w:rsidRPr="003A4857" w:rsidRDefault="005C1FA2" w:rsidP="003A4857">
      <w:pPr>
        <w:rPr>
          <w:rFonts w:ascii="Arial" w:eastAsia="Arial" w:hAnsi="Arial" w:cs="Arial"/>
          <w:b/>
          <w:color w:val="696969"/>
          <w:sz w:val="18"/>
          <w:szCs w:val="18"/>
        </w:rPr>
      </w:pPr>
      <w:r w:rsidRPr="003A4857">
        <w:rPr>
          <w:rFonts w:ascii="Arial" w:eastAsia="Arial" w:hAnsi="Arial" w:cs="Arial"/>
          <w:b/>
          <w:color w:val="696969"/>
          <w:sz w:val="18"/>
          <w:szCs w:val="18"/>
        </w:rPr>
        <w:t>Diciembre hasta febrero 2026</w:t>
      </w:r>
    </w:p>
    <w:p w14:paraId="2819E544" w14:textId="420F04D8" w:rsidR="00687BFA" w:rsidRPr="003A4857" w:rsidRDefault="00321242" w:rsidP="003A4857">
      <w:pPr>
        <w:jc w:val="center"/>
        <w:rPr>
          <w:rFonts w:ascii="Arial" w:eastAsia="Arial" w:hAnsi="Arial" w:cs="Arial"/>
          <w:b/>
          <w:color w:val="696969"/>
          <w:sz w:val="18"/>
          <w:szCs w:val="18"/>
        </w:rPr>
      </w:pPr>
      <w:r w:rsidRPr="003A4857">
        <w:rPr>
          <w:rFonts w:ascii="Arial" w:eastAsia="Arial" w:hAnsi="Arial" w:cs="Arial"/>
          <w:b/>
          <w:color w:val="696969"/>
          <w:sz w:val="18"/>
          <w:szCs w:val="18"/>
        </w:rPr>
        <w:t>PRECIO POR PERSONA EN USD</w:t>
      </w:r>
      <w:r w:rsidR="003A4857">
        <w:rPr>
          <w:rFonts w:ascii="Arial" w:eastAsia="Arial" w:hAnsi="Arial" w:cs="Arial"/>
          <w:b/>
          <w:color w:val="696969"/>
          <w:sz w:val="18"/>
          <w:szCs w:val="18"/>
        </w:rPr>
        <w:t>:</w:t>
      </w:r>
    </w:p>
    <w:p w14:paraId="3B15AF9F" w14:textId="495FB84C" w:rsidR="00190033" w:rsidRPr="003A4857" w:rsidRDefault="00190033" w:rsidP="003A4857">
      <w:pPr>
        <w:jc w:val="center"/>
        <w:rPr>
          <w:rFonts w:ascii="Arial" w:eastAsia="Arial" w:hAnsi="Arial" w:cs="Arial"/>
          <w:b/>
          <w:color w:val="696969"/>
          <w:sz w:val="18"/>
          <w:szCs w:val="18"/>
        </w:rPr>
      </w:pPr>
    </w:p>
    <w:tbl>
      <w:tblPr>
        <w:tblStyle w:val="Tablaconcuadrcula"/>
        <w:tblW w:w="4773" w:type="dxa"/>
        <w:jc w:val="center"/>
        <w:tblLook w:val="04A0" w:firstRow="1" w:lastRow="0" w:firstColumn="1" w:lastColumn="0" w:noHBand="0" w:noVBand="1"/>
      </w:tblPr>
      <w:tblGrid>
        <w:gridCol w:w="1528"/>
        <w:gridCol w:w="1628"/>
        <w:gridCol w:w="1617"/>
      </w:tblGrid>
      <w:tr w:rsidR="00190033" w:rsidRPr="003A4857" w14:paraId="4700AA0C" w14:textId="77777777" w:rsidTr="00CD0082">
        <w:trPr>
          <w:trHeight w:val="70"/>
          <w:jc w:val="center"/>
        </w:trPr>
        <w:tc>
          <w:tcPr>
            <w:tcW w:w="1528" w:type="dxa"/>
            <w:shd w:val="clear" w:color="auto" w:fill="AEAAAA" w:themeFill="background2" w:themeFillShade="BF"/>
          </w:tcPr>
          <w:p w14:paraId="12C338A4" w14:textId="4BB3023E" w:rsidR="00190033" w:rsidRPr="003A4857" w:rsidRDefault="00190033" w:rsidP="003A4857">
            <w:pPr>
              <w:jc w:val="center"/>
              <w:rPr>
                <w:rFonts w:ascii="Arial" w:hAnsi="Arial" w:cs="Arial"/>
                <w:b/>
                <w:bCs/>
                <w:color w:val="FFFFFF" w:themeColor="background1"/>
                <w:sz w:val="18"/>
                <w:szCs w:val="18"/>
                <w:lang w:val="en-US"/>
              </w:rPr>
            </w:pPr>
            <w:r w:rsidRPr="003A4857">
              <w:rPr>
                <w:rFonts w:ascii="Arial" w:hAnsi="Arial" w:cs="Arial"/>
                <w:b/>
                <w:color w:val="FFFFFF" w:themeColor="background1"/>
                <w:sz w:val="18"/>
                <w:szCs w:val="18"/>
              </w:rPr>
              <w:t>CATEGORIA</w:t>
            </w:r>
          </w:p>
        </w:tc>
        <w:tc>
          <w:tcPr>
            <w:tcW w:w="1628" w:type="dxa"/>
            <w:shd w:val="clear" w:color="auto" w:fill="AEAAAA" w:themeFill="background2" w:themeFillShade="BF"/>
          </w:tcPr>
          <w:p w14:paraId="6660B010" w14:textId="77777777" w:rsidR="00190033" w:rsidRPr="003A4857" w:rsidRDefault="00190033" w:rsidP="003A4857">
            <w:pPr>
              <w:jc w:val="center"/>
              <w:rPr>
                <w:rFonts w:ascii="Arial" w:hAnsi="Arial" w:cs="Arial"/>
                <w:b/>
                <w:color w:val="FFFFFF" w:themeColor="background1"/>
                <w:sz w:val="18"/>
                <w:szCs w:val="18"/>
              </w:rPr>
            </w:pPr>
            <w:r w:rsidRPr="003A4857">
              <w:rPr>
                <w:rFonts w:ascii="Arial" w:hAnsi="Arial" w:cs="Arial"/>
                <w:b/>
                <w:color w:val="FFFFFF" w:themeColor="background1"/>
                <w:sz w:val="18"/>
                <w:szCs w:val="18"/>
              </w:rPr>
              <w:t>HAB. DOBLE</w:t>
            </w:r>
            <w:r w:rsidRPr="003A4857">
              <w:rPr>
                <w:rFonts w:ascii="Arial" w:hAnsi="Arial" w:cs="Arial"/>
                <w:color w:val="FFFFFF" w:themeColor="background1"/>
                <w:sz w:val="18"/>
                <w:szCs w:val="18"/>
              </w:rPr>
              <w:t xml:space="preserve"> </w:t>
            </w:r>
          </w:p>
        </w:tc>
        <w:tc>
          <w:tcPr>
            <w:tcW w:w="1617" w:type="dxa"/>
            <w:shd w:val="clear" w:color="auto" w:fill="AEAAAA" w:themeFill="background2" w:themeFillShade="BF"/>
          </w:tcPr>
          <w:p w14:paraId="264F3067" w14:textId="77777777" w:rsidR="00190033" w:rsidRPr="003A4857" w:rsidRDefault="00190033" w:rsidP="003A4857">
            <w:pPr>
              <w:jc w:val="center"/>
              <w:rPr>
                <w:rFonts w:ascii="Arial" w:hAnsi="Arial" w:cs="Arial"/>
                <w:b/>
                <w:color w:val="FFFFFF" w:themeColor="background1"/>
                <w:sz w:val="18"/>
                <w:szCs w:val="18"/>
              </w:rPr>
            </w:pPr>
            <w:r w:rsidRPr="003A4857">
              <w:rPr>
                <w:rFonts w:ascii="Arial" w:hAnsi="Arial" w:cs="Arial"/>
                <w:b/>
                <w:color w:val="FFFFFF" w:themeColor="background1"/>
                <w:sz w:val="18"/>
                <w:szCs w:val="18"/>
              </w:rPr>
              <w:t>HAB. SIMPLE</w:t>
            </w:r>
          </w:p>
        </w:tc>
      </w:tr>
      <w:tr w:rsidR="00190033" w:rsidRPr="003A4857" w14:paraId="1A30136B" w14:textId="77777777" w:rsidTr="00190033">
        <w:tblPrEx>
          <w:jc w:val="left"/>
        </w:tblPrEx>
        <w:trPr>
          <w:trHeight w:val="285"/>
        </w:trPr>
        <w:tc>
          <w:tcPr>
            <w:tcW w:w="1528" w:type="dxa"/>
          </w:tcPr>
          <w:p w14:paraId="7F8864E6" w14:textId="4F67FFC5" w:rsidR="00190033" w:rsidRPr="003A4857" w:rsidRDefault="00190033" w:rsidP="003A4857">
            <w:pPr>
              <w:jc w:val="center"/>
              <w:rPr>
                <w:rFonts w:ascii="Arial" w:hAnsi="Arial" w:cs="Arial"/>
                <w:bCs/>
                <w:color w:val="6E6E6E"/>
                <w:sz w:val="18"/>
                <w:szCs w:val="18"/>
              </w:rPr>
            </w:pPr>
            <w:r w:rsidRPr="003A4857">
              <w:rPr>
                <w:rFonts w:ascii="Arial" w:hAnsi="Arial" w:cs="Arial"/>
                <w:bCs/>
                <w:color w:val="6E6E6E"/>
                <w:sz w:val="18"/>
                <w:szCs w:val="18"/>
              </w:rPr>
              <w:t>A</w:t>
            </w:r>
          </w:p>
        </w:tc>
        <w:tc>
          <w:tcPr>
            <w:tcW w:w="1628" w:type="dxa"/>
          </w:tcPr>
          <w:p w14:paraId="2E93C3E4" w14:textId="5ED3E2F7" w:rsidR="00190033" w:rsidRPr="003A4857" w:rsidRDefault="00190033" w:rsidP="003A4857">
            <w:pPr>
              <w:jc w:val="center"/>
              <w:rPr>
                <w:rFonts w:ascii="Arial" w:hAnsi="Arial" w:cs="Arial"/>
                <w:color w:val="6E6E6E"/>
                <w:sz w:val="18"/>
                <w:szCs w:val="18"/>
              </w:rPr>
            </w:pPr>
            <w:r w:rsidRPr="003A4857">
              <w:rPr>
                <w:rFonts w:ascii="Arial" w:hAnsi="Arial" w:cs="Arial"/>
                <w:color w:val="6E6E6E"/>
                <w:sz w:val="18"/>
                <w:szCs w:val="18"/>
              </w:rPr>
              <w:t>$ 2,</w:t>
            </w:r>
            <w:r w:rsidR="003A07DC" w:rsidRPr="003A4857">
              <w:rPr>
                <w:rFonts w:ascii="Arial" w:hAnsi="Arial" w:cs="Arial"/>
                <w:color w:val="6E6E6E"/>
                <w:sz w:val="18"/>
                <w:szCs w:val="18"/>
              </w:rPr>
              <w:t>13</w:t>
            </w:r>
            <w:r w:rsidR="00321242" w:rsidRPr="003A4857">
              <w:rPr>
                <w:rFonts w:ascii="Arial" w:hAnsi="Arial" w:cs="Arial"/>
                <w:color w:val="6E6E6E"/>
                <w:sz w:val="18"/>
                <w:szCs w:val="18"/>
              </w:rPr>
              <w:t>9</w:t>
            </w:r>
            <w:r w:rsidRPr="003A4857">
              <w:rPr>
                <w:rFonts w:ascii="Arial" w:hAnsi="Arial" w:cs="Arial"/>
                <w:color w:val="6E6E6E"/>
                <w:sz w:val="18"/>
                <w:szCs w:val="18"/>
              </w:rPr>
              <w:t>.00</w:t>
            </w:r>
          </w:p>
        </w:tc>
        <w:tc>
          <w:tcPr>
            <w:tcW w:w="1617" w:type="dxa"/>
          </w:tcPr>
          <w:p w14:paraId="75CED0E0" w14:textId="14406386" w:rsidR="00190033" w:rsidRPr="003A4857" w:rsidRDefault="00190033" w:rsidP="003A4857">
            <w:pPr>
              <w:jc w:val="center"/>
              <w:rPr>
                <w:rFonts w:ascii="Arial" w:hAnsi="Arial" w:cs="Arial"/>
                <w:color w:val="6E6E6E"/>
                <w:sz w:val="18"/>
                <w:szCs w:val="18"/>
              </w:rPr>
            </w:pPr>
            <w:r w:rsidRPr="003A4857">
              <w:rPr>
                <w:rFonts w:ascii="Arial" w:hAnsi="Arial" w:cs="Arial"/>
                <w:color w:val="6E6E6E"/>
                <w:sz w:val="18"/>
                <w:szCs w:val="18"/>
              </w:rPr>
              <w:t>$ 2,</w:t>
            </w:r>
            <w:r w:rsidR="003A07DC" w:rsidRPr="003A4857">
              <w:rPr>
                <w:rFonts w:ascii="Arial" w:hAnsi="Arial" w:cs="Arial"/>
                <w:color w:val="6E6E6E"/>
                <w:sz w:val="18"/>
                <w:szCs w:val="18"/>
              </w:rPr>
              <w:t>839</w:t>
            </w:r>
            <w:r w:rsidRPr="003A4857">
              <w:rPr>
                <w:rFonts w:ascii="Arial" w:hAnsi="Arial" w:cs="Arial"/>
                <w:color w:val="6E6E6E"/>
                <w:sz w:val="18"/>
                <w:szCs w:val="18"/>
              </w:rPr>
              <w:t>.00</w:t>
            </w:r>
          </w:p>
        </w:tc>
      </w:tr>
      <w:tr w:rsidR="00190033" w:rsidRPr="003A4857" w14:paraId="5D7BE444" w14:textId="77777777" w:rsidTr="00190033">
        <w:tblPrEx>
          <w:jc w:val="left"/>
        </w:tblPrEx>
        <w:trPr>
          <w:trHeight w:val="285"/>
        </w:trPr>
        <w:tc>
          <w:tcPr>
            <w:tcW w:w="1528" w:type="dxa"/>
          </w:tcPr>
          <w:p w14:paraId="4165B508" w14:textId="2593554C" w:rsidR="00190033" w:rsidRPr="003A4857" w:rsidRDefault="00190033" w:rsidP="003A4857">
            <w:pPr>
              <w:jc w:val="center"/>
              <w:rPr>
                <w:rFonts w:ascii="Arial" w:hAnsi="Arial" w:cs="Arial"/>
                <w:bCs/>
                <w:color w:val="6E6E6E"/>
                <w:sz w:val="18"/>
                <w:szCs w:val="18"/>
              </w:rPr>
            </w:pPr>
            <w:r w:rsidRPr="003A4857">
              <w:rPr>
                <w:rFonts w:ascii="Arial" w:hAnsi="Arial" w:cs="Arial"/>
                <w:bCs/>
                <w:color w:val="6E6E6E"/>
                <w:sz w:val="18"/>
                <w:szCs w:val="18"/>
              </w:rPr>
              <w:t>B</w:t>
            </w:r>
          </w:p>
        </w:tc>
        <w:tc>
          <w:tcPr>
            <w:tcW w:w="1628" w:type="dxa"/>
          </w:tcPr>
          <w:p w14:paraId="75DEC07B" w14:textId="6C31A30A" w:rsidR="00190033" w:rsidRPr="003A4857" w:rsidRDefault="00190033" w:rsidP="003A4857">
            <w:pPr>
              <w:jc w:val="center"/>
              <w:rPr>
                <w:rFonts w:ascii="Arial" w:hAnsi="Arial" w:cs="Arial"/>
                <w:color w:val="6E6E6E"/>
                <w:sz w:val="18"/>
                <w:szCs w:val="18"/>
              </w:rPr>
            </w:pPr>
            <w:r w:rsidRPr="003A4857">
              <w:rPr>
                <w:rFonts w:ascii="Arial" w:hAnsi="Arial" w:cs="Arial"/>
                <w:color w:val="6E6E6E"/>
                <w:sz w:val="18"/>
                <w:szCs w:val="18"/>
              </w:rPr>
              <w:t>$ 2,</w:t>
            </w:r>
            <w:r w:rsidR="003A07DC" w:rsidRPr="003A4857">
              <w:rPr>
                <w:rFonts w:ascii="Arial" w:hAnsi="Arial" w:cs="Arial"/>
                <w:color w:val="6E6E6E"/>
                <w:sz w:val="18"/>
                <w:szCs w:val="18"/>
              </w:rPr>
              <w:t>259</w:t>
            </w:r>
            <w:r w:rsidRPr="003A4857">
              <w:rPr>
                <w:rFonts w:ascii="Arial" w:hAnsi="Arial" w:cs="Arial"/>
                <w:color w:val="6E6E6E"/>
                <w:sz w:val="18"/>
                <w:szCs w:val="18"/>
              </w:rPr>
              <w:t>.00</w:t>
            </w:r>
          </w:p>
        </w:tc>
        <w:tc>
          <w:tcPr>
            <w:tcW w:w="1617" w:type="dxa"/>
          </w:tcPr>
          <w:p w14:paraId="7D8B20F2" w14:textId="736747A4" w:rsidR="00190033" w:rsidRPr="003A4857" w:rsidRDefault="00190033" w:rsidP="003A4857">
            <w:pPr>
              <w:jc w:val="center"/>
              <w:rPr>
                <w:rFonts w:ascii="Arial" w:hAnsi="Arial" w:cs="Arial"/>
                <w:color w:val="6E6E6E"/>
                <w:sz w:val="18"/>
                <w:szCs w:val="18"/>
              </w:rPr>
            </w:pPr>
            <w:r w:rsidRPr="003A4857">
              <w:rPr>
                <w:rFonts w:ascii="Arial" w:hAnsi="Arial" w:cs="Arial"/>
                <w:color w:val="6E6E6E"/>
                <w:sz w:val="18"/>
                <w:szCs w:val="18"/>
              </w:rPr>
              <w:t>$ 3,</w:t>
            </w:r>
            <w:r w:rsidR="003A07DC" w:rsidRPr="003A4857">
              <w:rPr>
                <w:rFonts w:ascii="Arial" w:hAnsi="Arial" w:cs="Arial"/>
                <w:color w:val="6E6E6E"/>
                <w:sz w:val="18"/>
                <w:szCs w:val="18"/>
              </w:rPr>
              <w:t>039</w:t>
            </w:r>
            <w:r w:rsidRPr="003A4857">
              <w:rPr>
                <w:rFonts w:ascii="Arial" w:hAnsi="Arial" w:cs="Arial"/>
                <w:color w:val="6E6E6E"/>
                <w:sz w:val="18"/>
                <w:szCs w:val="18"/>
              </w:rPr>
              <w:t>.00</w:t>
            </w:r>
          </w:p>
        </w:tc>
      </w:tr>
      <w:tr w:rsidR="00190033" w:rsidRPr="003A4857" w14:paraId="33A468FA" w14:textId="77777777" w:rsidTr="00190033">
        <w:tblPrEx>
          <w:jc w:val="left"/>
        </w:tblPrEx>
        <w:trPr>
          <w:trHeight w:val="285"/>
        </w:trPr>
        <w:tc>
          <w:tcPr>
            <w:tcW w:w="1528" w:type="dxa"/>
          </w:tcPr>
          <w:p w14:paraId="333B207E" w14:textId="455C15E3" w:rsidR="00190033" w:rsidRPr="003A4857" w:rsidRDefault="00190033" w:rsidP="003A4857">
            <w:pPr>
              <w:jc w:val="center"/>
              <w:rPr>
                <w:rFonts w:ascii="Arial" w:hAnsi="Arial" w:cs="Arial"/>
                <w:bCs/>
                <w:color w:val="6E6E6E"/>
                <w:sz w:val="18"/>
                <w:szCs w:val="18"/>
              </w:rPr>
            </w:pPr>
            <w:r w:rsidRPr="003A4857">
              <w:rPr>
                <w:rFonts w:ascii="Arial" w:hAnsi="Arial" w:cs="Arial"/>
                <w:bCs/>
                <w:color w:val="6E6E6E"/>
                <w:sz w:val="18"/>
                <w:szCs w:val="18"/>
              </w:rPr>
              <w:t>C</w:t>
            </w:r>
          </w:p>
        </w:tc>
        <w:tc>
          <w:tcPr>
            <w:tcW w:w="1628" w:type="dxa"/>
          </w:tcPr>
          <w:p w14:paraId="7E5A52EB" w14:textId="4D7130B4" w:rsidR="00190033" w:rsidRPr="003A4857" w:rsidRDefault="00190033" w:rsidP="003A4857">
            <w:pPr>
              <w:jc w:val="center"/>
              <w:rPr>
                <w:rFonts w:ascii="Arial" w:hAnsi="Arial" w:cs="Arial"/>
                <w:color w:val="6E6E6E"/>
                <w:sz w:val="18"/>
                <w:szCs w:val="18"/>
              </w:rPr>
            </w:pPr>
            <w:r w:rsidRPr="003A4857">
              <w:rPr>
                <w:rFonts w:ascii="Arial" w:hAnsi="Arial" w:cs="Arial"/>
                <w:color w:val="6E6E6E"/>
                <w:sz w:val="18"/>
                <w:szCs w:val="18"/>
              </w:rPr>
              <w:t>$ 2,</w:t>
            </w:r>
            <w:r w:rsidR="003A07DC" w:rsidRPr="003A4857">
              <w:rPr>
                <w:rFonts w:ascii="Arial" w:hAnsi="Arial" w:cs="Arial"/>
                <w:color w:val="6E6E6E"/>
                <w:sz w:val="18"/>
                <w:szCs w:val="18"/>
              </w:rPr>
              <w:t>38</w:t>
            </w:r>
            <w:r w:rsidR="00321242" w:rsidRPr="003A4857">
              <w:rPr>
                <w:rFonts w:ascii="Arial" w:hAnsi="Arial" w:cs="Arial"/>
                <w:color w:val="6E6E6E"/>
                <w:sz w:val="18"/>
                <w:szCs w:val="18"/>
              </w:rPr>
              <w:t>9</w:t>
            </w:r>
            <w:r w:rsidRPr="003A4857">
              <w:rPr>
                <w:rFonts w:ascii="Arial" w:hAnsi="Arial" w:cs="Arial"/>
                <w:color w:val="6E6E6E"/>
                <w:sz w:val="18"/>
                <w:szCs w:val="18"/>
              </w:rPr>
              <w:t>.00</w:t>
            </w:r>
          </w:p>
        </w:tc>
        <w:tc>
          <w:tcPr>
            <w:tcW w:w="1617" w:type="dxa"/>
          </w:tcPr>
          <w:p w14:paraId="6A2BF6B5" w14:textId="6EEFD4DC" w:rsidR="00190033" w:rsidRPr="003A4857" w:rsidRDefault="00190033" w:rsidP="003A4857">
            <w:pPr>
              <w:jc w:val="center"/>
              <w:rPr>
                <w:rFonts w:ascii="Arial" w:hAnsi="Arial" w:cs="Arial"/>
                <w:color w:val="6E6E6E"/>
                <w:sz w:val="18"/>
                <w:szCs w:val="18"/>
              </w:rPr>
            </w:pPr>
            <w:r w:rsidRPr="003A4857">
              <w:rPr>
                <w:rFonts w:ascii="Arial" w:hAnsi="Arial" w:cs="Arial"/>
                <w:color w:val="6E6E6E"/>
                <w:sz w:val="18"/>
                <w:szCs w:val="18"/>
              </w:rPr>
              <w:t>$ 3,</w:t>
            </w:r>
            <w:r w:rsidR="003A07DC" w:rsidRPr="003A4857">
              <w:rPr>
                <w:rFonts w:ascii="Arial" w:hAnsi="Arial" w:cs="Arial"/>
                <w:color w:val="6E6E6E"/>
                <w:sz w:val="18"/>
                <w:szCs w:val="18"/>
              </w:rPr>
              <w:t>24</w:t>
            </w:r>
            <w:r w:rsidR="00321242" w:rsidRPr="003A4857">
              <w:rPr>
                <w:rFonts w:ascii="Arial" w:hAnsi="Arial" w:cs="Arial"/>
                <w:color w:val="6E6E6E"/>
                <w:sz w:val="18"/>
                <w:szCs w:val="18"/>
              </w:rPr>
              <w:t>9</w:t>
            </w:r>
            <w:r w:rsidRPr="003A4857">
              <w:rPr>
                <w:rFonts w:ascii="Arial" w:hAnsi="Arial" w:cs="Arial"/>
                <w:color w:val="6E6E6E"/>
                <w:sz w:val="18"/>
                <w:szCs w:val="18"/>
              </w:rPr>
              <w:t>.00</w:t>
            </w:r>
          </w:p>
        </w:tc>
      </w:tr>
    </w:tbl>
    <w:p w14:paraId="782E27BA" w14:textId="391017A3" w:rsidR="00190033" w:rsidRPr="003A4857" w:rsidRDefault="00190033" w:rsidP="003A4857">
      <w:pPr>
        <w:jc w:val="center"/>
        <w:rPr>
          <w:rFonts w:ascii="Arial" w:eastAsia="Arial" w:hAnsi="Arial" w:cs="Arial"/>
          <w:b/>
          <w:color w:val="696969"/>
          <w:sz w:val="18"/>
          <w:szCs w:val="18"/>
        </w:rPr>
      </w:pPr>
    </w:p>
    <w:p w14:paraId="389161F3" w14:textId="77777777" w:rsidR="003A4857" w:rsidRDefault="003A4857" w:rsidP="003A4857">
      <w:pPr>
        <w:rPr>
          <w:rFonts w:ascii="Arial" w:eastAsia="Arial" w:hAnsi="Arial" w:cs="Arial"/>
          <w:b/>
          <w:color w:val="696969"/>
          <w:sz w:val="18"/>
          <w:szCs w:val="18"/>
        </w:rPr>
      </w:pPr>
    </w:p>
    <w:p w14:paraId="6616D881" w14:textId="77777777" w:rsidR="003A4857" w:rsidRDefault="003A4857" w:rsidP="003A4857">
      <w:pPr>
        <w:rPr>
          <w:rFonts w:ascii="Arial" w:eastAsia="Arial" w:hAnsi="Arial" w:cs="Arial"/>
          <w:b/>
          <w:color w:val="696969"/>
          <w:sz w:val="18"/>
          <w:szCs w:val="18"/>
        </w:rPr>
      </w:pPr>
    </w:p>
    <w:p w14:paraId="6DD42DDD" w14:textId="77777777" w:rsidR="003A4857" w:rsidRDefault="003A4857" w:rsidP="003A4857">
      <w:pPr>
        <w:rPr>
          <w:rFonts w:ascii="Arial" w:eastAsia="Arial" w:hAnsi="Arial" w:cs="Arial"/>
          <w:b/>
          <w:color w:val="696969"/>
          <w:sz w:val="18"/>
          <w:szCs w:val="18"/>
        </w:rPr>
      </w:pPr>
    </w:p>
    <w:p w14:paraId="47C5C0EA" w14:textId="77777777" w:rsidR="003A4857" w:rsidRDefault="003A4857" w:rsidP="003A4857">
      <w:pPr>
        <w:rPr>
          <w:rFonts w:ascii="Arial" w:eastAsia="Arial" w:hAnsi="Arial" w:cs="Arial"/>
          <w:b/>
          <w:color w:val="696969"/>
          <w:sz w:val="18"/>
          <w:szCs w:val="18"/>
        </w:rPr>
      </w:pPr>
    </w:p>
    <w:p w14:paraId="02B8D5FD" w14:textId="7FF07BAE" w:rsidR="005C1FA2" w:rsidRPr="003A4857" w:rsidRDefault="003A4857" w:rsidP="003A4857">
      <w:pPr>
        <w:rPr>
          <w:rFonts w:ascii="Arial" w:eastAsia="Arial" w:hAnsi="Arial" w:cs="Arial"/>
          <w:b/>
          <w:color w:val="696969"/>
          <w:sz w:val="18"/>
          <w:szCs w:val="18"/>
        </w:rPr>
      </w:pPr>
      <w:r w:rsidRPr="003A4857">
        <w:rPr>
          <w:rFonts w:ascii="Arial" w:eastAsia="Arial" w:hAnsi="Arial" w:cs="Arial"/>
          <w:b/>
          <w:color w:val="696969"/>
          <w:sz w:val="18"/>
          <w:szCs w:val="18"/>
        </w:rPr>
        <w:t>SALIDAS</w:t>
      </w:r>
      <w:r w:rsidR="005C1FA2" w:rsidRPr="003A4857">
        <w:rPr>
          <w:rFonts w:ascii="Arial" w:eastAsia="Arial" w:hAnsi="Arial" w:cs="Arial"/>
          <w:b/>
          <w:color w:val="696969"/>
          <w:sz w:val="18"/>
          <w:szCs w:val="18"/>
        </w:rPr>
        <w:t>:</w:t>
      </w:r>
    </w:p>
    <w:p w14:paraId="07F6025C" w14:textId="3EC82105" w:rsidR="005C1FA2" w:rsidRPr="003A4857" w:rsidRDefault="009679DF" w:rsidP="003A4857">
      <w:pPr>
        <w:rPr>
          <w:rFonts w:ascii="Arial" w:eastAsia="Arial" w:hAnsi="Arial" w:cs="Arial"/>
          <w:b/>
          <w:color w:val="696969"/>
          <w:sz w:val="18"/>
          <w:szCs w:val="18"/>
        </w:rPr>
      </w:pPr>
      <w:r w:rsidRPr="003A4857">
        <w:rPr>
          <w:rFonts w:ascii="Arial" w:eastAsia="Arial" w:hAnsi="Arial" w:cs="Arial"/>
          <w:b/>
          <w:color w:val="696969"/>
          <w:sz w:val="18"/>
          <w:szCs w:val="18"/>
        </w:rPr>
        <w:t>Marzo hasta enero 2027</w:t>
      </w:r>
    </w:p>
    <w:p w14:paraId="03C546CA" w14:textId="77777777" w:rsidR="005C1FA2" w:rsidRPr="003A4857" w:rsidRDefault="005C1FA2" w:rsidP="003A4857">
      <w:pPr>
        <w:jc w:val="center"/>
        <w:rPr>
          <w:rFonts w:ascii="Arial" w:eastAsia="Arial" w:hAnsi="Arial" w:cs="Arial"/>
          <w:b/>
          <w:color w:val="696969"/>
          <w:sz w:val="18"/>
          <w:szCs w:val="18"/>
        </w:rPr>
      </w:pPr>
      <w:r w:rsidRPr="003A4857">
        <w:rPr>
          <w:rFonts w:ascii="Arial" w:eastAsia="Arial" w:hAnsi="Arial" w:cs="Arial"/>
          <w:b/>
          <w:color w:val="696969"/>
          <w:sz w:val="18"/>
          <w:szCs w:val="18"/>
        </w:rPr>
        <w:t>PRECIO POR PERSONA EN USD</w:t>
      </w:r>
    </w:p>
    <w:p w14:paraId="423962CE" w14:textId="77777777" w:rsidR="005C1FA2" w:rsidRPr="003A4857" w:rsidRDefault="005C1FA2" w:rsidP="003A4857">
      <w:pPr>
        <w:jc w:val="center"/>
        <w:rPr>
          <w:rFonts w:ascii="Arial" w:eastAsia="Arial" w:hAnsi="Arial" w:cs="Arial"/>
          <w:b/>
          <w:color w:val="696969"/>
          <w:sz w:val="18"/>
          <w:szCs w:val="18"/>
        </w:rPr>
      </w:pPr>
    </w:p>
    <w:tbl>
      <w:tblPr>
        <w:tblStyle w:val="Tablaconcuadrcula"/>
        <w:tblW w:w="4773" w:type="dxa"/>
        <w:jc w:val="center"/>
        <w:tblLook w:val="04A0" w:firstRow="1" w:lastRow="0" w:firstColumn="1" w:lastColumn="0" w:noHBand="0" w:noVBand="1"/>
      </w:tblPr>
      <w:tblGrid>
        <w:gridCol w:w="1528"/>
        <w:gridCol w:w="1628"/>
        <w:gridCol w:w="1617"/>
      </w:tblGrid>
      <w:tr w:rsidR="005C1FA2" w:rsidRPr="003A4857" w14:paraId="7A1B10C5" w14:textId="77777777" w:rsidTr="00276512">
        <w:trPr>
          <w:trHeight w:val="70"/>
          <w:jc w:val="center"/>
        </w:trPr>
        <w:tc>
          <w:tcPr>
            <w:tcW w:w="1528" w:type="dxa"/>
            <w:shd w:val="clear" w:color="auto" w:fill="AEAAAA" w:themeFill="background2" w:themeFillShade="BF"/>
          </w:tcPr>
          <w:p w14:paraId="2E904298" w14:textId="77777777" w:rsidR="005C1FA2" w:rsidRPr="003A4857" w:rsidRDefault="005C1FA2" w:rsidP="003A4857">
            <w:pPr>
              <w:jc w:val="center"/>
              <w:rPr>
                <w:rFonts w:ascii="Arial" w:hAnsi="Arial" w:cs="Arial"/>
                <w:b/>
                <w:bCs/>
                <w:color w:val="FFFFFF" w:themeColor="background1"/>
                <w:sz w:val="18"/>
                <w:szCs w:val="18"/>
                <w:lang w:val="en-US"/>
              </w:rPr>
            </w:pPr>
            <w:r w:rsidRPr="003A4857">
              <w:rPr>
                <w:rFonts w:ascii="Arial" w:hAnsi="Arial" w:cs="Arial"/>
                <w:b/>
                <w:color w:val="FFFFFF" w:themeColor="background1"/>
                <w:sz w:val="18"/>
                <w:szCs w:val="18"/>
              </w:rPr>
              <w:t>CATEGORIA</w:t>
            </w:r>
          </w:p>
        </w:tc>
        <w:tc>
          <w:tcPr>
            <w:tcW w:w="1628" w:type="dxa"/>
            <w:shd w:val="clear" w:color="auto" w:fill="AEAAAA" w:themeFill="background2" w:themeFillShade="BF"/>
          </w:tcPr>
          <w:p w14:paraId="6F579848" w14:textId="77777777" w:rsidR="005C1FA2" w:rsidRPr="003A4857" w:rsidRDefault="005C1FA2" w:rsidP="003A4857">
            <w:pPr>
              <w:jc w:val="center"/>
              <w:rPr>
                <w:rFonts w:ascii="Arial" w:hAnsi="Arial" w:cs="Arial"/>
                <w:b/>
                <w:color w:val="FFFFFF" w:themeColor="background1"/>
                <w:sz w:val="18"/>
                <w:szCs w:val="18"/>
              </w:rPr>
            </w:pPr>
            <w:r w:rsidRPr="003A4857">
              <w:rPr>
                <w:rFonts w:ascii="Arial" w:hAnsi="Arial" w:cs="Arial"/>
                <w:b/>
                <w:color w:val="FFFFFF" w:themeColor="background1"/>
                <w:sz w:val="18"/>
                <w:szCs w:val="18"/>
              </w:rPr>
              <w:t>HAB. DOBLE</w:t>
            </w:r>
            <w:r w:rsidRPr="003A4857">
              <w:rPr>
                <w:rFonts w:ascii="Arial" w:hAnsi="Arial" w:cs="Arial"/>
                <w:color w:val="FFFFFF" w:themeColor="background1"/>
                <w:sz w:val="18"/>
                <w:szCs w:val="18"/>
              </w:rPr>
              <w:t xml:space="preserve"> </w:t>
            </w:r>
          </w:p>
        </w:tc>
        <w:tc>
          <w:tcPr>
            <w:tcW w:w="1617" w:type="dxa"/>
            <w:shd w:val="clear" w:color="auto" w:fill="AEAAAA" w:themeFill="background2" w:themeFillShade="BF"/>
          </w:tcPr>
          <w:p w14:paraId="0E7A04E9" w14:textId="77777777" w:rsidR="005C1FA2" w:rsidRPr="003A4857" w:rsidRDefault="005C1FA2" w:rsidP="003A4857">
            <w:pPr>
              <w:jc w:val="center"/>
              <w:rPr>
                <w:rFonts w:ascii="Arial" w:hAnsi="Arial" w:cs="Arial"/>
                <w:b/>
                <w:color w:val="FFFFFF" w:themeColor="background1"/>
                <w:sz w:val="18"/>
                <w:szCs w:val="18"/>
              </w:rPr>
            </w:pPr>
            <w:r w:rsidRPr="003A4857">
              <w:rPr>
                <w:rFonts w:ascii="Arial" w:hAnsi="Arial" w:cs="Arial"/>
                <w:b/>
                <w:color w:val="FFFFFF" w:themeColor="background1"/>
                <w:sz w:val="18"/>
                <w:szCs w:val="18"/>
              </w:rPr>
              <w:t>HAB. SIMPLE</w:t>
            </w:r>
          </w:p>
        </w:tc>
      </w:tr>
      <w:tr w:rsidR="005C1FA2" w:rsidRPr="003A4857" w14:paraId="78CC4E3B" w14:textId="77777777" w:rsidTr="00276512">
        <w:tblPrEx>
          <w:jc w:val="left"/>
        </w:tblPrEx>
        <w:trPr>
          <w:trHeight w:val="285"/>
        </w:trPr>
        <w:tc>
          <w:tcPr>
            <w:tcW w:w="1528" w:type="dxa"/>
          </w:tcPr>
          <w:p w14:paraId="7B5F4342" w14:textId="77777777" w:rsidR="005C1FA2" w:rsidRPr="003A4857" w:rsidRDefault="005C1FA2" w:rsidP="003A4857">
            <w:pPr>
              <w:jc w:val="center"/>
              <w:rPr>
                <w:rFonts w:ascii="Arial" w:hAnsi="Arial" w:cs="Arial"/>
                <w:bCs/>
                <w:color w:val="6E6E6E"/>
                <w:sz w:val="18"/>
                <w:szCs w:val="18"/>
              </w:rPr>
            </w:pPr>
            <w:r w:rsidRPr="003A4857">
              <w:rPr>
                <w:rFonts w:ascii="Arial" w:hAnsi="Arial" w:cs="Arial"/>
                <w:bCs/>
                <w:color w:val="6E6E6E"/>
                <w:sz w:val="18"/>
                <w:szCs w:val="18"/>
              </w:rPr>
              <w:t>A</w:t>
            </w:r>
          </w:p>
        </w:tc>
        <w:tc>
          <w:tcPr>
            <w:tcW w:w="1628" w:type="dxa"/>
          </w:tcPr>
          <w:p w14:paraId="10A4382F" w14:textId="166F440C" w:rsidR="005C1FA2" w:rsidRPr="003A4857" w:rsidRDefault="005C1FA2" w:rsidP="003A4857">
            <w:pPr>
              <w:jc w:val="center"/>
              <w:rPr>
                <w:rFonts w:ascii="Arial" w:hAnsi="Arial" w:cs="Arial"/>
                <w:color w:val="6E6E6E"/>
                <w:sz w:val="18"/>
                <w:szCs w:val="18"/>
              </w:rPr>
            </w:pPr>
            <w:r w:rsidRPr="003A4857">
              <w:rPr>
                <w:rFonts w:ascii="Arial" w:hAnsi="Arial" w:cs="Arial"/>
                <w:color w:val="6E6E6E"/>
                <w:sz w:val="18"/>
                <w:szCs w:val="18"/>
              </w:rPr>
              <w:t>$ 2,189.00</w:t>
            </w:r>
          </w:p>
        </w:tc>
        <w:tc>
          <w:tcPr>
            <w:tcW w:w="1617" w:type="dxa"/>
          </w:tcPr>
          <w:p w14:paraId="070C2AA2" w14:textId="67B09700" w:rsidR="005C1FA2" w:rsidRPr="003A4857" w:rsidRDefault="005C1FA2" w:rsidP="003A4857">
            <w:pPr>
              <w:jc w:val="center"/>
              <w:rPr>
                <w:rFonts w:ascii="Arial" w:hAnsi="Arial" w:cs="Arial"/>
                <w:color w:val="6E6E6E"/>
                <w:sz w:val="18"/>
                <w:szCs w:val="18"/>
              </w:rPr>
            </w:pPr>
            <w:r w:rsidRPr="003A4857">
              <w:rPr>
                <w:rFonts w:ascii="Arial" w:hAnsi="Arial" w:cs="Arial"/>
                <w:color w:val="6E6E6E"/>
                <w:sz w:val="18"/>
                <w:szCs w:val="18"/>
              </w:rPr>
              <w:t>$ 3,013.00</w:t>
            </w:r>
          </w:p>
        </w:tc>
      </w:tr>
      <w:tr w:rsidR="005C1FA2" w:rsidRPr="003A4857" w14:paraId="1E46D65C" w14:textId="77777777" w:rsidTr="00276512">
        <w:tblPrEx>
          <w:jc w:val="left"/>
        </w:tblPrEx>
        <w:trPr>
          <w:trHeight w:val="285"/>
        </w:trPr>
        <w:tc>
          <w:tcPr>
            <w:tcW w:w="1528" w:type="dxa"/>
          </w:tcPr>
          <w:p w14:paraId="50E23547" w14:textId="77777777" w:rsidR="005C1FA2" w:rsidRPr="003A4857" w:rsidRDefault="005C1FA2" w:rsidP="003A4857">
            <w:pPr>
              <w:jc w:val="center"/>
              <w:rPr>
                <w:rFonts w:ascii="Arial" w:hAnsi="Arial" w:cs="Arial"/>
                <w:bCs/>
                <w:color w:val="6E6E6E"/>
                <w:sz w:val="18"/>
                <w:szCs w:val="18"/>
              </w:rPr>
            </w:pPr>
            <w:r w:rsidRPr="003A4857">
              <w:rPr>
                <w:rFonts w:ascii="Arial" w:hAnsi="Arial" w:cs="Arial"/>
                <w:bCs/>
                <w:color w:val="6E6E6E"/>
                <w:sz w:val="18"/>
                <w:szCs w:val="18"/>
              </w:rPr>
              <w:t>B</w:t>
            </w:r>
          </w:p>
        </w:tc>
        <w:tc>
          <w:tcPr>
            <w:tcW w:w="1628" w:type="dxa"/>
          </w:tcPr>
          <w:p w14:paraId="1122CAC6" w14:textId="629738E7" w:rsidR="005C1FA2" w:rsidRPr="003A4857" w:rsidRDefault="005C1FA2" w:rsidP="003A4857">
            <w:pPr>
              <w:jc w:val="center"/>
              <w:rPr>
                <w:rFonts w:ascii="Arial" w:hAnsi="Arial" w:cs="Arial"/>
                <w:color w:val="6E6E6E"/>
                <w:sz w:val="18"/>
                <w:szCs w:val="18"/>
              </w:rPr>
            </w:pPr>
            <w:r w:rsidRPr="003A4857">
              <w:rPr>
                <w:rFonts w:ascii="Arial" w:hAnsi="Arial" w:cs="Arial"/>
                <w:color w:val="6E6E6E"/>
                <w:sz w:val="18"/>
                <w:szCs w:val="18"/>
              </w:rPr>
              <w:t>$ 2,339.00</w:t>
            </w:r>
          </w:p>
        </w:tc>
        <w:tc>
          <w:tcPr>
            <w:tcW w:w="1617" w:type="dxa"/>
          </w:tcPr>
          <w:p w14:paraId="7EC9C992" w14:textId="3D92A57C" w:rsidR="005C1FA2" w:rsidRPr="003A4857" w:rsidRDefault="005C1FA2" w:rsidP="003A4857">
            <w:pPr>
              <w:jc w:val="center"/>
              <w:rPr>
                <w:rFonts w:ascii="Arial" w:hAnsi="Arial" w:cs="Arial"/>
                <w:color w:val="6E6E6E"/>
                <w:sz w:val="18"/>
                <w:szCs w:val="18"/>
              </w:rPr>
            </w:pPr>
            <w:r w:rsidRPr="003A4857">
              <w:rPr>
                <w:rFonts w:ascii="Arial" w:hAnsi="Arial" w:cs="Arial"/>
                <w:color w:val="6E6E6E"/>
                <w:sz w:val="18"/>
                <w:szCs w:val="18"/>
              </w:rPr>
              <w:t>$ 3,239.00</w:t>
            </w:r>
          </w:p>
        </w:tc>
      </w:tr>
      <w:tr w:rsidR="005C1FA2" w:rsidRPr="003A4857" w14:paraId="1BB32F4B" w14:textId="77777777" w:rsidTr="00276512">
        <w:tblPrEx>
          <w:jc w:val="left"/>
        </w:tblPrEx>
        <w:trPr>
          <w:trHeight w:val="285"/>
        </w:trPr>
        <w:tc>
          <w:tcPr>
            <w:tcW w:w="1528" w:type="dxa"/>
          </w:tcPr>
          <w:p w14:paraId="1E9A45B1" w14:textId="77777777" w:rsidR="005C1FA2" w:rsidRPr="003A4857" w:rsidRDefault="005C1FA2" w:rsidP="003A4857">
            <w:pPr>
              <w:jc w:val="center"/>
              <w:rPr>
                <w:rFonts w:ascii="Arial" w:hAnsi="Arial" w:cs="Arial"/>
                <w:bCs/>
                <w:color w:val="6E6E6E"/>
                <w:sz w:val="18"/>
                <w:szCs w:val="18"/>
              </w:rPr>
            </w:pPr>
            <w:r w:rsidRPr="003A4857">
              <w:rPr>
                <w:rFonts w:ascii="Arial" w:hAnsi="Arial" w:cs="Arial"/>
                <w:bCs/>
                <w:color w:val="6E6E6E"/>
                <w:sz w:val="18"/>
                <w:szCs w:val="18"/>
              </w:rPr>
              <w:t>C</w:t>
            </w:r>
          </w:p>
        </w:tc>
        <w:tc>
          <w:tcPr>
            <w:tcW w:w="1628" w:type="dxa"/>
          </w:tcPr>
          <w:p w14:paraId="1F70489B" w14:textId="20C153B1" w:rsidR="005C1FA2" w:rsidRPr="003A4857" w:rsidRDefault="005C1FA2" w:rsidP="003A4857">
            <w:pPr>
              <w:jc w:val="center"/>
              <w:rPr>
                <w:rFonts w:ascii="Arial" w:hAnsi="Arial" w:cs="Arial"/>
                <w:color w:val="6E6E6E"/>
                <w:sz w:val="18"/>
                <w:szCs w:val="18"/>
              </w:rPr>
            </w:pPr>
            <w:r w:rsidRPr="003A4857">
              <w:rPr>
                <w:rFonts w:ascii="Arial" w:hAnsi="Arial" w:cs="Arial"/>
                <w:color w:val="6E6E6E"/>
                <w:sz w:val="18"/>
                <w:szCs w:val="18"/>
              </w:rPr>
              <w:t>$ 3,489.00</w:t>
            </w:r>
          </w:p>
        </w:tc>
        <w:tc>
          <w:tcPr>
            <w:tcW w:w="1617" w:type="dxa"/>
          </w:tcPr>
          <w:p w14:paraId="319E29B7" w14:textId="26476EBD" w:rsidR="005C1FA2" w:rsidRPr="003A4857" w:rsidRDefault="005C1FA2" w:rsidP="003A4857">
            <w:pPr>
              <w:jc w:val="center"/>
              <w:rPr>
                <w:rFonts w:ascii="Arial" w:hAnsi="Arial" w:cs="Arial"/>
                <w:color w:val="6E6E6E"/>
                <w:sz w:val="18"/>
                <w:szCs w:val="18"/>
              </w:rPr>
            </w:pPr>
            <w:r w:rsidRPr="003A4857">
              <w:rPr>
                <w:rFonts w:ascii="Arial" w:hAnsi="Arial" w:cs="Arial"/>
                <w:color w:val="6E6E6E"/>
                <w:sz w:val="18"/>
                <w:szCs w:val="18"/>
              </w:rPr>
              <w:t>$ 3,475.00</w:t>
            </w:r>
          </w:p>
        </w:tc>
      </w:tr>
    </w:tbl>
    <w:p w14:paraId="442A139B" w14:textId="77777777" w:rsidR="005C1FA2" w:rsidRPr="003A4857" w:rsidRDefault="005C1FA2" w:rsidP="003A4857">
      <w:pPr>
        <w:jc w:val="center"/>
        <w:rPr>
          <w:rFonts w:ascii="Arial" w:eastAsia="Arial" w:hAnsi="Arial" w:cs="Arial"/>
          <w:b/>
          <w:color w:val="696969"/>
          <w:sz w:val="18"/>
          <w:szCs w:val="18"/>
        </w:rPr>
      </w:pPr>
    </w:p>
    <w:p w14:paraId="3967934B" w14:textId="1B9E9DEE" w:rsidR="005C1FA2" w:rsidRPr="003A4857" w:rsidRDefault="005C1FA2" w:rsidP="003A4857">
      <w:pPr>
        <w:jc w:val="center"/>
        <w:rPr>
          <w:rFonts w:ascii="Arial" w:eastAsia="Arial" w:hAnsi="Arial" w:cs="Arial"/>
          <w:b/>
          <w:color w:val="696969"/>
          <w:sz w:val="18"/>
          <w:szCs w:val="18"/>
        </w:rPr>
      </w:pPr>
    </w:p>
    <w:bookmarkEnd w:id="4"/>
    <w:p w14:paraId="211F92D9" w14:textId="43EEE12E" w:rsidR="00DB2A3E" w:rsidRPr="003A4857" w:rsidRDefault="00DB2A3E" w:rsidP="003A4857">
      <w:pPr>
        <w:jc w:val="center"/>
        <w:rPr>
          <w:rFonts w:ascii="Arial" w:eastAsia="Arial" w:hAnsi="Arial" w:cs="Arial"/>
          <w:b/>
          <w:color w:val="696969"/>
          <w:sz w:val="18"/>
          <w:szCs w:val="18"/>
        </w:rPr>
      </w:pPr>
      <w:r w:rsidRPr="003A4857">
        <w:rPr>
          <w:rFonts w:ascii="Arial" w:eastAsia="Arial" w:hAnsi="Arial" w:cs="Arial"/>
          <w:b/>
          <w:color w:val="696969"/>
          <w:sz w:val="18"/>
          <w:szCs w:val="18"/>
        </w:rPr>
        <w:t xml:space="preserve">SUPLEMENTOS </w:t>
      </w:r>
      <w:r w:rsidR="006C4853" w:rsidRPr="003A4857">
        <w:rPr>
          <w:rFonts w:ascii="Arial" w:eastAsia="Arial" w:hAnsi="Arial" w:cs="Arial"/>
          <w:b/>
          <w:color w:val="696969"/>
          <w:sz w:val="18"/>
          <w:szCs w:val="18"/>
        </w:rPr>
        <w:t>OPCIONALES:</w:t>
      </w:r>
    </w:p>
    <w:p w14:paraId="3E418943" w14:textId="77777777" w:rsidR="00321242" w:rsidRPr="003A4857" w:rsidRDefault="00321242" w:rsidP="003A4857">
      <w:pPr>
        <w:jc w:val="center"/>
        <w:rPr>
          <w:rFonts w:ascii="Arial" w:eastAsia="Arial" w:hAnsi="Arial" w:cs="Arial"/>
          <w:b/>
          <w:color w:val="696969"/>
          <w:sz w:val="18"/>
          <w:szCs w:val="18"/>
        </w:rPr>
      </w:pPr>
    </w:p>
    <w:tbl>
      <w:tblPr>
        <w:tblW w:w="5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9"/>
        <w:gridCol w:w="1192"/>
      </w:tblGrid>
      <w:tr w:rsidR="00DB2A3E" w:rsidRPr="003A4857" w14:paraId="3605918F" w14:textId="77777777" w:rsidTr="00CD0082">
        <w:trPr>
          <w:trHeight w:val="83"/>
          <w:jc w:val="center"/>
        </w:trPr>
        <w:tc>
          <w:tcPr>
            <w:tcW w:w="4699" w:type="dxa"/>
            <w:shd w:val="clear" w:color="auto" w:fill="AEAAAA" w:themeFill="background2" w:themeFillShade="BF"/>
          </w:tcPr>
          <w:p w14:paraId="53515DF5" w14:textId="3196E833" w:rsidR="00DB2A3E" w:rsidRPr="003A4857" w:rsidRDefault="00DB2A3E" w:rsidP="003A4857">
            <w:pPr>
              <w:rPr>
                <w:rFonts w:ascii="Arial" w:eastAsia="Arial" w:hAnsi="Arial" w:cs="Arial"/>
                <w:b/>
                <w:color w:val="FFFFFF"/>
                <w:sz w:val="18"/>
                <w:szCs w:val="18"/>
              </w:rPr>
            </w:pPr>
            <w:r w:rsidRPr="003A4857">
              <w:rPr>
                <w:rFonts w:ascii="Arial" w:eastAsia="Calibri" w:hAnsi="Arial" w:cs="Arial"/>
                <w:b/>
                <w:bCs/>
                <w:color w:val="FFFFFF" w:themeColor="background1"/>
                <w:sz w:val="18"/>
                <w:szCs w:val="18"/>
                <w:lang w:val="es-ES" w:eastAsia="en-US"/>
              </w:rPr>
              <w:t xml:space="preserve">                       </w:t>
            </w:r>
            <w:r w:rsidR="00321242" w:rsidRPr="003A4857">
              <w:rPr>
                <w:rFonts w:ascii="Arial" w:eastAsia="Calibri" w:hAnsi="Arial" w:cs="Arial"/>
                <w:b/>
                <w:bCs/>
                <w:color w:val="FFFFFF" w:themeColor="background1"/>
                <w:sz w:val="18"/>
                <w:szCs w:val="18"/>
                <w:lang w:val="es-ES" w:eastAsia="en-US"/>
              </w:rPr>
              <w:t>VISITAS OPCIONALES</w:t>
            </w:r>
          </w:p>
        </w:tc>
        <w:tc>
          <w:tcPr>
            <w:tcW w:w="1192" w:type="dxa"/>
            <w:shd w:val="clear" w:color="auto" w:fill="AEAAAA" w:themeFill="background2" w:themeFillShade="BF"/>
          </w:tcPr>
          <w:p w14:paraId="738E52A6" w14:textId="77777777" w:rsidR="00DB2A3E" w:rsidRPr="003A4857" w:rsidRDefault="00DB2A3E" w:rsidP="003A4857">
            <w:pPr>
              <w:jc w:val="center"/>
              <w:rPr>
                <w:rFonts w:ascii="Arial" w:eastAsia="Arial" w:hAnsi="Arial" w:cs="Arial"/>
                <w:b/>
                <w:color w:val="FFFFFF"/>
                <w:sz w:val="18"/>
                <w:szCs w:val="18"/>
              </w:rPr>
            </w:pPr>
            <w:r w:rsidRPr="003A4857">
              <w:rPr>
                <w:rFonts w:ascii="Arial" w:eastAsia="Calibri" w:hAnsi="Arial" w:cs="Arial"/>
                <w:b/>
                <w:bCs/>
                <w:color w:val="FFFFFF" w:themeColor="background1"/>
                <w:sz w:val="18"/>
                <w:szCs w:val="18"/>
                <w:lang w:val="es-ES" w:eastAsia="en-US"/>
              </w:rPr>
              <w:t>USD</w:t>
            </w:r>
          </w:p>
        </w:tc>
      </w:tr>
      <w:tr w:rsidR="00DB2A3E" w:rsidRPr="003A4857" w14:paraId="04EDA067" w14:textId="77777777" w:rsidTr="007D1D51">
        <w:trPr>
          <w:trHeight w:val="183"/>
          <w:jc w:val="center"/>
        </w:trPr>
        <w:tc>
          <w:tcPr>
            <w:tcW w:w="4699" w:type="dxa"/>
            <w:vAlign w:val="center"/>
          </w:tcPr>
          <w:p w14:paraId="0EADDA1E" w14:textId="2B3ADA2F" w:rsidR="00DB2A3E" w:rsidRPr="003A4857" w:rsidRDefault="00CD0082" w:rsidP="003A4857">
            <w:pPr>
              <w:rPr>
                <w:rFonts w:ascii="Arial" w:eastAsia="Arial" w:hAnsi="Arial" w:cs="Arial"/>
                <w:color w:val="696969"/>
                <w:sz w:val="18"/>
                <w:szCs w:val="18"/>
              </w:rPr>
            </w:pPr>
            <w:r w:rsidRPr="003A4857">
              <w:rPr>
                <w:rFonts w:ascii="Arial" w:eastAsia="Arial" w:hAnsi="Arial" w:cs="Arial"/>
                <w:color w:val="696969"/>
                <w:sz w:val="18"/>
                <w:szCs w:val="18"/>
              </w:rPr>
              <w:t>Día completo a la Ciudad de El Cairo</w:t>
            </w:r>
          </w:p>
        </w:tc>
        <w:tc>
          <w:tcPr>
            <w:tcW w:w="1192" w:type="dxa"/>
            <w:vAlign w:val="center"/>
          </w:tcPr>
          <w:p w14:paraId="3E956918" w14:textId="31C370BC" w:rsidR="00DB2A3E" w:rsidRPr="003A4857" w:rsidRDefault="007D7A0D" w:rsidP="003A4857">
            <w:pPr>
              <w:jc w:val="center"/>
              <w:rPr>
                <w:rFonts w:ascii="Arial" w:hAnsi="Arial" w:cs="Arial"/>
                <w:color w:val="555555"/>
                <w:sz w:val="18"/>
                <w:szCs w:val="18"/>
              </w:rPr>
            </w:pPr>
            <w:proofErr w:type="gramStart"/>
            <w:r w:rsidRPr="003A4857">
              <w:rPr>
                <w:rFonts w:ascii="Arial" w:hAnsi="Arial" w:cs="Arial"/>
                <w:color w:val="555555"/>
                <w:sz w:val="18"/>
                <w:szCs w:val="18"/>
              </w:rPr>
              <w:t xml:space="preserve">$  </w:t>
            </w:r>
            <w:r w:rsidR="00CD0082" w:rsidRPr="003A4857">
              <w:rPr>
                <w:rFonts w:ascii="Arial" w:hAnsi="Arial" w:cs="Arial"/>
                <w:color w:val="555555"/>
                <w:sz w:val="18"/>
                <w:szCs w:val="18"/>
              </w:rPr>
              <w:t>90</w:t>
            </w:r>
            <w:proofErr w:type="gramEnd"/>
            <w:r w:rsidRPr="003A4857">
              <w:rPr>
                <w:rFonts w:ascii="Arial" w:hAnsi="Arial" w:cs="Arial"/>
                <w:color w:val="555555"/>
                <w:sz w:val="18"/>
                <w:szCs w:val="18"/>
              </w:rPr>
              <w:t>.00</w:t>
            </w:r>
          </w:p>
        </w:tc>
      </w:tr>
      <w:tr w:rsidR="007D1D51" w:rsidRPr="003A4857" w14:paraId="798A0972" w14:textId="77777777" w:rsidTr="007D1D51">
        <w:trPr>
          <w:trHeight w:val="183"/>
          <w:jc w:val="center"/>
        </w:trPr>
        <w:tc>
          <w:tcPr>
            <w:tcW w:w="4699" w:type="dxa"/>
            <w:vAlign w:val="center"/>
          </w:tcPr>
          <w:p w14:paraId="3FB836ED" w14:textId="58FC0298" w:rsidR="007D1D51" w:rsidRPr="003A4857" w:rsidRDefault="007D1D51" w:rsidP="003A4857">
            <w:pPr>
              <w:rPr>
                <w:rFonts w:ascii="Arial" w:eastAsia="Arial" w:hAnsi="Arial" w:cs="Arial"/>
                <w:color w:val="696969"/>
                <w:sz w:val="18"/>
                <w:szCs w:val="18"/>
              </w:rPr>
            </w:pPr>
            <w:r w:rsidRPr="003A4857">
              <w:rPr>
                <w:rFonts w:ascii="Arial" w:eastAsia="Arial" w:hAnsi="Arial" w:cs="Arial"/>
                <w:color w:val="696969"/>
                <w:sz w:val="18"/>
                <w:szCs w:val="18"/>
              </w:rPr>
              <w:t xml:space="preserve">Medio día de visitas a Menfis y </w:t>
            </w:r>
            <w:proofErr w:type="spellStart"/>
            <w:r w:rsidRPr="003A4857">
              <w:rPr>
                <w:rFonts w:ascii="Arial" w:eastAsia="Arial" w:hAnsi="Arial" w:cs="Arial"/>
                <w:color w:val="696969"/>
                <w:sz w:val="18"/>
                <w:szCs w:val="18"/>
              </w:rPr>
              <w:t>Saqqara</w:t>
            </w:r>
            <w:proofErr w:type="spellEnd"/>
          </w:p>
        </w:tc>
        <w:tc>
          <w:tcPr>
            <w:tcW w:w="1192" w:type="dxa"/>
            <w:vAlign w:val="center"/>
          </w:tcPr>
          <w:p w14:paraId="191FF1C0" w14:textId="56FC5D01" w:rsidR="007D1D51" w:rsidRPr="003A4857" w:rsidRDefault="007D1D51" w:rsidP="003A4857">
            <w:pPr>
              <w:jc w:val="center"/>
              <w:rPr>
                <w:rFonts w:ascii="Arial" w:hAnsi="Arial" w:cs="Arial"/>
                <w:color w:val="555555"/>
                <w:sz w:val="18"/>
                <w:szCs w:val="18"/>
              </w:rPr>
            </w:pPr>
            <w:proofErr w:type="gramStart"/>
            <w:r w:rsidRPr="003A4857">
              <w:rPr>
                <w:rFonts w:ascii="Arial" w:hAnsi="Arial" w:cs="Arial"/>
                <w:color w:val="555555"/>
                <w:sz w:val="18"/>
                <w:szCs w:val="18"/>
              </w:rPr>
              <w:t>$  60</w:t>
            </w:r>
            <w:proofErr w:type="gramEnd"/>
            <w:r w:rsidRPr="003A4857">
              <w:rPr>
                <w:rFonts w:ascii="Arial" w:hAnsi="Arial" w:cs="Arial"/>
                <w:color w:val="555555"/>
                <w:sz w:val="18"/>
                <w:szCs w:val="18"/>
              </w:rPr>
              <w:t>.00</w:t>
            </w:r>
          </w:p>
        </w:tc>
      </w:tr>
      <w:tr w:rsidR="007D1D51" w:rsidRPr="003A4857" w14:paraId="3142E152" w14:textId="77777777" w:rsidTr="007D1D51">
        <w:trPr>
          <w:trHeight w:val="183"/>
          <w:jc w:val="center"/>
        </w:trPr>
        <w:tc>
          <w:tcPr>
            <w:tcW w:w="4699" w:type="dxa"/>
            <w:vAlign w:val="center"/>
          </w:tcPr>
          <w:p w14:paraId="2B2F4B5D" w14:textId="6B066DFE" w:rsidR="007D1D51" w:rsidRPr="003A4857" w:rsidRDefault="007D1D51" w:rsidP="003A4857">
            <w:pPr>
              <w:rPr>
                <w:rFonts w:ascii="Arial" w:hAnsi="Arial" w:cs="Arial"/>
                <w:color w:val="555555"/>
                <w:sz w:val="18"/>
                <w:szCs w:val="18"/>
              </w:rPr>
            </w:pPr>
            <w:r w:rsidRPr="003A4857">
              <w:rPr>
                <w:rFonts w:ascii="Arial" w:hAnsi="Arial" w:cs="Arial"/>
                <w:color w:val="555555"/>
                <w:sz w:val="18"/>
                <w:szCs w:val="18"/>
              </w:rPr>
              <w:t>Espectáculo de luz y sonido en las Pirámides de Guiza</w:t>
            </w:r>
          </w:p>
        </w:tc>
        <w:tc>
          <w:tcPr>
            <w:tcW w:w="1192" w:type="dxa"/>
            <w:vAlign w:val="center"/>
          </w:tcPr>
          <w:p w14:paraId="506AEE40" w14:textId="74819771" w:rsidR="007D1D51" w:rsidRPr="003A4857" w:rsidRDefault="007D1D51" w:rsidP="003A4857">
            <w:pPr>
              <w:jc w:val="center"/>
              <w:rPr>
                <w:rFonts w:ascii="Arial" w:hAnsi="Arial" w:cs="Arial"/>
                <w:color w:val="555555"/>
                <w:sz w:val="18"/>
                <w:szCs w:val="18"/>
              </w:rPr>
            </w:pPr>
            <w:proofErr w:type="gramStart"/>
            <w:r w:rsidRPr="003A4857">
              <w:rPr>
                <w:rFonts w:ascii="Arial" w:hAnsi="Arial" w:cs="Arial"/>
                <w:color w:val="555555"/>
                <w:sz w:val="18"/>
                <w:szCs w:val="18"/>
              </w:rPr>
              <w:t>$</w:t>
            </w:r>
            <w:r w:rsidRPr="003A4857">
              <w:rPr>
                <w:rFonts w:ascii="Arial" w:hAnsi="Arial" w:cs="Arial"/>
                <w:sz w:val="18"/>
                <w:szCs w:val="18"/>
              </w:rPr>
              <w:t xml:space="preserve">  </w:t>
            </w:r>
            <w:r w:rsidRPr="003A4857">
              <w:rPr>
                <w:rFonts w:ascii="Arial" w:hAnsi="Arial" w:cs="Arial"/>
                <w:color w:val="555555"/>
                <w:sz w:val="18"/>
                <w:szCs w:val="18"/>
              </w:rPr>
              <w:t>55</w:t>
            </w:r>
            <w:proofErr w:type="gramEnd"/>
            <w:r w:rsidRPr="003A4857">
              <w:rPr>
                <w:rFonts w:ascii="Arial" w:hAnsi="Arial" w:cs="Arial"/>
                <w:color w:val="555555"/>
                <w:sz w:val="18"/>
                <w:szCs w:val="18"/>
              </w:rPr>
              <w:t>.00</w:t>
            </w:r>
          </w:p>
        </w:tc>
      </w:tr>
      <w:tr w:rsidR="007D1D51" w:rsidRPr="003A4857" w14:paraId="34D37D99" w14:textId="77777777" w:rsidTr="007D1D51">
        <w:trPr>
          <w:trHeight w:val="183"/>
          <w:jc w:val="center"/>
        </w:trPr>
        <w:tc>
          <w:tcPr>
            <w:tcW w:w="4699" w:type="dxa"/>
            <w:vAlign w:val="center"/>
          </w:tcPr>
          <w:p w14:paraId="5AEC7210" w14:textId="0E25B905" w:rsidR="007D1D51" w:rsidRPr="003A4857" w:rsidRDefault="007D1D51" w:rsidP="003A4857">
            <w:pPr>
              <w:rPr>
                <w:rFonts w:ascii="Arial" w:hAnsi="Arial" w:cs="Arial"/>
                <w:color w:val="555555"/>
                <w:sz w:val="18"/>
                <w:szCs w:val="18"/>
              </w:rPr>
            </w:pPr>
            <w:r w:rsidRPr="003A4857">
              <w:rPr>
                <w:rFonts w:ascii="Arial" w:hAnsi="Arial" w:cs="Arial"/>
                <w:color w:val="555555"/>
                <w:sz w:val="18"/>
                <w:szCs w:val="18"/>
              </w:rPr>
              <w:t>Excursión a los Templos de Abu Simbel por carretera</w:t>
            </w:r>
          </w:p>
        </w:tc>
        <w:tc>
          <w:tcPr>
            <w:tcW w:w="1192" w:type="dxa"/>
            <w:vAlign w:val="center"/>
          </w:tcPr>
          <w:p w14:paraId="3BE0A981" w14:textId="0F2C380B" w:rsidR="007D1D51" w:rsidRPr="003A4857" w:rsidRDefault="007D1D51" w:rsidP="003A4857">
            <w:pPr>
              <w:jc w:val="center"/>
              <w:rPr>
                <w:rFonts w:ascii="Arial" w:hAnsi="Arial" w:cs="Arial"/>
                <w:color w:val="555555"/>
                <w:sz w:val="18"/>
                <w:szCs w:val="18"/>
              </w:rPr>
            </w:pPr>
            <w:r w:rsidRPr="003A4857">
              <w:rPr>
                <w:rFonts w:ascii="Arial" w:hAnsi="Arial" w:cs="Arial"/>
                <w:color w:val="555555"/>
                <w:sz w:val="18"/>
                <w:szCs w:val="18"/>
              </w:rPr>
              <w:t xml:space="preserve"> $ 140.00</w:t>
            </w:r>
          </w:p>
        </w:tc>
      </w:tr>
      <w:tr w:rsidR="007D1D51" w:rsidRPr="003A4857" w14:paraId="0A1F524E" w14:textId="77777777" w:rsidTr="007D1D51">
        <w:trPr>
          <w:trHeight w:val="183"/>
          <w:jc w:val="center"/>
        </w:trPr>
        <w:tc>
          <w:tcPr>
            <w:tcW w:w="4699" w:type="dxa"/>
            <w:vAlign w:val="center"/>
          </w:tcPr>
          <w:p w14:paraId="30863837" w14:textId="02702FAF" w:rsidR="007D1D51" w:rsidRPr="003A4857" w:rsidRDefault="007D1D51" w:rsidP="003A4857">
            <w:pPr>
              <w:rPr>
                <w:rFonts w:ascii="Arial" w:hAnsi="Arial" w:cs="Arial"/>
                <w:color w:val="555555"/>
                <w:sz w:val="18"/>
                <w:szCs w:val="18"/>
              </w:rPr>
            </w:pPr>
            <w:r w:rsidRPr="003A4857">
              <w:rPr>
                <w:rFonts w:ascii="Arial" w:hAnsi="Arial" w:cs="Arial"/>
                <w:color w:val="555555"/>
                <w:sz w:val="18"/>
                <w:szCs w:val="18"/>
              </w:rPr>
              <w:t>Cena con show en restaurante flotante “</w:t>
            </w:r>
            <w:proofErr w:type="spellStart"/>
            <w:r w:rsidRPr="003A4857">
              <w:rPr>
                <w:rFonts w:ascii="Arial" w:hAnsi="Arial" w:cs="Arial"/>
                <w:color w:val="555555"/>
                <w:sz w:val="18"/>
                <w:szCs w:val="18"/>
              </w:rPr>
              <w:t>Nile</w:t>
            </w:r>
            <w:proofErr w:type="spellEnd"/>
            <w:r w:rsidRPr="003A4857">
              <w:rPr>
                <w:rFonts w:ascii="Arial" w:hAnsi="Arial" w:cs="Arial"/>
                <w:color w:val="555555"/>
                <w:sz w:val="18"/>
                <w:szCs w:val="18"/>
              </w:rPr>
              <w:t xml:space="preserve"> </w:t>
            </w:r>
            <w:proofErr w:type="spellStart"/>
            <w:r w:rsidRPr="003A4857">
              <w:rPr>
                <w:rFonts w:ascii="Arial" w:hAnsi="Arial" w:cs="Arial"/>
                <w:color w:val="555555"/>
                <w:sz w:val="18"/>
                <w:szCs w:val="18"/>
              </w:rPr>
              <w:t>Crystal</w:t>
            </w:r>
            <w:proofErr w:type="spellEnd"/>
            <w:r w:rsidRPr="003A4857">
              <w:rPr>
                <w:rFonts w:ascii="Arial" w:hAnsi="Arial" w:cs="Arial"/>
                <w:color w:val="555555"/>
                <w:sz w:val="18"/>
                <w:szCs w:val="18"/>
              </w:rPr>
              <w:t>”</w:t>
            </w:r>
          </w:p>
        </w:tc>
        <w:tc>
          <w:tcPr>
            <w:tcW w:w="1192" w:type="dxa"/>
            <w:vAlign w:val="center"/>
          </w:tcPr>
          <w:p w14:paraId="28276375" w14:textId="09C006E1" w:rsidR="007D1D51" w:rsidRPr="003A4857" w:rsidRDefault="007D1D51" w:rsidP="003A4857">
            <w:pPr>
              <w:jc w:val="center"/>
              <w:rPr>
                <w:rFonts w:ascii="Arial" w:hAnsi="Arial" w:cs="Arial"/>
                <w:color w:val="555555"/>
                <w:sz w:val="18"/>
                <w:szCs w:val="18"/>
              </w:rPr>
            </w:pPr>
            <w:r w:rsidRPr="003A4857">
              <w:rPr>
                <w:rFonts w:ascii="Arial" w:hAnsi="Arial" w:cs="Arial"/>
                <w:color w:val="555555"/>
                <w:sz w:val="18"/>
                <w:szCs w:val="18"/>
              </w:rPr>
              <w:t>$ 55.00</w:t>
            </w:r>
          </w:p>
        </w:tc>
      </w:tr>
    </w:tbl>
    <w:p w14:paraId="693A362E" w14:textId="33D97A5C" w:rsidR="00872441" w:rsidRPr="003A4857" w:rsidRDefault="00872441" w:rsidP="003A4857">
      <w:pPr>
        <w:jc w:val="both"/>
        <w:rPr>
          <w:rFonts w:ascii="Arial" w:eastAsia="Arial" w:hAnsi="Arial" w:cs="Arial"/>
          <w:b/>
          <w:color w:val="696969"/>
          <w:sz w:val="18"/>
          <w:szCs w:val="18"/>
        </w:rPr>
      </w:pPr>
      <w:bookmarkStart w:id="5" w:name="_heading=h.3znysh7" w:colFirst="0" w:colLast="0"/>
      <w:bookmarkEnd w:id="5"/>
    </w:p>
    <w:p w14:paraId="0BF8AFCD" w14:textId="5E7CFB20" w:rsidR="003F2487" w:rsidRPr="003A4857" w:rsidRDefault="003F2487" w:rsidP="003A4857">
      <w:pPr>
        <w:jc w:val="both"/>
        <w:rPr>
          <w:rFonts w:ascii="Arial" w:hAnsi="Arial" w:cs="Arial"/>
          <w:b/>
          <w:color w:val="6E6E6E"/>
          <w:sz w:val="18"/>
          <w:szCs w:val="18"/>
          <w:u w:val="single"/>
        </w:rPr>
      </w:pPr>
    </w:p>
    <w:p w14:paraId="1CC8BD45" w14:textId="540FA1BD" w:rsidR="00A35617" w:rsidRPr="003A4857" w:rsidRDefault="00CD0082" w:rsidP="003A4857">
      <w:pPr>
        <w:pStyle w:val="NormalWeb"/>
        <w:spacing w:before="0" w:beforeAutospacing="0" w:after="0" w:afterAutospacing="0"/>
        <w:jc w:val="center"/>
        <w:rPr>
          <w:rFonts w:ascii="Arial" w:hAnsi="Arial" w:cs="Arial"/>
          <w:b/>
          <w:bCs/>
          <w:color w:val="6E6E6E"/>
          <w:sz w:val="18"/>
          <w:szCs w:val="18"/>
        </w:rPr>
      </w:pPr>
      <w:r w:rsidRPr="003A4857">
        <w:rPr>
          <w:rFonts w:ascii="Arial" w:hAnsi="Arial" w:cs="Arial"/>
          <w:b/>
          <w:bCs/>
          <w:color w:val="6E6E6E"/>
          <w:sz w:val="18"/>
          <w:szCs w:val="18"/>
        </w:rPr>
        <w:t>HOTELES PREVISTOS O SIMILARES</w:t>
      </w:r>
    </w:p>
    <w:p w14:paraId="5C11D1E3" w14:textId="77777777" w:rsidR="00A35617" w:rsidRPr="003A4857" w:rsidRDefault="00A35617" w:rsidP="003A4857">
      <w:pPr>
        <w:pStyle w:val="NormalWeb"/>
        <w:spacing w:before="0" w:beforeAutospacing="0" w:after="0" w:afterAutospacing="0"/>
        <w:jc w:val="both"/>
        <w:rPr>
          <w:rFonts w:ascii="Arial" w:hAnsi="Arial" w:cs="Arial"/>
          <w:b/>
          <w:bCs/>
          <w:color w:val="6E6E6E"/>
          <w:sz w:val="18"/>
          <w:szCs w:val="18"/>
        </w:rPr>
      </w:pPr>
    </w:p>
    <w:tbl>
      <w:tblPr>
        <w:tblpPr w:leftFromText="141" w:rightFromText="141" w:vertAnchor="text" w:tblpY="1"/>
        <w:tblOverlap w:val="never"/>
        <w:tblW w:w="8423" w:type="dxa"/>
        <w:tblLayout w:type="fixed"/>
        <w:tblCellMar>
          <w:top w:w="15" w:type="dxa"/>
          <w:left w:w="15" w:type="dxa"/>
          <w:bottom w:w="15" w:type="dxa"/>
          <w:right w:w="15" w:type="dxa"/>
        </w:tblCellMar>
        <w:tblLook w:val="04A0" w:firstRow="1" w:lastRow="0" w:firstColumn="1" w:lastColumn="0" w:noHBand="0" w:noVBand="1"/>
      </w:tblPr>
      <w:tblGrid>
        <w:gridCol w:w="1411"/>
        <w:gridCol w:w="1419"/>
        <w:gridCol w:w="5593"/>
      </w:tblGrid>
      <w:tr w:rsidR="00E51F94" w:rsidRPr="003A4857" w14:paraId="255988A0" w14:textId="77777777" w:rsidTr="00CD0082">
        <w:trPr>
          <w:trHeight w:val="294"/>
        </w:trPr>
        <w:tc>
          <w:tcPr>
            <w:tcW w:w="141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0" w:type="dxa"/>
              <w:left w:w="108" w:type="dxa"/>
              <w:bottom w:w="0" w:type="dxa"/>
              <w:right w:w="108" w:type="dxa"/>
            </w:tcMar>
            <w:hideMark/>
          </w:tcPr>
          <w:p w14:paraId="32ADD8CB" w14:textId="72A6A466" w:rsidR="00A35617" w:rsidRPr="003A4857" w:rsidRDefault="00E51F94" w:rsidP="003A4857">
            <w:pPr>
              <w:pStyle w:val="NormalWeb"/>
              <w:spacing w:before="0" w:beforeAutospacing="0" w:after="0" w:afterAutospacing="0"/>
              <w:jc w:val="center"/>
              <w:rPr>
                <w:rFonts w:ascii="Arial" w:hAnsi="Arial" w:cs="Arial"/>
                <w:sz w:val="18"/>
                <w:szCs w:val="18"/>
              </w:rPr>
            </w:pPr>
            <w:r w:rsidRPr="003A4857">
              <w:rPr>
                <w:rFonts w:ascii="Arial" w:hAnsi="Arial" w:cs="Arial"/>
                <w:b/>
                <w:bCs/>
                <w:color w:val="FFFFFF"/>
                <w:sz w:val="18"/>
                <w:szCs w:val="18"/>
              </w:rPr>
              <w:t>CIUDAD</w:t>
            </w:r>
          </w:p>
        </w:tc>
        <w:tc>
          <w:tcPr>
            <w:tcW w:w="1419"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0" w:type="dxa"/>
              <w:left w:w="108" w:type="dxa"/>
              <w:bottom w:w="0" w:type="dxa"/>
              <w:right w:w="108" w:type="dxa"/>
            </w:tcMar>
            <w:hideMark/>
          </w:tcPr>
          <w:p w14:paraId="5262A9BA" w14:textId="0D7491DE" w:rsidR="00A35617" w:rsidRPr="003A4857" w:rsidRDefault="00E51F94" w:rsidP="003A4857">
            <w:pPr>
              <w:pStyle w:val="NormalWeb"/>
              <w:spacing w:before="0" w:beforeAutospacing="0" w:after="0" w:afterAutospacing="0"/>
              <w:jc w:val="center"/>
              <w:rPr>
                <w:rFonts w:ascii="Arial" w:hAnsi="Arial" w:cs="Arial"/>
                <w:sz w:val="18"/>
                <w:szCs w:val="18"/>
              </w:rPr>
            </w:pPr>
            <w:r w:rsidRPr="003A4857">
              <w:rPr>
                <w:rFonts w:ascii="Arial" w:hAnsi="Arial" w:cs="Arial"/>
                <w:b/>
                <w:bCs/>
                <w:color w:val="FFFFFF"/>
                <w:sz w:val="18"/>
                <w:szCs w:val="18"/>
              </w:rPr>
              <w:t>CATEGORÍA</w:t>
            </w:r>
          </w:p>
        </w:tc>
        <w:tc>
          <w:tcPr>
            <w:tcW w:w="5593"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0" w:type="dxa"/>
              <w:left w:w="108" w:type="dxa"/>
              <w:bottom w:w="0" w:type="dxa"/>
              <w:right w:w="108" w:type="dxa"/>
            </w:tcMar>
            <w:hideMark/>
          </w:tcPr>
          <w:p w14:paraId="2E163770" w14:textId="1C8F09A5" w:rsidR="00A35617" w:rsidRPr="003A4857" w:rsidRDefault="00E51F94" w:rsidP="003A4857">
            <w:pPr>
              <w:pStyle w:val="NormalWeb"/>
              <w:spacing w:before="0" w:beforeAutospacing="0" w:after="0" w:afterAutospacing="0"/>
              <w:jc w:val="center"/>
              <w:rPr>
                <w:rFonts w:ascii="Arial" w:hAnsi="Arial" w:cs="Arial"/>
                <w:sz w:val="18"/>
                <w:szCs w:val="18"/>
              </w:rPr>
            </w:pPr>
            <w:r w:rsidRPr="003A4857">
              <w:rPr>
                <w:rFonts w:ascii="Arial" w:hAnsi="Arial" w:cs="Arial"/>
                <w:b/>
                <w:bCs/>
                <w:color w:val="FFFFFF"/>
                <w:sz w:val="18"/>
                <w:szCs w:val="18"/>
              </w:rPr>
              <w:t>HOTEL</w:t>
            </w:r>
          </w:p>
        </w:tc>
      </w:tr>
      <w:tr w:rsidR="00A35617" w:rsidRPr="003A4857" w14:paraId="0EDDD7DF" w14:textId="77777777" w:rsidTr="00E51F94">
        <w:trPr>
          <w:trHeight w:val="294"/>
        </w:trPr>
        <w:tc>
          <w:tcPr>
            <w:tcW w:w="1411"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40C56E71" w14:textId="77777777" w:rsidR="00A35617" w:rsidRPr="003A4857" w:rsidRDefault="00A35617" w:rsidP="003A4857">
            <w:pPr>
              <w:pStyle w:val="NormalWeb"/>
              <w:spacing w:before="0" w:beforeAutospacing="0" w:after="0" w:afterAutospacing="0"/>
              <w:jc w:val="center"/>
              <w:rPr>
                <w:rFonts w:ascii="Arial" w:hAnsi="Arial" w:cs="Arial"/>
                <w:b/>
                <w:bCs/>
                <w:color w:val="595959" w:themeColor="text1" w:themeTint="A6"/>
                <w:sz w:val="18"/>
                <w:szCs w:val="18"/>
              </w:rPr>
            </w:pPr>
          </w:p>
          <w:p w14:paraId="4E797F60" w14:textId="4EA23B30" w:rsidR="00A35617" w:rsidRPr="003A4857" w:rsidRDefault="00A35617" w:rsidP="003A4857">
            <w:pPr>
              <w:pStyle w:val="NormalWeb"/>
              <w:spacing w:before="0" w:beforeAutospacing="0" w:after="0" w:afterAutospacing="0"/>
              <w:jc w:val="center"/>
              <w:rPr>
                <w:rFonts w:ascii="Arial" w:hAnsi="Arial" w:cs="Arial"/>
                <w:b/>
                <w:bCs/>
                <w:color w:val="595959" w:themeColor="text1" w:themeTint="A6"/>
                <w:sz w:val="18"/>
                <w:szCs w:val="18"/>
              </w:rPr>
            </w:pPr>
            <w:r w:rsidRPr="003A4857">
              <w:rPr>
                <w:rFonts w:ascii="Arial" w:hAnsi="Arial" w:cs="Arial"/>
                <w:b/>
                <w:bCs/>
                <w:color w:val="595959" w:themeColor="text1" w:themeTint="A6"/>
                <w:sz w:val="18"/>
                <w:szCs w:val="18"/>
              </w:rPr>
              <w:t>CAIRO</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185ED1" w14:textId="7EF7E0B7" w:rsidR="00A35617" w:rsidRPr="003A4857" w:rsidRDefault="00A35617" w:rsidP="003A4857">
            <w:pPr>
              <w:pStyle w:val="NormalWeb"/>
              <w:spacing w:before="0" w:beforeAutospacing="0" w:after="0" w:afterAutospacing="0"/>
              <w:jc w:val="center"/>
              <w:rPr>
                <w:rFonts w:ascii="Arial" w:hAnsi="Arial" w:cs="Arial"/>
                <w:b/>
                <w:bCs/>
                <w:color w:val="595959" w:themeColor="text1" w:themeTint="A6"/>
                <w:sz w:val="18"/>
                <w:szCs w:val="18"/>
              </w:rPr>
            </w:pPr>
            <w:r w:rsidRPr="003A4857">
              <w:rPr>
                <w:rFonts w:ascii="Arial" w:hAnsi="Arial" w:cs="Arial"/>
                <w:b/>
                <w:bCs/>
                <w:color w:val="595959" w:themeColor="text1" w:themeTint="A6"/>
                <w:sz w:val="18"/>
                <w:szCs w:val="18"/>
              </w:rPr>
              <w:t>A</w:t>
            </w:r>
          </w:p>
        </w:tc>
        <w:tc>
          <w:tcPr>
            <w:tcW w:w="5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FA42B5" w14:textId="57CACF4F" w:rsidR="00A35617" w:rsidRPr="003A4857" w:rsidRDefault="00A35617" w:rsidP="003A4857">
            <w:pPr>
              <w:pStyle w:val="NormalWeb"/>
              <w:spacing w:before="0" w:beforeAutospacing="0" w:after="0" w:afterAutospacing="0"/>
              <w:jc w:val="both"/>
              <w:rPr>
                <w:rFonts w:ascii="Arial" w:hAnsi="Arial" w:cs="Arial"/>
                <w:color w:val="595959" w:themeColor="text1" w:themeTint="A6"/>
                <w:sz w:val="18"/>
                <w:szCs w:val="18"/>
                <w:lang w:val="en-US"/>
              </w:rPr>
            </w:pPr>
            <w:r w:rsidRPr="003A4857">
              <w:rPr>
                <w:rFonts w:ascii="Arial" w:hAnsi="Arial" w:cs="Arial"/>
                <w:color w:val="595959" w:themeColor="text1" w:themeTint="A6"/>
                <w:sz w:val="18"/>
                <w:szCs w:val="18"/>
                <w:lang w:val="pt-PT"/>
              </w:rPr>
              <w:t>Barceló o Jaz o Azal Pyramids o similar</w:t>
            </w:r>
          </w:p>
        </w:tc>
      </w:tr>
      <w:tr w:rsidR="00A35617" w:rsidRPr="003A4857" w14:paraId="7B15EF21" w14:textId="77777777" w:rsidTr="00E51F94">
        <w:trPr>
          <w:trHeight w:val="294"/>
        </w:trPr>
        <w:tc>
          <w:tcPr>
            <w:tcW w:w="1411" w:type="dxa"/>
            <w:vMerge/>
            <w:tcBorders>
              <w:left w:val="single" w:sz="4" w:space="0" w:color="000000"/>
              <w:right w:val="single" w:sz="4" w:space="0" w:color="000000"/>
            </w:tcBorders>
            <w:tcMar>
              <w:top w:w="0" w:type="dxa"/>
              <w:left w:w="108" w:type="dxa"/>
              <w:bottom w:w="0" w:type="dxa"/>
              <w:right w:w="108" w:type="dxa"/>
            </w:tcMar>
          </w:tcPr>
          <w:p w14:paraId="6FAF4FBD" w14:textId="77777777" w:rsidR="00A35617" w:rsidRPr="003A4857" w:rsidRDefault="00A35617" w:rsidP="003A4857">
            <w:pPr>
              <w:pStyle w:val="NormalWeb"/>
              <w:spacing w:before="0" w:beforeAutospacing="0" w:after="0" w:afterAutospacing="0"/>
              <w:jc w:val="center"/>
              <w:rPr>
                <w:rFonts w:ascii="Arial" w:hAnsi="Arial" w:cs="Arial"/>
                <w:b/>
                <w:bCs/>
                <w:color w:val="595959" w:themeColor="text1" w:themeTint="A6"/>
                <w:sz w:val="18"/>
                <w:szCs w:val="18"/>
                <w:lang w:val="pt-PT"/>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2FBAC" w14:textId="46FD486E" w:rsidR="00A35617" w:rsidRPr="003A4857" w:rsidRDefault="00A35617" w:rsidP="003A4857">
            <w:pPr>
              <w:pStyle w:val="NormalWeb"/>
              <w:spacing w:before="0" w:beforeAutospacing="0" w:after="0" w:afterAutospacing="0"/>
              <w:jc w:val="center"/>
              <w:rPr>
                <w:rFonts w:ascii="Arial" w:hAnsi="Arial" w:cs="Arial"/>
                <w:b/>
                <w:bCs/>
                <w:color w:val="595959" w:themeColor="text1" w:themeTint="A6"/>
                <w:sz w:val="18"/>
                <w:szCs w:val="18"/>
              </w:rPr>
            </w:pPr>
            <w:r w:rsidRPr="003A4857">
              <w:rPr>
                <w:rFonts w:ascii="Arial" w:hAnsi="Arial" w:cs="Arial"/>
                <w:b/>
                <w:bCs/>
                <w:color w:val="595959" w:themeColor="text1" w:themeTint="A6"/>
                <w:sz w:val="18"/>
                <w:szCs w:val="18"/>
              </w:rPr>
              <w:t>B</w:t>
            </w:r>
          </w:p>
        </w:tc>
        <w:tc>
          <w:tcPr>
            <w:tcW w:w="5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D29F" w14:textId="561A383E" w:rsidR="00A35617" w:rsidRPr="003A4857" w:rsidRDefault="00A35617" w:rsidP="003A4857">
            <w:pPr>
              <w:pStyle w:val="NormalWeb"/>
              <w:jc w:val="both"/>
              <w:rPr>
                <w:rFonts w:ascii="Arial" w:hAnsi="Arial" w:cs="Arial"/>
                <w:color w:val="595959" w:themeColor="text1" w:themeTint="A6"/>
                <w:sz w:val="18"/>
                <w:szCs w:val="18"/>
                <w:lang w:val="en-US"/>
              </w:rPr>
            </w:pPr>
            <w:proofErr w:type="spellStart"/>
            <w:r w:rsidRPr="003A4857">
              <w:rPr>
                <w:rFonts w:ascii="Arial" w:hAnsi="Arial" w:cs="Arial"/>
                <w:color w:val="595959" w:themeColor="text1" w:themeTint="A6"/>
                <w:sz w:val="18"/>
                <w:szCs w:val="18"/>
              </w:rPr>
              <w:t>Mövenpick</w:t>
            </w:r>
            <w:proofErr w:type="spellEnd"/>
            <w:r w:rsidRPr="003A4857">
              <w:rPr>
                <w:rFonts w:ascii="Arial" w:hAnsi="Arial" w:cs="Arial"/>
                <w:color w:val="595959" w:themeColor="text1" w:themeTint="A6"/>
                <w:sz w:val="18"/>
                <w:szCs w:val="18"/>
              </w:rPr>
              <w:t xml:space="preserve"> Media City o Hilton </w:t>
            </w:r>
            <w:proofErr w:type="spellStart"/>
            <w:r w:rsidRPr="003A4857">
              <w:rPr>
                <w:rFonts w:ascii="Arial" w:hAnsi="Arial" w:cs="Arial"/>
                <w:color w:val="595959" w:themeColor="text1" w:themeTint="A6"/>
                <w:sz w:val="18"/>
                <w:szCs w:val="18"/>
              </w:rPr>
              <w:t>Dream</w:t>
            </w:r>
            <w:proofErr w:type="spellEnd"/>
            <w:r w:rsidRPr="003A4857">
              <w:rPr>
                <w:rFonts w:ascii="Arial" w:hAnsi="Arial" w:cs="Arial"/>
                <w:color w:val="595959" w:themeColor="text1" w:themeTint="A6"/>
                <w:sz w:val="18"/>
                <w:szCs w:val="18"/>
              </w:rPr>
              <w:t xml:space="preserve"> </w:t>
            </w:r>
            <w:proofErr w:type="spellStart"/>
            <w:r w:rsidRPr="003A4857">
              <w:rPr>
                <w:rFonts w:ascii="Arial" w:hAnsi="Arial" w:cs="Arial"/>
                <w:color w:val="595959" w:themeColor="text1" w:themeTint="A6"/>
                <w:sz w:val="18"/>
                <w:szCs w:val="18"/>
              </w:rPr>
              <w:t>Land</w:t>
            </w:r>
            <w:proofErr w:type="spellEnd"/>
            <w:r w:rsidRPr="003A4857">
              <w:rPr>
                <w:rFonts w:ascii="Arial" w:hAnsi="Arial" w:cs="Arial"/>
                <w:color w:val="595959" w:themeColor="text1" w:themeTint="A6"/>
                <w:sz w:val="18"/>
                <w:szCs w:val="18"/>
              </w:rPr>
              <w:t xml:space="preserve"> o </w:t>
            </w:r>
            <w:proofErr w:type="spellStart"/>
            <w:r w:rsidRPr="003A4857">
              <w:rPr>
                <w:rFonts w:ascii="Arial" w:hAnsi="Arial" w:cs="Arial"/>
                <w:color w:val="595959" w:themeColor="text1" w:themeTint="A6"/>
                <w:sz w:val="18"/>
                <w:szCs w:val="18"/>
              </w:rPr>
              <w:t>Rames</w:t>
            </w:r>
            <w:proofErr w:type="spellEnd"/>
            <w:r w:rsidRPr="003A4857">
              <w:rPr>
                <w:rFonts w:ascii="Arial" w:hAnsi="Arial" w:cs="Arial"/>
                <w:color w:val="595959" w:themeColor="text1" w:themeTint="A6"/>
                <w:sz w:val="18"/>
                <w:szCs w:val="18"/>
              </w:rPr>
              <w:t xml:space="preserve"> Hilton o similar</w:t>
            </w:r>
          </w:p>
        </w:tc>
      </w:tr>
      <w:tr w:rsidR="00A35617" w:rsidRPr="003A4857" w14:paraId="28115199" w14:textId="77777777" w:rsidTr="00E51F94">
        <w:trPr>
          <w:trHeight w:val="294"/>
        </w:trPr>
        <w:tc>
          <w:tcPr>
            <w:tcW w:w="1411"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4EF844D" w14:textId="77777777" w:rsidR="00A35617" w:rsidRPr="003A4857" w:rsidRDefault="00A35617" w:rsidP="003A4857">
            <w:pPr>
              <w:pStyle w:val="NormalWeb"/>
              <w:spacing w:before="0" w:beforeAutospacing="0" w:after="0" w:afterAutospacing="0"/>
              <w:jc w:val="center"/>
              <w:rPr>
                <w:rFonts w:ascii="Arial" w:hAnsi="Arial" w:cs="Arial"/>
                <w:b/>
                <w:bCs/>
                <w:color w:val="595959" w:themeColor="text1" w:themeTint="A6"/>
                <w:sz w:val="18"/>
                <w:szCs w:val="18"/>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33EDC" w14:textId="7DD07122" w:rsidR="00A35617" w:rsidRPr="003A4857" w:rsidRDefault="00A35617" w:rsidP="003A4857">
            <w:pPr>
              <w:pStyle w:val="NormalWeb"/>
              <w:spacing w:before="0" w:beforeAutospacing="0" w:after="0" w:afterAutospacing="0"/>
              <w:jc w:val="center"/>
              <w:rPr>
                <w:rFonts w:ascii="Arial" w:hAnsi="Arial" w:cs="Arial"/>
                <w:b/>
                <w:bCs/>
                <w:color w:val="595959" w:themeColor="text1" w:themeTint="A6"/>
                <w:sz w:val="18"/>
                <w:szCs w:val="18"/>
              </w:rPr>
            </w:pPr>
            <w:r w:rsidRPr="003A4857">
              <w:rPr>
                <w:rFonts w:ascii="Arial" w:hAnsi="Arial" w:cs="Arial"/>
                <w:b/>
                <w:bCs/>
                <w:color w:val="595959" w:themeColor="text1" w:themeTint="A6"/>
                <w:sz w:val="18"/>
                <w:szCs w:val="18"/>
              </w:rPr>
              <w:t>C</w:t>
            </w:r>
          </w:p>
        </w:tc>
        <w:tc>
          <w:tcPr>
            <w:tcW w:w="5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F634C" w14:textId="6072AF9A" w:rsidR="00A35617" w:rsidRPr="003A4857" w:rsidRDefault="00A35617" w:rsidP="003A4857">
            <w:pPr>
              <w:pStyle w:val="NormalWeb"/>
              <w:jc w:val="both"/>
              <w:rPr>
                <w:rFonts w:ascii="Arial" w:hAnsi="Arial" w:cs="Arial"/>
                <w:color w:val="595959" w:themeColor="text1" w:themeTint="A6"/>
                <w:sz w:val="18"/>
                <w:szCs w:val="18"/>
                <w:lang w:val="en-US"/>
              </w:rPr>
            </w:pPr>
            <w:r w:rsidRPr="003A4857">
              <w:rPr>
                <w:rFonts w:ascii="Arial" w:hAnsi="Arial" w:cs="Arial"/>
                <w:color w:val="595959" w:themeColor="text1" w:themeTint="A6"/>
                <w:sz w:val="18"/>
                <w:szCs w:val="18"/>
                <w:lang w:val="en-US"/>
              </w:rPr>
              <w:t>Conrad o Intercontinental o similar</w:t>
            </w:r>
          </w:p>
        </w:tc>
      </w:tr>
      <w:tr w:rsidR="00A35617" w:rsidRPr="003A4857" w14:paraId="2569C29F" w14:textId="77777777" w:rsidTr="00E51F94">
        <w:trPr>
          <w:trHeight w:val="294"/>
        </w:trPr>
        <w:tc>
          <w:tcPr>
            <w:tcW w:w="1411"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0E1E1732" w14:textId="77777777" w:rsidR="00A35617" w:rsidRPr="003A4857" w:rsidRDefault="00A35617" w:rsidP="003A4857">
            <w:pPr>
              <w:pStyle w:val="NormalWeb"/>
              <w:spacing w:before="0" w:beforeAutospacing="0" w:after="0" w:afterAutospacing="0"/>
              <w:jc w:val="center"/>
              <w:rPr>
                <w:rFonts w:ascii="Arial" w:hAnsi="Arial" w:cs="Arial"/>
                <w:b/>
                <w:bCs/>
                <w:color w:val="595959" w:themeColor="text1" w:themeTint="A6"/>
                <w:sz w:val="18"/>
                <w:szCs w:val="18"/>
                <w:lang w:val="pt-PT"/>
              </w:rPr>
            </w:pPr>
          </w:p>
          <w:p w14:paraId="1383CF3C" w14:textId="712AB2E6" w:rsidR="00A35617" w:rsidRPr="003A4857" w:rsidRDefault="00A35617" w:rsidP="003A4857">
            <w:pPr>
              <w:pStyle w:val="NormalWeb"/>
              <w:spacing w:before="0" w:beforeAutospacing="0" w:after="0" w:afterAutospacing="0"/>
              <w:jc w:val="center"/>
              <w:rPr>
                <w:rFonts w:ascii="Arial" w:hAnsi="Arial" w:cs="Arial"/>
                <w:b/>
                <w:bCs/>
                <w:color w:val="595959" w:themeColor="text1" w:themeTint="A6"/>
                <w:sz w:val="18"/>
                <w:szCs w:val="18"/>
              </w:rPr>
            </w:pPr>
            <w:r w:rsidRPr="003A4857">
              <w:rPr>
                <w:rFonts w:ascii="Arial" w:hAnsi="Arial" w:cs="Arial"/>
                <w:b/>
                <w:bCs/>
                <w:color w:val="595959" w:themeColor="text1" w:themeTint="A6"/>
                <w:sz w:val="18"/>
                <w:szCs w:val="18"/>
              </w:rPr>
              <w:t>BARCO</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1E938" w14:textId="1DBC1C10" w:rsidR="00A35617" w:rsidRPr="003A4857" w:rsidRDefault="00A35617" w:rsidP="003A4857">
            <w:pPr>
              <w:pStyle w:val="NormalWeb"/>
              <w:spacing w:before="0" w:beforeAutospacing="0" w:after="0" w:afterAutospacing="0"/>
              <w:jc w:val="center"/>
              <w:rPr>
                <w:rFonts w:ascii="Arial" w:hAnsi="Arial" w:cs="Arial"/>
                <w:b/>
                <w:bCs/>
                <w:color w:val="595959" w:themeColor="text1" w:themeTint="A6"/>
                <w:sz w:val="18"/>
                <w:szCs w:val="18"/>
              </w:rPr>
            </w:pPr>
            <w:r w:rsidRPr="003A4857">
              <w:rPr>
                <w:rFonts w:ascii="Arial" w:hAnsi="Arial" w:cs="Arial"/>
                <w:b/>
                <w:bCs/>
                <w:color w:val="595959" w:themeColor="text1" w:themeTint="A6"/>
                <w:sz w:val="18"/>
                <w:szCs w:val="18"/>
              </w:rPr>
              <w:t>A</w:t>
            </w:r>
          </w:p>
        </w:tc>
        <w:tc>
          <w:tcPr>
            <w:tcW w:w="5593"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1B18BB4A" w14:textId="77777777" w:rsidR="00A35617" w:rsidRPr="003A4857" w:rsidRDefault="00A35617" w:rsidP="003A4857">
            <w:pPr>
              <w:pStyle w:val="NormalWeb"/>
              <w:spacing w:before="0" w:beforeAutospacing="0" w:after="0" w:afterAutospacing="0"/>
              <w:jc w:val="both"/>
              <w:rPr>
                <w:rFonts w:ascii="Arial" w:hAnsi="Arial" w:cs="Arial"/>
                <w:color w:val="595959" w:themeColor="text1" w:themeTint="A6"/>
                <w:sz w:val="18"/>
                <w:szCs w:val="18"/>
                <w:lang w:val="en-US"/>
              </w:rPr>
            </w:pPr>
          </w:p>
          <w:p w14:paraId="3E4CDA91" w14:textId="1ED5BAA2" w:rsidR="00A35617" w:rsidRPr="003A4857" w:rsidRDefault="00A35617" w:rsidP="003A4857">
            <w:pPr>
              <w:pStyle w:val="NormalWeb"/>
              <w:spacing w:before="0" w:beforeAutospacing="0" w:after="0" w:afterAutospacing="0"/>
              <w:jc w:val="both"/>
              <w:rPr>
                <w:rFonts w:ascii="Arial" w:hAnsi="Arial" w:cs="Arial"/>
                <w:color w:val="595959" w:themeColor="text1" w:themeTint="A6"/>
                <w:sz w:val="18"/>
                <w:szCs w:val="18"/>
                <w:lang w:val="en-US"/>
              </w:rPr>
            </w:pPr>
            <w:r w:rsidRPr="003A4857">
              <w:rPr>
                <w:rFonts w:ascii="Arial" w:hAnsi="Arial" w:cs="Arial"/>
                <w:color w:val="595959" w:themeColor="text1" w:themeTint="A6"/>
                <w:sz w:val="18"/>
                <w:szCs w:val="18"/>
                <w:lang w:val="en-US"/>
              </w:rPr>
              <w:t>Princess Sarah o Solaris o similar</w:t>
            </w:r>
          </w:p>
        </w:tc>
      </w:tr>
      <w:tr w:rsidR="00A35617" w:rsidRPr="003A4857" w14:paraId="35E915AF" w14:textId="77777777" w:rsidTr="00E51F94">
        <w:trPr>
          <w:trHeight w:val="294"/>
        </w:trPr>
        <w:tc>
          <w:tcPr>
            <w:tcW w:w="1411" w:type="dxa"/>
            <w:vMerge/>
            <w:tcBorders>
              <w:left w:val="single" w:sz="4" w:space="0" w:color="000000"/>
              <w:right w:val="single" w:sz="4" w:space="0" w:color="000000"/>
            </w:tcBorders>
            <w:tcMar>
              <w:top w:w="0" w:type="dxa"/>
              <w:left w:w="108" w:type="dxa"/>
              <w:bottom w:w="0" w:type="dxa"/>
              <w:right w:w="108" w:type="dxa"/>
            </w:tcMar>
          </w:tcPr>
          <w:p w14:paraId="59E5AF58" w14:textId="77777777" w:rsidR="00A35617" w:rsidRPr="003A4857" w:rsidRDefault="00A35617" w:rsidP="003A4857">
            <w:pPr>
              <w:pStyle w:val="NormalWeb"/>
              <w:spacing w:before="0" w:beforeAutospacing="0" w:after="0" w:afterAutospacing="0"/>
              <w:jc w:val="center"/>
              <w:rPr>
                <w:rFonts w:ascii="Arial" w:hAnsi="Arial" w:cs="Arial"/>
                <w:b/>
                <w:bCs/>
                <w:color w:val="595959" w:themeColor="text1" w:themeTint="A6"/>
                <w:sz w:val="18"/>
                <w:szCs w:val="18"/>
                <w:lang w:val="pt-PT"/>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49A8F" w14:textId="548D467C" w:rsidR="00A35617" w:rsidRPr="003A4857" w:rsidRDefault="00A35617" w:rsidP="003A4857">
            <w:pPr>
              <w:pStyle w:val="NormalWeb"/>
              <w:spacing w:before="0" w:beforeAutospacing="0" w:after="0" w:afterAutospacing="0"/>
              <w:jc w:val="center"/>
              <w:rPr>
                <w:rFonts w:ascii="Arial" w:hAnsi="Arial" w:cs="Arial"/>
                <w:b/>
                <w:bCs/>
                <w:color w:val="595959" w:themeColor="text1" w:themeTint="A6"/>
                <w:sz w:val="18"/>
                <w:szCs w:val="18"/>
              </w:rPr>
            </w:pPr>
            <w:r w:rsidRPr="003A4857">
              <w:rPr>
                <w:rFonts w:ascii="Arial" w:hAnsi="Arial" w:cs="Arial"/>
                <w:b/>
                <w:bCs/>
                <w:color w:val="595959" w:themeColor="text1" w:themeTint="A6"/>
                <w:sz w:val="18"/>
                <w:szCs w:val="18"/>
              </w:rPr>
              <w:t>B</w:t>
            </w:r>
          </w:p>
        </w:tc>
        <w:tc>
          <w:tcPr>
            <w:tcW w:w="5593" w:type="dxa"/>
            <w:vMerge/>
            <w:tcBorders>
              <w:left w:val="single" w:sz="4" w:space="0" w:color="000000"/>
              <w:right w:val="single" w:sz="4" w:space="0" w:color="000000"/>
            </w:tcBorders>
            <w:tcMar>
              <w:top w:w="0" w:type="dxa"/>
              <w:left w:w="108" w:type="dxa"/>
              <w:bottom w:w="0" w:type="dxa"/>
              <w:right w:w="108" w:type="dxa"/>
            </w:tcMar>
          </w:tcPr>
          <w:p w14:paraId="092A46C1" w14:textId="77777777" w:rsidR="00A35617" w:rsidRPr="003A4857" w:rsidRDefault="00A35617" w:rsidP="003A4857">
            <w:pPr>
              <w:pStyle w:val="NormalWeb"/>
              <w:spacing w:before="0" w:beforeAutospacing="0" w:after="0" w:afterAutospacing="0"/>
              <w:jc w:val="both"/>
              <w:rPr>
                <w:rFonts w:ascii="Arial" w:hAnsi="Arial" w:cs="Arial"/>
                <w:color w:val="595959" w:themeColor="text1" w:themeTint="A6"/>
                <w:sz w:val="18"/>
                <w:szCs w:val="18"/>
                <w:lang w:val="en-US"/>
              </w:rPr>
            </w:pPr>
          </w:p>
        </w:tc>
      </w:tr>
      <w:tr w:rsidR="00A35617" w:rsidRPr="003A4857" w14:paraId="565CD77D" w14:textId="77777777" w:rsidTr="00E51F94">
        <w:trPr>
          <w:trHeight w:val="294"/>
        </w:trPr>
        <w:tc>
          <w:tcPr>
            <w:tcW w:w="1411"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A4B03D3" w14:textId="77777777" w:rsidR="00A35617" w:rsidRPr="003A4857" w:rsidRDefault="00A35617" w:rsidP="003A4857">
            <w:pPr>
              <w:pStyle w:val="NormalWeb"/>
              <w:spacing w:before="0" w:beforeAutospacing="0" w:after="0" w:afterAutospacing="0"/>
              <w:jc w:val="center"/>
              <w:rPr>
                <w:rFonts w:ascii="Arial" w:hAnsi="Arial" w:cs="Arial"/>
                <w:b/>
                <w:bCs/>
                <w:color w:val="595959" w:themeColor="text1" w:themeTint="A6"/>
                <w:sz w:val="18"/>
                <w:szCs w:val="18"/>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EA7B2" w14:textId="4AD5F77C" w:rsidR="00A35617" w:rsidRPr="003A4857" w:rsidRDefault="00A35617" w:rsidP="003A4857">
            <w:pPr>
              <w:pStyle w:val="NormalWeb"/>
              <w:spacing w:before="0" w:beforeAutospacing="0" w:after="0" w:afterAutospacing="0"/>
              <w:jc w:val="center"/>
              <w:rPr>
                <w:rFonts w:ascii="Arial" w:hAnsi="Arial" w:cs="Arial"/>
                <w:b/>
                <w:bCs/>
                <w:color w:val="595959" w:themeColor="text1" w:themeTint="A6"/>
                <w:sz w:val="18"/>
                <w:szCs w:val="18"/>
              </w:rPr>
            </w:pPr>
            <w:r w:rsidRPr="003A4857">
              <w:rPr>
                <w:rFonts w:ascii="Arial" w:hAnsi="Arial" w:cs="Arial"/>
                <w:b/>
                <w:bCs/>
                <w:color w:val="595959" w:themeColor="text1" w:themeTint="A6"/>
                <w:sz w:val="18"/>
                <w:szCs w:val="18"/>
              </w:rPr>
              <w:t>C</w:t>
            </w:r>
          </w:p>
        </w:tc>
        <w:tc>
          <w:tcPr>
            <w:tcW w:w="5593"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AD41CAD" w14:textId="77777777" w:rsidR="00A35617" w:rsidRPr="003A4857" w:rsidRDefault="00A35617" w:rsidP="003A4857">
            <w:pPr>
              <w:pStyle w:val="NormalWeb"/>
              <w:spacing w:before="0" w:beforeAutospacing="0" w:after="0" w:afterAutospacing="0"/>
              <w:jc w:val="both"/>
              <w:rPr>
                <w:rFonts w:ascii="Arial" w:hAnsi="Arial" w:cs="Arial"/>
                <w:color w:val="595959" w:themeColor="text1" w:themeTint="A6"/>
                <w:sz w:val="18"/>
                <w:szCs w:val="18"/>
                <w:lang w:val="en-US"/>
              </w:rPr>
            </w:pPr>
          </w:p>
        </w:tc>
      </w:tr>
      <w:tr w:rsidR="00A35617" w:rsidRPr="003A4857" w14:paraId="6F62944E" w14:textId="77777777" w:rsidTr="00E51F94">
        <w:trPr>
          <w:trHeight w:val="294"/>
        </w:trPr>
        <w:tc>
          <w:tcPr>
            <w:tcW w:w="141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231E170" w14:textId="77777777" w:rsidR="00A35617" w:rsidRPr="003A4857" w:rsidRDefault="00A35617" w:rsidP="003A4857">
            <w:pPr>
              <w:pStyle w:val="NormalWeb"/>
              <w:spacing w:before="0" w:beforeAutospacing="0" w:after="0" w:afterAutospacing="0"/>
              <w:jc w:val="center"/>
              <w:rPr>
                <w:rFonts w:ascii="Arial" w:hAnsi="Arial" w:cs="Arial"/>
                <w:b/>
                <w:bCs/>
                <w:color w:val="595959" w:themeColor="text1" w:themeTint="A6"/>
                <w:sz w:val="18"/>
                <w:szCs w:val="18"/>
              </w:rPr>
            </w:pPr>
          </w:p>
          <w:p w14:paraId="2D1E44D5" w14:textId="7F0EC233" w:rsidR="00A35617" w:rsidRPr="003A4857" w:rsidRDefault="00A35617" w:rsidP="003A4857">
            <w:pPr>
              <w:pStyle w:val="NormalWeb"/>
              <w:spacing w:before="0" w:beforeAutospacing="0" w:after="0" w:afterAutospacing="0"/>
              <w:jc w:val="center"/>
              <w:rPr>
                <w:rFonts w:ascii="Arial" w:hAnsi="Arial" w:cs="Arial"/>
                <w:b/>
                <w:bCs/>
                <w:color w:val="595959" w:themeColor="text1" w:themeTint="A6"/>
                <w:sz w:val="18"/>
                <w:szCs w:val="18"/>
              </w:rPr>
            </w:pPr>
            <w:r w:rsidRPr="003A4857">
              <w:rPr>
                <w:rFonts w:ascii="Arial" w:hAnsi="Arial" w:cs="Arial"/>
                <w:b/>
                <w:bCs/>
                <w:color w:val="595959" w:themeColor="text1" w:themeTint="A6"/>
                <w:sz w:val="18"/>
                <w:szCs w:val="18"/>
              </w:rPr>
              <w:t>STA</w:t>
            </w:r>
            <w:r w:rsidR="00E51F94" w:rsidRPr="003A4857">
              <w:rPr>
                <w:rFonts w:ascii="Arial" w:hAnsi="Arial" w:cs="Arial"/>
                <w:b/>
                <w:bCs/>
                <w:color w:val="595959" w:themeColor="text1" w:themeTint="A6"/>
                <w:sz w:val="18"/>
                <w:szCs w:val="18"/>
              </w:rPr>
              <w:t xml:space="preserve">. </w:t>
            </w:r>
            <w:r w:rsidRPr="003A4857">
              <w:rPr>
                <w:rFonts w:ascii="Arial" w:hAnsi="Arial" w:cs="Arial"/>
                <w:b/>
                <w:bCs/>
                <w:color w:val="595959" w:themeColor="text1" w:themeTint="A6"/>
                <w:sz w:val="18"/>
                <w:szCs w:val="18"/>
              </w:rPr>
              <w:t>CATALINA</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37D1C" w14:textId="5EA8EEF1" w:rsidR="00A35617" w:rsidRPr="003A4857" w:rsidRDefault="00A35617" w:rsidP="003A4857">
            <w:pPr>
              <w:pStyle w:val="NormalWeb"/>
              <w:spacing w:before="0" w:beforeAutospacing="0" w:after="0" w:afterAutospacing="0"/>
              <w:jc w:val="center"/>
              <w:rPr>
                <w:rFonts w:ascii="Arial" w:hAnsi="Arial" w:cs="Arial"/>
                <w:b/>
                <w:bCs/>
                <w:color w:val="595959" w:themeColor="text1" w:themeTint="A6"/>
                <w:sz w:val="18"/>
                <w:szCs w:val="18"/>
              </w:rPr>
            </w:pPr>
            <w:r w:rsidRPr="003A4857">
              <w:rPr>
                <w:rFonts w:ascii="Arial" w:hAnsi="Arial" w:cs="Arial"/>
                <w:b/>
                <w:bCs/>
                <w:color w:val="595959" w:themeColor="text1" w:themeTint="A6"/>
                <w:sz w:val="18"/>
                <w:szCs w:val="18"/>
              </w:rPr>
              <w:t>A</w:t>
            </w:r>
          </w:p>
        </w:tc>
        <w:tc>
          <w:tcPr>
            <w:tcW w:w="559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B3367D3" w14:textId="77777777" w:rsidR="00A35617" w:rsidRPr="003A4857" w:rsidRDefault="00A35617" w:rsidP="003A4857">
            <w:pPr>
              <w:pStyle w:val="NormalWeb"/>
              <w:spacing w:before="0" w:beforeAutospacing="0" w:after="0" w:afterAutospacing="0"/>
              <w:jc w:val="both"/>
              <w:rPr>
                <w:rFonts w:ascii="Arial" w:hAnsi="Arial" w:cs="Arial"/>
                <w:color w:val="595959" w:themeColor="text1" w:themeTint="A6"/>
                <w:sz w:val="18"/>
                <w:szCs w:val="18"/>
                <w:lang w:val="en-US"/>
              </w:rPr>
            </w:pPr>
          </w:p>
          <w:p w14:paraId="2123A44B" w14:textId="789B5C5E" w:rsidR="00A35617" w:rsidRPr="003A4857" w:rsidRDefault="00A35617" w:rsidP="003A4857">
            <w:pPr>
              <w:pStyle w:val="NormalWeb"/>
              <w:spacing w:before="0" w:beforeAutospacing="0" w:after="0" w:afterAutospacing="0"/>
              <w:jc w:val="both"/>
              <w:rPr>
                <w:rFonts w:ascii="Arial" w:hAnsi="Arial" w:cs="Arial"/>
                <w:color w:val="595959" w:themeColor="text1" w:themeTint="A6"/>
                <w:sz w:val="18"/>
                <w:szCs w:val="18"/>
                <w:lang w:val="en-US"/>
              </w:rPr>
            </w:pPr>
            <w:r w:rsidRPr="003A4857">
              <w:rPr>
                <w:rFonts w:ascii="Arial" w:hAnsi="Arial" w:cs="Arial"/>
                <w:color w:val="595959" w:themeColor="text1" w:themeTint="A6"/>
                <w:sz w:val="18"/>
                <w:szCs w:val="18"/>
                <w:lang w:val="en-US"/>
              </w:rPr>
              <w:t xml:space="preserve">Catherine Plaza o </w:t>
            </w:r>
            <w:proofErr w:type="spellStart"/>
            <w:r w:rsidRPr="003A4857">
              <w:rPr>
                <w:rFonts w:ascii="Arial" w:hAnsi="Arial" w:cs="Arial"/>
                <w:color w:val="595959" w:themeColor="text1" w:themeTint="A6"/>
                <w:sz w:val="18"/>
                <w:szCs w:val="18"/>
                <w:lang w:val="en-US"/>
              </w:rPr>
              <w:t>Morgenland</w:t>
            </w:r>
            <w:proofErr w:type="spellEnd"/>
            <w:r w:rsidRPr="003A4857">
              <w:rPr>
                <w:rFonts w:ascii="Arial" w:hAnsi="Arial" w:cs="Arial"/>
                <w:color w:val="595959" w:themeColor="text1" w:themeTint="A6"/>
                <w:sz w:val="18"/>
                <w:szCs w:val="18"/>
                <w:lang w:val="en-US"/>
              </w:rPr>
              <w:t xml:space="preserve"> Village o similar</w:t>
            </w:r>
          </w:p>
        </w:tc>
      </w:tr>
      <w:tr w:rsidR="00A35617" w:rsidRPr="003A4857" w14:paraId="47D113B7" w14:textId="77777777" w:rsidTr="00E51F94">
        <w:trPr>
          <w:trHeight w:val="294"/>
        </w:trPr>
        <w:tc>
          <w:tcPr>
            <w:tcW w:w="1411" w:type="dxa"/>
            <w:vMerge/>
            <w:tcBorders>
              <w:left w:val="single" w:sz="4" w:space="0" w:color="000000"/>
              <w:right w:val="single" w:sz="4" w:space="0" w:color="000000"/>
            </w:tcBorders>
            <w:tcMar>
              <w:top w:w="0" w:type="dxa"/>
              <w:left w:w="108" w:type="dxa"/>
              <w:bottom w:w="0" w:type="dxa"/>
              <w:right w:w="108" w:type="dxa"/>
            </w:tcMar>
          </w:tcPr>
          <w:p w14:paraId="68EC41EC" w14:textId="77777777" w:rsidR="00A35617" w:rsidRPr="003A4857" w:rsidRDefault="00A35617" w:rsidP="003A4857">
            <w:pPr>
              <w:pStyle w:val="NormalWeb"/>
              <w:spacing w:before="0" w:beforeAutospacing="0" w:after="0" w:afterAutospacing="0"/>
              <w:jc w:val="center"/>
              <w:rPr>
                <w:rFonts w:ascii="Arial" w:hAnsi="Arial" w:cs="Arial"/>
                <w:b/>
                <w:bCs/>
                <w:color w:val="595959" w:themeColor="text1" w:themeTint="A6"/>
                <w:sz w:val="18"/>
                <w:szCs w:val="18"/>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9D865" w14:textId="11E38140" w:rsidR="00A35617" w:rsidRPr="003A4857" w:rsidRDefault="00A35617" w:rsidP="003A4857">
            <w:pPr>
              <w:pStyle w:val="NormalWeb"/>
              <w:spacing w:before="0" w:beforeAutospacing="0" w:after="0" w:afterAutospacing="0"/>
              <w:jc w:val="center"/>
              <w:rPr>
                <w:rFonts w:ascii="Arial" w:hAnsi="Arial" w:cs="Arial"/>
                <w:b/>
                <w:bCs/>
                <w:color w:val="595959" w:themeColor="text1" w:themeTint="A6"/>
                <w:sz w:val="18"/>
                <w:szCs w:val="18"/>
              </w:rPr>
            </w:pPr>
            <w:r w:rsidRPr="003A4857">
              <w:rPr>
                <w:rFonts w:ascii="Arial" w:hAnsi="Arial" w:cs="Arial"/>
                <w:b/>
                <w:bCs/>
                <w:color w:val="595959" w:themeColor="text1" w:themeTint="A6"/>
                <w:sz w:val="18"/>
                <w:szCs w:val="18"/>
              </w:rPr>
              <w:t>B</w:t>
            </w:r>
          </w:p>
        </w:tc>
        <w:tc>
          <w:tcPr>
            <w:tcW w:w="5593" w:type="dxa"/>
            <w:vMerge/>
            <w:tcBorders>
              <w:left w:val="single" w:sz="4" w:space="0" w:color="000000"/>
              <w:right w:val="single" w:sz="4" w:space="0" w:color="000000"/>
            </w:tcBorders>
            <w:tcMar>
              <w:top w:w="0" w:type="dxa"/>
              <w:left w:w="108" w:type="dxa"/>
              <w:bottom w:w="0" w:type="dxa"/>
              <w:right w:w="108" w:type="dxa"/>
            </w:tcMar>
          </w:tcPr>
          <w:p w14:paraId="70DF767A" w14:textId="77777777" w:rsidR="00A35617" w:rsidRPr="003A4857" w:rsidRDefault="00A35617" w:rsidP="003A4857">
            <w:pPr>
              <w:pStyle w:val="NormalWeb"/>
              <w:spacing w:before="0" w:beforeAutospacing="0" w:after="0" w:afterAutospacing="0"/>
              <w:jc w:val="both"/>
              <w:rPr>
                <w:rFonts w:ascii="Arial" w:hAnsi="Arial" w:cs="Arial"/>
                <w:color w:val="595959" w:themeColor="text1" w:themeTint="A6"/>
                <w:sz w:val="18"/>
                <w:szCs w:val="18"/>
                <w:lang w:val="en-US"/>
              </w:rPr>
            </w:pPr>
          </w:p>
        </w:tc>
      </w:tr>
      <w:tr w:rsidR="00A35617" w:rsidRPr="003A4857" w14:paraId="4BF2FAFD" w14:textId="77777777" w:rsidTr="00E51F94">
        <w:trPr>
          <w:trHeight w:val="294"/>
        </w:trPr>
        <w:tc>
          <w:tcPr>
            <w:tcW w:w="1411"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4177C15" w14:textId="77777777" w:rsidR="00A35617" w:rsidRPr="003A4857" w:rsidRDefault="00A35617" w:rsidP="003A4857">
            <w:pPr>
              <w:pStyle w:val="NormalWeb"/>
              <w:spacing w:before="0" w:beforeAutospacing="0" w:after="0" w:afterAutospacing="0"/>
              <w:jc w:val="center"/>
              <w:rPr>
                <w:rFonts w:ascii="Arial" w:hAnsi="Arial" w:cs="Arial"/>
                <w:b/>
                <w:bCs/>
                <w:color w:val="595959" w:themeColor="text1" w:themeTint="A6"/>
                <w:sz w:val="18"/>
                <w:szCs w:val="18"/>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019EE" w14:textId="5FE224BA" w:rsidR="00A35617" w:rsidRPr="003A4857" w:rsidRDefault="00A35617" w:rsidP="003A4857">
            <w:pPr>
              <w:pStyle w:val="NormalWeb"/>
              <w:spacing w:before="0" w:beforeAutospacing="0" w:after="0" w:afterAutospacing="0"/>
              <w:jc w:val="center"/>
              <w:rPr>
                <w:rFonts w:ascii="Arial" w:hAnsi="Arial" w:cs="Arial"/>
                <w:b/>
                <w:bCs/>
                <w:color w:val="595959" w:themeColor="text1" w:themeTint="A6"/>
                <w:sz w:val="18"/>
                <w:szCs w:val="18"/>
              </w:rPr>
            </w:pPr>
            <w:r w:rsidRPr="003A4857">
              <w:rPr>
                <w:rFonts w:ascii="Arial" w:hAnsi="Arial" w:cs="Arial"/>
                <w:b/>
                <w:bCs/>
                <w:color w:val="595959" w:themeColor="text1" w:themeTint="A6"/>
                <w:sz w:val="18"/>
                <w:szCs w:val="18"/>
              </w:rPr>
              <w:t>C</w:t>
            </w:r>
          </w:p>
        </w:tc>
        <w:tc>
          <w:tcPr>
            <w:tcW w:w="5593"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2EF934E" w14:textId="77777777" w:rsidR="00A35617" w:rsidRPr="003A4857" w:rsidRDefault="00A35617" w:rsidP="003A4857">
            <w:pPr>
              <w:pStyle w:val="NormalWeb"/>
              <w:spacing w:before="0" w:beforeAutospacing="0" w:after="0" w:afterAutospacing="0"/>
              <w:jc w:val="both"/>
              <w:rPr>
                <w:rFonts w:ascii="Arial" w:hAnsi="Arial" w:cs="Arial"/>
                <w:color w:val="595959" w:themeColor="text1" w:themeTint="A6"/>
                <w:sz w:val="18"/>
                <w:szCs w:val="18"/>
                <w:lang w:val="en-US"/>
              </w:rPr>
            </w:pPr>
          </w:p>
        </w:tc>
      </w:tr>
      <w:tr w:rsidR="00A35617" w:rsidRPr="003A4857" w14:paraId="1E88E49E" w14:textId="77777777" w:rsidTr="00E51F94">
        <w:trPr>
          <w:trHeight w:val="294"/>
        </w:trPr>
        <w:tc>
          <w:tcPr>
            <w:tcW w:w="141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764B55A" w14:textId="77777777" w:rsidR="00A35617" w:rsidRPr="003A4857" w:rsidRDefault="00A35617" w:rsidP="003A4857">
            <w:pPr>
              <w:pStyle w:val="NormalWeb"/>
              <w:spacing w:before="0" w:beforeAutospacing="0" w:after="0" w:afterAutospacing="0"/>
              <w:jc w:val="center"/>
              <w:rPr>
                <w:rFonts w:ascii="Arial" w:hAnsi="Arial" w:cs="Arial"/>
                <w:b/>
                <w:bCs/>
                <w:color w:val="595959" w:themeColor="text1" w:themeTint="A6"/>
                <w:sz w:val="18"/>
                <w:szCs w:val="18"/>
              </w:rPr>
            </w:pPr>
          </w:p>
          <w:p w14:paraId="77197249" w14:textId="336C9389" w:rsidR="00A35617" w:rsidRPr="003A4857" w:rsidRDefault="00A35617" w:rsidP="003A4857">
            <w:pPr>
              <w:pStyle w:val="NormalWeb"/>
              <w:spacing w:before="0" w:beforeAutospacing="0" w:after="0" w:afterAutospacing="0"/>
              <w:jc w:val="center"/>
              <w:rPr>
                <w:rFonts w:ascii="Arial" w:hAnsi="Arial" w:cs="Arial"/>
                <w:b/>
                <w:bCs/>
                <w:color w:val="595959" w:themeColor="text1" w:themeTint="A6"/>
                <w:sz w:val="18"/>
                <w:szCs w:val="18"/>
              </w:rPr>
            </w:pPr>
            <w:r w:rsidRPr="003A4857">
              <w:rPr>
                <w:rFonts w:ascii="Arial" w:hAnsi="Arial" w:cs="Arial"/>
                <w:b/>
                <w:bCs/>
                <w:color w:val="595959" w:themeColor="text1" w:themeTint="A6"/>
                <w:sz w:val="18"/>
                <w:szCs w:val="18"/>
              </w:rPr>
              <w:t>PETRA</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24A8A" w14:textId="23121C21" w:rsidR="00A35617" w:rsidRPr="003A4857" w:rsidRDefault="00A35617" w:rsidP="003A4857">
            <w:pPr>
              <w:pStyle w:val="NormalWeb"/>
              <w:spacing w:before="0" w:beforeAutospacing="0" w:after="0" w:afterAutospacing="0"/>
              <w:jc w:val="center"/>
              <w:rPr>
                <w:rFonts w:ascii="Arial" w:hAnsi="Arial" w:cs="Arial"/>
                <w:b/>
                <w:bCs/>
                <w:color w:val="595959" w:themeColor="text1" w:themeTint="A6"/>
                <w:sz w:val="18"/>
                <w:szCs w:val="18"/>
              </w:rPr>
            </w:pPr>
            <w:r w:rsidRPr="003A4857">
              <w:rPr>
                <w:rFonts w:ascii="Arial" w:hAnsi="Arial" w:cs="Arial"/>
                <w:b/>
                <w:bCs/>
                <w:color w:val="595959" w:themeColor="text1" w:themeTint="A6"/>
                <w:sz w:val="18"/>
                <w:szCs w:val="18"/>
              </w:rPr>
              <w:t>A</w:t>
            </w:r>
          </w:p>
        </w:tc>
        <w:tc>
          <w:tcPr>
            <w:tcW w:w="5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258E3" w14:textId="69A755E6" w:rsidR="00A35617" w:rsidRPr="003A4857" w:rsidRDefault="00A35617" w:rsidP="003A4857">
            <w:pPr>
              <w:pStyle w:val="NormalWeb"/>
              <w:spacing w:before="0" w:beforeAutospacing="0" w:after="0" w:afterAutospacing="0"/>
              <w:jc w:val="both"/>
              <w:rPr>
                <w:rFonts w:ascii="Arial" w:hAnsi="Arial" w:cs="Arial"/>
                <w:color w:val="595959" w:themeColor="text1" w:themeTint="A6"/>
                <w:sz w:val="18"/>
                <w:szCs w:val="18"/>
                <w:lang w:val="en-US"/>
              </w:rPr>
            </w:pPr>
            <w:r w:rsidRPr="003A4857">
              <w:rPr>
                <w:rFonts w:ascii="Arial" w:hAnsi="Arial" w:cs="Arial"/>
                <w:color w:val="595959" w:themeColor="text1" w:themeTint="A6"/>
                <w:sz w:val="18"/>
                <w:szCs w:val="18"/>
                <w:lang w:val="en-US"/>
              </w:rPr>
              <w:t>Petra Castle o similar</w:t>
            </w:r>
          </w:p>
        </w:tc>
      </w:tr>
      <w:tr w:rsidR="00A35617" w:rsidRPr="003A4857" w14:paraId="4FA6F172" w14:textId="77777777" w:rsidTr="00E51F94">
        <w:trPr>
          <w:trHeight w:val="294"/>
        </w:trPr>
        <w:tc>
          <w:tcPr>
            <w:tcW w:w="1411" w:type="dxa"/>
            <w:vMerge/>
            <w:tcBorders>
              <w:left w:val="single" w:sz="4" w:space="0" w:color="000000"/>
              <w:right w:val="single" w:sz="4" w:space="0" w:color="000000"/>
            </w:tcBorders>
            <w:tcMar>
              <w:top w:w="0" w:type="dxa"/>
              <w:left w:w="108" w:type="dxa"/>
              <w:bottom w:w="0" w:type="dxa"/>
              <w:right w:w="108" w:type="dxa"/>
            </w:tcMar>
          </w:tcPr>
          <w:p w14:paraId="15689E35" w14:textId="77777777" w:rsidR="00A35617" w:rsidRPr="003A4857" w:rsidRDefault="00A35617" w:rsidP="003A4857">
            <w:pPr>
              <w:pStyle w:val="NormalWeb"/>
              <w:spacing w:before="0" w:beforeAutospacing="0" w:after="0" w:afterAutospacing="0"/>
              <w:jc w:val="center"/>
              <w:rPr>
                <w:rFonts w:ascii="Arial" w:hAnsi="Arial" w:cs="Arial"/>
                <w:b/>
                <w:bCs/>
                <w:color w:val="595959" w:themeColor="text1" w:themeTint="A6"/>
                <w:sz w:val="18"/>
                <w:szCs w:val="18"/>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A04BC" w14:textId="08CDF163" w:rsidR="00A35617" w:rsidRPr="003A4857" w:rsidRDefault="00A35617" w:rsidP="003A4857">
            <w:pPr>
              <w:pStyle w:val="NormalWeb"/>
              <w:spacing w:before="0" w:beforeAutospacing="0" w:after="0" w:afterAutospacing="0"/>
              <w:jc w:val="center"/>
              <w:rPr>
                <w:rFonts w:ascii="Arial" w:hAnsi="Arial" w:cs="Arial"/>
                <w:b/>
                <w:bCs/>
                <w:color w:val="595959" w:themeColor="text1" w:themeTint="A6"/>
                <w:sz w:val="18"/>
                <w:szCs w:val="18"/>
              </w:rPr>
            </w:pPr>
            <w:r w:rsidRPr="003A4857">
              <w:rPr>
                <w:rFonts w:ascii="Arial" w:hAnsi="Arial" w:cs="Arial"/>
                <w:b/>
                <w:bCs/>
                <w:color w:val="595959" w:themeColor="text1" w:themeTint="A6"/>
                <w:sz w:val="18"/>
                <w:szCs w:val="18"/>
              </w:rPr>
              <w:t>B</w:t>
            </w:r>
          </w:p>
        </w:tc>
        <w:tc>
          <w:tcPr>
            <w:tcW w:w="559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062C65F" w14:textId="77777777" w:rsidR="00A35617" w:rsidRPr="003A4857" w:rsidRDefault="00A35617" w:rsidP="003A4857">
            <w:pPr>
              <w:pStyle w:val="NormalWeb"/>
              <w:spacing w:before="0" w:beforeAutospacing="0" w:after="0" w:afterAutospacing="0"/>
              <w:jc w:val="both"/>
              <w:rPr>
                <w:rFonts w:ascii="Arial" w:hAnsi="Arial" w:cs="Arial"/>
                <w:color w:val="595959" w:themeColor="text1" w:themeTint="A6"/>
                <w:sz w:val="18"/>
                <w:szCs w:val="18"/>
                <w:lang w:val="en-US"/>
              </w:rPr>
            </w:pPr>
          </w:p>
          <w:p w14:paraId="6EE483F3" w14:textId="79619A20" w:rsidR="00A35617" w:rsidRPr="003A4857" w:rsidRDefault="00A35617" w:rsidP="003A4857">
            <w:pPr>
              <w:pStyle w:val="NormalWeb"/>
              <w:spacing w:before="0" w:beforeAutospacing="0" w:after="0" w:afterAutospacing="0"/>
              <w:jc w:val="both"/>
              <w:rPr>
                <w:rFonts w:ascii="Arial" w:hAnsi="Arial" w:cs="Arial"/>
                <w:color w:val="595959" w:themeColor="text1" w:themeTint="A6"/>
                <w:sz w:val="18"/>
                <w:szCs w:val="18"/>
                <w:lang w:val="en-US"/>
              </w:rPr>
            </w:pPr>
            <w:r w:rsidRPr="003A4857">
              <w:rPr>
                <w:rFonts w:ascii="Arial" w:hAnsi="Arial" w:cs="Arial"/>
                <w:color w:val="595959" w:themeColor="text1" w:themeTint="A6"/>
                <w:sz w:val="18"/>
                <w:szCs w:val="18"/>
                <w:lang w:val="en-US"/>
              </w:rPr>
              <w:t>Hyatt Zaman o similar</w:t>
            </w:r>
          </w:p>
        </w:tc>
      </w:tr>
      <w:tr w:rsidR="00A35617" w:rsidRPr="003A4857" w14:paraId="464336D7" w14:textId="77777777" w:rsidTr="00E51F94">
        <w:trPr>
          <w:trHeight w:val="294"/>
        </w:trPr>
        <w:tc>
          <w:tcPr>
            <w:tcW w:w="1411"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3502238" w14:textId="77777777" w:rsidR="00A35617" w:rsidRPr="003A4857" w:rsidRDefault="00A35617" w:rsidP="003A4857">
            <w:pPr>
              <w:pStyle w:val="NormalWeb"/>
              <w:spacing w:before="0" w:beforeAutospacing="0" w:after="0" w:afterAutospacing="0"/>
              <w:jc w:val="center"/>
              <w:rPr>
                <w:rFonts w:ascii="Arial" w:hAnsi="Arial" w:cs="Arial"/>
                <w:b/>
                <w:bCs/>
                <w:color w:val="595959" w:themeColor="text1" w:themeTint="A6"/>
                <w:sz w:val="18"/>
                <w:szCs w:val="18"/>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DBBC7" w14:textId="5FB21CCF" w:rsidR="00A35617" w:rsidRPr="003A4857" w:rsidRDefault="00A35617" w:rsidP="003A4857">
            <w:pPr>
              <w:pStyle w:val="NormalWeb"/>
              <w:spacing w:before="0" w:beforeAutospacing="0" w:after="0" w:afterAutospacing="0"/>
              <w:jc w:val="center"/>
              <w:rPr>
                <w:rFonts w:ascii="Arial" w:hAnsi="Arial" w:cs="Arial"/>
                <w:b/>
                <w:bCs/>
                <w:color w:val="595959" w:themeColor="text1" w:themeTint="A6"/>
                <w:sz w:val="18"/>
                <w:szCs w:val="18"/>
              </w:rPr>
            </w:pPr>
            <w:r w:rsidRPr="003A4857">
              <w:rPr>
                <w:rFonts w:ascii="Arial" w:hAnsi="Arial" w:cs="Arial"/>
                <w:b/>
                <w:bCs/>
                <w:color w:val="595959" w:themeColor="text1" w:themeTint="A6"/>
                <w:sz w:val="18"/>
                <w:szCs w:val="18"/>
              </w:rPr>
              <w:t>C</w:t>
            </w:r>
          </w:p>
        </w:tc>
        <w:tc>
          <w:tcPr>
            <w:tcW w:w="5593"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F597752" w14:textId="77777777" w:rsidR="00A35617" w:rsidRPr="003A4857" w:rsidRDefault="00A35617" w:rsidP="003A4857">
            <w:pPr>
              <w:pStyle w:val="NormalWeb"/>
              <w:spacing w:before="0" w:beforeAutospacing="0" w:after="0" w:afterAutospacing="0"/>
              <w:jc w:val="both"/>
              <w:rPr>
                <w:rFonts w:ascii="Arial" w:hAnsi="Arial" w:cs="Arial"/>
                <w:color w:val="595959" w:themeColor="text1" w:themeTint="A6"/>
                <w:sz w:val="18"/>
                <w:szCs w:val="18"/>
                <w:lang w:val="en-US"/>
              </w:rPr>
            </w:pPr>
          </w:p>
        </w:tc>
      </w:tr>
      <w:tr w:rsidR="00A35617" w:rsidRPr="003A4857" w14:paraId="3AFDD81E" w14:textId="77777777" w:rsidTr="00E51F94">
        <w:trPr>
          <w:trHeight w:val="294"/>
        </w:trPr>
        <w:tc>
          <w:tcPr>
            <w:tcW w:w="141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FC4ED75" w14:textId="77777777" w:rsidR="00A35617" w:rsidRPr="003A4857" w:rsidRDefault="00A35617" w:rsidP="003A4857">
            <w:pPr>
              <w:pStyle w:val="NormalWeb"/>
              <w:spacing w:before="0" w:beforeAutospacing="0" w:after="0" w:afterAutospacing="0"/>
              <w:jc w:val="center"/>
              <w:rPr>
                <w:rFonts w:ascii="Arial" w:hAnsi="Arial" w:cs="Arial"/>
                <w:b/>
                <w:bCs/>
                <w:color w:val="595959" w:themeColor="text1" w:themeTint="A6"/>
                <w:sz w:val="18"/>
                <w:szCs w:val="18"/>
              </w:rPr>
            </w:pPr>
          </w:p>
          <w:p w14:paraId="4F0555DB" w14:textId="1D8E1B95" w:rsidR="00A35617" w:rsidRPr="003A4857" w:rsidRDefault="00A35617" w:rsidP="003A4857">
            <w:pPr>
              <w:pStyle w:val="NormalWeb"/>
              <w:spacing w:before="0" w:beforeAutospacing="0" w:after="0" w:afterAutospacing="0"/>
              <w:jc w:val="center"/>
              <w:rPr>
                <w:rFonts w:ascii="Arial" w:hAnsi="Arial" w:cs="Arial"/>
                <w:b/>
                <w:bCs/>
                <w:color w:val="595959" w:themeColor="text1" w:themeTint="A6"/>
                <w:sz w:val="18"/>
                <w:szCs w:val="18"/>
              </w:rPr>
            </w:pPr>
            <w:r w:rsidRPr="003A4857">
              <w:rPr>
                <w:rFonts w:ascii="Arial" w:hAnsi="Arial" w:cs="Arial"/>
                <w:b/>
                <w:bCs/>
                <w:color w:val="595959" w:themeColor="text1" w:themeTint="A6"/>
                <w:sz w:val="18"/>
                <w:szCs w:val="18"/>
              </w:rPr>
              <w:t>AMMAN</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B8E59" w14:textId="3977EEAB" w:rsidR="00A35617" w:rsidRPr="003A4857" w:rsidRDefault="00A35617" w:rsidP="003A4857">
            <w:pPr>
              <w:pStyle w:val="NormalWeb"/>
              <w:spacing w:before="0" w:beforeAutospacing="0" w:after="0" w:afterAutospacing="0"/>
              <w:jc w:val="center"/>
              <w:rPr>
                <w:rFonts w:ascii="Arial" w:hAnsi="Arial" w:cs="Arial"/>
                <w:b/>
                <w:bCs/>
                <w:color w:val="595959" w:themeColor="text1" w:themeTint="A6"/>
                <w:sz w:val="18"/>
                <w:szCs w:val="18"/>
              </w:rPr>
            </w:pPr>
            <w:r w:rsidRPr="003A4857">
              <w:rPr>
                <w:rFonts w:ascii="Arial" w:hAnsi="Arial" w:cs="Arial"/>
                <w:b/>
                <w:bCs/>
                <w:color w:val="595959" w:themeColor="text1" w:themeTint="A6"/>
                <w:sz w:val="18"/>
                <w:szCs w:val="18"/>
              </w:rPr>
              <w:t>A</w:t>
            </w:r>
          </w:p>
        </w:tc>
        <w:tc>
          <w:tcPr>
            <w:tcW w:w="5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0B35E" w14:textId="507224EA" w:rsidR="00A35617" w:rsidRPr="003A4857" w:rsidRDefault="00A35617" w:rsidP="003A4857">
            <w:pPr>
              <w:pStyle w:val="NormalWeb"/>
              <w:spacing w:before="0" w:beforeAutospacing="0" w:after="0" w:afterAutospacing="0"/>
              <w:jc w:val="both"/>
              <w:rPr>
                <w:rFonts w:ascii="Arial" w:hAnsi="Arial" w:cs="Arial"/>
                <w:color w:val="595959" w:themeColor="text1" w:themeTint="A6"/>
                <w:sz w:val="18"/>
                <w:szCs w:val="18"/>
                <w:lang w:val="en-US"/>
              </w:rPr>
            </w:pPr>
            <w:r w:rsidRPr="003A4857">
              <w:rPr>
                <w:rFonts w:ascii="Arial" w:hAnsi="Arial" w:cs="Arial"/>
                <w:color w:val="595959" w:themeColor="text1" w:themeTint="A6"/>
                <w:sz w:val="18"/>
                <w:szCs w:val="18"/>
                <w:lang w:val="en-US"/>
              </w:rPr>
              <w:t>Mena Tyche o similar</w:t>
            </w:r>
          </w:p>
        </w:tc>
      </w:tr>
      <w:tr w:rsidR="00A35617" w:rsidRPr="003A4857" w14:paraId="41D05606" w14:textId="77777777" w:rsidTr="00E51F94">
        <w:trPr>
          <w:trHeight w:val="294"/>
        </w:trPr>
        <w:tc>
          <w:tcPr>
            <w:tcW w:w="1411" w:type="dxa"/>
            <w:vMerge/>
            <w:tcBorders>
              <w:left w:val="single" w:sz="4" w:space="0" w:color="000000"/>
              <w:right w:val="single" w:sz="4" w:space="0" w:color="000000"/>
            </w:tcBorders>
            <w:tcMar>
              <w:top w:w="0" w:type="dxa"/>
              <w:left w:w="108" w:type="dxa"/>
              <w:bottom w:w="0" w:type="dxa"/>
              <w:right w:w="108" w:type="dxa"/>
            </w:tcMar>
          </w:tcPr>
          <w:p w14:paraId="392284C6" w14:textId="77777777" w:rsidR="00A35617" w:rsidRPr="003A4857" w:rsidRDefault="00A35617" w:rsidP="003A4857">
            <w:pPr>
              <w:pStyle w:val="NormalWeb"/>
              <w:spacing w:before="0" w:beforeAutospacing="0" w:after="0" w:afterAutospacing="0"/>
              <w:jc w:val="both"/>
              <w:rPr>
                <w:rFonts w:ascii="Arial" w:hAnsi="Arial" w:cs="Arial"/>
                <w:color w:val="595959" w:themeColor="text1" w:themeTint="A6"/>
                <w:sz w:val="18"/>
                <w:szCs w:val="18"/>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C8468" w14:textId="490BD669" w:rsidR="00A35617" w:rsidRPr="003A4857" w:rsidRDefault="00A35617" w:rsidP="003A4857">
            <w:pPr>
              <w:pStyle w:val="NormalWeb"/>
              <w:spacing w:before="0" w:beforeAutospacing="0" w:after="0" w:afterAutospacing="0"/>
              <w:jc w:val="center"/>
              <w:rPr>
                <w:rFonts w:ascii="Arial" w:hAnsi="Arial" w:cs="Arial"/>
                <w:b/>
                <w:bCs/>
                <w:color w:val="595959" w:themeColor="text1" w:themeTint="A6"/>
                <w:sz w:val="18"/>
                <w:szCs w:val="18"/>
              </w:rPr>
            </w:pPr>
            <w:r w:rsidRPr="003A4857">
              <w:rPr>
                <w:rFonts w:ascii="Arial" w:hAnsi="Arial" w:cs="Arial"/>
                <w:b/>
                <w:bCs/>
                <w:color w:val="595959" w:themeColor="text1" w:themeTint="A6"/>
                <w:sz w:val="18"/>
                <w:szCs w:val="18"/>
              </w:rPr>
              <w:t>B</w:t>
            </w:r>
          </w:p>
        </w:tc>
        <w:tc>
          <w:tcPr>
            <w:tcW w:w="5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079E0" w14:textId="207E9C9C" w:rsidR="00A35617" w:rsidRPr="003A4857" w:rsidRDefault="00A35617" w:rsidP="003A4857">
            <w:pPr>
              <w:pStyle w:val="NormalWeb"/>
              <w:spacing w:before="0" w:beforeAutospacing="0" w:after="0" w:afterAutospacing="0"/>
              <w:jc w:val="both"/>
              <w:rPr>
                <w:rFonts w:ascii="Arial" w:hAnsi="Arial" w:cs="Arial"/>
                <w:color w:val="595959" w:themeColor="text1" w:themeTint="A6"/>
                <w:sz w:val="18"/>
                <w:szCs w:val="18"/>
                <w:lang w:val="en-US"/>
              </w:rPr>
            </w:pPr>
            <w:r w:rsidRPr="003A4857">
              <w:rPr>
                <w:rFonts w:ascii="Arial" w:hAnsi="Arial" w:cs="Arial"/>
                <w:color w:val="595959" w:themeColor="text1" w:themeTint="A6"/>
                <w:sz w:val="18"/>
                <w:szCs w:val="18"/>
                <w:lang w:val="en-US"/>
              </w:rPr>
              <w:t>Bristol o similar</w:t>
            </w:r>
          </w:p>
        </w:tc>
      </w:tr>
      <w:tr w:rsidR="00A35617" w:rsidRPr="003A4857" w14:paraId="699D24B2" w14:textId="77777777" w:rsidTr="00E51F94">
        <w:trPr>
          <w:trHeight w:val="294"/>
        </w:trPr>
        <w:tc>
          <w:tcPr>
            <w:tcW w:w="1411"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CA1827B" w14:textId="77777777" w:rsidR="00A35617" w:rsidRPr="003A4857" w:rsidRDefault="00A35617" w:rsidP="003A4857">
            <w:pPr>
              <w:pStyle w:val="NormalWeb"/>
              <w:spacing w:before="0" w:beforeAutospacing="0" w:after="0" w:afterAutospacing="0"/>
              <w:jc w:val="both"/>
              <w:rPr>
                <w:rFonts w:ascii="Arial" w:hAnsi="Arial" w:cs="Arial"/>
                <w:color w:val="595959" w:themeColor="text1" w:themeTint="A6"/>
                <w:sz w:val="18"/>
                <w:szCs w:val="18"/>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76D8B" w14:textId="662D4E23" w:rsidR="00A35617" w:rsidRPr="003A4857" w:rsidRDefault="00A35617" w:rsidP="003A4857">
            <w:pPr>
              <w:pStyle w:val="NormalWeb"/>
              <w:spacing w:before="0" w:beforeAutospacing="0" w:after="0" w:afterAutospacing="0"/>
              <w:jc w:val="center"/>
              <w:rPr>
                <w:rFonts w:ascii="Arial" w:hAnsi="Arial" w:cs="Arial"/>
                <w:b/>
                <w:bCs/>
                <w:color w:val="595959" w:themeColor="text1" w:themeTint="A6"/>
                <w:sz w:val="18"/>
                <w:szCs w:val="18"/>
              </w:rPr>
            </w:pPr>
            <w:r w:rsidRPr="003A4857">
              <w:rPr>
                <w:rFonts w:ascii="Arial" w:hAnsi="Arial" w:cs="Arial"/>
                <w:b/>
                <w:bCs/>
                <w:color w:val="595959" w:themeColor="text1" w:themeTint="A6"/>
                <w:sz w:val="18"/>
                <w:szCs w:val="18"/>
              </w:rPr>
              <w:t>C</w:t>
            </w:r>
          </w:p>
        </w:tc>
        <w:tc>
          <w:tcPr>
            <w:tcW w:w="5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24490" w14:textId="32D7438F" w:rsidR="00A35617" w:rsidRPr="003A4857" w:rsidRDefault="00A35617" w:rsidP="003A4857">
            <w:pPr>
              <w:pStyle w:val="NormalWeb"/>
              <w:spacing w:before="0" w:beforeAutospacing="0" w:after="0" w:afterAutospacing="0"/>
              <w:jc w:val="both"/>
              <w:rPr>
                <w:rFonts w:ascii="Arial" w:hAnsi="Arial" w:cs="Arial"/>
                <w:color w:val="595959" w:themeColor="text1" w:themeTint="A6"/>
                <w:sz w:val="18"/>
                <w:szCs w:val="18"/>
                <w:lang w:val="en-US"/>
              </w:rPr>
            </w:pPr>
            <w:r w:rsidRPr="003A4857">
              <w:rPr>
                <w:rFonts w:ascii="Arial" w:hAnsi="Arial" w:cs="Arial"/>
                <w:color w:val="595959" w:themeColor="text1" w:themeTint="A6"/>
                <w:sz w:val="18"/>
                <w:szCs w:val="18"/>
                <w:lang w:val="en-US"/>
              </w:rPr>
              <w:t>Crowne Plaza o similar</w:t>
            </w:r>
          </w:p>
        </w:tc>
      </w:tr>
    </w:tbl>
    <w:p w14:paraId="4E1D909B" w14:textId="374B7F31" w:rsidR="001227EF" w:rsidRPr="003A4857" w:rsidRDefault="00A35617" w:rsidP="003A4857">
      <w:pPr>
        <w:pStyle w:val="NormalWeb"/>
        <w:spacing w:before="0" w:beforeAutospacing="0" w:after="0" w:afterAutospacing="0"/>
        <w:jc w:val="both"/>
        <w:rPr>
          <w:rFonts w:ascii="Arial" w:hAnsi="Arial" w:cs="Arial"/>
          <w:b/>
          <w:color w:val="6E6E6E"/>
          <w:sz w:val="18"/>
          <w:szCs w:val="18"/>
        </w:rPr>
      </w:pPr>
      <w:r w:rsidRPr="003A4857">
        <w:rPr>
          <w:rFonts w:ascii="Arial" w:hAnsi="Arial" w:cs="Arial"/>
          <w:b/>
          <w:bCs/>
          <w:color w:val="6E6E6E"/>
          <w:sz w:val="18"/>
          <w:szCs w:val="18"/>
          <w:u w:val="single"/>
          <w:lang w:val="en-US"/>
        </w:rPr>
        <w:br w:type="textWrapping" w:clear="all"/>
      </w:r>
      <w:r w:rsidR="00FB2FD5" w:rsidRPr="003A4857">
        <w:rPr>
          <w:rFonts w:ascii="Arial" w:hAnsi="Arial" w:cs="Arial"/>
          <w:b/>
          <w:color w:val="6E6E6E"/>
          <w:sz w:val="18"/>
          <w:szCs w:val="18"/>
        </w:rPr>
        <w:t>CONDICIONES:</w:t>
      </w:r>
    </w:p>
    <w:p w14:paraId="524FF140" w14:textId="6469F8B7" w:rsidR="006E5B5E" w:rsidRPr="003A4857" w:rsidRDefault="00610F47" w:rsidP="003A4857">
      <w:pPr>
        <w:numPr>
          <w:ilvl w:val="0"/>
          <w:numId w:val="9"/>
        </w:numPr>
        <w:jc w:val="both"/>
        <w:rPr>
          <w:rFonts w:ascii="Arial" w:hAnsi="Arial" w:cs="Arial"/>
          <w:b/>
          <w:i/>
          <w:color w:val="6E6E6E"/>
          <w:sz w:val="18"/>
          <w:szCs w:val="18"/>
        </w:rPr>
      </w:pPr>
      <w:r w:rsidRPr="003A4857">
        <w:rPr>
          <w:rFonts w:ascii="Arial" w:hAnsi="Arial" w:cs="Arial"/>
          <w:color w:val="6E6E6E"/>
          <w:sz w:val="18"/>
          <w:szCs w:val="18"/>
        </w:rPr>
        <w:t xml:space="preserve">Solicitar </w:t>
      </w:r>
      <w:r w:rsidR="00055362" w:rsidRPr="003A4857">
        <w:rPr>
          <w:rFonts w:ascii="Arial" w:hAnsi="Arial" w:cs="Arial"/>
          <w:color w:val="6E6E6E"/>
          <w:sz w:val="18"/>
          <w:szCs w:val="18"/>
        </w:rPr>
        <w:t xml:space="preserve">como </w:t>
      </w:r>
      <w:r w:rsidR="00375FB5" w:rsidRPr="003A4857">
        <w:rPr>
          <w:rFonts w:ascii="Arial" w:hAnsi="Arial" w:cs="Arial"/>
          <w:b/>
          <w:color w:val="6E6E6E"/>
          <w:sz w:val="18"/>
          <w:szCs w:val="18"/>
        </w:rPr>
        <w:t>MARAVILLAS DE EGIPTO Y JORDANIA.</w:t>
      </w:r>
      <w:r w:rsidR="00055362" w:rsidRPr="003A4857">
        <w:rPr>
          <w:rFonts w:ascii="Arial" w:hAnsi="Arial" w:cs="Arial"/>
          <w:b/>
          <w:color w:val="6E6E6E"/>
          <w:sz w:val="18"/>
          <w:szCs w:val="18"/>
        </w:rPr>
        <w:t xml:space="preserve"> </w:t>
      </w:r>
    </w:p>
    <w:p w14:paraId="313FA66C" w14:textId="21C3097E" w:rsidR="00FB2FD5" w:rsidRPr="003A4857" w:rsidRDefault="00610F47" w:rsidP="003A4857">
      <w:pPr>
        <w:numPr>
          <w:ilvl w:val="0"/>
          <w:numId w:val="9"/>
        </w:numPr>
        <w:jc w:val="both"/>
        <w:rPr>
          <w:rFonts w:ascii="Arial" w:hAnsi="Arial" w:cs="Arial"/>
          <w:b/>
          <w:i/>
          <w:color w:val="6E6E6E"/>
          <w:sz w:val="18"/>
          <w:szCs w:val="18"/>
        </w:rPr>
      </w:pPr>
      <w:r w:rsidRPr="003A4857">
        <w:rPr>
          <w:rFonts w:ascii="Arial" w:hAnsi="Arial" w:cs="Arial"/>
          <w:b/>
          <w:i/>
          <w:color w:val="6E6E6E"/>
          <w:sz w:val="18"/>
          <w:szCs w:val="18"/>
        </w:rPr>
        <w:t xml:space="preserve">Válido </w:t>
      </w:r>
      <w:r w:rsidR="00D70491" w:rsidRPr="003A4857">
        <w:rPr>
          <w:rFonts w:ascii="Arial" w:hAnsi="Arial" w:cs="Arial"/>
          <w:b/>
          <w:i/>
          <w:color w:val="6E6E6E"/>
          <w:sz w:val="18"/>
          <w:szCs w:val="18"/>
        </w:rPr>
        <w:t>hasta agotar stock.</w:t>
      </w:r>
    </w:p>
    <w:p w14:paraId="71E03AE6" w14:textId="56CBE3FD" w:rsidR="00FB2FD5" w:rsidRPr="003A4857" w:rsidRDefault="00FB2FD5" w:rsidP="003A4857">
      <w:pPr>
        <w:numPr>
          <w:ilvl w:val="0"/>
          <w:numId w:val="9"/>
        </w:numPr>
        <w:jc w:val="both"/>
        <w:rPr>
          <w:rFonts w:ascii="Arial" w:hAnsi="Arial" w:cs="Arial"/>
          <w:color w:val="6E6E6E"/>
          <w:sz w:val="18"/>
          <w:szCs w:val="18"/>
        </w:rPr>
      </w:pPr>
      <w:r w:rsidRPr="003A4857">
        <w:rPr>
          <w:rFonts w:ascii="Arial" w:hAnsi="Arial" w:cs="Arial"/>
          <w:color w:val="6E6E6E"/>
          <w:sz w:val="18"/>
          <w:szCs w:val="18"/>
        </w:rPr>
        <w:t xml:space="preserve">Comisión </w:t>
      </w:r>
      <w:r w:rsidR="00BC46C2" w:rsidRPr="003A4857">
        <w:rPr>
          <w:rFonts w:ascii="Arial" w:hAnsi="Arial" w:cs="Arial"/>
          <w:color w:val="6E6E6E"/>
          <w:sz w:val="18"/>
          <w:szCs w:val="18"/>
        </w:rPr>
        <w:t>1</w:t>
      </w:r>
      <w:r w:rsidR="001227EF" w:rsidRPr="003A4857">
        <w:rPr>
          <w:rFonts w:ascii="Arial" w:hAnsi="Arial" w:cs="Arial"/>
          <w:color w:val="6E6E6E"/>
          <w:sz w:val="18"/>
          <w:szCs w:val="18"/>
        </w:rPr>
        <w:t>2</w:t>
      </w:r>
      <w:r w:rsidRPr="003A4857">
        <w:rPr>
          <w:rFonts w:ascii="Arial" w:hAnsi="Arial" w:cs="Arial"/>
          <w:color w:val="6E6E6E"/>
          <w:sz w:val="18"/>
          <w:szCs w:val="18"/>
        </w:rPr>
        <w:t xml:space="preserve">%, incentivo $ </w:t>
      </w:r>
      <w:r w:rsidR="009069F7" w:rsidRPr="003A4857">
        <w:rPr>
          <w:rFonts w:ascii="Arial" w:hAnsi="Arial" w:cs="Arial"/>
          <w:color w:val="6E6E6E"/>
          <w:sz w:val="18"/>
          <w:szCs w:val="18"/>
        </w:rPr>
        <w:t>1</w:t>
      </w:r>
      <w:r w:rsidR="00321242" w:rsidRPr="003A4857">
        <w:rPr>
          <w:rFonts w:ascii="Arial" w:hAnsi="Arial" w:cs="Arial"/>
          <w:color w:val="6E6E6E"/>
          <w:sz w:val="18"/>
          <w:szCs w:val="18"/>
        </w:rPr>
        <w:t>5</w:t>
      </w:r>
      <w:r w:rsidRPr="003A4857">
        <w:rPr>
          <w:rFonts w:ascii="Arial" w:hAnsi="Arial" w:cs="Arial"/>
          <w:color w:val="6E6E6E"/>
          <w:sz w:val="18"/>
          <w:szCs w:val="18"/>
        </w:rPr>
        <w:t>.00 por pasajero</w:t>
      </w:r>
      <w:r w:rsidR="00055362" w:rsidRPr="003A4857">
        <w:rPr>
          <w:rFonts w:ascii="Arial" w:hAnsi="Arial" w:cs="Arial"/>
          <w:color w:val="6E6E6E"/>
          <w:sz w:val="18"/>
          <w:szCs w:val="18"/>
        </w:rPr>
        <w:t>.</w:t>
      </w:r>
    </w:p>
    <w:p w14:paraId="65CB75FC" w14:textId="379AF07F" w:rsidR="00007A46" w:rsidRPr="003A4857" w:rsidRDefault="00007A46" w:rsidP="003A4857">
      <w:pPr>
        <w:numPr>
          <w:ilvl w:val="0"/>
          <w:numId w:val="9"/>
        </w:numPr>
        <w:jc w:val="both"/>
        <w:rPr>
          <w:rFonts w:ascii="Arial" w:hAnsi="Arial" w:cs="Arial"/>
          <w:color w:val="6E6E6E"/>
          <w:sz w:val="18"/>
          <w:szCs w:val="18"/>
        </w:rPr>
      </w:pPr>
      <w:r w:rsidRPr="003A4857">
        <w:rPr>
          <w:rFonts w:ascii="Arial" w:hAnsi="Arial" w:cs="Arial"/>
          <w:color w:val="6E6E6E"/>
          <w:sz w:val="18"/>
          <w:szCs w:val="18"/>
        </w:rPr>
        <w:t>Tours opcionales comisionables al 5</w:t>
      </w:r>
      <w:r w:rsidR="00B70909" w:rsidRPr="003A4857">
        <w:rPr>
          <w:rFonts w:ascii="Arial" w:hAnsi="Arial" w:cs="Arial"/>
          <w:color w:val="6E6E6E"/>
          <w:sz w:val="18"/>
          <w:szCs w:val="18"/>
        </w:rPr>
        <w:t>%.</w:t>
      </w:r>
    </w:p>
    <w:p w14:paraId="42407633" w14:textId="40491C84" w:rsidR="00FB2FD5" w:rsidRPr="003A4857" w:rsidRDefault="00FB2FD5" w:rsidP="003A4857">
      <w:pPr>
        <w:numPr>
          <w:ilvl w:val="0"/>
          <w:numId w:val="9"/>
        </w:numPr>
        <w:jc w:val="both"/>
        <w:rPr>
          <w:rFonts w:ascii="Arial" w:hAnsi="Arial" w:cs="Arial"/>
          <w:color w:val="6E6E6E"/>
          <w:sz w:val="18"/>
          <w:szCs w:val="18"/>
        </w:rPr>
      </w:pPr>
      <w:r w:rsidRPr="003A4857">
        <w:rPr>
          <w:rFonts w:ascii="Arial" w:hAnsi="Arial" w:cs="Arial"/>
          <w:color w:val="6E6E6E"/>
          <w:sz w:val="18"/>
          <w:szCs w:val="18"/>
        </w:rPr>
        <w:t xml:space="preserve">Salida mínima </w:t>
      </w:r>
      <w:r w:rsidR="00BC46C2" w:rsidRPr="003A4857">
        <w:rPr>
          <w:rFonts w:ascii="Arial" w:hAnsi="Arial" w:cs="Arial"/>
          <w:color w:val="6E6E6E"/>
          <w:sz w:val="18"/>
          <w:szCs w:val="18"/>
        </w:rPr>
        <w:t>0</w:t>
      </w:r>
      <w:r w:rsidRPr="003A4857">
        <w:rPr>
          <w:rFonts w:ascii="Arial" w:hAnsi="Arial" w:cs="Arial"/>
          <w:color w:val="6E6E6E"/>
          <w:sz w:val="18"/>
          <w:szCs w:val="18"/>
        </w:rPr>
        <w:t xml:space="preserve">2 </w:t>
      </w:r>
      <w:proofErr w:type="spellStart"/>
      <w:r w:rsidRPr="003A4857">
        <w:rPr>
          <w:rFonts w:ascii="Arial" w:hAnsi="Arial" w:cs="Arial"/>
          <w:color w:val="6E6E6E"/>
          <w:sz w:val="18"/>
          <w:szCs w:val="18"/>
        </w:rPr>
        <w:t>pax</w:t>
      </w:r>
      <w:proofErr w:type="spellEnd"/>
      <w:r w:rsidRPr="003A4857">
        <w:rPr>
          <w:rFonts w:ascii="Arial" w:hAnsi="Arial" w:cs="Arial"/>
          <w:color w:val="6E6E6E"/>
          <w:sz w:val="18"/>
          <w:szCs w:val="18"/>
        </w:rPr>
        <w:t>.</w:t>
      </w:r>
    </w:p>
    <w:p w14:paraId="242EBA79" w14:textId="77777777" w:rsidR="00FB2FD5" w:rsidRPr="003A4857" w:rsidRDefault="00FB2FD5" w:rsidP="003A4857">
      <w:pPr>
        <w:numPr>
          <w:ilvl w:val="0"/>
          <w:numId w:val="9"/>
        </w:numPr>
        <w:jc w:val="both"/>
        <w:rPr>
          <w:rFonts w:ascii="Arial" w:hAnsi="Arial" w:cs="Arial"/>
          <w:color w:val="6E6E6E"/>
          <w:sz w:val="18"/>
          <w:szCs w:val="18"/>
        </w:rPr>
      </w:pPr>
      <w:r w:rsidRPr="003A4857">
        <w:rPr>
          <w:rFonts w:ascii="Arial" w:hAnsi="Arial" w:cs="Arial"/>
          <w:color w:val="6E6E6E"/>
          <w:sz w:val="18"/>
          <w:szCs w:val="18"/>
        </w:rPr>
        <w:t>Precio por persona.</w:t>
      </w:r>
    </w:p>
    <w:p w14:paraId="2FB48B40" w14:textId="77777777" w:rsidR="00FB2FD5" w:rsidRPr="003A4857" w:rsidRDefault="00FB2FD5" w:rsidP="003A4857">
      <w:pPr>
        <w:numPr>
          <w:ilvl w:val="0"/>
          <w:numId w:val="9"/>
        </w:numPr>
        <w:jc w:val="both"/>
        <w:rPr>
          <w:rFonts w:ascii="Arial" w:hAnsi="Arial" w:cs="Arial"/>
          <w:color w:val="6E6E6E"/>
          <w:sz w:val="18"/>
          <w:szCs w:val="18"/>
        </w:rPr>
      </w:pPr>
      <w:r w:rsidRPr="003A4857">
        <w:rPr>
          <w:rFonts w:ascii="Arial" w:hAnsi="Arial" w:cs="Arial"/>
          <w:color w:val="6E6E6E"/>
          <w:sz w:val="18"/>
          <w:szCs w:val="18"/>
        </w:rPr>
        <w:t xml:space="preserve">Precios sujetos a variación sin previo aviso y no son aplicables a grupos. </w:t>
      </w:r>
    </w:p>
    <w:p w14:paraId="3C4EE12E" w14:textId="1CCDD963" w:rsidR="00FB2FD5" w:rsidRPr="003A4857" w:rsidRDefault="00FB2FD5" w:rsidP="003A4857">
      <w:pPr>
        <w:numPr>
          <w:ilvl w:val="0"/>
          <w:numId w:val="9"/>
        </w:numPr>
        <w:jc w:val="both"/>
        <w:rPr>
          <w:rFonts w:ascii="Arial" w:hAnsi="Arial" w:cs="Arial"/>
          <w:color w:val="6E6E6E"/>
          <w:sz w:val="18"/>
          <w:szCs w:val="18"/>
        </w:rPr>
      </w:pPr>
      <w:r w:rsidRPr="003A4857">
        <w:rPr>
          <w:rFonts w:ascii="Arial" w:hAnsi="Arial" w:cs="Arial"/>
          <w:color w:val="6E6E6E"/>
          <w:sz w:val="18"/>
          <w:szCs w:val="18"/>
        </w:rPr>
        <w:t xml:space="preserve">Todos los precios actualizados al </w:t>
      </w:r>
      <w:r w:rsidR="00CD0082" w:rsidRPr="003A4857">
        <w:rPr>
          <w:rFonts w:ascii="Arial" w:hAnsi="Arial" w:cs="Arial"/>
          <w:color w:val="6E6E6E"/>
          <w:sz w:val="18"/>
          <w:szCs w:val="18"/>
        </w:rPr>
        <w:t>21</w:t>
      </w:r>
      <w:r w:rsidR="00B70909" w:rsidRPr="003A4857">
        <w:rPr>
          <w:rFonts w:ascii="Arial" w:hAnsi="Arial" w:cs="Arial"/>
          <w:color w:val="6E6E6E"/>
          <w:sz w:val="18"/>
          <w:szCs w:val="18"/>
        </w:rPr>
        <w:t xml:space="preserve"> </w:t>
      </w:r>
      <w:r w:rsidR="006B031C" w:rsidRPr="003A4857">
        <w:rPr>
          <w:rFonts w:ascii="Arial" w:hAnsi="Arial" w:cs="Arial"/>
          <w:color w:val="6E6E6E"/>
          <w:sz w:val="18"/>
          <w:szCs w:val="18"/>
        </w:rPr>
        <w:t xml:space="preserve">agosto </w:t>
      </w:r>
      <w:r w:rsidRPr="003A4857">
        <w:rPr>
          <w:rFonts w:ascii="Arial" w:hAnsi="Arial" w:cs="Arial"/>
          <w:color w:val="6E6E6E"/>
          <w:sz w:val="18"/>
          <w:szCs w:val="18"/>
        </w:rPr>
        <w:t xml:space="preserve">25. </w:t>
      </w:r>
    </w:p>
    <w:p w14:paraId="39216DC4" w14:textId="78432793" w:rsidR="00FB2FD5" w:rsidRPr="003A4857" w:rsidRDefault="00FB2FD5" w:rsidP="003A4857">
      <w:pPr>
        <w:numPr>
          <w:ilvl w:val="0"/>
          <w:numId w:val="9"/>
        </w:numPr>
        <w:jc w:val="both"/>
        <w:rPr>
          <w:rFonts w:ascii="Arial" w:hAnsi="Arial" w:cs="Arial"/>
          <w:color w:val="6E6E6E"/>
          <w:sz w:val="18"/>
          <w:szCs w:val="18"/>
        </w:rPr>
      </w:pPr>
      <w:r w:rsidRPr="003A4857">
        <w:rPr>
          <w:rFonts w:ascii="Arial" w:hAnsi="Arial" w:cs="Arial"/>
          <w:color w:val="6E6E6E"/>
          <w:sz w:val="18"/>
          <w:szCs w:val="18"/>
        </w:rPr>
        <w:t>Precios para pagos en efectivo, o depósito en cuentas bancarias.</w:t>
      </w:r>
    </w:p>
    <w:p w14:paraId="69E51BEA" w14:textId="77777777" w:rsidR="00FB2FD5" w:rsidRPr="003A4857" w:rsidRDefault="00FB2FD5" w:rsidP="003A4857">
      <w:pPr>
        <w:numPr>
          <w:ilvl w:val="0"/>
          <w:numId w:val="9"/>
        </w:numPr>
        <w:jc w:val="both"/>
        <w:rPr>
          <w:rFonts w:ascii="Arial" w:hAnsi="Arial" w:cs="Arial"/>
          <w:color w:val="6E6E6E"/>
          <w:sz w:val="18"/>
          <w:szCs w:val="18"/>
        </w:rPr>
      </w:pPr>
      <w:r w:rsidRPr="003A4857">
        <w:rPr>
          <w:rFonts w:ascii="Arial" w:hAnsi="Arial" w:cs="Arial"/>
          <w:color w:val="6E6E6E"/>
          <w:sz w:val="18"/>
          <w:szCs w:val="18"/>
        </w:rPr>
        <w:t>Tipo de cambio referencial S/. 3.90</w:t>
      </w:r>
    </w:p>
    <w:p w14:paraId="156CCBC2" w14:textId="77777777" w:rsidR="00FB2FD5" w:rsidRPr="003A4857" w:rsidRDefault="00FB2FD5" w:rsidP="003A4857">
      <w:pPr>
        <w:numPr>
          <w:ilvl w:val="0"/>
          <w:numId w:val="9"/>
        </w:numPr>
        <w:jc w:val="both"/>
        <w:rPr>
          <w:rFonts w:ascii="Arial" w:hAnsi="Arial" w:cs="Arial"/>
          <w:color w:val="6E6E6E"/>
          <w:sz w:val="18"/>
          <w:szCs w:val="18"/>
        </w:rPr>
      </w:pPr>
      <w:r w:rsidRPr="003A4857">
        <w:rPr>
          <w:rFonts w:ascii="Arial" w:hAnsi="Arial" w:cs="Arial"/>
          <w:color w:val="6E6E6E"/>
          <w:sz w:val="18"/>
          <w:szCs w:val="18"/>
        </w:rPr>
        <w:t xml:space="preserve">Esta tarifa puede caducar en cualquier momento, inclusive en este instante por regulaciones del operador. </w:t>
      </w:r>
    </w:p>
    <w:p w14:paraId="2098454D" w14:textId="4DF46913" w:rsidR="00FB2FD5" w:rsidRPr="00190033" w:rsidRDefault="00FB2FD5" w:rsidP="003A4857">
      <w:pPr>
        <w:numPr>
          <w:ilvl w:val="0"/>
          <w:numId w:val="9"/>
        </w:numPr>
        <w:jc w:val="both"/>
        <w:rPr>
          <w:rFonts w:ascii="Arial" w:hAnsi="Arial" w:cs="Arial"/>
          <w:color w:val="6E6E6E"/>
          <w:sz w:val="18"/>
          <w:szCs w:val="18"/>
        </w:rPr>
      </w:pPr>
      <w:r w:rsidRPr="003A4857">
        <w:rPr>
          <w:rFonts w:ascii="Arial" w:hAnsi="Arial" w:cs="Arial"/>
          <w:color w:val="6E6E6E"/>
          <w:sz w:val="18"/>
          <w:szCs w:val="18"/>
        </w:rPr>
        <w:t>El orden de las visitas y los alojamientos en las ciudades mencionadas en el itinerario pueden cambiar según operador en destin</w:t>
      </w:r>
      <w:r w:rsidRPr="00190033">
        <w:rPr>
          <w:rFonts w:ascii="Arial" w:hAnsi="Arial" w:cs="Arial"/>
          <w:color w:val="6E6E6E"/>
          <w:sz w:val="18"/>
          <w:szCs w:val="18"/>
        </w:rPr>
        <w:t>o.</w:t>
      </w:r>
    </w:p>
    <w:sectPr w:rsidR="00FB2FD5" w:rsidRPr="00190033" w:rsidSect="003A4857">
      <w:headerReference w:type="even" r:id="rId7"/>
      <w:headerReference w:type="default" r:id="rId8"/>
      <w:footerReference w:type="even" r:id="rId9"/>
      <w:footerReference w:type="default" r:id="rId10"/>
      <w:headerReference w:type="first" r:id="rId11"/>
      <w:footerReference w:type="first" r:id="rId12"/>
      <w:pgSz w:w="11906" w:h="16838"/>
      <w:pgMar w:top="1418" w:right="1416" w:bottom="1134"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317AC" w14:textId="77777777" w:rsidR="003C72C4" w:rsidRDefault="003C72C4">
      <w:r>
        <w:separator/>
      </w:r>
    </w:p>
  </w:endnote>
  <w:endnote w:type="continuationSeparator" w:id="0">
    <w:p w14:paraId="2F3B0712" w14:textId="77777777" w:rsidR="003C72C4" w:rsidRDefault="003C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1349F19F"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E25930" w:rsidRDefault="00E25930">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CD639" w14:textId="77777777" w:rsidR="003C72C4" w:rsidRDefault="003C72C4">
      <w:r>
        <w:separator/>
      </w:r>
    </w:p>
  </w:footnote>
  <w:footnote w:type="continuationSeparator" w:id="0">
    <w:p w14:paraId="29EF4592" w14:textId="77777777" w:rsidR="003C72C4" w:rsidRDefault="003C7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124DA28E" w:rsidR="00E25930" w:rsidRDefault="003A4857">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293A6E7E">
          <wp:simplePos x="0" y="0"/>
          <wp:positionH relativeFrom="column">
            <wp:posOffset>-574675</wp:posOffset>
          </wp:positionH>
          <wp:positionV relativeFrom="paragraph">
            <wp:posOffset>-332105</wp:posOffset>
          </wp:positionV>
          <wp:extent cx="2260600" cy="714375"/>
          <wp:effectExtent l="0" t="0" r="0" b="0"/>
          <wp:wrapNone/>
          <wp:docPr id="18086673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E25930">
      <w:rPr>
        <w:rFonts w:ascii="Calibri" w:eastAsia="Calibri" w:hAnsi="Calibri" w:cs="Calibri"/>
        <w:color w:val="000000"/>
        <w:sz w:val="22"/>
        <w:szCs w:val="22"/>
      </w:rPr>
      <w:tab/>
    </w:r>
  </w:p>
  <w:p w14:paraId="57CE7A1E" w14:textId="77777777" w:rsidR="00E25930" w:rsidRDefault="00E25930">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6"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 w15:restartNumberingAfterBreak="0">
    <w:nsid w:val="439B5DEC"/>
    <w:multiLevelType w:val="hybridMultilevel"/>
    <w:tmpl w:val="2A3A510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70F9615F"/>
    <w:multiLevelType w:val="hybridMultilevel"/>
    <w:tmpl w:val="7DDCD2E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706322">
    <w:abstractNumId w:val="1"/>
  </w:num>
  <w:num w:numId="2" w16cid:durableId="1348751276">
    <w:abstractNumId w:val="7"/>
  </w:num>
  <w:num w:numId="3" w16cid:durableId="1314287814">
    <w:abstractNumId w:val="5"/>
  </w:num>
  <w:num w:numId="4" w16cid:durableId="294214568">
    <w:abstractNumId w:val="11"/>
  </w:num>
  <w:num w:numId="5" w16cid:durableId="996494901">
    <w:abstractNumId w:val="3"/>
  </w:num>
  <w:num w:numId="6" w16cid:durableId="1288897173">
    <w:abstractNumId w:val="11"/>
  </w:num>
  <w:num w:numId="7" w16cid:durableId="2034988711">
    <w:abstractNumId w:val="11"/>
  </w:num>
  <w:num w:numId="8" w16cid:durableId="2023126988">
    <w:abstractNumId w:val="4"/>
  </w:num>
  <w:num w:numId="9" w16cid:durableId="1251045267">
    <w:abstractNumId w:val="14"/>
  </w:num>
  <w:num w:numId="10" w16cid:durableId="1800681626">
    <w:abstractNumId w:val="6"/>
  </w:num>
  <w:num w:numId="11" w16cid:durableId="1421296777">
    <w:abstractNumId w:val="9"/>
  </w:num>
  <w:num w:numId="12" w16cid:durableId="1664426659">
    <w:abstractNumId w:val="2"/>
  </w:num>
  <w:num w:numId="13" w16cid:durableId="217595895">
    <w:abstractNumId w:val="12"/>
  </w:num>
  <w:num w:numId="14" w16cid:durableId="1239317668">
    <w:abstractNumId w:val="10"/>
  </w:num>
  <w:num w:numId="15" w16cid:durableId="1296107982">
    <w:abstractNumId w:val="0"/>
  </w:num>
  <w:num w:numId="16" w16cid:durableId="627004614">
    <w:abstractNumId w:val="8"/>
  </w:num>
  <w:num w:numId="17" w16cid:durableId="17116124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0416A"/>
    <w:rsid w:val="00007A46"/>
    <w:rsid w:val="00014010"/>
    <w:rsid w:val="000157FE"/>
    <w:rsid w:val="0002068A"/>
    <w:rsid w:val="00037DA2"/>
    <w:rsid w:val="00053C33"/>
    <w:rsid w:val="00055362"/>
    <w:rsid w:val="00062912"/>
    <w:rsid w:val="00065899"/>
    <w:rsid w:val="0008014A"/>
    <w:rsid w:val="000A2F0F"/>
    <w:rsid w:val="000A3655"/>
    <w:rsid w:val="000C6003"/>
    <w:rsid w:val="000C6B1F"/>
    <w:rsid w:val="000D088C"/>
    <w:rsid w:val="000D3CC3"/>
    <w:rsid w:val="001133EB"/>
    <w:rsid w:val="001227EF"/>
    <w:rsid w:val="0013194A"/>
    <w:rsid w:val="00142442"/>
    <w:rsid w:val="00147384"/>
    <w:rsid w:val="00151342"/>
    <w:rsid w:val="00154E35"/>
    <w:rsid w:val="00155056"/>
    <w:rsid w:val="00167483"/>
    <w:rsid w:val="00167B6F"/>
    <w:rsid w:val="0018589C"/>
    <w:rsid w:val="00190033"/>
    <w:rsid w:val="001F5991"/>
    <w:rsid w:val="001F6031"/>
    <w:rsid w:val="001F60B2"/>
    <w:rsid w:val="00217594"/>
    <w:rsid w:val="00241632"/>
    <w:rsid w:val="00251619"/>
    <w:rsid w:val="00283E3C"/>
    <w:rsid w:val="0029186F"/>
    <w:rsid w:val="002941B4"/>
    <w:rsid w:val="002B0A88"/>
    <w:rsid w:val="002E07BB"/>
    <w:rsid w:val="002F4FB6"/>
    <w:rsid w:val="00310912"/>
    <w:rsid w:val="00321242"/>
    <w:rsid w:val="00341741"/>
    <w:rsid w:val="00343106"/>
    <w:rsid w:val="00343E64"/>
    <w:rsid w:val="00353E63"/>
    <w:rsid w:val="00367B50"/>
    <w:rsid w:val="00375214"/>
    <w:rsid w:val="00375FB5"/>
    <w:rsid w:val="003824BD"/>
    <w:rsid w:val="00386849"/>
    <w:rsid w:val="003A07DC"/>
    <w:rsid w:val="003A4857"/>
    <w:rsid w:val="003C286D"/>
    <w:rsid w:val="003C62B1"/>
    <w:rsid w:val="003C72C4"/>
    <w:rsid w:val="003D7895"/>
    <w:rsid w:val="003E25E0"/>
    <w:rsid w:val="003F0175"/>
    <w:rsid w:val="003F2487"/>
    <w:rsid w:val="00403A3C"/>
    <w:rsid w:val="00410506"/>
    <w:rsid w:val="004237F4"/>
    <w:rsid w:val="00450765"/>
    <w:rsid w:val="004A22B8"/>
    <w:rsid w:val="004A3C6B"/>
    <w:rsid w:val="0051693A"/>
    <w:rsid w:val="00521078"/>
    <w:rsid w:val="005237C5"/>
    <w:rsid w:val="00531D86"/>
    <w:rsid w:val="00553358"/>
    <w:rsid w:val="00563794"/>
    <w:rsid w:val="0056690E"/>
    <w:rsid w:val="00576528"/>
    <w:rsid w:val="00596292"/>
    <w:rsid w:val="005A0A01"/>
    <w:rsid w:val="005B682C"/>
    <w:rsid w:val="005C0B74"/>
    <w:rsid w:val="005C1FA2"/>
    <w:rsid w:val="005C7A4A"/>
    <w:rsid w:val="005D5559"/>
    <w:rsid w:val="005D6232"/>
    <w:rsid w:val="005E5285"/>
    <w:rsid w:val="005F54CD"/>
    <w:rsid w:val="006026DE"/>
    <w:rsid w:val="006046C6"/>
    <w:rsid w:val="0061013D"/>
    <w:rsid w:val="00610F47"/>
    <w:rsid w:val="0062157B"/>
    <w:rsid w:val="006269E6"/>
    <w:rsid w:val="00653C68"/>
    <w:rsid w:val="00674752"/>
    <w:rsid w:val="00687BFA"/>
    <w:rsid w:val="00692F04"/>
    <w:rsid w:val="00697FD1"/>
    <w:rsid w:val="006A7F71"/>
    <w:rsid w:val="006B031C"/>
    <w:rsid w:val="006C426E"/>
    <w:rsid w:val="006C4333"/>
    <w:rsid w:val="006C4853"/>
    <w:rsid w:val="006E4771"/>
    <w:rsid w:val="006E5B5E"/>
    <w:rsid w:val="006F2239"/>
    <w:rsid w:val="006F31DA"/>
    <w:rsid w:val="006F4B70"/>
    <w:rsid w:val="007031C6"/>
    <w:rsid w:val="00712C2C"/>
    <w:rsid w:val="00726397"/>
    <w:rsid w:val="00751FE3"/>
    <w:rsid w:val="0076580D"/>
    <w:rsid w:val="00786DE5"/>
    <w:rsid w:val="00787DE5"/>
    <w:rsid w:val="007B1EEF"/>
    <w:rsid w:val="007D1D51"/>
    <w:rsid w:val="007D7A0D"/>
    <w:rsid w:val="007E1476"/>
    <w:rsid w:val="007E5ACE"/>
    <w:rsid w:val="007E7BB2"/>
    <w:rsid w:val="008207E8"/>
    <w:rsid w:val="00841B4A"/>
    <w:rsid w:val="008430A2"/>
    <w:rsid w:val="00862694"/>
    <w:rsid w:val="008723A7"/>
    <w:rsid w:val="00872441"/>
    <w:rsid w:val="00882F7F"/>
    <w:rsid w:val="00885535"/>
    <w:rsid w:val="00893451"/>
    <w:rsid w:val="00894767"/>
    <w:rsid w:val="008A10E0"/>
    <w:rsid w:val="008A1D89"/>
    <w:rsid w:val="008A3A4B"/>
    <w:rsid w:val="008F38E7"/>
    <w:rsid w:val="008F3B7A"/>
    <w:rsid w:val="008F7A97"/>
    <w:rsid w:val="00902599"/>
    <w:rsid w:val="009069F7"/>
    <w:rsid w:val="00936912"/>
    <w:rsid w:val="009405A9"/>
    <w:rsid w:val="009474F8"/>
    <w:rsid w:val="009516EC"/>
    <w:rsid w:val="00961039"/>
    <w:rsid w:val="009679DF"/>
    <w:rsid w:val="00967CE8"/>
    <w:rsid w:val="0097226F"/>
    <w:rsid w:val="009750A2"/>
    <w:rsid w:val="00997FFB"/>
    <w:rsid w:val="009B1A6A"/>
    <w:rsid w:val="009B745C"/>
    <w:rsid w:val="009C5F87"/>
    <w:rsid w:val="009D4444"/>
    <w:rsid w:val="009F454F"/>
    <w:rsid w:val="009F62DC"/>
    <w:rsid w:val="009F79C4"/>
    <w:rsid w:val="00A07468"/>
    <w:rsid w:val="00A25E1D"/>
    <w:rsid w:val="00A32238"/>
    <w:rsid w:val="00A35617"/>
    <w:rsid w:val="00A9675F"/>
    <w:rsid w:val="00AB49FA"/>
    <w:rsid w:val="00AB7E4A"/>
    <w:rsid w:val="00AE692C"/>
    <w:rsid w:val="00AF26F0"/>
    <w:rsid w:val="00B468EF"/>
    <w:rsid w:val="00B470CD"/>
    <w:rsid w:val="00B57FB3"/>
    <w:rsid w:val="00B66C61"/>
    <w:rsid w:val="00B70909"/>
    <w:rsid w:val="00B768FB"/>
    <w:rsid w:val="00BB1347"/>
    <w:rsid w:val="00BC0C3B"/>
    <w:rsid w:val="00BC46C2"/>
    <w:rsid w:val="00BC5C76"/>
    <w:rsid w:val="00BE3459"/>
    <w:rsid w:val="00BE4702"/>
    <w:rsid w:val="00BE65D1"/>
    <w:rsid w:val="00BF0089"/>
    <w:rsid w:val="00C26709"/>
    <w:rsid w:val="00C4131D"/>
    <w:rsid w:val="00C47261"/>
    <w:rsid w:val="00C5268E"/>
    <w:rsid w:val="00C56EC6"/>
    <w:rsid w:val="00C6601B"/>
    <w:rsid w:val="00C85FC3"/>
    <w:rsid w:val="00C870CF"/>
    <w:rsid w:val="00C93B00"/>
    <w:rsid w:val="00CA15C2"/>
    <w:rsid w:val="00CA71A0"/>
    <w:rsid w:val="00CD0082"/>
    <w:rsid w:val="00CD47AF"/>
    <w:rsid w:val="00D0062D"/>
    <w:rsid w:val="00D06055"/>
    <w:rsid w:val="00D1271E"/>
    <w:rsid w:val="00D17526"/>
    <w:rsid w:val="00D209CD"/>
    <w:rsid w:val="00D53053"/>
    <w:rsid w:val="00D54855"/>
    <w:rsid w:val="00D66AA9"/>
    <w:rsid w:val="00D70491"/>
    <w:rsid w:val="00D82BA4"/>
    <w:rsid w:val="00D90799"/>
    <w:rsid w:val="00DA068A"/>
    <w:rsid w:val="00DA50ED"/>
    <w:rsid w:val="00DB2A3E"/>
    <w:rsid w:val="00DB4544"/>
    <w:rsid w:val="00DB5143"/>
    <w:rsid w:val="00DE2280"/>
    <w:rsid w:val="00DE5F65"/>
    <w:rsid w:val="00DF2326"/>
    <w:rsid w:val="00E25930"/>
    <w:rsid w:val="00E32FA1"/>
    <w:rsid w:val="00E42AA8"/>
    <w:rsid w:val="00E51F94"/>
    <w:rsid w:val="00E528A0"/>
    <w:rsid w:val="00E77532"/>
    <w:rsid w:val="00EA0ED6"/>
    <w:rsid w:val="00ED24F4"/>
    <w:rsid w:val="00EE204E"/>
    <w:rsid w:val="00F2731B"/>
    <w:rsid w:val="00F51923"/>
    <w:rsid w:val="00F60A1D"/>
    <w:rsid w:val="00F71298"/>
    <w:rsid w:val="00F737B0"/>
    <w:rsid w:val="00F87341"/>
    <w:rsid w:val="00F9332C"/>
    <w:rsid w:val="00F93D2A"/>
    <w:rsid w:val="00FA50DC"/>
    <w:rsid w:val="00FB2FD5"/>
    <w:rsid w:val="00FB543A"/>
    <w:rsid w:val="00FD1B8D"/>
    <w:rsid w:val="00FD6762"/>
    <w:rsid w:val="00FE7F6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31C"/>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5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893451"/>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395051246">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867719543">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180118026">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 w:id="1352100355">
      <w:bodyDiv w:val="1"/>
      <w:marLeft w:val="0"/>
      <w:marRight w:val="0"/>
      <w:marTop w:val="0"/>
      <w:marBottom w:val="0"/>
      <w:divBdr>
        <w:top w:val="none" w:sz="0" w:space="0" w:color="auto"/>
        <w:left w:val="none" w:sz="0" w:space="0" w:color="auto"/>
        <w:bottom w:val="none" w:sz="0" w:space="0" w:color="auto"/>
        <w:right w:val="none" w:sz="0" w:space="0" w:color="auto"/>
      </w:divBdr>
    </w:div>
    <w:div w:id="167464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1469</Words>
  <Characters>8083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2025-12-24T21:33:00Z</dcterms:created>
  <dcterms:modified xsi:type="dcterms:W3CDTF">2025-12-24T21:33:00Z</dcterms:modified>
</cp:coreProperties>
</file>