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color w:val="82828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828282"/>
          <w:sz w:val="24"/>
          <w:szCs w:val="24"/>
          <w:rtl w:val="0"/>
        </w:rPr>
        <w:t xml:space="preserve">Promoción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Arial" w:cs="Arial" w:eastAsia="Arial" w:hAnsi="Arial"/>
          <w:b w:val="1"/>
          <w:color w:val="82828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828282"/>
          <w:sz w:val="28"/>
          <w:szCs w:val="28"/>
          <w:rtl w:val="0"/>
        </w:rPr>
        <w:t xml:space="preserve">IBEROSTAR – JAMAICA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04 días / 03 noches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ed6964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d6964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d6964"/>
          <w:sz w:val="18"/>
          <w:szCs w:val="18"/>
          <w:highlight w:val="white"/>
          <w:u w:val="none"/>
          <w:vertAlign w:val="baseline"/>
          <w:rtl w:val="0"/>
        </w:rPr>
        <w:t xml:space="preserve">DESDE US$ 399.00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INCLUYE: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Traslado aeropuerto MBJ – Hotel – aeropuerto MBJ.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03 noches de alojamiento con TODO INCLUIDO.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Tarjeta de asistencia AC-35 con ASSIST CARD 4 días. 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Arial" w:cs="Arial" w:eastAsia="Arial" w:hAnsi="Arial"/>
          <w:i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Arial" w:cs="Arial" w:eastAsia="Arial" w:hAnsi="Arial"/>
          <w:b w:val="1"/>
          <w:i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83.0" w:type="dxa"/>
        <w:jc w:val="center"/>
        <w:tblLayout w:type="fixed"/>
        <w:tblLook w:val="0400"/>
      </w:tblPr>
      <w:tblGrid>
        <w:gridCol w:w="2638"/>
        <w:gridCol w:w="1062"/>
        <w:gridCol w:w="1173"/>
        <w:gridCol w:w="795"/>
        <w:gridCol w:w="505"/>
        <w:gridCol w:w="755"/>
        <w:gridCol w:w="505"/>
        <w:gridCol w:w="765"/>
        <w:gridCol w:w="505"/>
        <w:gridCol w:w="794"/>
        <w:gridCol w:w="486"/>
        <w:tblGridChange w:id="0">
          <w:tblGrid>
            <w:gridCol w:w="2638"/>
            <w:gridCol w:w="1062"/>
            <w:gridCol w:w="1173"/>
            <w:gridCol w:w="795"/>
            <w:gridCol w:w="505"/>
            <w:gridCol w:w="755"/>
            <w:gridCol w:w="505"/>
            <w:gridCol w:w="765"/>
            <w:gridCol w:w="505"/>
            <w:gridCol w:w="794"/>
            <w:gridCol w:w="486"/>
          </w:tblGrid>
        </w:tblGridChange>
      </w:tblGrid>
      <w:tr>
        <w:trPr>
          <w:cantSplit w:val="0"/>
          <w:trHeight w:val="18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HOTEL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FECHA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PRECIOS POR PERSONA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OUT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SIMPLE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N.A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DOBLE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N.A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TRIPLE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N.A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MENOR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N.A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Iberostar Waves Rose Hall Beach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04-10-2025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30-06-2026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659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183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828282"/>
                <w:sz w:val="16"/>
                <w:szCs w:val="16"/>
                <w:rtl w:val="0"/>
              </w:rPr>
              <w:t xml:space="preserve">399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104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369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245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52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Iberostar Selection Rose Hall Suites   (Solo adulto)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04-10-2025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30-06-2026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885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257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529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147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485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132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JOIA Rose Hall by Iberostar 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(Solo adulto)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04-10-2025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30-06-2026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1365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418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805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239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  <w:color w:val="82828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28282"/>
                <w:sz w:val="16"/>
                <w:szCs w:val="16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52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b w:val="1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828282"/>
          <w:sz w:val="18"/>
          <w:szCs w:val="18"/>
          <w:rtl w:val="0"/>
        </w:rPr>
        <w:t xml:space="preserve">NOTA:</w:t>
        <w:br w:type="textWrapping"/>
      </w: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N. A: Noche Adicional.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52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PROGRAMA: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52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79797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97"/>
          <w:sz w:val="18"/>
          <w:szCs w:val="18"/>
          <w:u w:val="none"/>
          <w:shd w:fill="auto" w:val="clear"/>
          <w:vertAlign w:val="baseline"/>
          <w:rtl w:val="0"/>
        </w:rPr>
        <w:t xml:space="preserve">Traslados: Desde y hacia el Aeropuerto de Montego Bay, en servicio regular.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79797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97"/>
          <w:sz w:val="18"/>
          <w:szCs w:val="18"/>
          <w:u w:val="none"/>
          <w:shd w:fill="auto" w:val="clear"/>
          <w:vertAlign w:val="baseline"/>
          <w:rtl w:val="0"/>
        </w:rPr>
        <w:t xml:space="preserve">ASSIST CARD: </w:t>
      </w: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Válido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97"/>
          <w:sz w:val="18"/>
          <w:szCs w:val="18"/>
          <w:u w:val="none"/>
          <w:shd w:fill="auto" w:val="clear"/>
          <w:vertAlign w:val="baseline"/>
          <w:rtl w:val="0"/>
        </w:rPr>
        <w:t xml:space="preserve"> para menores de 69 años. Cobertura hasta $35,000 en Asistencia Médica por Enfermedad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97"/>
          <w:sz w:val="18"/>
          <w:szCs w:val="18"/>
          <w:u w:val="none"/>
          <w:shd w:fill="auto" w:val="clear"/>
          <w:vertAlign w:val="baseline"/>
          <w:rtl w:val="0"/>
        </w:rPr>
        <w:t xml:space="preserve">o por Accidente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97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79797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828282"/>
          <w:sz w:val="18"/>
          <w:szCs w:val="18"/>
          <w:rtl w:val="0"/>
        </w:rPr>
        <w:t xml:space="preserve">HOTELES: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797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97"/>
          <w:sz w:val="18"/>
          <w:szCs w:val="18"/>
          <w:u w:val="none"/>
          <w:shd w:fill="auto" w:val="clear"/>
          <w:vertAlign w:val="baseline"/>
          <w:rtl w:val="0"/>
        </w:rPr>
        <w:t xml:space="preserve">Iberostar Rose Hall Beach: acomodación Hab premium. Máximo 03 adultos + 01 niño / </w:t>
      </w: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02 adultos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97"/>
          <w:sz w:val="18"/>
          <w:szCs w:val="18"/>
          <w:u w:val="none"/>
          <w:shd w:fill="auto" w:val="clear"/>
          <w:vertAlign w:val="baseline"/>
          <w:rtl w:val="0"/>
        </w:rPr>
        <w:t xml:space="preserve"> + 02 niños.</w:t>
      </w:r>
    </w:p>
    <w:p w:rsidR="00000000" w:rsidDel="00000000" w:rsidP="00000000" w:rsidRDefault="00000000" w:rsidRPr="00000000" w14:paraId="0000004C">
      <w:pPr>
        <w:shd w:fill="ffffff" w:val="clear"/>
        <w:spacing w:after="0" w:line="240" w:lineRule="auto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</w:rPr>
        <w:drawing>
          <wp:inline distB="0" distT="0" distL="0" distR="0">
            <wp:extent cx="2916503" cy="1640597"/>
            <wp:effectExtent b="0" l="0" r="0" t="0"/>
            <wp:docPr id="8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16503" cy="16405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spacing w:after="0" w:line="240" w:lineRule="auto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797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97"/>
          <w:sz w:val="18"/>
          <w:szCs w:val="18"/>
          <w:u w:val="none"/>
          <w:shd w:fill="auto" w:val="clear"/>
          <w:vertAlign w:val="baseline"/>
          <w:rtl w:val="0"/>
        </w:rPr>
        <w:t xml:space="preserve">Iberostar Selection Rose Hall Suites: acomodación Hab Junior suite.  Máximo 03 adultos + 01 niño / </w:t>
      </w: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02 adultos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97"/>
          <w:sz w:val="18"/>
          <w:szCs w:val="18"/>
          <w:u w:val="none"/>
          <w:shd w:fill="auto" w:val="clear"/>
          <w:vertAlign w:val="baseline"/>
          <w:rtl w:val="0"/>
        </w:rPr>
        <w:t xml:space="preserve"> + 02 niños.</w:t>
      </w:r>
    </w:p>
    <w:p w:rsidR="00000000" w:rsidDel="00000000" w:rsidP="00000000" w:rsidRDefault="00000000" w:rsidRPr="00000000" w14:paraId="00000050">
      <w:pPr>
        <w:shd w:fill="ffffff" w:val="clear"/>
        <w:spacing w:after="0" w:line="240" w:lineRule="auto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</w:rPr>
        <w:drawing>
          <wp:inline distB="0" distT="0" distL="0" distR="0">
            <wp:extent cx="2974578" cy="1477467"/>
            <wp:effectExtent b="0" l="0" r="0" t="0"/>
            <wp:docPr descr="Alberca con agua&#10;&#10;El contenido generado por IA puede ser incorrecto." id="10" name="image3.jpg"/>
            <a:graphic>
              <a:graphicData uri="http://schemas.openxmlformats.org/drawingml/2006/picture">
                <pic:pic>
                  <pic:nvPicPr>
                    <pic:cNvPr descr="Alberca con agua&#10;&#10;El contenido generado por IA puede ser incorrecto."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4578" cy="14774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after="0" w:line="240" w:lineRule="auto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79797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97"/>
          <w:sz w:val="18"/>
          <w:szCs w:val="18"/>
          <w:u w:val="none"/>
          <w:shd w:fill="auto" w:val="clear"/>
          <w:vertAlign w:val="baseline"/>
          <w:rtl w:val="0"/>
        </w:rPr>
        <w:t xml:space="preserve">JOIA Rose Hall by Iberostar: acomodación Hab Suite. Máximo 02 adultos.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97"/>
          <w:sz w:val="18"/>
          <w:szCs w:val="18"/>
          <w:u w:val="none"/>
          <w:shd w:fill="auto" w:val="clear"/>
          <w:vertAlign w:val="baseline"/>
          <w:rtl w:val="0"/>
        </w:rPr>
        <w:t xml:space="preserve">Hotel Solo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97"/>
          <w:sz w:val="18"/>
          <w:szCs w:val="18"/>
          <w:u w:val="none"/>
          <w:shd w:fill="auto" w:val="clear"/>
          <w:vertAlign w:val="baseline"/>
          <w:rtl w:val="0"/>
        </w:rPr>
        <w:t xml:space="preserve"> adultos.</w:t>
      </w:r>
    </w:p>
    <w:p w:rsidR="00000000" w:rsidDel="00000000" w:rsidP="00000000" w:rsidRDefault="00000000" w:rsidRPr="00000000" w14:paraId="00000054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</w:rPr>
        <w:drawing>
          <wp:inline distB="0" distT="0" distL="0" distR="0">
            <wp:extent cx="3206800" cy="2160894"/>
            <wp:effectExtent b="0" l="0" r="0" t="0"/>
            <wp:docPr id="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6800" cy="21608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79797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97"/>
          <w:sz w:val="18"/>
          <w:szCs w:val="18"/>
          <w:u w:val="none"/>
          <w:shd w:fill="auto" w:val="clear"/>
          <w:vertAlign w:val="baseline"/>
          <w:rtl w:val="0"/>
        </w:rPr>
        <w:t xml:space="preserve">Información Importante: los pasajeros deben portar certificado de vacuna contra la fiebre amarilla. Todo visitante debe presentar su pasaporte con un mínimo de 6 meses de validez para ingresar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97"/>
          <w:sz w:val="18"/>
          <w:szCs w:val="18"/>
          <w:u w:val="none"/>
          <w:shd w:fill="auto" w:val="clear"/>
          <w:vertAlign w:val="baseline"/>
          <w:rtl w:val="0"/>
        </w:rPr>
        <w:t xml:space="preserve">JAMAICA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97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9">
      <w:pPr>
        <w:shd w:fill="ffffff" w:val="clear"/>
        <w:spacing w:after="0" w:lineRule="auto"/>
        <w:jc w:val="both"/>
        <w:rPr>
          <w:rFonts w:ascii="Arial" w:cs="Arial" w:eastAsia="Arial" w:hAnsi="Arial"/>
          <w:b w:val="1"/>
          <w:color w:val="96969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rPr>
          <w:rFonts w:ascii="Arial" w:cs="Arial" w:eastAsia="Arial" w:hAnsi="Arial"/>
          <w:b w:val="1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828282"/>
          <w:sz w:val="18"/>
          <w:szCs w:val="18"/>
          <w:rtl w:val="0"/>
        </w:rPr>
        <w:t xml:space="preserve">CONDICIONES: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Tarifa dinámica. 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Tarifas por persona en dólares americanos. 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shd w:fill="ffffff" w:val="clear"/>
        <w:spacing w:after="0" w:line="240" w:lineRule="auto"/>
        <w:ind w:left="720" w:hanging="360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Mínimo 02 pasajeros / mínimo 03 noches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Precios especiales para pagos en efectivo o depósito en cuentas bancarias.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Incentivo de $10 por pasajero y comisión del 10% del programa.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Arial" w:cs="Arial" w:eastAsia="Arial" w:hAnsi="Arial"/>
          <w:b w:val="1"/>
          <w:i w:val="1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979797"/>
          <w:sz w:val="18"/>
          <w:szCs w:val="18"/>
          <w:rtl w:val="0"/>
        </w:rPr>
        <w:t xml:space="preserve">Vigencia de compra: hasta agotar stock.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Arial" w:cs="Arial" w:eastAsia="Arial" w:hAnsi="Arial"/>
          <w:b w:val="1"/>
          <w:i w:val="1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979797"/>
          <w:sz w:val="18"/>
          <w:szCs w:val="18"/>
          <w:rtl w:val="0"/>
        </w:rPr>
        <w:t xml:space="preserve">Vigencia de viaje: Del 05 </w:t>
      </w:r>
      <w:r w:rsidDel="00000000" w:rsidR="00000000" w:rsidRPr="00000000">
        <w:rPr>
          <w:rFonts w:ascii="Arial" w:cs="Arial" w:eastAsia="Arial" w:hAnsi="Arial"/>
          <w:b w:val="1"/>
          <w:i w:val="1"/>
          <w:color w:val="979797"/>
          <w:sz w:val="18"/>
          <w:szCs w:val="18"/>
          <w:rtl w:val="0"/>
        </w:rPr>
        <w:t xml:space="preserve">Setiembre</w:t>
      </w:r>
      <w:r w:rsidDel="00000000" w:rsidR="00000000" w:rsidRPr="00000000">
        <w:rPr>
          <w:rFonts w:ascii="Arial" w:cs="Arial" w:eastAsia="Arial" w:hAnsi="Arial"/>
          <w:b w:val="1"/>
          <w:i w:val="1"/>
          <w:color w:val="979797"/>
          <w:sz w:val="18"/>
          <w:szCs w:val="18"/>
          <w:rtl w:val="0"/>
        </w:rPr>
        <w:t xml:space="preserve"> hasta 30 Junio 2026.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Sujeto a disponibilidad al momento de solicitar la reserva.</w:t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Tarifas sujetas a variación sin previo aviso.</w:t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spacing w:after="0" w:line="276" w:lineRule="auto"/>
        <w:ind w:left="720" w:hanging="360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Tarifas</w:t>
      </w: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 no son válidas en feriados largos, Semana Santa, Fiestas Patrias. Navidad, Año Nuevo, congresos, feriados nacionales, eventos, entre otros. consultar el mínimo de estadía.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spacing w:after="0" w:line="276" w:lineRule="auto"/>
        <w:ind w:left="720" w:hanging="360"/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Traslados</w:t>
      </w: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 se realizan en servicios regular o compartido desde el aeropuerto al hotel y viceversa. </w:t>
      </w:r>
    </w:p>
    <w:p w:rsidR="00000000" w:rsidDel="00000000" w:rsidP="00000000" w:rsidRDefault="00000000" w:rsidRPr="00000000" w14:paraId="00000066">
      <w:pPr>
        <w:shd w:fill="ffffff" w:val="clear"/>
        <w:spacing w:after="0" w:lineRule="auto"/>
        <w:ind w:left="360" w:firstLine="0"/>
        <w:jc w:val="both"/>
        <w:rPr>
          <w:rFonts w:ascii="Arial" w:cs="Arial" w:eastAsia="Arial" w:hAnsi="Arial"/>
          <w:b w:val="1"/>
          <w:color w:val="96969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spacing w:after="0" w:lineRule="auto"/>
        <w:ind w:left="360" w:firstLine="0"/>
        <w:jc w:val="both"/>
        <w:rPr>
          <w:rFonts w:ascii="Arial" w:cs="Arial" w:eastAsia="Arial" w:hAnsi="Arial"/>
          <w:b w:val="1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828282"/>
          <w:sz w:val="18"/>
          <w:szCs w:val="18"/>
          <w:rtl w:val="0"/>
        </w:rPr>
        <w:t xml:space="preserve">POLÍTICA DE MENORES</w:t>
      </w:r>
      <w:r w:rsidDel="00000000" w:rsidR="00000000" w:rsidRPr="00000000">
        <w:rPr>
          <w:rFonts w:ascii="Arial" w:cs="Arial" w:eastAsia="Arial" w:hAnsi="Arial"/>
          <w:b w:val="1"/>
          <w:color w:val="969696"/>
          <w:sz w:val="18"/>
          <w:szCs w:val="18"/>
          <w:rtl w:val="0"/>
        </w:rPr>
        <w:t xml:space="preserve">: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shd w:fill="ffffff" w:val="clear"/>
        <w:ind w:left="720" w:hanging="360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Permite infantes de 0-02 años gratis, Niños de 03 – 12 años paga tarifa indicada.</w:t>
      </w:r>
    </w:p>
    <w:p w:rsidR="00000000" w:rsidDel="00000000" w:rsidP="00000000" w:rsidRDefault="00000000" w:rsidRPr="00000000" w14:paraId="00000069">
      <w:pPr>
        <w:shd w:fill="ffffff" w:val="clear"/>
        <w:jc w:val="center"/>
        <w:rPr>
          <w:rFonts w:ascii="Arial" w:cs="Arial" w:eastAsia="Arial" w:hAnsi="Arial"/>
          <w:color w:val="7f7f7f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417" w:top="1417" w:left="1701" w:right="156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3719"/>
      </w:tabs>
      <w:spacing w:after="0" w:before="0" w:line="240" w:lineRule="auto"/>
      <w:ind w:left="-1134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cc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5012055</wp:posOffset>
          </wp:positionH>
          <wp:positionV relativeFrom="paragraph">
            <wp:posOffset>-435065</wp:posOffset>
          </wp:positionV>
          <wp:extent cx="886289" cy="1038225"/>
          <wp:effectExtent b="0" l="0" r="0" t="0"/>
          <wp:wrapNone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-678179</wp:posOffset>
          </wp:positionH>
          <wp:positionV relativeFrom="paragraph">
            <wp:posOffset>-270509</wp:posOffset>
          </wp:positionV>
          <wp:extent cx="2260600" cy="714375"/>
          <wp:effectExtent b="0" l="0" r="0" t="0"/>
          <wp:wrapSquare wrapText="bothSides" distB="0" distT="0" distL="114300" distR="11430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134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C0631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0631D"/>
  </w:style>
  <w:style w:type="paragraph" w:styleId="Prrafodelista">
    <w:name w:val="List Paragraph"/>
    <w:basedOn w:val="Normal"/>
    <w:uiPriority w:val="34"/>
    <w:qFormat w:val="1"/>
    <w:rsid w:val="00C0631D"/>
    <w:pPr>
      <w:spacing w:after="200" w:line="276" w:lineRule="auto"/>
      <w:ind w:left="720"/>
      <w:contextualSpacing w:val="1"/>
    </w:pPr>
  </w:style>
  <w:style w:type="paragraph" w:styleId="Sinespaciado">
    <w:name w:val="No Spacing"/>
    <w:link w:val="SinespaciadoCar"/>
    <w:uiPriority w:val="1"/>
    <w:qFormat w:val="1"/>
    <w:rsid w:val="00C0631D"/>
    <w:pPr>
      <w:spacing w:after="0" w:line="240" w:lineRule="auto"/>
    </w:pPr>
    <w:rPr>
      <w:lang w:val="es-PE"/>
    </w:rPr>
  </w:style>
  <w:style w:type="character" w:styleId="SinespaciadoCar" w:customStyle="1">
    <w:name w:val="Sin espaciado Car"/>
    <w:basedOn w:val="Fuentedeprrafopredeter"/>
    <w:link w:val="Sinespaciado"/>
    <w:uiPriority w:val="1"/>
    <w:locked w:val="1"/>
    <w:rsid w:val="00C0631D"/>
    <w:rPr>
      <w:lang w:val="es-PE"/>
    </w:rPr>
  </w:style>
  <w:style w:type="paragraph" w:styleId="Piedepgina">
    <w:name w:val="footer"/>
    <w:basedOn w:val="Normal"/>
    <w:link w:val="PiedepginaCar"/>
    <w:uiPriority w:val="99"/>
    <w:unhideWhenUsed w:val="1"/>
    <w:rsid w:val="00C0631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0631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tdcjMhLu7olUdd8KkJqxuD3Yw==">CgMxLjA4AHIhMVAyT3VVNjgwLW04V0xEeHhzSnFXS21KTUVyb21RazRi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2025-10-06T13:32:00Z</dcterms:created>
  <dc:creator>Liz Sanchez Rojas</dc:creator>
</cp:coreProperties>
</file>