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E97A" w14:textId="7B1337D9" w:rsidR="002065DF" w:rsidRPr="00923EBF" w:rsidRDefault="00923EBF" w:rsidP="00923EBF">
      <w:pPr>
        <w:spacing w:line="360" w:lineRule="auto"/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 w:rsidRPr="00923EBF">
        <w:rPr>
          <w:rFonts w:ascii="Arial" w:hAnsi="Arial" w:cs="Arial"/>
          <w:b/>
          <w:color w:val="979797"/>
          <w:sz w:val="28"/>
          <w:szCs w:val="28"/>
          <w:lang w:eastAsia="es-ES"/>
        </w:rPr>
        <w:t xml:space="preserve">BARCELÓ – RIVIERA MAYA </w:t>
      </w:r>
    </w:p>
    <w:p w14:paraId="5B7FB147" w14:textId="77777777" w:rsidR="002065DF" w:rsidRPr="007B0824" w:rsidRDefault="00A86387" w:rsidP="007B0824">
      <w:pPr>
        <w:pStyle w:val="Prrafodelista"/>
        <w:spacing w:after="0" w:line="360" w:lineRule="auto"/>
        <w:ind w:left="0"/>
        <w:jc w:val="center"/>
        <w:rPr>
          <w:rFonts w:ascii="Arial" w:eastAsia="Times New Roman" w:hAnsi="Arial" w:cs="Arial"/>
          <w:color w:val="969696"/>
          <w:sz w:val="20"/>
          <w:lang w:eastAsia="es-ES"/>
        </w:rPr>
      </w:pPr>
      <w:r w:rsidRPr="007B0824">
        <w:rPr>
          <w:rFonts w:ascii="Arial" w:hAnsi="Arial" w:cs="Arial"/>
          <w:noProof/>
          <w:color w:val="969696"/>
          <w:sz w:val="20"/>
        </w:rPr>
        <w:t xml:space="preserve">04 días / 03 </w:t>
      </w:r>
      <w:r w:rsidRPr="007B0824">
        <w:rPr>
          <w:rFonts w:ascii="Arial" w:eastAsia="Times New Roman" w:hAnsi="Arial" w:cs="Arial"/>
          <w:color w:val="969696"/>
          <w:sz w:val="20"/>
          <w:lang w:eastAsia="es-ES"/>
        </w:rPr>
        <w:t>noches</w:t>
      </w:r>
    </w:p>
    <w:p w14:paraId="4CC0E754" w14:textId="27237C19" w:rsidR="002065DF" w:rsidRPr="007B0824" w:rsidRDefault="007B0824" w:rsidP="00037DA6">
      <w:pPr>
        <w:jc w:val="right"/>
        <w:rPr>
          <w:rFonts w:ascii="Arial" w:hAnsi="Arial" w:cs="Arial"/>
          <w:b/>
          <w:bCs/>
          <w:color w:val="ED6964"/>
          <w:sz w:val="20"/>
          <w:szCs w:val="22"/>
          <w:lang w:val="es-ES" w:eastAsia="es-ES"/>
        </w:rPr>
      </w:pPr>
      <w:r w:rsidRPr="007B0824">
        <w:rPr>
          <w:rFonts w:ascii="Arial" w:hAnsi="Arial" w:cs="Arial"/>
          <w:b/>
          <w:bCs/>
          <w:color w:val="ED6964"/>
          <w:sz w:val="20"/>
          <w:szCs w:val="22"/>
          <w:lang w:val="es-ES" w:eastAsia="es-ES"/>
        </w:rPr>
        <w:t>DESDE US$ 4</w:t>
      </w:r>
      <w:r w:rsidR="00DF66A7">
        <w:rPr>
          <w:rFonts w:ascii="Arial" w:hAnsi="Arial" w:cs="Arial"/>
          <w:b/>
          <w:bCs/>
          <w:color w:val="ED6964"/>
          <w:sz w:val="20"/>
          <w:szCs w:val="22"/>
          <w:lang w:val="es-ES" w:eastAsia="es-ES"/>
        </w:rPr>
        <w:t>85</w:t>
      </w:r>
      <w:r w:rsidRPr="007B0824">
        <w:rPr>
          <w:rFonts w:ascii="Arial" w:hAnsi="Arial" w:cs="Arial"/>
          <w:b/>
          <w:bCs/>
          <w:color w:val="ED6964"/>
          <w:sz w:val="20"/>
          <w:szCs w:val="22"/>
          <w:lang w:val="es-ES" w:eastAsia="es-ES"/>
        </w:rPr>
        <w:t>.00</w:t>
      </w:r>
    </w:p>
    <w:p w14:paraId="4303AC31" w14:textId="5672F97D" w:rsidR="002065DF" w:rsidRPr="00923EBF" w:rsidRDefault="007B0824" w:rsidP="00923EBF">
      <w:pPr>
        <w:pStyle w:val="Encabezado"/>
        <w:rPr>
          <w:rFonts w:ascii="Arial" w:eastAsia="Times New Roman" w:hAnsi="Arial" w:cs="Arial"/>
          <w:b/>
          <w:bCs/>
          <w:color w:val="969696"/>
          <w:sz w:val="18"/>
          <w:szCs w:val="18"/>
          <w:lang w:eastAsia="es-ES"/>
        </w:rPr>
      </w:pPr>
      <w:r w:rsidRPr="00923EBF">
        <w:rPr>
          <w:rFonts w:ascii="Arial" w:eastAsia="Times New Roman" w:hAnsi="Arial" w:cs="Arial"/>
          <w:b/>
          <w:bCs/>
          <w:color w:val="969696"/>
          <w:sz w:val="18"/>
          <w:szCs w:val="18"/>
          <w:lang w:eastAsia="es-ES"/>
        </w:rPr>
        <w:t xml:space="preserve">INCLUYE: </w:t>
      </w:r>
    </w:p>
    <w:p w14:paraId="7EF1BE6C" w14:textId="77777777" w:rsidR="002065DF" w:rsidRPr="00923EBF" w:rsidRDefault="002065DF" w:rsidP="00923E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969696"/>
          <w:sz w:val="18"/>
          <w:szCs w:val="18"/>
          <w:lang w:eastAsia="es-ES"/>
        </w:rPr>
      </w:pPr>
      <w:r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 xml:space="preserve">Traslado aeropuerto </w:t>
      </w:r>
      <w:r w:rsidR="00A86387"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>CUN – H</w:t>
      </w:r>
      <w:r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>otel – aeropuerto</w:t>
      </w:r>
      <w:r w:rsidR="00A86387"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 xml:space="preserve"> CUN (servicios regular)</w:t>
      </w:r>
      <w:r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>.</w:t>
      </w:r>
    </w:p>
    <w:p w14:paraId="1B232149" w14:textId="77777777" w:rsidR="002065DF" w:rsidRPr="00923EBF" w:rsidRDefault="002065DF" w:rsidP="00923E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969696"/>
          <w:sz w:val="18"/>
          <w:szCs w:val="18"/>
          <w:lang w:eastAsia="es-ES"/>
        </w:rPr>
      </w:pPr>
      <w:r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>03 noches de alojamiento con TODO INCLUIDO.</w:t>
      </w:r>
    </w:p>
    <w:p w14:paraId="1C5C3DF3" w14:textId="77777777" w:rsidR="007B0824" w:rsidRPr="00923EBF" w:rsidRDefault="009B572C" w:rsidP="00923E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969696"/>
          <w:sz w:val="18"/>
          <w:szCs w:val="18"/>
          <w:lang w:eastAsia="es-ES"/>
        </w:rPr>
      </w:pPr>
      <w:r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 xml:space="preserve">Tarjeta de asistencia AC35 con </w:t>
      </w:r>
      <w:proofErr w:type="spellStart"/>
      <w:r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>Assist</w:t>
      </w:r>
      <w:proofErr w:type="spellEnd"/>
      <w:r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 xml:space="preserve"> </w:t>
      </w:r>
      <w:proofErr w:type="spellStart"/>
      <w:r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>Card</w:t>
      </w:r>
      <w:proofErr w:type="spellEnd"/>
      <w:r w:rsidRPr="00923EBF">
        <w:rPr>
          <w:rFonts w:ascii="Arial" w:eastAsia="Times New Roman" w:hAnsi="Arial" w:cs="Arial"/>
          <w:color w:val="969696"/>
          <w:sz w:val="18"/>
          <w:szCs w:val="18"/>
          <w:lang w:eastAsia="es-ES"/>
        </w:rPr>
        <w:t xml:space="preserve"> (04Días).</w:t>
      </w:r>
    </w:p>
    <w:p w14:paraId="0A6676ED" w14:textId="77777777" w:rsidR="00DD0D5F" w:rsidRPr="00923EBF" w:rsidRDefault="00DD0D5F" w:rsidP="00923EBF">
      <w:pPr>
        <w:jc w:val="both"/>
        <w:rPr>
          <w:rFonts w:ascii="Arial" w:hAnsi="Arial" w:cs="Arial"/>
          <w:b/>
          <w:color w:val="262626" w:themeColor="text1" w:themeTint="D9"/>
          <w:sz w:val="18"/>
          <w:szCs w:val="18"/>
        </w:rPr>
      </w:pPr>
    </w:p>
    <w:tbl>
      <w:tblPr>
        <w:tblpPr w:leftFromText="141" w:rightFromText="141" w:vertAnchor="text" w:horzAnchor="margin" w:tblpXSpec="center" w:tblpY="99"/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5"/>
        <w:gridCol w:w="1273"/>
        <w:gridCol w:w="811"/>
        <w:gridCol w:w="475"/>
        <w:gridCol w:w="770"/>
        <w:gridCol w:w="475"/>
        <w:gridCol w:w="781"/>
        <w:gridCol w:w="475"/>
        <w:gridCol w:w="1085"/>
        <w:gridCol w:w="450"/>
      </w:tblGrid>
      <w:tr w:rsidR="00DF66A7" w:rsidRPr="00923EBF" w14:paraId="69449CB8" w14:textId="77777777" w:rsidTr="00DF66A7">
        <w:trPr>
          <w:trHeight w:val="2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468E75D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780BE12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1085F80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 EN DOLARES AMERICANOS</w:t>
            </w:r>
          </w:p>
        </w:tc>
      </w:tr>
      <w:tr w:rsidR="00DF66A7" w:rsidRPr="00923EBF" w14:paraId="7741A4A9" w14:textId="77777777" w:rsidTr="00DF66A7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83D3C5A" w14:textId="77777777" w:rsidR="00DF66A7" w:rsidRPr="00923EBF" w:rsidRDefault="00DF66A7" w:rsidP="00923EB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04105B0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984053B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8C98F88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7945237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022BA7C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F58EADB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136BC28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BDD3A40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1107C6C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MENORES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0820689" w14:textId="77777777" w:rsidR="00DF66A7" w:rsidRPr="00923EBF" w:rsidRDefault="00DF66A7" w:rsidP="00923EB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923EB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DF66A7" w:rsidRPr="00923EBF" w14:paraId="262C7C8D" w14:textId="77777777" w:rsidTr="00DF66A7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6E101" w14:textId="77777777" w:rsidR="00DF66A7" w:rsidRPr="00923EBF" w:rsidRDefault="00DF66A7" w:rsidP="00923E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Occidentak</w:t>
            </w:r>
            <w:proofErr w:type="spellEnd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 xml:space="preserve"> at Xcaret </w:t>
            </w:r>
            <w:proofErr w:type="spellStart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Destination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B5B6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D27F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15-12-2026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1A2" w14:textId="6B807120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745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3957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9141" w14:textId="7111FBEC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b/>
                <w:bCs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b/>
                <w:bCs/>
                <w:color w:val="979797"/>
                <w:sz w:val="18"/>
                <w:szCs w:val="18"/>
                <w:lang w:val="es-ES" w:eastAsia="en-US"/>
              </w:rPr>
              <w:t>485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2B80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B2E1" w14:textId="685779C1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449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325D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DE58" w14:textId="55C61A4E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275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B787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59</w:t>
            </w:r>
          </w:p>
        </w:tc>
      </w:tr>
      <w:tr w:rsidR="00DF66A7" w:rsidRPr="00923EBF" w14:paraId="603F2817" w14:textId="77777777" w:rsidTr="00DF66A7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30424" w14:textId="77777777" w:rsidR="00DF66A7" w:rsidRPr="00923EBF" w:rsidRDefault="00DF66A7" w:rsidP="00923EBF">
            <w:pPr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proofErr w:type="spellStart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Barcelo</w:t>
            </w:r>
            <w:proofErr w:type="spellEnd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 xml:space="preserve"> Maya Tropical </w:t>
            </w:r>
          </w:p>
          <w:p w14:paraId="55B2A787" w14:textId="77777777" w:rsidR="00DF66A7" w:rsidRPr="00923EBF" w:rsidRDefault="00DF66A7" w:rsidP="00923E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Barcelo</w:t>
            </w:r>
            <w:proofErr w:type="spellEnd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 xml:space="preserve"> Maya Colonial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C6B3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A702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15-12-2026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B35F" w14:textId="1AE09EAC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849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0D77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225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72C9" w14:textId="7B11EF89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555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59B7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B360" w14:textId="77CF4F95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515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20F2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D12A" w14:textId="1A63976C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315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E54B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71</w:t>
            </w:r>
          </w:p>
        </w:tc>
      </w:tr>
      <w:tr w:rsidR="00DF66A7" w:rsidRPr="00923EBF" w14:paraId="2341DE80" w14:textId="77777777" w:rsidTr="00DF66A7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1DCE2" w14:textId="77777777" w:rsidR="00DF66A7" w:rsidRPr="00923EBF" w:rsidRDefault="00DF66A7" w:rsidP="00923E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 xml:space="preserve">Royal </w:t>
            </w:r>
            <w:proofErr w:type="spellStart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Hideway</w:t>
            </w:r>
            <w:proofErr w:type="spellEnd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Playacar</w:t>
            </w:r>
            <w:proofErr w:type="spellEnd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 xml:space="preserve"> (solo adultos)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C4D5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0D9A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15-12-2026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87D7" w14:textId="7E3ADC83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1059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141B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295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10D9" w14:textId="1FD2358E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625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21C9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E468" w14:textId="42883BC5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575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08B9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A217" w14:textId="139BBF0A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00BB" w14:textId="6EF4AC60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-</w:t>
            </w:r>
          </w:p>
        </w:tc>
      </w:tr>
      <w:tr w:rsidR="00DF66A7" w:rsidRPr="00923EBF" w14:paraId="3749CBCC" w14:textId="77777777" w:rsidTr="00DF66A7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1A2CD" w14:textId="77777777" w:rsidR="00DF66A7" w:rsidRPr="00923EBF" w:rsidRDefault="00DF66A7" w:rsidP="00923E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Barcelo</w:t>
            </w:r>
            <w:proofErr w:type="spellEnd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 xml:space="preserve"> Maya Palace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6532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F704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15-10-2026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5C12" w14:textId="00C56AFC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1089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160C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305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BFB4" w14:textId="3AD2F81B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705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FAE4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191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AD88" w14:textId="166B7CA0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655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224C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178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7E59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385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F3C6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96</w:t>
            </w:r>
          </w:p>
        </w:tc>
      </w:tr>
      <w:tr w:rsidR="00DF66A7" w:rsidRPr="00923EBF" w14:paraId="398EFE32" w14:textId="77777777" w:rsidTr="00DF66A7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C14EC" w14:textId="77777777" w:rsidR="00DF66A7" w:rsidRPr="00923EBF" w:rsidRDefault="00DF66A7" w:rsidP="00923E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Barcelo</w:t>
            </w:r>
            <w:proofErr w:type="spellEnd"/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 xml:space="preserve"> Maya Riviera (solo adultos)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63F9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05-01-2026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10CF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15-10-2026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CEBC" w14:textId="6AB3C853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1149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CD9A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325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557A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739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FC91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203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18F2" w14:textId="6162E2A2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689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E6AF" w14:textId="77777777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190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C190" w14:textId="14F20BE2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59B4" w14:textId="410D4949" w:rsidR="00DF66A7" w:rsidRPr="00923EBF" w:rsidRDefault="00DF66A7" w:rsidP="00923EBF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923EBF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-</w:t>
            </w:r>
          </w:p>
        </w:tc>
      </w:tr>
    </w:tbl>
    <w:p w14:paraId="1A31E3A8" w14:textId="38992807" w:rsidR="00DD0D5F" w:rsidRPr="00923EBF" w:rsidRDefault="00DD0D5F" w:rsidP="00923EBF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923EBF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14:paraId="098B3EF4" w14:textId="77777777" w:rsidR="007B0824" w:rsidRPr="00923EBF" w:rsidRDefault="007B0824" w:rsidP="00923EB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23EBF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3DFACEC3" w14:textId="3F96EBE3" w:rsidR="007B0824" w:rsidRPr="00923EBF" w:rsidRDefault="007B0824" w:rsidP="00923EBF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>N.A.= Costo de Noche Adicional</w:t>
      </w:r>
    </w:p>
    <w:p w14:paraId="27FC73AE" w14:textId="77777777" w:rsidR="00923EBF" w:rsidRDefault="00923EBF" w:rsidP="00923EBF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</w:p>
    <w:p w14:paraId="77B16B17" w14:textId="1D6432C5" w:rsidR="002065DF" w:rsidRPr="00923EBF" w:rsidRDefault="007B0824" w:rsidP="00923EBF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923EBF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 xml:space="preserve">PROGRAMA: </w:t>
      </w:r>
    </w:p>
    <w:p w14:paraId="2D4801A1" w14:textId="4DC8B52D" w:rsidR="002065DF" w:rsidRPr="00923EBF" w:rsidRDefault="002065DF" w:rsidP="00923EB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>Traslados: desde y hacia el Aeropuerto de Cancún. Una vez que se encuentre en el Aeropuerto Internacional de Cancún, y luego de haber efectuado los trámites correspondientes en las áreas de migración y aduana, un representante uniformado lo estará esperando afuera de la terminal, Recuerde: ¡afuera de la terminal!</w:t>
      </w:r>
    </w:p>
    <w:p w14:paraId="3E7351EF" w14:textId="77777777" w:rsidR="00C43123" w:rsidRPr="00923EBF" w:rsidRDefault="00C43123" w:rsidP="00923EBF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sz w:val="18"/>
          <w:szCs w:val="18"/>
          <w:u w:val="single"/>
        </w:rPr>
      </w:pPr>
    </w:p>
    <w:p w14:paraId="691B0C7F" w14:textId="15A86CF3" w:rsidR="002065DF" w:rsidRPr="00923EBF" w:rsidRDefault="007B0824" w:rsidP="00923EBF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923EBF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HOTELES:</w:t>
      </w:r>
    </w:p>
    <w:p w14:paraId="3E170E59" w14:textId="77777777" w:rsidR="007B0824" w:rsidRPr="00923EBF" w:rsidRDefault="00037DA6" w:rsidP="00923EB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 xml:space="preserve">Allegro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Playacar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4DBB59B3" w14:textId="242BC451" w:rsidR="00037DA6" w:rsidRPr="00923EBF" w:rsidRDefault="00037DA6" w:rsidP="00923EBF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 xml:space="preserve">Tipo de habitación Superior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room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, acomodación máxima 02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 + 02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 / 03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 + 01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chd</w:t>
      </w:r>
      <w:proofErr w:type="spellEnd"/>
    </w:p>
    <w:p w14:paraId="1A34C0CA" w14:textId="77777777" w:rsidR="007B0824" w:rsidRPr="00923EBF" w:rsidRDefault="00037DA6" w:rsidP="00923EB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 xml:space="preserve">Occidental Xcaret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Destination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276D01A5" w14:textId="74D4B602" w:rsidR="00037DA6" w:rsidRPr="00923EBF" w:rsidRDefault="00037DA6" w:rsidP="00923EBF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 xml:space="preserve">Tipo de habitación Deluxe acomodación máxima 03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 + 01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chd</w:t>
      </w:r>
      <w:proofErr w:type="spellEnd"/>
    </w:p>
    <w:p w14:paraId="45FFC66F" w14:textId="77777777" w:rsidR="007B0824" w:rsidRPr="00923EBF" w:rsidRDefault="00037DA6" w:rsidP="00923EB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 xml:space="preserve">Barceló Maya Grand Resort </w:t>
      </w:r>
    </w:p>
    <w:p w14:paraId="1BE4D3B6" w14:textId="5C930383" w:rsidR="00037DA6" w:rsidRPr="00923EBF" w:rsidRDefault="007B0824" w:rsidP="00923EBF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>T</w:t>
      </w:r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ipo de habitación Superior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Room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. (Complejo incluye los hoteles: Beach - Caribe - Colonial - Tropical). Acomodación máxima 4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pax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: 02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 + 02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/ 03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 + 01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>.</w:t>
      </w:r>
    </w:p>
    <w:p w14:paraId="60B8076D" w14:textId="77777777" w:rsidR="007B0824" w:rsidRPr="00923EBF" w:rsidRDefault="00037DA6" w:rsidP="00923EB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 xml:space="preserve">Barceló Maya Palace </w:t>
      </w:r>
    </w:p>
    <w:p w14:paraId="349AAC82" w14:textId="5248961D" w:rsidR="00037DA6" w:rsidRPr="00923EBF" w:rsidRDefault="007B0824" w:rsidP="00923EBF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>T</w:t>
      </w:r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ipo de habitación Junior Suite. Acomodación máxima 05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pax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: 02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 + 03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/ 03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 + 02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/ 04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="00037DA6" w:rsidRPr="00923EBF">
        <w:rPr>
          <w:rFonts w:ascii="Arial" w:hAnsi="Arial" w:cs="Arial"/>
          <w:color w:val="818181"/>
          <w:sz w:val="18"/>
          <w:szCs w:val="18"/>
        </w:rPr>
        <w:t xml:space="preserve"> + 01 </w:t>
      </w:r>
      <w:proofErr w:type="spellStart"/>
      <w:r w:rsidR="00037DA6" w:rsidRPr="00923EBF">
        <w:rPr>
          <w:rFonts w:ascii="Arial" w:hAnsi="Arial" w:cs="Arial"/>
          <w:color w:val="818181"/>
          <w:sz w:val="18"/>
          <w:szCs w:val="18"/>
        </w:rPr>
        <w:t>chd</w:t>
      </w:r>
      <w:proofErr w:type="spellEnd"/>
    </w:p>
    <w:p w14:paraId="1C7342AA" w14:textId="53B4C299" w:rsidR="007B0824" w:rsidRPr="00923EBF" w:rsidRDefault="00037DA6" w:rsidP="00923EB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 xml:space="preserve">Barceló Maya Riviera </w:t>
      </w:r>
      <w:r w:rsidR="007B0824" w:rsidRPr="00923EBF">
        <w:rPr>
          <w:rFonts w:ascii="Arial" w:hAnsi="Arial" w:cs="Arial"/>
          <w:color w:val="818181"/>
          <w:sz w:val="18"/>
          <w:szCs w:val="18"/>
        </w:rPr>
        <w:t>–</w:t>
      </w:r>
    </w:p>
    <w:p w14:paraId="2CD8C454" w14:textId="45B3C401" w:rsidR="00037DA6" w:rsidRPr="00923EBF" w:rsidRDefault="00037DA6" w:rsidP="00923EBF">
      <w:pPr>
        <w:pStyle w:val="Prrafode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 xml:space="preserve">Tipo de habitación Junior Suite acomodación máxima 03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12F0A0D6" w14:textId="77777777" w:rsidR="00037DA6" w:rsidRPr="00923EBF" w:rsidRDefault="00037DA6" w:rsidP="00923EBF">
      <w:pPr>
        <w:shd w:val="clear" w:color="auto" w:fill="FFFFFF"/>
        <w:jc w:val="both"/>
        <w:rPr>
          <w:rFonts w:ascii="Arial" w:eastAsiaTheme="minorHAnsi" w:hAnsi="Arial" w:cs="Arial"/>
          <w:b/>
          <w:color w:val="404040" w:themeColor="text1" w:themeTint="BF"/>
          <w:sz w:val="18"/>
          <w:szCs w:val="18"/>
          <w:u w:val="single"/>
          <w:lang w:val="es-ES" w:eastAsia="en-US"/>
        </w:rPr>
      </w:pPr>
    </w:p>
    <w:p w14:paraId="5B0ED69F" w14:textId="1AEE91F6" w:rsidR="00DF66A7" w:rsidRPr="00923EBF" w:rsidRDefault="007B0824" w:rsidP="00923EB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23EBF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7C5BC801" w14:textId="3792AD0F" w:rsidR="007B0824" w:rsidRPr="00923EBF" w:rsidRDefault="007B0824" w:rsidP="00923EBF">
      <w:pPr>
        <w:numPr>
          <w:ilvl w:val="0"/>
          <w:numId w:val="12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23EBF">
        <w:rPr>
          <w:rFonts w:ascii="Arial" w:eastAsia="Arial" w:hAnsi="Arial" w:cs="Arial"/>
          <w:color w:val="979797"/>
          <w:sz w:val="18"/>
          <w:szCs w:val="18"/>
        </w:rPr>
        <w:t>Tarifa dinámica.</w:t>
      </w:r>
    </w:p>
    <w:p w14:paraId="6C1E5BA8" w14:textId="4BC915F2" w:rsidR="007B0824" w:rsidRPr="00923EBF" w:rsidRDefault="007B0824" w:rsidP="00923EBF">
      <w:pPr>
        <w:numPr>
          <w:ilvl w:val="0"/>
          <w:numId w:val="12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23EBF">
        <w:rPr>
          <w:rFonts w:ascii="Arial" w:eastAsia="Arial" w:hAnsi="Arial" w:cs="Arial"/>
          <w:color w:val="979797"/>
          <w:sz w:val="18"/>
          <w:szCs w:val="18"/>
        </w:rPr>
        <w:t>Tarifas por persona en dólares americanos. Servicios en modalidad regular.</w:t>
      </w:r>
    </w:p>
    <w:p w14:paraId="63AF25FA" w14:textId="77777777" w:rsidR="007B0824" w:rsidRPr="00923EBF" w:rsidRDefault="007B0824" w:rsidP="00923EBF">
      <w:pPr>
        <w:numPr>
          <w:ilvl w:val="0"/>
          <w:numId w:val="12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23EBF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5150E207" w14:textId="77777777" w:rsidR="007B0824" w:rsidRPr="00923EBF" w:rsidRDefault="007B0824" w:rsidP="00923EBF">
      <w:pPr>
        <w:pStyle w:val="Prrafodelista"/>
        <w:numPr>
          <w:ilvl w:val="0"/>
          <w:numId w:val="12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23EBF"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26FC0A33" w14:textId="55C11406" w:rsidR="007B0824" w:rsidRPr="00923EBF" w:rsidRDefault="007B0824" w:rsidP="00923EBF">
      <w:pPr>
        <w:pStyle w:val="Prrafodelista"/>
        <w:numPr>
          <w:ilvl w:val="0"/>
          <w:numId w:val="12"/>
        </w:numPr>
        <w:spacing w:line="240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923EB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</w:t>
      </w:r>
      <w:r w:rsidR="00DF66A7" w:rsidRPr="00923EB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Hasta </w:t>
      </w:r>
      <w:r w:rsidRPr="00923EB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agotar stock</w:t>
      </w:r>
      <w:r w:rsidR="00665C05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.</w:t>
      </w:r>
    </w:p>
    <w:p w14:paraId="2E201055" w14:textId="412B0012" w:rsidR="007B0824" w:rsidRPr="00923EBF" w:rsidRDefault="007B0824" w:rsidP="00923EBF">
      <w:pPr>
        <w:pStyle w:val="Prrafodelista"/>
        <w:numPr>
          <w:ilvl w:val="0"/>
          <w:numId w:val="12"/>
        </w:numPr>
        <w:spacing w:line="240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923EB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</w:t>
      </w:r>
      <w:r w:rsidR="00DF66A7" w:rsidRPr="00923EB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Del 05 enero </w:t>
      </w:r>
      <w:r w:rsidRPr="00923EB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al 30 de octubre 2026.</w:t>
      </w:r>
    </w:p>
    <w:p w14:paraId="1F1F6380" w14:textId="77777777" w:rsidR="007B0824" w:rsidRPr="00923EBF" w:rsidRDefault="007B0824" w:rsidP="00923EBF">
      <w:pPr>
        <w:pStyle w:val="Prrafodelista"/>
        <w:numPr>
          <w:ilvl w:val="0"/>
          <w:numId w:val="12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23EBF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1238D814" w14:textId="77777777" w:rsidR="007B0824" w:rsidRPr="00923EBF" w:rsidRDefault="007B0824" w:rsidP="00923EBF">
      <w:pPr>
        <w:pStyle w:val="Prrafodelista"/>
        <w:numPr>
          <w:ilvl w:val="0"/>
          <w:numId w:val="12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923EBF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51A612D3" w14:textId="77777777" w:rsidR="007B0824" w:rsidRPr="00923EBF" w:rsidRDefault="007B0824" w:rsidP="00923EBF">
      <w:pPr>
        <w:pStyle w:val="Prrafodelista"/>
        <w:numPr>
          <w:ilvl w:val="0"/>
          <w:numId w:val="12"/>
        </w:numPr>
        <w:spacing w:line="240" w:lineRule="aut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923EBF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5C1A9498" w14:textId="11263BAB" w:rsidR="00DF66A7" w:rsidRPr="00923EBF" w:rsidRDefault="007B0824" w:rsidP="00923EBF">
      <w:pPr>
        <w:pStyle w:val="Prrafodelista"/>
        <w:numPr>
          <w:ilvl w:val="0"/>
          <w:numId w:val="12"/>
        </w:numPr>
        <w:spacing w:line="240" w:lineRule="aut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923EBF">
        <w:rPr>
          <w:rFonts w:ascii="Arial" w:eastAsia="Arial" w:hAnsi="Arial" w:cs="Arial"/>
          <w:color w:val="979797"/>
          <w:sz w:val="18"/>
          <w:szCs w:val="18"/>
        </w:rPr>
        <w:t>Traslados se realizan en servicios regular o compartido desde el aeropuerto al hotel y viceversa</w:t>
      </w:r>
    </w:p>
    <w:p w14:paraId="3456EECF" w14:textId="02C37805" w:rsidR="00C43123" w:rsidRPr="00923EBF" w:rsidRDefault="007B0824" w:rsidP="00923EBF">
      <w:pPr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23EBF">
        <w:rPr>
          <w:rFonts w:ascii="Arial" w:hAnsi="Arial" w:cs="Arial"/>
          <w:b/>
          <w:bCs/>
          <w:color w:val="818181"/>
          <w:sz w:val="18"/>
          <w:szCs w:val="18"/>
        </w:rPr>
        <w:t>POLÍTICA DE MENORES:</w:t>
      </w:r>
    </w:p>
    <w:p w14:paraId="06145677" w14:textId="77777777" w:rsidR="00C43123" w:rsidRPr="00923EBF" w:rsidRDefault="00C43123" w:rsidP="00923EB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 xml:space="preserve">Tarifa de niños aplica desde 02 a 11 años compartiendo habitación con 2 adultos (hoteles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Tucancun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/ Costa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Cancun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/ Xcaret At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Destination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>)</w:t>
      </w:r>
    </w:p>
    <w:p w14:paraId="5545CFD9" w14:textId="77777777" w:rsidR="00C43123" w:rsidRPr="00923EBF" w:rsidRDefault="00C43123" w:rsidP="00923EB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 xml:space="preserve">Tarifa de niños aplica desde 02 a 12 años compartiendo habitación con 2 adultos (hoteles Allegro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Playacar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,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Barcelo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 Maya Grand y </w:t>
      </w:r>
      <w:proofErr w:type="spellStart"/>
      <w:r w:rsidRPr="00923EBF">
        <w:rPr>
          <w:rFonts w:ascii="Arial" w:hAnsi="Arial" w:cs="Arial"/>
          <w:color w:val="818181"/>
          <w:sz w:val="18"/>
          <w:szCs w:val="18"/>
        </w:rPr>
        <w:t>Barcelo</w:t>
      </w:r>
      <w:proofErr w:type="spellEnd"/>
      <w:r w:rsidRPr="00923EBF">
        <w:rPr>
          <w:rFonts w:ascii="Arial" w:hAnsi="Arial" w:cs="Arial"/>
          <w:color w:val="818181"/>
          <w:sz w:val="18"/>
          <w:szCs w:val="18"/>
        </w:rPr>
        <w:t xml:space="preserve"> Maya Palace).</w:t>
      </w:r>
    </w:p>
    <w:p w14:paraId="2861A1EE" w14:textId="5E17F744" w:rsidR="00A77C90" w:rsidRPr="00923EBF" w:rsidRDefault="00C43123" w:rsidP="008C5A5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23EBF">
        <w:rPr>
          <w:rFonts w:ascii="Arial" w:hAnsi="Arial" w:cs="Arial"/>
          <w:color w:val="818181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A77C90" w:rsidRPr="00923EBF" w:rsidSect="00DF66A7">
      <w:headerReference w:type="default" r:id="rId8"/>
      <w:footerReference w:type="default" r:id="rId9"/>
      <w:pgSz w:w="11906" w:h="16838"/>
      <w:pgMar w:top="1702" w:right="1560" w:bottom="568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7C1F" w14:textId="77777777" w:rsidR="008A43E5" w:rsidRDefault="008A43E5">
      <w:r>
        <w:separator/>
      </w:r>
    </w:p>
  </w:endnote>
  <w:endnote w:type="continuationSeparator" w:id="0">
    <w:p w14:paraId="5A467D8F" w14:textId="77777777" w:rsidR="008A43E5" w:rsidRDefault="008A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C744" w14:textId="1EAA0B83" w:rsidR="007D09EA" w:rsidRDefault="007D09EA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60E687F" w14:textId="77777777" w:rsidR="007D09EA" w:rsidRDefault="007D09EA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1CBC674" w14:textId="77777777" w:rsidR="007D09EA" w:rsidRDefault="007D09EA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E3F0" w14:textId="77777777" w:rsidR="008A43E5" w:rsidRDefault="008A43E5">
      <w:r>
        <w:separator/>
      </w:r>
    </w:p>
  </w:footnote>
  <w:footnote w:type="continuationSeparator" w:id="0">
    <w:p w14:paraId="708F63A1" w14:textId="77777777" w:rsidR="008A43E5" w:rsidRDefault="008A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A525" w14:textId="0842A71E" w:rsidR="00155106" w:rsidRDefault="007B0824" w:rsidP="00155106">
    <w:pPr>
      <w:pStyle w:val="Encabezado"/>
      <w:tabs>
        <w:tab w:val="clear" w:pos="4252"/>
        <w:tab w:val="clear" w:pos="8504"/>
        <w:tab w:val="left" w:pos="930"/>
        <w:tab w:val="left" w:pos="3630"/>
        <w:tab w:val="left" w:pos="366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011D210" wp14:editId="59C67D14">
          <wp:simplePos x="0" y="0"/>
          <wp:positionH relativeFrom="column">
            <wp:posOffset>-615315</wp:posOffset>
          </wp:positionH>
          <wp:positionV relativeFrom="paragraph">
            <wp:posOffset>-244475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7456" behindDoc="1" locked="0" layoutInCell="1" allowOverlap="1" wp14:anchorId="47477986" wp14:editId="3AD79C94">
          <wp:simplePos x="0" y="0"/>
          <wp:positionH relativeFrom="margin">
            <wp:posOffset>5249545</wp:posOffset>
          </wp:positionH>
          <wp:positionV relativeFrom="paragraph">
            <wp:posOffset>-446405</wp:posOffset>
          </wp:positionV>
          <wp:extent cx="886289" cy="1038225"/>
          <wp:effectExtent l="0" t="0" r="9525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056CA3"/>
    <w:multiLevelType w:val="hybridMultilevel"/>
    <w:tmpl w:val="7DE415F2"/>
    <w:lvl w:ilvl="0" w:tplc="BAAE3E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93635"/>
    <w:multiLevelType w:val="multilevel"/>
    <w:tmpl w:val="7D824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57719"/>
    <w:multiLevelType w:val="hybridMultilevel"/>
    <w:tmpl w:val="B85AD4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C0CD1"/>
    <w:multiLevelType w:val="hybridMultilevel"/>
    <w:tmpl w:val="547EFC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D49DA"/>
    <w:multiLevelType w:val="hybridMultilevel"/>
    <w:tmpl w:val="F17A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3857"/>
    <w:multiLevelType w:val="hybridMultilevel"/>
    <w:tmpl w:val="AD8EBD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6769B"/>
    <w:multiLevelType w:val="hybridMultilevel"/>
    <w:tmpl w:val="B4CC8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91D3D"/>
    <w:multiLevelType w:val="hybridMultilevel"/>
    <w:tmpl w:val="BAA02EA6"/>
    <w:lvl w:ilvl="0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4051B1"/>
    <w:multiLevelType w:val="hybridMultilevel"/>
    <w:tmpl w:val="5A3294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56AA0"/>
    <w:multiLevelType w:val="hybridMultilevel"/>
    <w:tmpl w:val="64E07D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863827">
    <w:abstractNumId w:val="10"/>
  </w:num>
  <w:num w:numId="2" w16cid:durableId="1135872086">
    <w:abstractNumId w:val="6"/>
  </w:num>
  <w:num w:numId="3" w16cid:durableId="871499474">
    <w:abstractNumId w:val="5"/>
  </w:num>
  <w:num w:numId="4" w16cid:durableId="156582774">
    <w:abstractNumId w:val="10"/>
  </w:num>
  <w:num w:numId="5" w16cid:durableId="519438428">
    <w:abstractNumId w:val="7"/>
  </w:num>
  <w:num w:numId="6" w16cid:durableId="1838887816">
    <w:abstractNumId w:val="8"/>
  </w:num>
  <w:num w:numId="7" w16cid:durableId="494076908">
    <w:abstractNumId w:val="2"/>
  </w:num>
  <w:num w:numId="8" w16cid:durableId="1135442574">
    <w:abstractNumId w:val="1"/>
  </w:num>
  <w:num w:numId="9" w16cid:durableId="430512739">
    <w:abstractNumId w:val="3"/>
  </w:num>
  <w:num w:numId="10" w16cid:durableId="331102274">
    <w:abstractNumId w:val="9"/>
  </w:num>
  <w:num w:numId="11" w16cid:durableId="1068653887">
    <w:abstractNumId w:val="4"/>
  </w:num>
  <w:num w:numId="12" w16cid:durableId="212287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DF"/>
    <w:rsid w:val="000007FE"/>
    <w:rsid w:val="00033CFB"/>
    <w:rsid w:val="00037DA6"/>
    <w:rsid w:val="00053586"/>
    <w:rsid w:val="000635A7"/>
    <w:rsid w:val="000B6F90"/>
    <w:rsid w:val="000D334A"/>
    <w:rsid w:val="000F1E0E"/>
    <w:rsid w:val="00101156"/>
    <w:rsid w:val="00150A4D"/>
    <w:rsid w:val="00155106"/>
    <w:rsid w:val="002065DF"/>
    <w:rsid w:val="003124C3"/>
    <w:rsid w:val="00331FE3"/>
    <w:rsid w:val="003C349E"/>
    <w:rsid w:val="00422A78"/>
    <w:rsid w:val="00446CC9"/>
    <w:rsid w:val="00495978"/>
    <w:rsid w:val="004B2FA8"/>
    <w:rsid w:val="004E3933"/>
    <w:rsid w:val="005204EE"/>
    <w:rsid w:val="005227EE"/>
    <w:rsid w:val="005237EA"/>
    <w:rsid w:val="005370CA"/>
    <w:rsid w:val="00570DF7"/>
    <w:rsid w:val="005A7350"/>
    <w:rsid w:val="00610AE8"/>
    <w:rsid w:val="006325A2"/>
    <w:rsid w:val="00665C05"/>
    <w:rsid w:val="006B2D00"/>
    <w:rsid w:val="00777793"/>
    <w:rsid w:val="007807E0"/>
    <w:rsid w:val="007903EA"/>
    <w:rsid w:val="00796EE4"/>
    <w:rsid w:val="007B0824"/>
    <w:rsid w:val="007D09EA"/>
    <w:rsid w:val="007F45BB"/>
    <w:rsid w:val="00805DBC"/>
    <w:rsid w:val="00896123"/>
    <w:rsid w:val="008A43E5"/>
    <w:rsid w:val="00902E0D"/>
    <w:rsid w:val="00923DF9"/>
    <w:rsid w:val="00923EBF"/>
    <w:rsid w:val="00987A70"/>
    <w:rsid w:val="00991EF8"/>
    <w:rsid w:val="00993582"/>
    <w:rsid w:val="009A74CB"/>
    <w:rsid w:val="009B572C"/>
    <w:rsid w:val="009C12F9"/>
    <w:rsid w:val="00A02899"/>
    <w:rsid w:val="00A52DFA"/>
    <w:rsid w:val="00A77C90"/>
    <w:rsid w:val="00A86387"/>
    <w:rsid w:val="00BA0887"/>
    <w:rsid w:val="00BB069B"/>
    <w:rsid w:val="00C10F7E"/>
    <w:rsid w:val="00C43123"/>
    <w:rsid w:val="00CD04A9"/>
    <w:rsid w:val="00CD2199"/>
    <w:rsid w:val="00CE5389"/>
    <w:rsid w:val="00DA724B"/>
    <w:rsid w:val="00DB5666"/>
    <w:rsid w:val="00DC5503"/>
    <w:rsid w:val="00DD0D5F"/>
    <w:rsid w:val="00DF66A7"/>
    <w:rsid w:val="00E6452F"/>
    <w:rsid w:val="00E65EDE"/>
    <w:rsid w:val="00E70DEF"/>
    <w:rsid w:val="00EC2BFB"/>
    <w:rsid w:val="00F55851"/>
    <w:rsid w:val="00FB4CA5"/>
    <w:rsid w:val="00FF360E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CD17A1"/>
  <w15:chartTrackingRefBased/>
  <w15:docId w15:val="{78D30E55-3D79-4006-AB42-683B30CB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5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5DF"/>
    <w:rPr>
      <w:lang w:val="es-ES"/>
    </w:rPr>
  </w:style>
  <w:style w:type="paragraph" w:styleId="Piedepgina">
    <w:name w:val="footer"/>
    <w:basedOn w:val="Normal"/>
    <w:link w:val="PiedepginaCar"/>
    <w:unhideWhenUsed/>
    <w:rsid w:val="002065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2065DF"/>
    <w:rPr>
      <w:lang w:val="es-ES"/>
    </w:rPr>
  </w:style>
  <w:style w:type="paragraph" w:styleId="Prrafodelista">
    <w:name w:val="List Paragraph"/>
    <w:basedOn w:val="Normal"/>
    <w:uiPriority w:val="34"/>
    <w:qFormat/>
    <w:rsid w:val="002065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2065D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065DF"/>
    <w:rPr>
      <w:lang w:val="es-PE"/>
    </w:rPr>
  </w:style>
  <w:style w:type="paragraph" w:customStyle="1" w:styleId="Prrafodelista1">
    <w:name w:val="Párrafo de lista1"/>
    <w:basedOn w:val="Normal"/>
    <w:rsid w:val="00155106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55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55106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50A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F88E-6AF9-4F03-AE7A-720EABB0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</cp:revision>
  <dcterms:created xsi:type="dcterms:W3CDTF">2026-01-07T22:35:00Z</dcterms:created>
  <dcterms:modified xsi:type="dcterms:W3CDTF">2026-01-07T22:35:00Z</dcterms:modified>
</cp:coreProperties>
</file>