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595AC3" w14:textId="4E23D856" w:rsidR="0007395E" w:rsidRDefault="0007395E" w:rsidP="0007395E">
      <w:pPr>
        <w:pBdr>
          <w:top w:val="nil"/>
          <w:left w:val="nil"/>
          <w:bottom w:val="nil"/>
          <w:right w:val="nil"/>
          <w:between w:val="nil"/>
        </w:pBdr>
        <w:tabs>
          <w:tab w:val="center" w:pos="4252"/>
          <w:tab w:val="right" w:pos="8504"/>
        </w:tabs>
        <w:spacing w:after="0" w:line="240" w:lineRule="auto"/>
        <w:jc w:val="center"/>
        <w:rPr>
          <w:rFonts w:ascii="Arial" w:eastAsia="Arial" w:hAnsi="Arial" w:cs="Arial"/>
          <w:b/>
          <w:color w:val="828282"/>
        </w:rPr>
      </w:pPr>
      <w:r>
        <w:rPr>
          <w:rFonts w:ascii="Arial" w:eastAsia="Arial" w:hAnsi="Arial" w:cs="Arial"/>
          <w:b/>
          <w:color w:val="828282"/>
        </w:rPr>
        <w:t xml:space="preserve">                            </w:t>
      </w:r>
      <w:r w:rsidR="00000000">
        <w:rPr>
          <w:rFonts w:ascii="Arial" w:eastAsia="Arial" w:hAnsi="Arial" w:cs="Arial"/>
          <w:b/>
          <w:color w:val="828282"/>
        </w:rPr>
        <w:t>Promoción</w:t>
      </w:r>
    </w:p>
    <w:p w14:paraId="20EFE00C" w14:textId="12F17670" w:rsidR="0050063F" w:rsidRDefault="00000000" w:rsidP="0007395E">
      <w:pPr>
        <w:pBdr>
          <w:top w:val="nil"/>
          <w:left w:val="nil"/>
          <w:bottom w:val="nil"/>
          <w:right w:val="nil"/>
          <w:between w:val="nil"/>
        </w:pBdr>
        <w:tabs>
          <w:tab w:val="center" w:pos="4252"/>
          <w:tab w:val="right" w:pos="8504"/>
        </w:tabs>
        <w:spacing w:after="0" w:line="240" w:lineRule="auto"/>
        <w:jc w:val="center"/>
        <w:rPr>
          <w:rFonts w:ascii="Arial" w:eastAsia="Arial" w:hAnsi="Arial" w:cs="Arial"/>
          <w:b/>
          <w:color w:val="828282"/>
          <w:sz w:val="28"/>
          <w:szCs w:val="28"/>
        </w:rPr>
      </w:pPr>
      <w:r>
        <w:rPr>
          <w:rFonts w:ascii="Arial" w:eastAsia="Arial" w:hAnsi="Arial" w:cs="Arial"/>
          <w:b/>
          <w:color w:val="828282"/>
          <w:sz w:val="28"/>
          <w:szCs w:val="28"/>
        </w:rPr>
        <w:t>BOLIVIA FUGAZ DESDE PUNO</w:t>
      </w:r>
    </w:p>
    <w:p w14:paraId="2D73024E" w14:textId="502F4C3C" w:rsidR="0050063F" w:rsidRDefault="00000000">
      <w:pPr>
        <w:tabs>
          <w:tab w:val="center" w:pos="4252"/>
          <w:tab w:val="right" w:pos="8504"/>
        </w:tabs>
        <w:spacing w:after="0" w:line="360" w:lineRule="auto"/>
        <w:jc w:val="center"/>
        <w:rPr>
          <w:rFonts w:ascii="Arial" w:eastAsia="Arial" w:hAnsi="Arial" w:cs="Arial"/>
          <w:b/>
          <w:color w:val="828282"/>
        </w:rPr>
      </w:pPr>
      <w:r>
        <w:rPr>
          <w:rFonts w:ascii="Arial" w:eastAsia="Arial" w:hAnsi="Arial" w:cs="Arial"/>
          <w:b/>
          <w:color w:val="828282"/>
        </w:rPr>
        <w:t>La Paz –</w:t>
      </w:r>
      <w:r w:rsidR="0007395E">
        <w:rPr>
          <w:rFonts w:ascii="Arial" w:eastAsia="Arial" w:hAnsi="Arial" w:cs="Arial"/>
          <w:b/>
          <w:color w:val="828282"/>
        </w:rPr>
        <w:t xml:space="preserve"> </w:t>
      </w:r>
      <w:r>
        <w:rPr>
          <w:rFonts w:ascii="Arial" w:eastAsia="Arial" w:hAnsi="Arial" w:cs="Arial"/>
          <w:b/>
          <w:color w:val="828282"/>
        </w:rPr>
        <w:t xml:space="preserve">Salar de Uyuni </w:t>
      </w:r>
    </w:p>
    <w:p w14:paraId="302C2AED" w14:textId="77777777" w:rsidR="0050063F" w:rsidRDefault="00000000">
      <w:pPr>
        <w:pBdr>
          <w:top w:val="nil"/>
          <w:left w:val="nil"/>
          <w:bottom w:val="nil"/>
          <w:right w:val="nil"/>
          <w:between w:val="nil"/>
        </w:pBdr>
        <w:spacing w:after="0" w:line="360" w:lineRule="auto"/>
        <w:jc w:val="center"/>
        <w:rPr>
          <w:rFonts w:ascii="Arial" w:eastAsia="Arial" w:hAnsi="Arial" w:cs="Arial"/>
          <w:color w:val="828282"/>
          <w:sz w:val="18"/>
          <w:szCs w:val="18"/>
        </w:rPr>
      </w:pPr>
      <w:r>
        <w:rPr>
          <w:rFonts w:ascii="Arial" w:eastAsia="Arial" w:hAnsi="Arial" w:cs="Arial"/>
          <w:color w:val="828282"/>
          <w:sz w:val="18"/>
          <w:szCs w:val="18"/>
        </w:rPr>
        <w:t xml:space="preserve">03 </w:t>
      </w:r>
      <w:proofErr w:type="gramStart"/>
      <w:r>
        <w:rPr>
          <w:rFonts w:ascii="Arial" w:eastAsia="Arial" w:hAnsi="Arial" w:cs="Arial"/>
          <w:color w:val="828282"/>
          <w:sz w:val="18"/>
          <w:szCs w:val="18"/>
        </w:rPr>
        <w:t>Días</w:t>
      </w:r>
      <w:proofErr w:type="gramEnd"/>
      <w:r>
        <w:rPr>
          <w:rFonts w:ascii="Arial" w:eastAsia="Arial" w:hAnsi="Arial" w:cs="Arial"/>
          <w:color w:val="828282"/>
          <w:sz w:val="18"/>
          <w:szCs w:val="18"/>
        </w:rPr>
        <w:t xml:space="preserve"> / 02 Noches</w:t>
      </w:r>
    </w:p>
    <w:p w14:paraId="29778F9B" w14:textId="77777777" w:rsidR="0050063F" w:rsidRDefault="00000000">
      <w:pPr>
        <w:spacing w:after="0"/>
        <w:jc w:val="right"/>
        <w:rPr>
          <w:rFonts w:ascii="Arial" w:eastAsia="Arial" w:hAnsi="Arial" w:cs="Arial"/>
          <w:b/>
          <w:color w:val="ED6964"/>
        </w:rPr>
      </w:pPr>
      <w:r>
        <w:rPr>
          <w:rFonts w:ascii="Arial" w:eastAsia="Arial" w:hAnsi="Arial" w:cs="Arial"/>
          <w:b/>
          <w:color w:val="ED6964"/>
        </w:rPr>
        <w:t>DESDE US$ 695.00</w:t>
      </w:r>
    </w:p>
    <w:p w14:paraId="6ACCE80D" w14:textId="77777777" w:rsidR="0050063F" w:rsidRDefault="00000000">
      <w:pPr>
        <w:pBdr>
          <w:top w:val="nil"/>
          <w:left w:val="nil"/>
          <w:bottom w:val="nil"/>
          <w:right w:val="nil"/>
          <w:between w:val="nil"/>
        </w:pBdr>
        <w:tabs>
          <w:tab w:val="center" w:pos="4252"/>
          <w:tab w:val="right" w:pos="8504"/>
        </w:tabs>
        <w:spacing w:after="0" w:line="240" w:lineRule="auto"/>
        <w:rPr>
          <w:rFonts w:ascii="Arial" w:eastAsia="Arial" w:hAnsi="Arial" w:cs="Arial"/>
          <w:b/>
          <w:color w:val="828282"/>
          <w:sz w:val="20"/>
          <w:szCs w:val="20"/>
        </w:rPr>
      </w:pPr>
      <w:r>
        <w:rPr>
          <w:rFonts w:ascii="Arial" w:eastAsia="Arial" w:hAnsi="Arial" w:cs="Arial"/>
          <w:b/>
          <w:color w:val="828282"/>
          <w:sz w:val="20"/>
          <w:szCs w:val="20"/>
        </w:rPr>
        <w:t xml:space="preserve">INCLUYE: </w:t>
      </w:r>
    </w:p>
    <w:p w14:paraId="51EF2425" w14:textId="77777777" w:rsidR="0050063F" w:rsidRDefault="00000000">
      <w:pPr>
        <w:numPr>
          <w:ilvl w:val="0"/>
          <w:numId w:val="2"/>
        </w:numPr>
        <w:spacing w:after="0" w:line="240" w:lineRule="auto"/>
        <w:ind w:left="732"/>
        <w:jc w:val="both"/>
        <w:rPr>
          <w:rFonts w:ascii="Arial" w:eastAsia="Arial" w:hAnsi="Arial" w:cs="Arial"/>
          <w:color w:val="828282"/>
          <w:sz w:val="18"/>
          <w:szCs w:val="18"/>
        </w:rPr>
      </w:pPr>
      <w:r>
        <w:rPr>
          <w:rFonts w:ascii="Arial" w:eastAsia="Arial" w:hAnsi="Arial" w:cs="Arial"/>
          <w:color w:val="828282"/>
          <w:sz w:val="18"/>
          <w:szCs w:val="18"/>
        </w:rPr>
        <w:t>Traslados de ingreso y salida en la ciudad de La Paz y Uyuni.</w:t>
      </w:r>
    </w:p>
    <w:p w14:paraId="5E4A8F28" w14:textId="77777777" w:rsidR="0050063F" w:rsidRDefault="00000000">
      <w:pPr>
        <w:numPr>
          <w:ilvl w:val="0"/>
          <w:numId w:val="2"/>
        </w:numPr>
        <w:spacing w:after="0" w:line="240" w:lineRule="auto"/>
        <w:ind w:left="732"/>
        <w:jc w:val="both"/>
        <w:rPr>
          <w:rFonts w:ascii="Arial" w:eastAsia="Arial" w:hAnsi="Arial" w:cs="Arial"/>
          <w:color w:val="828282"/>
          <w:sz w:val="18"/>
          <w:szCs w:val="18"/>
        </w:rPr>
      </w:pPr>
      <w:r>
        <w:rPr>
          <w:rFonts w:ascii="Arial" w:eastAsia="Arial" w:hAnsi="Arial" w:cs="Arial"/>
          <w:color w:val="828282"/>
          <w:sz w:val="18"/>
          <w:szCs w:val="18"/>
        </w:rPr>
        <w:t>Excursiones mencionadas en el itinerario:</w:t>
      </w:r>
    </w:p>
    <w:p w14:paraId="6D62EB10" w14:textId="77777777" w:rsidR="0050063F" w:rsidRDefault="00000000">
      <w:pPr>
        <w:numPr>
          <w:ilvl w:val="0"/>
          <w:numId w:val="2"/>
        </w:numP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FD Puno-Copacabana-Isla del Sol-La Paz + Almuerzo – Compartido Bus.</w:t>
      </w:r>
    </w:p>
    <w:p w14:paraId="06E0B67C" w14:textId="77777777" w:rsidR="0050063F" w:rsidRDefault="00000000">
      <w:pPr>
        <w:numPr>
          <w:ilvl w:val="0"/>
          <w:numId w:val="2"/>
        </w:numP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Tour Salar de Uyuni + Almuerzo + Atardecer en el Salar – Privado.</w:t>
      </w:r>
    </w:p>
    <w:p w14:paraId="75C55549" w14:textId="77777777" w:rsidR="0050063F" w:rsidRDefault="00000000">
      <w:pPr>
        <w:numPr>
          <w:ilvl w:val="0"/>
          <w:numId w:val="2"/>
        </w:numPr>
        <w:spacing w:after="0" w:line="240" w:lineRule="auto"/>
        <w:ind w:left="732"/>
        <w:jc w:val="both"/>
        <w:rPr>
          <w:rFonts w:ascii="Arial" w:eastAsia="Arial" w:hAnsi="Arial" w:cs="Arial"/>
          <w:color w:val="828282"/>
          <w:sz w:val="18"/>
          <w:szCs w:val="18"/>
        </w:rPr>
      </w:pPr>
      <w:r>
        <w:rPr>
          <w:rFonts w:ascii="Arial" w:eastAsia="Arial" w:hAnsi="Arial" w:cs="Arial"/>
          <w:color w:val="828282"/>
          <w:sz w:val="18"/>
          <w:szCs w:val="18"/>
        </w:rPr>
        <w:t>01 noches de alojamiento en la ciudad de Uyuni con desayunos.</w:t>
      </w:r>
    </w:p>
    <w:p w14:paraId="2E65D219" w14:textId="77777777" w:rsidR="0050063F" w:rsidRDefault="00000000">
      <w:pPr>
        <w:numPr>
          <w:ilvl w:val="0"/>
          <w:numId w:val="2"/>
        </w:numPr>
        <w:spacing w:after="0" w:line="240" w:lineRule="auto"/>
        <w:ind w:left="732"/>
        <w:jc w:val="both"/>
        <w:rPr>
          <w:rFonts w:ascii="Arial" w:eastAsia="Arial" w:hAnsi="Arial" w:cs="Arial"/>
          <w:color w:val="828282"/>
          <w:sz w:val="18"/>
          <w:szCs w:val="18"/>
        </w:rPr>
      </w:pPr>
      <w:r>
        <w:rPr>
          <w:rFonts w:ascii="Arial" w:eastAsia="Arial" w:hAnsi="Arial" w:cs="Arial"/>
          <w:color w:val="828282"/>
          <w:sz w:val="18"/>
          <w:szCs w:val="18"/>
        </w:rPr>
        <w:t xml:space="preserve">01 noches de alojamiento en la ciudad de La Paz con desayunos. </w:t>
      </w:r>
    </w:p>
    <w:p w14:paraId="1339D73C" w14:textId="77777777" w:rsidR="0050063F" w:rsidRDefault="00000000">
      <w:pPr>
        <w:numPr>
          <w:ilvl w:val="0"/>
          <w:numId w:val="2"/>
        </w:numPr>
        <w:spacing w:after="0" w:line="240" w:lineRule="auto"/>
        <w:ind w:left="732"/>
        <w:jc w:val="both"/>
        <w:rPr>
          <w:rFonts w:ascii="Arial" w:eastAsia="Arial" w:hAnsi="Arial" w:cs="Arial"/>
          <w:color w:val="828282"/>
          <w:sz w:val="18"/>
          <w:szCs w:val="18"/>
        </w:rPr>
      </w:pPr>
      <w:r>
        <w:rPr>
          <w:rFonts w:ascii="Arial" w:eastAsia="Arial" w:hAnsi="Arial" w:cs="Arial"/>
          <w:color w:val="828282"/>
          <w:sz w:val="18"/>
          <w:szCs w:val="18"/>
        </w:rPr>
        <w:t>Tarjeta de asistencia por 03 días.</w:t>
      </w:r>
    </w:p>
    <w:p w14:paraId="2D02DD95" w14:textId="77777777" w:rsidR="0050063F" w:rsidRDefault="0050063F">
      <w:pPr>
        <w:tabs>
          <w:tab w:val="center" w:pos="4252"/>
          <w:tab w:val="right" w:pos="8504"/>
        </w:tabs>
        <w:spacing w:after="0" w:line="240" w:lineRule="auto"/>
        <w:jc w:val="both"/>
        <w:rPr>
          <w:rFonts w:ascii="Arial" w:eastAsia="Arial" w:hAnsi="Arial" w:cs="Arial"/>
          <w:b/>
          <w:color w:val="262626"/>
          <w:sz w:val="20"/>
          <w:szCs w:val="20"/>
          <w:u w:val="single"/>
        </w:rPr>
      </w:pPr>
    </w:p>
    <w:tbl>
      <w:tblPr>
        <w:tblStyle w:val="a"/>
        <w:tblpPr w:leftFromText="141" w:rightFromText="141" w:vertAnchor="text" w:tblpX="-245" w:tblpY="3"/>
        <w:tblW w:w="9990" w:type="dxa"/>
        <w:tblInd w:w="0" w:type="dxa"/>
        <w:tblLayout w:type="fixed"/>
        <w:tblLook w:val="0400" w:firstRow="0" w:lastRow="0" w:firstColumn="0" w:lastColumn="0" w:noHBand="0" w:noVBand="1"/>
      </w:tblPr>
      <w:tblGrid>
        <w:gridCol w:w="5100"/>
        <w:gridCol w:w="1140"/>
        <w:gridCol w:w="1110"/>
        <w:gridCol w:w="855"/>
        <w:gridCol w:w="885"/>
        <w:gridCol w:w="900"/>
      </w:tblGrid>
      <w:tr w:rsidR="0050063F" w14:paraId="36AF9416" w14:textId="77777777">
        <w:trPr>
          <w:trHeight w:val="288"/>
        </w:trPr>
        <w:tc>
          <w:tcPr>
            <w:tcW w:w="5100" w:type="dxa"/>
            <w:vMerge w:val="restart"/>
            <w:tcBorders>
              <w:top w:val="single" w:sz="4" w:space="0" w:color="000000"/>
              <w:left w:val="single" w:sz="4" w:space="0" w:color="000000"/>
              <w:bottom w:val="single" w:sz="4" w:space="0" w:color="000000"/>
              <w:right w:val="single" w:sz="4" w:space="0" w:color="000000"/>
            </w:tcBorders>
            <w:shd w:val="clear" w:color="auto" w:fill="969696"/>
            <w:vAlign w:val="center"/>
          </w:tcPr>
          <w:p w14:paraId="61FB6D3A" w14:textId="77777777" w:rsidR="0050063F" w:rsidRDefault="00000000">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HOTEL</w:t>
            </w:r>
          </w:p>
        </w:tc>
        <w:tc>
          <w:tcPr>
            <w:tcW w:w="2250" w:type="dxa"/>
            <w:gridSpan w:val="2"/>
            <w:tcBorders>
              <w:top w:val="single" w:sz="4" w:space="0" w:color="000000"/>
              <w:left w:val="single" w:sz="4" w:space="0" w:color="000000"/>
              <w:bottom w:val="single" w:sz="4" w:space="0" w:color="000000"/>
              <w:right w:val="single" w:sz="4" w:space="0" w:color="000000"/>
            </w:tcBorders>
            <w:shd w:val="clear" w:color="auto" w:fill="969696"/>
            <w:vAlign w:val="center"/>
          </w:tcPr>
          <w:p w14:paraId="059A2A95" w14:textId="77777777" w:rsidR="0050063F" w:rsidRDefault="00000000">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FECHA</w:t>
            </w:r>
          </w:p>
        </w:tc>
        <w:tc>
          <w:tcPr>
            <w:tcW w:w="2640" w:type="dxa"/>
            <w:gridSpan w:val="3"/>
            <w:tcBorders>
              <w:top w:val="single" w:sz="4" w:space="0" w:color="000000"/>
              <w:left w:val="single" w:sz="4" w:space="0" w:color="000000"/>
              <w:bottom w:val="single" w:sz="4" w:space="0" w:color="000000"/>
              <w:right w:val="single" w:sz="4" w:space="0" w:color="000000"/>
            </w:tcBorders>
            <w:shd w:val="clear" w:color="auto" w:fill="969696"/>
            <w:vAlign w:val="center"/>
          </w:tcPr>
          <w:p w14:paraId="066047CF" w14:textId="77777777" w:rsidR="0050063F" w:rsidRDefault="00000000">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PRECIO POR PERSONA</w:t>
            </w:r>
          </w:p>
        </w:tc>
      </w:tr>
      <w:tr w:rsidR="0050063F" w14:paraId="1E6E1F8A" w14:textId="77777777">
        <w:trPr>
          <w:trHeight w:val="288"/>
        </w:trPr>
        <w:tc>
          <w:tcPr>
            <w:tcW w:w="5100" w:type="dxa"/>
            <w:vMerge/>
            <w:tcBorders>
              <w:top w:val="single" w:sz="4" w:space="0" w:color="000000"/>
              <w:left w:val="single" w:sz="4" w:space="0" w:color="000000"/>
              <w:bottom w:val="single" w:sz="4" w:space="0" w:color="000000"/>
              <w:right w:val="single" w:sz="4" w:space="0" w:color="000000"/>
            </w:tcBorders>
            <w:shd w:val="clear" w:color="auto" w:fill="969696"/>
            <w:vAlign w:val="center"/>
          </w:tcPr>
          <w:p w14:paraId="08D0D933" w14:textId="77777777" w:rsidR="0050063F" w:rsidRDefault="0050063F">
            <w:pPr>
              <w:widowControl w:val="0"/>
              <w:spacing w:after="0"/>
              <w:rPr>
                <w:rFonts w:ascii="Arial" w:eastAsia="Arial" w:hAnsi="Arial" w:cs="Arial"/>
                <w:b/>
                <w:color w:val="FFFFFF"/>
                <w:sz w:val="18"/>
                <w:szCs w:val="18"/>
              </w:rPr>
            </w:pPr>
          </w:p>
        </w:tc>
        <w:tc>
          <w:tcPr>
            <w:tcW w:w="1140" w:type="dxa"/>
            <w:tcBorders>
              <w:top w:val="single" w:sz="4" w:space="0" w:color="000000"/>
              <w:left w:val="single" w:sz="4" w:space="0" w:color="000000"/>
              <w:bottom w:val="single" w:sz="4" w:space="0" w:color="000000"/>
              <w:right w:val="single" w:sz="4" w:space="0" w:color="000000"/>
            </w:tcBorders>
            <w:shd w:val="clear" w:color="auto" w:fill="969696"/>
            <w:vAlign w:val="center"/>
          </w:tcPr>
          <w:p w14:paraId="4F293EC3" w14:textId="77777777" w:rsidR="0050063F" w:rsidRDefault="00000000">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DESDE</w:t>
            </w:r>
          </w:p>
        </w:tc>
        <w:tc>
          <w:tcPr>
            <w:tcW w:w="1110" w:type="dxa"/>
            <w:tcBorders>
              <w:top w:val="single" w:sz="4" w:space="0" w:color="000000"/>
              <w:left w:val="single" w:sz="4" w:space="0" w:color="000000"/>
              <w:bottom w:val="single" w:sz="4" w:space="0" w:color="000000"/>
              <w:right w:val="single" w:sz="4" w:space="0" w:color="000000"/>
            </w:tcBorders>
            <w:shd w:val="clear" w:color="auto" w:fill="969696"/>
            <w:vAlign w:val="center"/>
          </w:tcPr>
          <w:p w14:paraId="7C599262" w14:textId="77777777" w:rsidR="0050063F" w:rsidRDefault="00000000">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HASTA</w:t>
            </w:r>
          </w:p>
        </w:tc>
        <w:tc>
          <w:tcPr>
            <w:tcW w:w="855" w:type="dxa"/>
            <w:tcBorders>
              <w:top w:val="single" w:sz="4" w:space="0" w:color="000000"/>
              <w:left w:val="single" w:sz="4" w:space="0" w:color="000000"/>
              <w:bottom w:val="single" w:sz="4" w:space="0" w:color="000000"/>
              <w:right w:val="single" w:sz="4" w:space="0" w:color="000000"/>
            </w:tcBorders>
            <w:shd w:val="clear" w:color="auto" w:fill="969696"/>
            <w:vAlign w:val="center"/>
          </w:tcPr>
          <w:p w14:paraId="1351A7C0" w14:textId="77777777" w:rsidR="0050063F" w:rsidRDefault="00000000">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SIMPLE</w:t>
            </w:r>
          </w:p>
        </w:tc>
        <w:tc>
          <w:tcPr>
            <w:tcW w:w="885" w:type="dxa"/>
            <w:tcBorders>
              <w:top w:val="single" w:sz="4" w:space="0" w:color="000000"/>
              <w:left w:val="single" w:sz="4" w:space="0" w:color="000000"/>
              <w:bottom w:val="single" w:sz="4" w:space="0" w:color="000000"/>
              <w:right w:val="single" w:sz="4" w:space="0" w:color="000000"/>
            </w:tcBorders>
            <w:shd w:val="clear" w:color="auto" w:fill="969696"/>
            <w:vAlign w:val="center"/>
          </w:tcPr>
          <w:p w14:paraId="3E9D24D3" w14:textId="77777777" w:rsidR="0050063F" w:rsidRDefault="00000000">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DOBLE</w:t>
            </w:r>
          </w:p>
        </w:tc>
        <w:tc>
          <w:tcPr>
            <w:tcW w:w="900" w:type="dxa"/>
            <w:tcBorders>
              <w:top w:val="single" w:sz="4" w:space="0" w:color="000000"/>
              <w:left w:val="single" w:sz="4" w:space="0" w:color="000000"/>
              <w:bottom w:val="single" w:sz="4" w:space="0" w:color="000000"/>
              <w:right w:val="single" w:sz="4" w:space="0" w:color="000000"/>
            </w:tcBorders>
            <w:shd w:val="clear" w:color="auto" w:fill="969696"/>
            <w:vAlign w:val="center"/>
          </w:tcPr>
          <w:p w14:paraId="2D9A95B6" w14:textId="77777777" w:rsidR="0050063F" w:rsidRDefault="00000000">
            <w:pPr>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TRIPLE</w:t>
            </w:r>
          </w:p>
        </w:tc>
      </w:tr>
      <w:tr w:rsidR="0050063F" w14:paraId="596742F5" w14:textId="77777777" w:rsidTr="0007395E">
        <w:trPr>
          <w:trHeight w:val="288"/>
        </w:trPr>
        <w:tc>
          <w:tcPr>
            <w:tcW w:w="5100" w:type="dxa"/>
            <w:tcBorders>
              <w:top w:val="single" w:sz="4" w:space="0" w:color="000000"/>
              <w:left w:val="single" w:sz="4" w:space="0" w:color="000000"/>
              <w:bottom w:val="single" w:sz="4" w:space="0" w:color="000000"/>
              <w:right w:val="single" w:sz="4" w:space="0" w:color="000000"/>
            </w:tcBorders>
            <w:vAlign w:val="bottom"/>
          </w:tcPr>
          <w:p w14:paraId="01BCC25C" w14:textId="77777777" w:rsidR="0050063F" w:rsidRDefault="00000000">
            <w:pP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La Paz- Madero 3* / </w:t>
            </w:r>
            <w:proofErr w:type="gramStart"/>
            <w:r>
              <w:rPr>
                <w:rFonts w:ascii="Arial" w:eastAsia="Arial" w:hAnsi="Arial" w:cs="Arial"/>
                <w:color w:val="828282"/>
                <w:sz w:val="18"/>
                <w:szCs w:val="18"/>
              </w:rPr>
              <w:t>Naira</w:t>
            </w:r>
            <w:proofErr w:type="gramEnd"/>
            <w:r>
              <w:rPr>
                <w:rFonts w:ascii="Arial" w:eastAsia="Arial" w:hAnsi="Arial" w:cs="Arial"/>
                <w:color w:val="828282"/>
                <w:sz w:val="18"/>
                <w:szCs w:val="18"/>
              </w:rPr>
              <w:t xml:space="preserve"> 3* </w:t>
            </w:r>
          </w:p>
          <w:p w14:paraId="4178F300" w14:textId="77777777" w:rsidR="0050063F" w:rsidRDefault="00000000">
            <w:pPr>
              <w:spacing w:after="0" w:line="240" w:lineRule="auto"/>
              <w:rPr>
                <w:rFonts w:ascii="Aptos Narrow" w:eastAsia="Aptos Narrow" w:hAnsi="Aptos Narrow" w:cs="Aptos Narrow"/>
              </w:rPr>
            </w:pPr>
            <w:r>
              <w:rPr>
                <w:rFonts w:ascii="Arial" w:eastAsia="Arial" w:hAnsi="Arial" w:cs="Arial"/>
                <w:color w:val="828282"/>
                <w:sz w:val="18"/>
                <w:szCs w:val="18"/>
              </w:rPr>
              <w:t>Uyuni – Cielo &amp; Sal 3*/ Casa de Sal 3*/ Kachi 3*</w:t>
            </w:r>
          </w:p>
        </w:tc>
        <w:tc>
          <w:tcPr>
            <w:tcW w:w="1140" w:type="dxa"/>
            <w:tcBorders>
              <w:top w:val="single" w:sz="4" w:space="0" w:color="000000"/>
              <w:left w:val="single" w:sz="4" w:space="0" w:color="000000"/>
              <w:bottom w:val="single" w:sz="4" w:space="0" w:color="000000"/>
              <w:right w:val="single" w:sz="4" w:space="0" w:color="000000"/>
            </w:tcBorders>
            <w:vAlign w:val="center"/>
          </w:tcPr>
          <w:p w14:paraId="580F2DF4" w14:textId="77777777" w:rsidR="0050063F" w:rsidRDefault="00000000" w:rsidP="0007395E">
            <w:pPr>
              <w:spacing w:after="0" w:line="240" w:lineRule="auto"/>
              <w:jc w:val="center"/>
              <w:rPr>
                <w:rFonts w:ascii="Arial" w:eastAsia="Arial" w:hAnsi="Arial" w:cs="Arial"/>
                <w:color w:val="828282"/>
                <w:sz w:val="18"/>
                <w:szCs w:val="18"/>
              </w:rPr>
            </w:pPr>
            <w:r>
              <w:rPr>
                <w:rFonts w:ascii="Arial" w:eastAsia="Arial" w:hAnsi="Arial" w:cs="Arial"/>
                <w:color w:val="828282"/>
                <w:sz w:val="18"/>
                <w:szCs w:val="18"/>
              </w:rPr>
              <w:t>05-01-2026</w:t>
            </w:r>
          </w:p>
        </w:tc>
        <w:tc>
          <w:tcPr>
            <w:tcW w:w="1110" w:type="dxa"/>
            <w:tcBorders>
              <w:top w:val="single" w:sz="4" w:space="0" w:color="000000"/>
              <w:left w:val="single" w:sz="4" w:space="0" w:color="000000"/>
              <w:bottom w:val="single" w:sz="4" w:space="0" w:color="000000"/>
              <w:right w:val="single" w:sz="4" w:space="0" w:color="000000"/>
            </w:tcBorders>
            <w:vAlign w:val="center"/>
          </w:tcPr>
          <w:p w14:paraId="5962CA26" w14:textId="77777777" w:rsidR="0050063F" w:rsidRDefault="00000000" w:rsidP="0007395E">
            <w:pPr>
              <w:spacing w:after="0" w:line="240" w:lineRule="auto"/>
              <w:jc w:val="center"/>
              <w:rPr>
                <w:rFonts w:ascii="Arial" w:eastAsia="Arial" w:hAnsi="Arial" w:cs="Arial"/>
                <w:color w:val="828282"/>
                <w:sz w:val="18"/>
                <w:szCs w:val="18"/>
              </w:rPr>
            </w:pPr>
            <w:r>
              <w:rPr>
                <w:rFonts w:ascii="Arial" w:eastAsia="Arial" w:hAnsi="Arial" w:cs="Arial"/>
                <w:color w:val="828282"/>
                <w:sz w:val="18"/>
                <w:szCs w:val="18"/>
              </w:rPr>
              <w:t>15-12-2026</w:t>
            </w:r>
          </w:p>
        </w:tc>
        <w:tc>
          <w:tcPr>
            <w:tcW w:w="855" w:type="dxa"/>
            <w:tcBorders>
              <w:top w:val="single" w:sz="4" w:space="0" w:color="000000"/>
              <w:left w:val="single" w:sz="4" w:space="0" w:color="000000"/>
              <w:bottom w:val="single" w:sz="4" w:space="0" w:color="000000"/>
              <w:right w:val="single" w:sz="4" w:space="0" w:color="000000"/>
            </w:tcBorders>
            <w:vAlign w:val="center"/>
          </w:tcPr>
          <w:p w14:paraId="3DF1EBD9" w14:textId="77777777" w:rsidR="0050063F" w:rsidRDefault="00000000" w:rsidP="0007395E">
            <w:pPr>
              <w:spacing w:after="0" w:line="240" w:lineRule="auto"/>
              <w:jc w:val="center"/>
              <w:rPr>
                <w:rFonts w:ascii="Arial" w:eastAsia="Arial" w:hAnsi="Arial" w:cs="Arial"/>
                <w:color w:val="828282"/>
                <w:sz w:val="18"/>
                <w:szCs w:val="18"/>
              </w:rPr>
            </w:pPr>
            <w:r>
              <w:rPr>
                <w:rFonts w:ascii="Arial" w:eastAsia="Arial" w:hAnsi="Arial" w:cs="Arial"/>
                <w:color w:val="828282"/>
                <w:sz w:val="18"/>
                <w:szCs w:val="18"/>
              </w:rPr>
              <w:t>1225</w:t>
            </w:r>
          </w:p>
        </w:tc>
        <w:tc>
          <w:tcPr>
            <w:tcW w:w="885" w:type="dxa"/>
            <w:tcBorders>
              <w:top w:val="single" w:sz="4" w:space="0" w:color="000000"/>
              <w:left w:val="single" w:sz="4" w:space="0" w:color="000000"/>
              <w:bottom w:val="single" w:sz="4" w:space="0" w:color="000000"/>
              <w:right w:val="single" w:sz="4" w:space="0" w:color="000000"/>
            </w:tcBorders>
            <w:vAlign w:val="center"/>
          </w:tcPr>
          <w:p w14:paraId="04F1A7B9" w14:textId="77777777" w:rsidR="0050063F" w:rsidRDefault="00000000" w:rsidP="0007395E">
            <w:pPr>
              <w:spacing w:after="0" w:line="240" w:lineRule="auto"/>
              <w:jc w:val="center"/>
              <w:rPr>
                <w:rFonts w:ascii="Arial" w:eastAsia="Arial" w:hAnsi="Arial" w:cs="Arial"/>
                <w:b/>
                <w:color w:val="828282"/>
                <w:sz w:val="18"/>
                <w:szCs w:val="18"/>
              </w:rPr>
            </w:pPr>
            <w:r>
              <w:rPr>
                <w:rFonts w:ascii="Arial" w:eastAsia="Arial" w:hAnsi="Arial" w:cs="Arial"/>
                <w:b/>
                <w:color w:val="828282"/>
                <w:sz w:val="18"/>
                <w:szCs w:val="18"/>
              </w:rPr>
              <w:t>695</w:t>
            </w:r>
          </w:p>
        </w:tc>
        <w:tc>
          <w:tcPr>
            <w:tcW w:w="900" w:type="dxa"/>
            <w:tcBorders>
              <w:top w:val="single" w:sz="4" w:space="0" w:color="000000"/>
              <w:left w:val="single" w:sz="4" w:space="0" w:color="000000"/>
              <w:bottom w:val="single" w:sz="4" w:space="0" w:color="000000"/>
              <w:right w:val="single" w:sz="4" w:space="0" w:color="000000"/>
            </w:tcBorders>
            <w:vAlign w:val="center"/>
          </w:tcPr>
          <w:p w14:paraId="45BC070C" w14:textId="77777777" w:rsidR="0050063F" w:rsidRDefault="00000000" w:rsidP="0007395E">
            <w:pPr>
              <w:spacing w:after="0" w:line="240" w:lineRule="auto"/>
              <w:jc w:val="center"/>
              <w:rPr>
                <w:rFonts w:ascii="Arial" w:eastAsia="Arial" w:hAnsi="Arial" w:cs="Arial"/>
                <w:color w:val="828282"/>
                <w:sz w:val="18"/>
                <w:szCs w:val="18"/>
              </w:rPr>
            </w:pPr>
            <w:r>
              <w:rPr>
                <w:rFonts w:ascii="Arial" w:eastAsia="Arial" w:hAnsi="Arial" w:cs="Arial"/>
                <w:color w:val="828282"/>
                <w:sz w:val="18"/>
                <w:szCs w:val="18"/>
              </w:rPr>
              <w:t>555</w:t>
            </w:r>
          </w:p>
        </w:tc>
      </w:tr>
      <w:tr w:rsidR="0050063F" w14:paraId="03B3A9D6" w14:textId="77777777" w:rsidTr="0007395E">
        <w:trPr>
          <w:trHeight w:val="288"/>
        </w:trPr>
        <w:tc>
          <w:tcPr>
            <w:tcW w:w="5100" w:type="dxa"/>
            <w:tcBorders>
              <w:top w:val="single" w:sz="4" w:space="0" w:color="000000"/>
              <w:left w:val="single" w:sz="4" w:space="0" w:color="000000"/>
              <w:bottom w:val="single" w:sz="4" w:space="0" w:color="000000"/>
              <w:right w:val="single" w:sz="4" w:space="0" w:color="000000"/>
            </w:tcBorders>
            <w:vAlign w:val="bottom"/>
          </w:tcPr>
          <w:p w14:paraId="6980848C" w14:textId="77777777" w:rsidR="0050063F" w:rsidRDefault="00000000">
            <w:pP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La Paz- </w:t>
            </w:r>
            <w:proofErr w:type="spellStart"/>
            <w:r>
              <w:rPr>
                <w:rFonts w:ascii="Arial" w:eastAsia="Arial" w:hAnsi="Arial" w:cs="Arial"/>
                <w:color w:val="828282"/>
                <w:sz w:val="18"/>
                <w:szCs w:val="18"/>
              </w:rPr>
              <w:t>Novum</w:t>
            </w:r>
            <w:proofErr w:type="spellEnd"/>
            <w:r>
              <w:rPr>
                <w:rFonts w:ascii="Arial" w:eastAsia="Arial" w:hAnsi="Arial" w:cs="Arial"/>
                <w:color w:val="828282"/>
                <w:sz w:val="18"/>
                <w:szCs w:val="18"/>
              </w:rPr>
              <w:t xml:space="preserve"> 3* / </w:t>
            </w:r>
            <w:proofErr w:type="spellStart"/>
            <w:r>
              <w:rPr>
                <w:rFonts w:ascii="Arial" w:eastAsia="Arial" w:hAnsi="Arial" w:cs="Arial"/>
                <w:color w:val="828282"/>
                <w:sz w:val="18"/>
                <w:szCs w:val="18"/>
              </w:rPr>
              <w:t>Illampu</w:t>
            </w:r>
            <w:proofErr w:type="spellEnd"/>
            <w:r>
              <w:rPr>
                <w:rFonts w:ascii="Arial" w:eastAsia="Arial" w:hAnsi="Arial" w:cs="Arial"/>
                <w:color w:val="828282"/>
                <w:sz w:val="18"/>
                <w:szCs w:val="18"/>
              </w:rPr>
              <w:t xml:space="preserve"> 3* / Gloria Calacoto 3*</w:t>
            </w:r>
          </w:p>
          <w:p w14:paraId="0269DD02" w14:textId="77777777" w:rsidR="0050063F" w:rsidRDefault="00000000">
            <w:pPr>
              <w:spacing w:after="0" w:line="240" w:lineRule="auto"/>
              <w:rPr>
                <w:rFonts w:ascii="Aptos Narrow" w:eastAsia="Aptos Narrow" w:hAnsi="Aptos Narrow" w:cs="Aptos Narrow"/>
              </w:rPr>
            </w:pPr>
            <w:r>
              <w:rPr>
                <w:rFonts w:ascii="Arial" w:eastAsia="Arial" w:hAnsi="Arial" w:cs="Arial"/>
                <w:color w:val="828282"/>
                <w:sz w:val="18"/>
                <w:szCs w:val="18"/>
              </w:rPr>
              <w:t>Uyuni -</w:t>
            </w:r>
            <w:proofErr w:type="spellStart"/>
            <w:r>
              <w:rPr>
                <w:rFonts w:ascii="Arial" w:eastAsia="Arial" w:hAnsi="Arial" w:cs="Arial"/>
                <w:color w:val="828282"/>
                <w:sz w:val="18"/>
                <w:szCs w:val="18"/>
              </w:rPr>
              <w:t>Coscaña</w:t>
            </w:r>
            <w:proofErr w:type="spellEnd"/>
            <w:r>
              <w:rPr>
                <w:rFonts w:ascii="Arial" w:eastAsia="Arial" w:hAnsi="Arial" w:cs="Arial"/>
                <w:color w:val="828282"/>
                <w:sz w:val="18"/>
                <w:szCs w:val="18"/>
              </w:rPr>
              <w:t xml:space="preserve"> 3*/ Andina Boutique 3*/ Jardines de Uyuni 3*</w:t>
            </w:r>
          </w:p>
        </w:tc>
        <w:tc>
          <w:tcPr>
            <w:tcW w:w="1140" w:type="dxa"/>
            <w:tcBorders>
              <w:top w:val="single" w:sz="4" w:space="0" w:color="000000"/>
              <w:left w:val="single" w:sz="4" w:space="0" w:color="000000"/>
              <w:bottom w:val="single" w:sz="4" w:space="0" w:color="000000"/>
              <w:right w:val="single" w:sz="4" w:space="0" w:color="000000"/>
            </w:tcBorders>
            <w:vAlign w:val="center"/>
          </w:tcPr>
          <w:p w14:paraId="325049A7" w14:textId="77777777" w:rsidR="0050063F" w:rsidRDefault="00000000" w:rsidP="0007395E">
            <w:pPr>
              <w:spacing w:after="0" w:line="240" w:lineRule="auto"/>
              <w:jc w:val="center"/>
              <w:rPr>
                <w:rFonts w:ascii="Arial" w:eastAsia="Arial" w:hAnsi="Arial" w:cs="Arial"/>
                <w:color w:val="828282"/>
                <w:sz w:val="18"/>
                <w:szCs w:val="18"/>
              </w:rPr>
            </w:pPr>
            <w:r>
              <w:rPr>
                <w:rFonts w:ascii="Arial" w:eastAsia="Arial" w:hAnsi="Arial" w:cs="Arial"/>
                <w:color w:val="828282"/>
                <w:sz w:val="18"/>
                <w:szCs w:val="18"/>
              </w:rPr>
              <w:t>05-01-2026</w:t>
            </w:r>
          </w:p>
        </w:tc>
        <w:tc>
          <w:tcPr>
            <w:tcW w:w="1110" w:type="dxa"/>
            <w:tcBorders>
              <w:top w:val="single" w:sz="4" w:space="0" w:color="000000"/>
              <w:left w:val="single" w:sz="4" w:space="0" w:color="000000"/>
              <w:bottom w:val="single" w:sz="4" w:space="0" w:color="000000"/>
              <w:right w:val="single" w:sz="4" w:space="0" w:color="000000"/>
            </w:tcBorders>
            <w:vAlign w:val="center"/>
          </w:tcPr>
          <w:p w14:paraId="4D2660CA" w14:textId="77777777" w:rsidR="0050063F" w:rsidRDefault="00000000" w:rsidP="0007395E">
            <w:pPr>
              <w:spacing w:after="0" w:line="240" w:lineRule="auto"/>
              <w:jc w:val="center"/>
              <w:rPr>
                <w:rFonts w:ascii="Arial" w:eastAsia="Arial" w:hAnsi="Arial" w:cs="Arial"/>
                <w:color w:val="828282"/>
                <w:sz w:val="18"/>
                <w:szCs w:val="18"/>
              </w:rPr>
            </w:pPr>
            <w:r>
              <w:rPr>
                <w:rFonts w:ascii="Arial" w:eastAsia="Arial" w:hAnsi="Arial" w:cs="Arial"/>
                <w:color w:val="828282"/>
                <w:sz w:val="18"/>
                <w:szCs w:val="18"/>
              </w:rPr>
              <w:t>15-12-2026</w:t>
            </w:r>
          </w:p>
        </w:tc>
        <w:tc>
          <w:tcPr>
            <w:tcW w:w="855" w:type="dxa"/>
            <w:tcBorders>
              <w:top w:val="single" w:sz="4" w:space="0" w:color="000000"/>
              <w:left w:val="single" w:sz="4" w:space="0" w:color="000000"/>
              <w:bottom w:val="single" w:sz="4" w:space="0" w:color="000000"/>
              <w:right w:val="single" w:sz="4" w:space="0" w:color="000000"/>
            </w:tcBorders>
            <w:vAlign w:val="center"/>
          </w:tcPr>
          <w:p w14:paraId="545BFD0C" w14:textId="77777777" w:rsidR="0050063F" w:rsidRDefault="00000000" w:rsidP="0007395E">
            <w:pPr>
              <w:spacing w:after="0" w:line="240" w:lineRule="auto"/>
              <w:jc w:val="center"/>
              <w:rPr>
                <w:rFonts w:ascii="Arial" w:eastAsia="Arial" w:hAnsi="Arial" w:cs="Arial"/>
                <w:color w:val="828282"/>
                <w:sz w:val="18"/>
                <w:szCs w:val="18"/>
              </w:rPr>
            </w:pPr>
            <w:r>
              <w:rPr>
                <w:rFonts w:ascii="Arial" w:eastAsia="Arial" w:hAnsi="Arial" w:cs="Arial"/>
                <w:color w:val="828282"/>
                <w:sz w:val="18"/>
                <w:szCs w:val="18"/>
              </w:rPr>
              <w:t>1439</w:t>
            </w:r>
          </w:p>
        </w:tc>
        <w:tc>
          <w:tcPr>
            <w:tcW w:w="885" w:type="dxa"/>
            <w:tcBorders>
              <w:top w:val="single" w:sz="4" w:space="0" w:color="000000"/>
              <w:left w:val="single" w:sz="4" w:space="0" w:color="000000"/>
              <w:bottom w:val="single" w:sz="4" w:space="0" w:color="000000"/>
              <w:right w:val="single" w:sz="4" w:space="0" w:color="000000"/>
            </w:tcBorders>
            <w:vAlign w:val="center"/>
          </w:tcPr>
          <w:p w14:paraId="6807A321" w14:textId="77777777" w:rsidR="0050063F" w:rsidRDefault="00000000" w:rsidP="0007395E">
            <w:pPr>
              <w:spacing w:after="0" w:line="240" w:lineRule="auto"/>
              <w:jc w:val="center"/>
              <w:rPr>
                <w:rFonts w:ascii="Arial" w:eastAsia="Arial" w:hAnsi="Arial" w:cs="Arial"/>
                <w:color w:val="828282"/>
                <w:sz w:val="18"/>
                <w:szCs w:val="18"/>
              </w:rPr>
            </w:pPr>
            <w:r>
              <w:rPr>
                <w:rFonts w:ascii="Arial" w:eastAsia="Arial" w:hAnsi="Arial" w:cs="Arial"/>
                <w:color w:val="828282"/>
                <w:sz w:val="18"/>
                <w:szCs w:val="18"/>
              </w:rPr>
              <w:t>759</w:t>
            </w:r>
          </w:p>
        </w:tc>
        <w:tc>
          <w:tcPr>
            <w:tcW w:w="900" w:type="dxa"/>
            <w:tcBorders>
              <w:top w:val="single" w:sz="4" w:space="0" w:color="000000"/>
              <w:left w:val="single" w:sz="4" w:space="0" w:color="000000"/>
              <w:bottom w:val="single" w:sz="4" w:space="0" w:color="000000"/>
              <w:right w:val="single" w:sz="4" w:space="0" w:color="000000"/>
            </w:tcBorders>
            <w:vAlign w:val="center"/>
          </w:tcPr>
          <w:p w14:paraId="080A06CD" w14:textId="77777777" w:rsidR="0050063F" w:rsidRDefault="00000000" w:rsidP="0007395E">
            <w:pPr>
              <w:spacing w:after="0" w:line="240" w:lineRule="auto"/>
              <w:jc w:val="center"/>
              <w:rPr>
                <w:rFonts w:ascii="Arial" w:eastAsia="Arial" w:hAnsi="Arial" w:cs="Arial"/>
                <w:color w:val="828282"/>
                <w:sz w:val="18"/>
                <w:szCs w:val="18"/>
              </w:rPr>
            </w:pPr>
            <w:r>
              <w:rPr>
                <w:rFonts w:ascii="Arial" w:eastAsia="Arial" w:hAnsi="Arial" w:cs="Arial"/>
                <w:color w:val="828282"/>
                <w:sz w:val="18"/>
                <w:szCs w:val="18"/>
              </w:rPr>
              <w:t>625</w:t>
            </w:r>
          </w:p>
        </w:tc>
      </w:tr>
      <w:tr w:rsidR="0050063F" w14:paraId="6B4FCB42" w14:textId="77777777" w:rsidTr="0007395E">
        <w:trPr>
          <w:trHeight w:val="288"/>
        </w:trPr>
        <w:tc>
          <w:tcPr>
            <w:tcW w:w="5100" w:type="dxa"/>
            <w:tcBorders>
              <w:top w:val="single" w:sz="4" w:space="0" w:color="000000"/>
              <w:left w:val="single" w:sz="4" w:space="0" w:color="000000"/>
              <w:bottom w:val="single" w:sz="4" w:space="0" w:color="000000"/>
              <w:right w:val="single" w:sz="4" w:space="0" w:color="000000"/>
            </w:tcBorders>
            <w:vAlign w:val="bottom"/>
          </w:tcPr>
          <w:p w14:paraId="1E873589" w14:textId="77777777" w:rsidR="0050063F" w:rsidRDefault="00000000">
            <w:pPr>
              <w:spacing w:after="0" w:line="240" w:lineRule="auto"/>
              <w:rPr>
                <w:rFonts w:ascii="Arial" w:eastAsia="Arial" w:hAnsi="Arial" w:cs="Arial"/>
                <w:color w:val="828282"/>
                <w:sz w:val="18"/>
                <w:szCs w:val="18"/>
              </w:rPr>
            </w:pPr>
            <w:r>
              <w:rPr>
                <w:rFonts w:ascii="Arial" w:eastAsia="Arial" w:hAnsi="Arial" w:cs="Arial"/>
                <w:color w:val="828282"/>
                <w:sz w:val="18"/>
                <w:szCs w:val="18"/>
              </w:rPr>
              <w:t>La Paz -Mitru Sur 5*/ Casa Grande Express 4*/ Ritz 5*</w:t>
            </w:r>
          </w:p>
          <w:p w14:paraId="441D847D" w14:textId="77777777" w:rsidR="0050063F" w:rsidRDefault="00000000">
            <w:pPr>
              <w:spacing w:after="0" w:line="240" w:lineRule="auto"/>
              <w:rPr>
                <w:rFonts w:ascii="Aptos Narrow" w:eastAsia="Aptos Narrow" w:hAnsi="Aptos Narrow" w:cs="Aptos Narrow"/>
              </w:rPr>
            </w:pPr>
            <w:r>
              <w:rPr>
                <w:rFonts w:ascii="Arial" w:eastAsia="Arial" w:hAnsi="Arial" w:cs="Arial"/>
                <w:color w:val="828282"/>
                <w:sz w:val="18"/>
                <w:szCs w:val="18"/>
              </w:rPr>
              <w:t xml:space="preserve">Uyuni - Palacio de Sal 4*/Luna Salada 4* / Cristal </w:t>
            </w:r>
            <w:proofErr w:type="spellStart"/>
            <w:r>
              <w:rPr>
                <w:rFonts w:ascii="Arial" w:eastAsia="Arial" w:hAnsi="Arial" w:cs="Arial"/>
                <w:color w:val="828282"/>
                <w:sz w:val="18"/>
                <w:szCs w:val="18"/>
              </w:rPr>
              <w:t>Samaña</w:t>
            </w:r>
            <w:proofErr w:type="spellEnd"/>
            <w:r>
              <w:rPr>
                <w:rFonts w:ascii="Arial" w:eastAsia="Arial" w:hAnsi="Arial" w:cs="Arial"/>
                <w:color w:val="828282"/>
                <w:sz w:val="18"/>
                <w:szCs w:val="18"/>
              </w:rPr>
              <w:t xml:space="preserve"> 3*</w:t>
            </w:r>
          </w:p>
        </w:tc>
        <w:tc>
          <w:tcPr>
            <w:tcW w:w="1140" w:type="dxa"/>
            <w:tcBorders>
              <w:top w:val="single" w:sz="4" w:space="0" w:color="000000"/>
              <w:left w:val="single" w:sz="4" w:space="0" w:color="000000"/>
              <w:bottom w:val="single" w:sz="4" w:space="0" w:color="000000"/>
              <w:right w:val="single" w:sz="4" w:space="0" w:color="000000"/>
            </w:tcBorders>
            <w:vAlign w:val="center"/>
          </w:tcPr>
          <w:p w14:paraId="3B708055" w14:textId="77777777" w:rsidR="0050063F" w:rsidRDefault="00000000" w:rsidP="0007395E">
            <w:pPr>
              <w:spacing w:after="0" w:line="240" w:lineRule="auto"/>
              <w:jc w:val="center"/>
              <w:rPr>
                <w:rFonts w:ascii="Arial" w:eastAsia="Arial" w:hAnsi="Arial" w:cs="Arial"/>
                <w:color w:val="828282"/>
                <w:sz w:val="18"/>
                <w:szCs w:val="18"/>
              </w:rPr>
            </w:pPr>
            <w:r>
              <w:rPr>
                <w:rFonts w:ascii="Arial" w:eastAsia="Arial" w:hAnsi="Arial" w:cs="Arial"/>
                <w:color w:val="828282"/>
                <w:sz w:val="18"/>
                <w:szCs w:val="18"/>
              </w:rPr>
              <w:t>05-01-2026</w:t>
            </w:r>
          </w:p>
        </w:tc>
        <w:tc>
          <w:tcPr>
            <w:tcW w:w="1110" w:type="dxa"/>
            <w:tcBorders>
              <w:top w:val="single" w:sz="4" w:space="0" w:color="000000"/>
              <w:left w:val="single" w:sz="4" w:space="0" w:color="000000"/>
              <w:bottom w:val="single" w:sz="4" w:space="0" w:color="000000"/>
              <w:right w:val="single" w:sz="4" w:space="0" w:color="000000"/>
            </w:tcBorders>
            <w:vAlign w:val="center"/>
          </w:tcPr>
          <w:p w14:paraId="65F81D4F" w14:textId="77777777" w:rsidR="0050063F" w:rsidRDefault="00000000" w:rsidP="0007395E">
            <w:pPr>
              <w:spacing w:after="0" w:line="240" w:lineRule="auto"/>
              <w:jc w:val="center"/>
              <w:rPr>
                <w:rFonts w:ascii="Arial" w:eastAsia="Arial" w:hAnsi="Arial" w:cs="Arial"/>
                <w:color w:val="828282"/>
                <w:sz w:val="18"/>
                <w:szCs w:val="18"/>
              </w:rPr>
            </w:pPr>
            <w:r>
              <w:rPr>
                <w:rFonts w:ascii="Arial" w:eastAsia="Arial" w:hAnsi="Arial" w:cs="Arial"/>
                <w:color w:val="828282"/>
                <w:sz w:val="18"/>
                <w:szCs w:val="18"/>
              </w:rPr>
              <w:t>15-12-2026</w:t>
            </w:r>
          </w:p>
        </w:tc>
        <w:tc>
          <w:tcPr>
            <w:tcW w:w="855" w:type="dxa"/>
            <w:tcBorders>
              <w:top w:val="single" w:sz="4" w:space="0" w:color="000000"/>
              <w:left w:val="single" w:sz="4" w:space="0" w:color="000000"/>
              <w:bottom w:val="single" w:sz="4" w:space="0" w:color="000000"/>
              <w:right w:val="single" w:sz="4" w:space="0" w:color="000000"/>
            </w:tcBorders>
            <w:vAlign w:val="center"/>
          </w:tcPr>
          <w:p w14:paraId="7A895722" w14:textId="77777777" w:rsidR="0050063F" w:rsidRDefault="00000000" w:rsidP="0007395E">
            <w:pPr>
              <w:spacing w:after="0" w:line="240" w:lineRule="auto"/>
              <w:jc w:val="center"/>
              <w:rPr>
                <w:rFonts w:ascii="Arial" w:eastAsia="Arial" w:hAnsi="Arial" w:cs="Arial"/>
                <w:color w:val="828282"/>
                <w:sz w:val="18"/>
                <w:szCs w:val="18"/>
              </w:rPr>
            </w:pPr>
            <w:r>
              <w:rPr>
                <w:rFonts w:ascii="Arial" w:eastAsia="Arial" w:hAnsi="Arial" w:cs="Arial"/>
                <w:color w:val="828282"/>
                <w:sz w:val="18"/>
                <w:szCs w:val="18"/>
              </w:rPr>
              <w:t>2085</w:t>
            </w:r>
          </w:p>
        </w:tc>
        <w:tc>
          <w:tcPr>
            <w:tcW w:w="885" w:type="dxa"/>
            <w:tcBorders>
              <w:top w:val="single" w:sz="4" w:space="0" w:color="000000"/>
              <w:left w:val="single" w:sz="4" w:space="0" w:color="000000"/>
              <w:bottom w:val="single" w:sz="4" w:space="0" w:color="000000"/>
              <w:right w:val="single" w:sz="4" w:space="0" w:color="000000"/>
            </w:tcBorders>
            <w:vAlign w:val="center"/>
          </w:tcPr>
          <w:p w14:paraId="01E0A1BA" w14:textId="77777777" w:rsidR="0050063F" w:rsidRDefault="00000000" w:rsidP="0007395E">
            <w:pPr>
              <w:spacing w:after="0" w:line="240" w:lineRule="auto"/>
              <w:jc w:val="center"/>
              <w:rPr>
                <w:rFonts w:ascii="Arial" w:eastAsia="Arial" w:hAnsi="Arial" w:cs="Arial"/>
                <w:color w:val="828282"/>
                <w:sz w:val="18"/>
                <w:szCs w:val="18"/>
              </w:rPr>
            </w:pPr>
            <w:r>
              <w:rPr>
                <w:rFonts w:ascii="Arial" w:eastAsia="Arial" w:hAnsi="Arial" w:cs="Arial"/>
                <w:color w:val="828282"/>
                <w:sz w:val="18"/>
                <w:szCs w:val="18"/>
              </w:rPr>
              <w:t>965</w:t>
            </w:r>
          </w:p>
        </w:tc>
        <w:tc>
          <w:tcPr>
            <w:tcW w:w="900" w:type="dxa"/>
            <w:tcBorders>
              <w:top w:val="single" w:sz="4" w:space="0" w:color="000000"/>
              <w:left w:val="single" w:sz="4" w:space="0" w:color="000000"/>
              <w:bottom w:val="single" w:sz="4" w:space="0" w:color="000000"/>
              <w:right w:val="single" w:sz="4" w:space="0" w:color="000000"/>
            </w:tcBorders>
            <w:vAlign w:val="center"/>
          </w:tcPr>
          <w:p w14:paraId="21A8FF1D" w14:textId="77777777" w:rsidR="0050063F" w:rsidRDefault="00000000" w:rsidP="0007395E">
            <w:pPr>
              <w:spacing w:after="0" w:line="240" w:lineRule="auto"/>
              <w:jc w:val="center"/>
              <w:rPr>
                <w:rFonts w:ascii="Arial" w:eastAsia="Arial" w:hAnsi="Arial" w:cs="Arial"/>
                <w:color w:val="828282"/>
                <w:sz w:val="18"/>
                <w:szCs w:val="18"/>
              </w:rPr>
            </w:pPr>
            <w:r>
              <w:rPr>
                <w:rFonts w:ascii="Arial" w:eastAsia="Arial" w:hAnsi="Arial" w:cs="Arial"/>
                <w:color w:val="828282"/>
                <w:sz w:val="18"/>
                <w:szCs w:val="18"/>
              </w:rPr>
              <w:t>819</w:t>
            </w:r>
          </w:p>
        </w:tc>
      </w:tr>
    </w:tbl>
    <w:p w14:paraId="6F359E02" w14:textId="77777777" w:rsidR="0050063F" w:rsidRDefault="0050063F">
      <w:pPr>
        <w:spacing w:after="0" w:line="240" w:lineRule="auto"/>
        <w:ind w:right="-552"/>
        <w:jc w:val="both"/>
        <w:rPr>
          <w:rFonts w:ascii="Arial" w:eastAsia="Arial" w:hAnsi="Arial" w:cs="Arial"/>
          <w:b/>
          <w:color w:val="262626"/>
          <w:sz w:val="20"/>
          <w:szCs w:val="20"/>
          <w:u w:val="single"/>
        </w:rPr>
      </w:pPr>
    </w:p>
    <w:p w14:paraId="49C5E852" w14:textId="77777777" w:rsidR="0050063F" w:rsidRDefault="00000000">
      <w:pPr>
        <w:pBdr>
          <w:top w:val="nil"/>
          <w:left w:val="nil"/>
          <w:bottom w:val="nil"/>
          <w:right w:val="nil"/>
          <w:between w:val="nil"/>
        </w:pBdr>
        <w:spacing w:after="0" w:line="240" w:lineRule="auto"/>
        <w:ind w:right="-550"/>
        <w:jc w:val="both"/>
        <w:rPr>
          <w:rFonts w:ascii="Arial" w:eastAsia="Arial" w:hAnsi="Arial" w:cs="Arial"/>
          <w:b/>
          <w:color w:val="828282"/>
          <w:sz w:val="18"/>
          <w:szCs w:val="18"/>
        </w:rPr>
      </w:pPr>
      <w:r>
        <w:rPr>
          <w:rFonts w:ascii="Arial" w:eastAsia="Arial" w:hAnsi="Arial" w:cs="Arial"/>
          <w:b/>
          <w:color w:val="828282"/>
          <w:sz w:val="18"/>
          <w:szCs w:val="18"/>
        </w:rPr>
        <w:t>NOTA:</w:t>
      </w:r>
    </w:p>
    <w:p w14:paraId="486E6F4D" w14:textId="77777777" w:rsidR="0050063F" w:rsidRDefault="00000000">
      <w:pPr>
        <w:pBdr>
          <w:top w:val="nil"/>
          <w:left w:val="nil"/>
          <w:bottom w:val="nil"/>
          <w:right w:val="nil"/>
          <w:between w:val="nil"/>
        </w:pBdr>
        <w:spacing w:after="0" w:line="240" w:lineRule="auto"/>
        <w:ind w:right="-550"/>
        <w:jc w:val="both"/>
        <w:rPr>
          <w:rFonts w:ascii="Arial" w:eastAsia="Arial" w:hAnsi="Arial" w:cs="Arial"/>
          <w:color w:val="828282"/>
          <w:sz w:val="18"/>
          <w:szCs w:val="18"/>
        </w:rPr>
      </w:pPr>
      <w:r>
        <w:rPr>
          <w:rFonts w:ascii="Arial" w:eastAsia="Arial" w:hAnsi="Arial" w:cs="Arial"/>
          <w:color w:val="828282"/>
          <w:sz w:val="18"/>
          <w:szCs w:val="18"/>
        </w:rPr>
        <w:t>De 01 JEEP 4x4 en Uyuni</w:t>
      </w:r>
    </w:p>
    <w:p w14:paraId="4FB0AAD3" w14:textId="77777777" w:rsidR="0050063F" w:rsidRDefault="00000000">
      <w:pPr>
        <w:pBdr>
          <w:top w:val="nil"/>
          <w:left w:val="nil"/>
          <w:bottom w:val="nil"/>
          <w:right w:val="nil"/>
          <w:between w:val="nil"/>
        </w:pBdr>
        <w:spacing w:after="0" w:line="240" w:lineRule="auto"/>
        <w:ind w:right="-550"/>
        <w:jc w:val="both"/>
        <w:rPr>
          <w:rFonts w:ascii="Arial" w:eastAsia="Arial" w:hAnsi="Arial" w:cs="Arial"/>
          <w:color w:val="828282"/>
          <w:sz w:val="18"/>
          <w:szCs w:val="18"/>
        </w:rPr>
      </w:pPr>
      <w:r>
        <w:rPr>
          <w:rFonts w:ascii="Arial" w:eastAsia="Arial" w:hAnsi="Arial" w:cs="Arial"/>
          <w:color w:val="828282"/>
          <w:sz w:val="18"/>
          <w:szCs w:val="18"/>
        </w:rPr>
        <w:t>De 02 JEEPS 4x4 en Uyuni</w:t>
      </w:r>
    </w:p>
    <w:p w14:paraId="47962FED" w14:textId="77777777" w:rsidR="0050063F" w:rsidRDefault="0050063F">
      <w:pPr>
        <w:pBdr>
          <w:top w:val="nil"/>
          <w:left w:val="nil"/>
          <w:bottom w:val="nil"/>
          <w:right w:val="nil"/>
          <w:between w:val="nil"/>
        </w:pBdr>
        <w:spacing w:after="0" w:line="240" w:lineRule="auto"/>
        <w:jc w:val="both"/>
        <w:rPr>
          <w:rFonts w:ascii="Arial" w:eastAsia="Arial" w:hAnsi="Arial" w:cs="Arial"/>
          <w:color w:val="828282"/>
          <w:sz w:val="18"/>
          <w:szCs w:val="18"/>
        </w:rPr>
      </w:pPr>
    </w:p>
    <w:p w14:paraId="67B977AE" w14:textId="77777777" w:rsidR="0050063F"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b/>
          <w:color w:val="828282"/>
          <w:sz w:val="18"/>
          <w:szCs w:val="18"/>
        </w:rPr>
        <w:t>ITINERARIO</w:t>
      </w:r>
      <w:r>
        <w:rPr>
          <w:rFonts w:ascii="Arial" w:eastAsia="Arial" w:hAnsi="Arial" w:cs="Arial"/>
          <w:color w:val="828282"/>
          <w:sz w:val="18"/>
          <w:szCs w:val="18"/>
        </w:rPr>
        <w:t xml:space="preserve">: </w:t>
      </w:r>
    </w:p>
    <w:p w14:paraId="51312D38" w14:textId="77777777" w:rsidR="0050063F" w:rsidRDefault="00000000">
      <w:pPr>
        <w:pBdr>
          <w:top w:val="nil"/>
          <w:left w:val="nil"/>
          <w:bottom w:val="nil"/>
          <w:right w:val="nil"/>
          <w:between w:val="nil"/>
        </w:pBdr>
        <w:spacing w:after="0" w:line="240" w:lineRule="auto"/>
        <w:jc w:val="both"/>
        <w:rPr>
          <w:rFonts w:ascii="Arial" w:eastAsia="Arial" w:hAnsi="Arial" w:cs="Arial"/>
          <w:b/>
          <w:color w:val="828282"/>
          <w:sz w:val="18"/>
          <w:szCs w:val="18"/>
        </w:rPr>
      </w:pPr>
      <w:r>
        <w:rPr>
          <w:rFonts w:ascii="Arial" w:eastAsia="Arial" w:hAnsi="Arial" w:cs="Arial"/>
          <w:b/>
          <w:color w:val="828282"/>
          <w:sz w:val="18"/>
          <w:szCs w:val="18"/>
        </w:rPr>
        <w:t>Día 1: Puno – Copacabana – Isla del Sol - La Paz</w:t>
      </w:r>
    </w:p>
    <w:p w14:paraId="66A0A378" w14:textId="77777777" w:rsidR="0050063F"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Traslado al terminal. Bus a Copacabana. Llegada a Copacabana a </w:t>
      </w:r>
      <w:proofErr w:type="spellStart"/>
      <w:r>
        <w:rPr>
          <w:rFonts w:ascii="Arial" w:eastAsia="Arial" w:hAnsi="Arial" w:cs="Arial"/>
          <w:color w:val="828282"/>
          <w:sz w:val="18"/>
          <w:szCs w:val="18"/>
        </w:rPr>
        <w:t>hrs</w:t>
      </w:r>
      <w:proofErr w:type="spellEnd"/>
      <w:r>
        <w:rPr>
          <w:rFonts w:ascii="Arial" w:eastAsia="Arial" w:hAnsi="Arial" w:cs="Arial"/>
          <w:color w:val="828282"/>
          <w:sz w:val="18"/>
          <w:szCs w:val="18"/>
        </w:rPr>
        <w:t xml:space="preserve">. 12:00, breve visita a la iglesia y pueblo de Copacabana. Posteriormente partimos en lancha privada a motor a la Isla del Sol parte Sur, donde se dio el nacimiento del imperio incaico, aquí visitaremos ruinas precolombinas como la escalinata de </w:t>
      </w:r>
      <w:proofErr w:type="spellStart"/>
      <w:r>
        <w:rPr>
          <w:rFonts w:ascii="Arial" w:eastAsia="Arial" w:hAnsi="Arial" w:cs="Arial"/>
          <w:color w:val="828282"/>
          <w:sz w:val="18"/>
          <w:szCs w:val="18"/>
        </w:rPr>
        <w:t>Yumani</w:t>
      </w:r>
      <w:proofErr w:type="spellEnd"/>
      <w:r>
        <w:rPr>
          <w:rFonts w:ascii="Arial" w:eastAsia="Arial" w:hAnsi="Arial" w:cs="Arial"/>
          <w:color w:val="828282"/>
          <w:sz w:val="18"/>
          <w:szCs w:val="18"/>
        </w:rPr>
        <w:t xml:space="preserve">, la fuente del Inca y el Palacio de </w:t>
      </w:r>
      <w:proofErr w:type="spellStart"/>
      <w:r>
        <w:rPr>
          <w:rFonts w:ascii="Arial" w:eastAsia="Arial" w:hAnsi="Arial" w:cs="Arial"/>
          <w:color w:val="828282"/>
          <w:sz w:val="18"/>
          <w:szCs w:val="18"/>
        </w:rPr>
        <w:t>Pillkocaina</w:t>
      </w:r>
      <w:proofErr w:type="spellEnd"/>
      <w:r>
        <w:rPr>
          <w:rFonts w:ascii="Arial" w:eastAsia="Arial" w:hAnsi="Arial" w:cs="Arial"/>
          <w:color w:val="828282"/>
          <w:sz w:val="18"/>
          <w:szCs w:val="18"/>
        </w:rPr>
        <w:t xml:space="preserve">, teniendo desde este lugar una vista panorámica de la cordillera Real o de los Andes. Almuerzo en la Isla será un </w:t>
      </w:r>
      <w:proofErr w:type="spellStart"/>
      <w:r>
        <w:rPr>
          <w:rFonts w:ascii="Arial" w:eastAsia="Arial" w:hAnsi="Arial" w:cs="Arial"/>
          <w:color w:val="828282"/>
          <w:sz w:val="18"/>
          <w:szCs w:val="18"/>
        </w:rPr>
        <w:t>Apthapi</w:t>
      </w:r>
      <w:proofErr w:type="spellEnd"/>
      <w:r>
        <w:rPr>
          <w:rFonts w:ascii="Arial" w:eastAsia="Arial" w:hAnsi="Arial" w:cs="Arial"/>
          <w:color w:val="828282"/>
          <w:sz w:val="18"/>
          <w:szCs w:val="18"/>
        </w:rPr>
        <w:t>.</w:t>
      </w:r>
    </w:p>
    <w:p w14:paraId="3BAC228A" w14:textId="77777777" w:rsidR="0050063F"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Después de la visita retorno a Copacabana y partimos de retorno a la ciudad de La Paz en bus local, se llega a la parada de buses local (Cementerio), traslado al hotel seleccionado. Pernocte.</w:t>
      </w:r>
    </w:p>
    <w:p w14:paraId="55B5C9D8" w14:textId="77777777" w:rsidR="0050063F" w:rsidRDefault="0050063F">
      <w:pPr>
        <w:pBdr>
          <w:top w:val="nil"/>
          <w:left w:val="nil"/>
          <w:bottom w:val="nil"/>
          <w:right w:val="nil"/>
          <w:between w:val="nil"/>
        </w:pBdr>
        <w:spacing w:after="0" w:line="240" w:lineRule="auto"/>
        <w:jc w:val="both"/>
        <w:rPr>
          <w:rFonts w:ascii="Arial" w:eastAsia="Arial" w:hAnsi="Arial" w:cs="Arial"/>
          <w:color w:val="828282"/>
          <w:sz w:val="18"/>
          <w:szCs w:val="18"/>
        </w:rPr>
      </w:pPr>
    </w:p>
    <w:p w14:paraId="3A0D48C6" w14:textId="77777777" w:rsidR="0050063F" w:rsidRDefault="00000000">
      <w:pPr>
        <w:pBdr>
          <w:top w:val="nil"/>
          <w:left w:val="nil"/>
          <w:bottom w:val="nil"/>
          <w:right w:val="nil"/>
          <w:between w:val="nil"/>
        </w:pBdr>
        <w:spacing w:after="0" w:line="240" w:lineRule="auto"/>
        <w:jc w:val="both"/>
        <w:rPr>
          <w:rFonts w:ascii="Arial" w:eastAsia="Arial" w:hAnsi="Arial" w:cs="Arial"/>
          <w:b/>
          <w:color w:val="828282"/>
          <w:sz w:val="18"/>
          <w:szCs w:val="18"/>
        </w:rPr>
      </w:pPr>
      <w:r>
        <w:rPr>
          <w:rFonts w:ascii="Arial" w:eastAsia="Arial" w:hAnsi="Arial" w:cs="Arial"/>
          <w:b/>
          <w:color w:val="828282"/>
          <w:sz w:val="18"/>
          <w:szCs w:val="18"/>
        </w:rPr>
        <w:t>Día 2: La Paz – Uyuni</w:t>
      </w:r>
    </w:p>
    <w:p w14:paraId="2AAD9D96" w14:textId="77777777" w:rsidR="0050063F"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Desayuno ligero en el hotel muy temprano. Traslado al aeropuerto para abordar el vuelo doméstico al impresionante Salar de Uyuni.</w:t>
      </w:r>
    </w:p>
    <w:p w14:paraId="61834C2C" w14:textId="77777777" w:rsidR="0050063F"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Llegada y traslado al centro de la ciudad para iniciar el recorrido por una de las maravillas turísticas de Bolivia.</w:t>
      </w:r>
    </w:p>
    <w:p w14:paraId="050E152C" w14:textId="77777777" w:rsidR="0050063F"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Iniciamos con la visita al Cementerio de Trenes a 10 minutos de Uyuni, visita a </w:t>
      </w:r>
      <w:proofErr w:type="spellStart"/>
      <w:r>
        <w:rPr>
          <w:rFonts w:ascii="Arial" w:eastAsia="Arial" w:hAnsi="Arial" w:cs="Arial"/>
          <w:color w:val="828282"/>
          <w:sz w:val="18"/>
          <w:szCs w:val="18"/>
        </w:rPr>
        <w:t>Colchani</w:t>
      </w:r>
      <w:proofErr w:type="spellEnd"/>
      <w:r>
        <w:rPr>
          <w:rFonts w:ascii="Arial" w:eastAsia="Arial" w:hAnsi="Arial" w:cs="Arial"/>
          <w:color w:val="828282"/>
          <w:sz w:val="18"/>
          <w:szCs w:val="18"/>
        </w:rPr>
        <w:t xml:space="preserve"> mercado artesanales tiendas de artesanías de sal, tejidos de lana de llama, alpaca y apreciaremos el procesamiento artesanal de la sal. Proseguimos con visita a los Montones de sal, ojos de agua salada, monumento al Rally Dakar, Plaza de banderas del mundo. Luego, Visita al Primer Hotel de Sal, un museo restaurante, donde se realizará el almuerzo, cuando hace frío y hay viento con polvo. El almuerzo es picnic sobre salar, con manteles y almohadas de colores. Después del almuerzo visitaremos la Isla de Incahuasi con cactus gigantes, donde se realizará una caminata hasta la cima de la isla, desde donde se podrá observar el salar de Uyuni en su totalidad, ya sobre salar se podrá tomar inimaginables fotografías y filmar exclusivos y verídicos videos en perspectiva. Retornaremos sobre el salar para ver la puesta del sol en efecto espejo, retornamos al pueblo y traslado al hotel seleccionado.</w:t>
      </w:r>
    </w:p>
    <w:p w14:paraId="084EDCA7" w14:textId="77777777" w:rsidR="0050063F"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Nota: Isla Incahuasi solo se visita en temporada seca de abril a noviembre.</w:t>
      </w:r>
    </w:p>
    <w:p w14:paraId="5473B7D3" w14:textId="77777777" w:rsidR="0050063F" w:rsidRDefault="0050063F">
      <w:pPr>
        <w:pBdr>
          <w:top w:val="nil"/>
          <w:left w:val="nil"/>
          <w:bottom w:val="nil"/>
          <w:right w:val="nil"/>
          <w:between w:val="nil"/>
        </w:pBdr>
        <w:spacing w:after="0" w:line="240" w:lineRule="auto"/>
        <w:jc w:val="both"/>
        <w:rPr>
          <w:rFonts w:ascii="Arial" w:eastAsia="Arial" w:hAnsi="Arial" w:cs="Arial"/>
          <w:color w:val="828282"/>
          <w:sz w:val="18"/>
          <w:szCs w:val="18"/>
        </w:rPr>
      </w:pPr>
    </w:p>
    <w:p w14:paraId="76600C97" w14:textId="77777777" w:rsidR="0050063F" w:rsidRDefault="00000000">
      <w:pPr>
        <w:pBdr>
          <w:top w:val="nil"/>
          <w:left w:val="nil"/>
          <w:bottom w:val="nil"/>
          <w:right w:val="nil"/>
          <w:between w:val="nil"/>
        </w:pBdr>
        <w:spacing w:after="0" w:line="240" w:lineRule="auto"/>
        <w:jc w:val="both"/>
        <w:rPr>
          <w:rFonts w:ascii="Arial" w:eastAsia="Arial" w:hAnsi="Arial" w:cs="Arial"/>
          <w:b/>
          <w:color w:val="828282"/>
          <w:sz w:val="18"/>
          <w:szCs w:val="18"/>
        </w:rPr>
      </w:pPr>
      <w:r>
        <w:rPr>
          <w:rFonts w:ascii="Arial" w:eastAsia="Arial" w:hAnsi="Arial" w:cs="Arial"/>
          <w:b/>
          <w:color w:val="828282"/>
          <w:sz w:val="18"/>
          <w:szCs w:val="18"/>
        </w:rPr>
        <w:t>Día 3: Uyuni – La Paz - …</w:t>
      </w:r>
    </w:p>
    <w:p w14:paraId="5DCFEF1F" w14:textId="77777777" w:rsidR="0050063F"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Desayuno en el hotel. Traslado al aeropuerto para abordar el vuelo con destino a la ciudad de La Paz</w:t>
      </w:r>
    </w:p>
    <w:p w14:paraId="0D155241" w14:textId="77777777" w:rsidR="0050063F" w:rsidRDefault="00000000">
      <w:p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para abordar su vuelo internacional.</w:t>
      </w:r>
    </w:p>
    <w:p w14:paraId="060140DD" w14:textId="77777777" w:rsidR="0050063F" w:rsidRDefault="0050063F">
      <w:pPr>
        <w:pBdr>
          <w:top w:val="nil"/>
          <w:left w:val="nil"/>
          <w:bottom w:val="nil"/>
          <w:right w:val="nil"/>
          <w:between w:val="nil"/>
        </w:pBdr>
        <w:spacing w:after="0" w:line="240" w:lineRule="auto"/>
        <w:jc w:val="both"/>
        <w:rPr>
          <w:rFonts w:ascii="Arial" w:eastAsia="Arial" w:hAnsi="Arial" w:cs="Arial"/>
          <w:color w:val="828282"/>
          <w:sz w:val="18"/>
          <w:szCs w:val="18"/>
        </w:rPr>
      </w:pPr>
    </w:p>
    <w:p w14:paraId="79220911" w14:textId="77777777" w:rsidR="0050063F" w:rsidRDefault="00000000">
      <w:pPr>
        <w:pBdr>
          <w:top w:val="nil"/>
          <w:left w:val="nil"/>
          <w:bottom w:val="nil"/>
          <w:right w:val="nil"/>
          <w:between w:val="nil"/>
        </w:pBdr>
        <w:spacing w:after="0" w:line="240" w:lineRule="auto"/>
        <w:rPr>
          <w:rFonts w:ascii="Arial" w:eastAsia="Arial" w:hAnsi="Arial" w:cs="Arial"/>
          <w:b/>
          <w:color w:val="828282"/>
          <w:sz w:val="18"/>
          <w:szCs w:val="18"/>
        </w:rPr>
      </w:pPr>
      <w:r>
        <w:rPr>
          <w:rFonts w:ascii="Arial" w:eastAsia="Arial" w:hAnsi="Arial" w:cs="Arial"/>
          <w:b/>
          <w:color w:val="828282"/>
          <w:sz w:val="18"/>
          <w:szCs w:val="18"/>
        </w:rPr>
        <w:t>NO INCLUYE:</w:t>
      </w:r>
    </w:p>
    <w:p w14:paraId="29C2C684" w14:textId="77777777" w:rsidR="0050063F" w:rsidRDefault="00000000">
      <w:pPr>
        <w:numPr>
          <w:ilvl w:val="0"/>
          <w:numId w:val="3"/>
        </w:numPr>
        <w:pBdr>
          <w:top w:val="nil"/>
          <w:left w:val="nil"/>
          <w:bottom w:val="nil"/>
          <w:right w:val="nil"/>
          <w:between w:val="nil"/>
        </w:pBd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Tickets Aéreos Internacionales </w:t>
      </w:r>
    </w:p>
    <w:p w14:paraId="30467AD0" w14:textId="77777777" w:rsidR="0050063F" w:rsidRDefault="00000000">
      <w:pPr>
        <w:numPr>
          <w:ilvl w:val="0"/>
          <w:numId w:val="3"/>
        </w:numPr>
        <w:pBdr>
          <w:top w:val="nil"/>
          <w:left w:val="nil"/>
          <w:bottom w:val="nil"/>
          <w:right w:val="nil"/>
          <w:between w:val="nil"/>
        </w:pBd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Tickets Aéreos Nacionales La Paz – Uyuni – La Paz </w:t>
      </w:r>
    </w:p>
    <w:p w14:paraId="1AE254A2" w14:textId="77777777" w:rsidR="0050063F" w:rsidRDefault="00000000">
      <w:pPr>
        <w:numPr>
          <w:ilvl w:val="0"/>
          <w:numId w:val="3"/>
        </w:numPr>
        <w:pBdr>
          <w:top w:val="nil"/>
          <w:left w:val="nil"/>
          <w:bottom w:val="nil"/>
          <w:right w:val="nil"/>
          <w:between w:val="nil"/>
        </w:pBd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Alimentación no mencionada en el itinerario </w:t>
      </w:r>
    </w:p>
    <w:p w14:paraId="77D580DF" w14:textId="77777777" w:rsidR="0050063F" w:rsidRDefault="00000000">
      <w:pPr>
        <w:numPr>
          <w:ilvl w:val="0"/>
          <w:numId w:val="3"/>
        </w:num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Propinas</w:t>
      </w:r>
    </w:p>
    <w:p w14:paraId="54BDE9CA" w14:textId="77777777" w:rsidR="0050063F" w:rsidRDefault="00000000">
      <w:pPr>
        <w:numPr>
          <w:ilvl w:val="0"/>
          <w:numId w:val="3"/>
        </w:num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Otros no especificados  </w:t>
      </w:r>
    </w:p>
    <w:p w14:paraId="14BED11D" w14:textId="77777777" w:rsidR="0050063F" w:rsidRDefault="0050063F">
      <w:pPr>
        <w:pBdr>
          <w:top w:val="nil"/>
          <w:left w:val="nil"/>
          <w:bottom w:val="nil"/>
          <w:right w:val="nil"/>
          <w:between w:val="nil"/>
        </w:pBdr>
        <w:spacing w:after="0" w:line="240" w:lineRule="auto"/>
        <w:jc w:val="both"/>
        <w:rPr>
          <w:rFonts w:ascii="Arial" w:eastAsia="Arial" w:hAnsi="Arial" w:cs="Arial"/>
          <w:color w:val="828282"/>
          <w:sz w:val="18"/>
          <w:szCs w:val="18"/>
        </w:rPr>
      </w:pPr>
    </w:p>
    <w:p w14:paraId="7768FA22" w14:textId="77777777" w:rsidR="0050063F" w:rsidRDefault="0050063F">
      <w:pPr>
        <w:shd w:val="clear" w:color="auto" w:fill="FFFFFF"/>
        <w:spacing w:after="0" w:line="240" w:lineRule="auto"/>
        <w:jc w:val="both"/>
        <w:rPr>
          <w:rFonts w:ascii="Arial" w:eastAsia="Arial" w:hAnsi="Arial" w:cs="Arial"/>
          <w:b/>
          <w:color w:val="818181"/>
          <w:sz w:val="18"/>
          <w:szCs w:val="18"/>
        </w:rPr>
      </w:pPr>
    </w:p>
    <w:p w14:paraId="1150D7D3" w14:textId="77777777" w:rsidR="0050063F" w:rsidRDefault="0050063F">
      <w:pPr>
        <w:shd w:val="clear" w:color="auto" w:fill="FFFFFF"/>
        <w:spacing w:after="0" w:line="240" w:lineRule="auto"/>
        <w:jc w:val="both"/>
        <w:rPr>
          <w:rFonts w:ascii="Arial" w:eastAsia="Arial" w:hAnsi="Arial" w:cs="Arial"/>
          <w:b/>
          <w:color w:val="818181"/>
          <w:sz w:val="18"/>
          <w:szCs w:val="18"/>
        </w:rPr>
      </w:pPr>
    </w:p>
    <w:p w14:paraId="65747BAA" w14:textId="77777777" w:rsidR="0050063F" w:rsidRDefault="00000000">
      <w:pPr>
        <w:shd w:val="clear" w:color="auto" w:fill="FFFFFF"/>
        <w:spacing w:after="0" w:line="240" w:lineRule="auto"/>
        <w:jc w:val="both"/>
        <w:rPr>
          <w:rFonts w:ascii="Arial" w:eastAsia="Arial" w:hAnsi="Arial" w:cs="Arial"/>
          <w:b/>
          <w:color w:val="818181"/>
          <w:sz w:val="18"/>
          <w:szCs w:val="18"/>
        </w:rPr>
      </w:pPr>
      <w:r>
        <w:rPr>
          <w:rFonts w:ascii="Arial" w:eastAsia="Arial" w:hAnsi="Arial" w:cs="Arial"/>
          <w:b/>
          <w:color w:val="818181"/>
          <w:sz w:val="18"/>
          <w:szCs w:val="18"/>
        </w:rPr>
        <w:lastRenderedPageBreak/>
        <w:t>CONDICIONES:</w:t>
      </w:r>
    </w:p>
    <w:p w14:paraId="40B90392" w14:textId="77777777" w:rsidR="0050063F"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Tarifas dinámicas.</w:t>
      </w:r>
    </w:p>
    <w:p w14:paraId="14CAD793" w14:textId="77777777" w:rsidR="0050063F"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Tarifas por persona en dólares americanos. Servicios en modalidad regular.</w:t>
      </w:r>
    </w:p>
    <w:p w14:paraId="44BCEC95" w14:textId="77777777" w:rsidR="0050063F"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Precios especiales para pagos en efectivo o depósito en cuentas bancarias.</w:t>
      </w:r>
    </w:p>
    <w:p w14:paraId="1ECCE33A" w14:textId="77777777" w:rsidR="0050063F"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Incentivo de $10 por pasajero y comisión del 10% del programa.</w:t>
      </w:r>
    </w:p>
    <w:p w14:paraId="3535EC68" w14:textId="77777777" w:rsidR="0050063F" w:rsidRDefault="00000000">
      <w:pPr>
        <w:numPr>
          <w:ilvl w:val="0"/>
          <w:numId w:val="1"/>
        </w:numPr>
        <w:shd w:val="clear" w:color="auto" w:fill="FFFFFF"/>
        <w:spacing w:after="0" w:line="240" w:lineRule="auto"/>
        <w:jc w:val="both"/>
        <w:rPr>
          <w:rFonts w:ascii="Arial" w:eastAsia="Arial" w:hAnsi="Arial" w:cs="Arial"/>
          <w:b/>
          <w:i/>
          <w:color w:val="818181"/>
          <w:sz w:val="18"/>
          <w:szCs w:val="18"/>
        </w:rPr>
      </w:pPr>
      <w:r>
        <w:rPr>
          <w:rFonts w:ascii="Arial" w:eastAsia="Arial" w:hAnsi="Arial" w:cs="Arial"/>
          <w:b/>
          <w:i/>
          <w:color w:val="818181"/>
          <w:sz w:val="18"/>
          <w:szCs w:val="18"/>
        </w:rPr>
        <w:t xml:space="preserve">Vigencia de compra: hasta 15 </w:t>
      </w:r>
      <w:proofErr w:type="gramStart"/>
      <w:r>
        <w:rPr>
          <w:rFonts w:ascii="Arial" w:eastAsia="Arial" w:hAnsi="Arial" w:cs="Arial"/>
          <w:b/>
          <w:i/>
          <w:color w:val="818181"/>
          <w:sz w:val="18"/>
          <w:szCs w:val="18"/>
        </w:rPr>
        <w:t>Diciembre</w:t>
      </w:r>
      <w:proofErr w:type="gramEnd"/>
      <w:r>
        <w:rPr>
          <w:rFonts w:ascii="Arial" w:eastAsia="Arial" w:hAnsi="Arial" w:cs="Arial"/>
          <w:b/>
          <w:i/>
          <w:color w:val="818181"/>
          <w:sz w:val="18"/>
          <w:szCs w:val="18"/>
        </w:rPr>
        <w:t xml:space="preserve"> 2026.</w:t>
      </w:r>
    </w:p>
    <w:p w14:paraId="70BB1E6E" w14:textId="77777777" w:rsidR="0050063F" w:rsidRDefault="00000000">
      <w:pPr>
        <w:numPr>
          <w:ilvl w:val="0"/>
          <w:numId w:val="1"/>
        </w:numPr>
        <w:shd w:val="clear" w:color="auto" w:fill="FFFFFF"/>
        <w:spacing w:after="0" w:line="240" w:lineRule="auto"/>
        <w:jc w:val="both"/>
        <w:rPr>
          <w:rFonts w:ascii="Arial" w:eastAsia="Arial" w:hAnsi="Arial" w:cs="Arial"/>
          <w:b/>
          <w:i/>
          <w:color w:val="818181"/>
          <w:sz w:val="18"/>
          <w:szCs w:val="18"/>
        </w:rPr>
      </w:pPr>
      <w:r>
        <w:rPr>
          <w:rFonts w:ascii="Arial" w:eastAsia="Arial" w:hAnsi="Arial" w:cs="Arial"/>
          <w:b/>
          <w:i/>
          <w:color w:val="818181"/>
          <w:sz w:val="18"/>
          <w:szCs w:val="18"/>
        </w:rPr>
        <w:t>Vigencia de viaje: Del 05 enero al 15 diciembre 2026.</w:t>
      </w:r>
    </w:p>
    <w:p w14:paraId="558B5B32" w14:textId="77777777" w:rsidR="0050063F"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Sujeto a disponibilidad al momento de solicitar la reserva.</w:t>
      </w:r>
    </w:p>
    <w:p w14:paraId="5E36631B" w14:textId="77777777" w:rsidR="0050063F" w:rsidRDefault="00000000">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Tickets Aéreos: Una vez emitido el ticket - No reembolsable, no endosable, no permite ningún tipo de cambio</w:t>
      </w:r>
    </w:p>
    <w:p w14:paraId="6784E9C2" w14:textId="77777777" w:rsidR="0050063F" w:rsidRDefault="00000000">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Toda anulación y/o cancelación de la reserva o parte de la reserva está sujeta a penalidades y gastos administrativos </w:t>
      </w:r>
    </w:p>
    <w:p w14:paraId="7108A758" w14:textId="77777777" w:rsidR="0050063F" w:rsidRDefault="00000000">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El turista debe llevar su pasaporte o documento de identidad para el ingreso al país, en caso requiera VISA, deberá contar con la misma. </w:t>
      </w:r>
    </w:p>
    <w:p w14:paraId="7408BC13" w14:textId="77777777" w:rsidR="0050063F" w:rsidRDefault="00000000">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Vacuna contra la Fiebre Amarilla en caso se visite: Pando, Beni, Santa Cruz o Cochabamba). </w:t>
      </w:r>
    </w:p>
    <w:p w14:paraId="0E240E54" w14:textId="77777777" w:rsidR="0050063F" w:rsidRDefault="00000000">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Alojamiento en los Hoteles especificados o similar categoría.</w:t>
      </w:r>
    </w:p>
    <w:p w14:paraId="184675E0" w14:textId="77777777" w:rsidR="0050063F"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28282"/>
          <w:sz w:val="18"/>
          <w:szCs w:val="18"/>
        </w:rPr>
        <w:t>Alojamiento con tarifa especial exonerada de IVA, válida solo para turistas extranjeros</w:t>
      </w:r>
    </w:p>
    <w:p w14:paraId="6224BF2E" w14:textId="77777777" w:rsidR="0050063F"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Tarifas sujetas a variación sin previo aviso.</w:t>
      </w:r>
    </w:p>
    <w:p w14:paraId="36C73961" w14:textId="77777777" w:rsidR="0050063F"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Tarifas no son válidas en feriados largos, Semana Santa, Fiestas Patrias. Navidad, Año Nuevo, congresos, feriados nacionales, eventos, entre otros. consultar el mínimo de estadía.</w:t>
      </w:r>
    </w:p>
    <w:p w14:paraId="13F106C6" w14:textId="77777777" w:rsidR="0050063F"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 xml:space="preserve">Traslados se realizan en servicios regular o compartido desde el aeropuerto al hotel y viceversa. </w:t>
      </w:r>
    </w:p>
    <w:p w14:paraId="209D86D0" w14:textId="77777777" w:rsidR="0050063F" w:rsidRDefault="0050063F">
      <w:pPr>
        <w:shd w:val="clear" w:color="auto" w:fill="FFFFFF"/>
        <w:spacing w:after="0" w:line="240" w:lineRule="auto"/>
        <w:jc w:val="both"/>
        <w:rPr>
          <w:rFonts w:ascii="Arial" w:eastAsia="Arial" w:hAnsi="Arial" w:cs="Arial"/>
          <w:b/>
          <w:sz w:val="18"/>
          <w:szCs w:val="18"/>
        </w:rPr>
      </w:pPr>
    </w:p>
    <w:p w14:paraId="5649ABD5" w14:textId="77777777" w:rsidR="0050063F" w:rsidRDefault="00000000">
      <w:pPr>
        <w:shd w:val="clear" w:color="auto" w:fill="FFFFFF"/>
        <w:spacing w:after="0" w:line="240" w:lineRule="auto"/>
        <w:jc w:val="both"/>
        <w:rPr>
          <w:rFonts w:ascii="Arial" w:eastAsia="Arial" w:hAnsi="Arial" w:cs="Arial"/>
          <w:color w:val="818181"/>
          <w:sz w:val="18"/>
          <w:szCs w:val="18"/>
        </w:rPr>
      </w:pPr>
      <w:r>
        <w:rPr>
          <w:rFonts w:ascii="Arial" w:eastAsia="Arial" w:hAnsi="Arial" w:cs="Arial"/>
          <w:b/>
          <w:color w:val="818181"/>
          <w:sz w:val="18"/>
          <w:szCs w:val="18"/>
        </w:rPr>
        <w:t>POLÍTICA DE MENORES</w:t>
      </w:r>
      <w:r>
        <w:rPr>
          <w:rFonts w:ascii="Arial" w:eastAsia="Arial" w:hAnsi="Arial" w:cs="Arial"/>
          <w:color w:val="818181"/>
          <w:sz w:val="18"/>
          <w:szCs w:val="18"/>
        </w:rPr>
        <w:t>:</w:t>
      </w:r>
    </w:p>
    <w:p w14:paraId="6351F526" w14:textId="77777777" w:rsidR="0050063F" w:rsidRDefault="00000000">
      <w:p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A partir de 2 años en adelante paga como adulto.</w:t>
      </w:r>
    </w:p>
    <w:sectPr w:rsidR="0050063F" w:rsidSect="0007395E">
      <w:headerReference w:type="default" r:id="rId8"/>
      <w:pgSz w:w="11906" w:h="16838"/>
      <w:pgMar w:top="851" w:right="707" w:bottom="993" w:left="1701" w:header="850" w:footer="2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769433" w14:textId="77777777" w:rsidR="004112E7" w:rsidRDefault="004112E7">
      <w:pPr>
        <w:spacing w:after="0" w:line="240" w:lineRule="auto"/>
      </w:pPr>
      <w:r>
        <w:separator/>
      </w:r>
    </w:p>
  </w:endnote>
  <w:endnote w:type="continuationSeparator" w:id="0">
    <w:p w14:paraId="359D3285" w14:textId="77777777" w:rsidR="004112E7" w:rsidRDefault="004112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BA2EE36-F054-4076-8658-53CC93A55DD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3B73304-5D61-4727-945B-9135025025AD}"/>
    <w:embedBold r:id="rId3" w:fontKey="{6C35A6C8-9E20-4646-BEC5-0E67DF89C6B2}"/>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D801B804-57A3-44BF-8E9E-E07F1FBEE602}"/>
  </w:font>
  <w:font w:name="Consolas">
    <w:panose1 w:val="020B0609020204030204"/>
    <w:charset w:val="00"/>
    <w:family w:val="modern"/>
    <w:pitch w:val="fixed"/>
    <w:sig w:usb0="E00006FF" w:usb1="0000FCFF" w:usb2="00000001" w:usb3="00000000" w:csb0="0000019F" w:csb1="00000000"/>
    <w:embedRegular r:id="rId5" w:fontKey="{801242F5-89BC-4CAD-9BE2-B49C6E88FBE2}"/>
  </w:font>
  <w:font w:name="Georgia">
    <w:panose1 w:val="02040502050405020303"/>
    <w:charset w:val="00"/>
    <w:family w:val="roman"/>
    <w:pitch w:val="variable"/>
    <w:sig w:usb0="00000287" w:usb1="00000000" w:usb2="00000000" w:usb3="00000000" w:csb0="0000009F" w:csb1="00000000"/>
    <w:embedRegular r:id="rId6" w:fontKey="{4F1890C7-6850-4D57-A029-FA3564A18EC8}"/>
    <w:embedItalic r:id="rId7" w:fontKey="{861719D9-28FA-4FF3-BD7C-0184C946B674}"/>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embedRegular r:id="rId8" w:fontKey="{84F3A039-6588-4077-A453-8EC145F0BFBB}"/>
  </w:font>
  <w:font w:name="Cambria">
    <w:panose1 w:val="02040503050406030204"/>
    <w:charset w:val="00"/>
    <w:family w:val="roman"/>
    <w:pitch w:val="variable"/>
    <w:sig w:usb0="E00006FF" w:usb1="420024FF" w:usb2="02000000" w:usb3="00000000" w:csb0="0000019F" w:csb1="00000000"/>
    <w:embedRegular r:id="rId9" w:fontKey="{1BA6DC3F-883D-4831-9388-BC0572D06CF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AE7562" w14:textId="77777777" w:rsidR="004112E7" w:rsidRDefault="004112E7">
      <w:pPr>
        <w:spacing w:after="0" w:line="240" w:lineRule="auto"/>
      </w:pPr>
      <w:r>
        <w:separator/>
      </w:r>
    </w:p>
  </w:footnote>
  <w:footnote w:type="continuationSeparator" w:id="0">
    <w:p w14:paraId="4661D09E" w14:textId="77777777" w:rsidR="004112E7" w:rsidRDefault="004112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92180" w14:textId="24C6CE6F" w:rsidR="0050063F" w:rsidRDefault="0007395E">
    <w:pPr>
      <w:pBdr>
        <w:top w:val="nil"/>
        <w:left w:val="nil"/>
        <w:bottom w:val="nil"/>
        <w:right w:val="nil"/>
        <w:between w:val="nil"/>
      </w:pBdr>
      <w:tabs>
        <w:tab w:val="center" w:pos="4252"/>
        <w:tab w:val="right" w:pos="8504"/>
      </w:tabs>
      <w:spacing w:after="0" w:line="240" w:lineRule="auto"/>
      <w:ind w:left="-709"/>
      <w:rPr>
        <w:color w:val="CC0000"/>
      </w:rPr>
    </w:pPr>
    <w:r>
      <w:rPr>
        <w:noProof/>
      </w:rPr>
      <w:drawing>
        <wp:anchor distT="0" distB="0" distL="114300" distR="114300" simplePos="0" relativeHeight="251658240" behindDoc="0" locked="0" layoutInCell="1" hidden="0" allowOverlap="1" wp14:anchorId="5B0A92FE" wp14:editId="0CDCBC2C">
          <wp:simplePos x="0" y="0"/>
          <wp:positionH relativeFrom="column">
            <wp:posOffset>4979670</wp:posOffset>
          </wp:positionH>
          <wp:positionV relativeFrom="paragraph">
            <wp:posOffset>-578485</wp:posOffset>
          </wp:positionV>
          <wp:extent cx="886460" cy="1043940"/>
          <wp:effectExtent l="0" t="0" r="0" b="0"/>
          <wp:wrapSquare wrapText="bothSides" distT="0" distB="0" distL="114300" distR="114300"/>
          <wp:docPr id="2331515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86460" cy="104394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2826CC9" wp14:editId="5155993B">
          <wp:simplePos x="0" y="0"/>
          <wp:positionH relativeFrom="column">
            <wp:posOffset>-653415</wp:posOffset>
          </wp:positionH>
          <wp:positionV relativeFrom="paragraph">
            <wp:posOffset>-320040</wp:posOffset>
          </wp:positionV>
          <wp:extent cx="1965325" cy="579120"/>
          <wp:effectExtent l="0" t="0" r="0" b="0"/>
          <wp:wrapSquare wrapText="bothSides" distT="0" distB="0" distL="114300" distR="114300"/>
          <wp:docPr id="7433954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2"/>
                  <a:srcRect l="6913" t="10113" r="7042" b="15730"/>
                  <a:stretch>
                    <a:fillRect/>
                  </a:stretch>
                </pic:blipFill>
                <pic:spPr bwMode="auto">
                  <a:xfrm>
                    <a:off x="0" y="0"/>
                    <a:ext cx="1965325" cy="579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Pr>
        <w:color w:val="CC0000"/>
      </w:rPr>
      <w:t xml:space="preserve">                                                                                                                </w:t>
    </w:r>
  </w:p>
  <w:p w14:paraId="60A71B11" w14:textId="77777777" w:rsidR="0050063F" w:rsidRDefault="00000000" w:rsidP="0007395E">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543BE4"/>
    <w:multiLevelType w:val="multilevel"/>
    <w:tmpl w:val="CA1655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D204203"/>
    <w:multiLevelType w:val="multilevel"/>
    <w:tmpl w:val="46744C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A240C44"/>
    <w:multiLevelType w:val="multilevel"/>
    <w:tmpl w:val="5DAAC05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236020706">
    <w:abstractNumId w:val="1"/>
  </w:num>
  <w:num w:numId="2" w16cid:durableId="1234777049">
    <w:abstractNumId w:val="2"/>
  </w:num>
  <w:num w:numId="3" w16cid:durableId="173966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63F"/>
    <w:rsid w:val="0007395E"/>
    <w:rsid w:val="004112E7"/>
    <w:rsid w:val="0050063F"/>
    <w:rsid w:val="005673C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21866E"/>
  <w15:docId w15:val="{ADCF18F7-ECCF-47DA-B801-C54C6F414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Prrafodelista4">
    <w:name w:val="Párrafo de lista4"/>
    <w:basedOn w:val="Normal"/>
    <w:rsid w:val="00FF4B44"/>
    <w:pPr>
      <w:spacing w:after="0" w:line="240" w:lineRule="auto"/>
      <w:ind w:left="720"/>
    </w:pPr>
    <w:rPr>
      <w:rFonts w:ascii="Times New Roman" w:hAnsi="Times New Roman" w:cs="Times New Roman"/>
      <w:sz w:val="24"/>
      <w:szCs w:val="24"/>
      <w:lang w:eastAsia="es-ES"/>
    </w:rPr>
  </w:style>
  <w:style w:type="paragraph" w:styleId="Prrafodelista">
    <w:name w:val="List Paragraph"/>
    <w:basedOn w:val="Normal"/>
    <w:uiPriority w:val="34"/>
    <w:qFormat/>
    <w:rsid w:val="00FF4B44"/>
    <w:pPr>
      <w:ind w:left="720"/>
      <w:contextualSpacing/>
    </w:pPr>
  </w:style>
  <w:style w:type="paragraph" w:styleId="Encabezado">
    <w:name w:val="header"/>
    <w:basedOn w:val="Normal"/>
    <w:link w:val="EncabezadoCar"/>
    <w:uiPriority w:val="99"/>
    <w:unhideWhenUsed/>
    <w:rsid w:val="00FF4B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F4B44"/>
  </w:style>
  <w:style w:type="paragraph" w:styleId="Piedepgina">
    <w:name w:val="footer"/>
    <w:basedOn w:val="Normal"/>
    <w:link w:val="PiedepginaCar"/>
    <w:unhideWhenUsed/>
    <w:rsid w:val="00FF4B44"/>
    <w:pPr>
      <w:tabs>
        <w:tab w:val="center" w:pos="4252"/>
        <w:tab w:val="right" w:pos="8504"/>
      </w:tabs>
      <w:spacing w:after="0" w:line="240" w:lineRule="auto"/>
    </w:pPr>
  </w:style>
  <w:style w:type="character" w:customStyle="1" w:styleId="PiedepginaCar">
    <w:name w:val="Pie de página Car"/>
    <w:basedOn w:val="Fuentedeprrafopredeter"/>
    <w:link w:val="Piedepgina"/>
    <w:rsid w:val="00FF4B44"/>
  </w:style>
  <w:style w:type="paragraph" w:customStyle="1" w:styleId="Prrafodelista5">
    <w:name w:val="Párrafo de lista5"/>
    <w:basedOn w:val="Normal"/>
    <w:rsid w:val="00525B0A"/>
    <w:pPr>
      <w:spacing w:after="0" w:line="240" w:lineRule="auto"/>
      <w:ind w:left="720"/>
      <w:contextualSpacing/>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0B3E16"/>
  </w:style>
  <w:style w:type="paragraph" w:styleId="Sinespaciado">
    <w:name w:val="No Spacing"/>
    <w:basedOn w:val="Normal"/>
    <w:uiPriority w:val="1"/>
    <w:qFormat/>
    <w:rsid w:val="006A279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rrafodelista1">
    <w:name w:val="Párrafo de lista1"/>
    <w:basedOn w:val="Normal"/>
    <w:rsid w:val="000D04A6"/>
    <w:pPr>
      <w:spacing w:after="0" w:line="240" w:lineRule="auto"/>
      <w:ind w:left="720"/>
      <w:contextualSpacing/>
    </w:pPr>
    <w:rPr>
      <w:rFonts w:ascii="Times New Roman" w:eastAsia="Times New Roman" w:hAnsi="Times New Roman" w:cs="Times New Roman"/>
      <w:sz w:val="24"/>
      <w:szCs w:val="24"/>
    </w:rPr>
  </w:style>
  <w:style w:type="table" w:styleId="Tablaconcuadrcula">
    <w:name w:val="Table Grid"/>
    <w:basedOn w:val="Tablanormal"/>
    <w:uiPriority w:val="59"/>
    <w:rsid w:val="001A5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6020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60205"/>
    <w:rPr>
      <w:rFonts w:ascii="Tahoma" w:hAnsi="Tahoma" w:cs="Tahoma"/>
      <w:sz w:val="16"/>
      <w:szCs w:val="16"/>
    </w:rPr>
  </w:style>
  <w:style w:type="paragraph" w:styleId="NormalWeb">
    <w:name w:val="Normal (Web)"/>
    <w:basedOn w:val="Normal"/>
    <w:uiPriority w:val="99"/>
    <w:semiHidden/>
    <w:unhideWhenUsed/>
    <w:rsid w:val="005502FA"/>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5502FA"/>
    <w:rPr>
      <w:b/>
      <w:bCs/>
    </w:rPr>
  </w:style>
  <w:style w:type="character" w:styleId="Hipervnculo">
    <w:name w:val="Hyperlink"/>
    <w:basedOn w:val="Fuentedeprrafopredeter"/>
    <w:uiPriority w:val="99"/>
    <w:unhideWhenUsed/>
    <w:rsid w:val="00C56FF2"/>
    <w:rPr>
      <w:color w:val="0000FF"/>
      <w:u w:val="single"/>
    </w:rPr>
  </w:style>
  <w:style w:type="table" w:styleId="Sombreadoclaro-nfasis3">
    <w:name w:val="Light Shading Accent 3"/>
    <w:basedOn w:val="Tablanormal"/>
    <w:uiPriority w:val="60"/>
    <w:rsid w:val="0026676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Default">
    <w:name w:val="Default"/>
    <w:rsid w:val="00A90426"/>
    <w:pPr>
      <w:autoSpaceDE w:val="0"/>
      <w:autoSpaceDN w:val="0"/>
      <w:adjustRightInd w:val="0"/>
      <w:spacing w:after="0" w:line="240" w:lineRule="auto"/>
    </w:pPr>
    <w:rPr>
      <w:rFonts w:eastAsiaTheme="minorHAnsi"/>
      <w:color w:val="000000"/>
      <w:sz w:val="24"/>
      <w:szCs w:val="24"/>
      <w:lang w:val="es-MX" w:eastAsia="en-US"/>
    </w:rPr>
  </w:style>
  <w:style w:type="paragraph" w:styleId="Textosinformato">
    <w:name w:val="Plain Text"/>
    <w:basedOn w:val="Normal"/>
    <w:link w:val="TextosinformatoCar"/>
    <w:uiPriority w:val="99"/>
    <w:semiHidden/>
    <w:unhideWhenUsed/>
    <w:rsid w:val="00454F1D"/>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454F1D"/>
    <w:rPr>
      <w:rFonts w:ascii="Consolas" w:hAnsi="Consolas"/>
      <w:sz w:val="21"/>
      <w:szCs w:val="21"/>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jIAfcOjbbfaOGosRRs6NzM2OzA==">CgMxLjA4AHIhMUYteTZleUdFeWFGSHdVZnFoLVV1MTVIZzlYRENlQ0Vu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753</Words>
  <Characters>4147</Characters>
  <Application>Microsoft Office Word</Application>
  <DocSecurity>0</DocSecurity>
  <Lines>34</Lines>
  <Paragraphs>9</Paragraphs>
  <ScaleCrop>false</ScaleCrop>
  <Company/>
  <LinksUpToDate>false</LinksUpToDate>
  <CharactersWithSpaces>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darline beltran</dc:creator>
  <cp:lastModifiedBy>DELL</cp:lastModifiedBy>
  <cp:revision>2</cp:revision>
  <dcterms:created xsi:type="dcterms:W3CDTF">2025-10-02T20:55:00Z</dcterms:created>
  <dcterms:modified xsi:type="dcterms:W3CDTF">2026-01-21T17:30:00Z</dcterms:modified>
</cp:coreProperties>
</file>