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3BB1" w14:textId="241461EE" w:rsidR="00994948" w:rsidRPr="00E02C5E" w:rsidRDefault="00E02C5E" w:rsidP="00E02C5E">
      <w:pPr>
        <w:spacing w:after="0"/>
        <w:jc w:val="center"/>
        <w:rPr>
          <w:rFonts w:ascii="Arial" w:hAnsi="Arial" w:cs="Arial"/>
          <w:b/>
          <w:color w:val="969696"/>
          <w:sz w:val="32"/>
          <w:szCs w:val="32"/>
          <w:lang w:eastAsia="es-ES"/>
        </w:rPr>
      </w:pPr>
      <w:r w:rsidRPr="00E02C5E">
        <w:rPr>
          <w:rFonts w:ascii="Arial" w:hAnsi="Arial" w:cs="Arial"/>
          <w:b/>
          <w:color w:val="969696"/>
          <w:sz w:val="32"/>
          <w:szCs w:val="32"/>
          <w:lang w:eastAsia="es-ES"/>
        </w:rPr>
        <w:t xml:space="preserve">CLUB MED </w:t>
      </w:r>
      <w:r>
        <w:rPr>
          <w:rFonts w:ascii="Arial" w:hAnsi="Arial" w:cs="Arial"/>
          <w:b/>
          <w:color w:val="969696"/>
          <w:sz w:val="32"/>
          <w:szCs w:val="32"/>
          <w:lang w:eastAsia="es-ES"/>
        </w:rPr>
        <w:t>–</w:t>
      </w:r>
      <w:r w:rsidRPr="00E02C5E">
        <w:rPr>
          <w:rFonts w:ascii="Arial" w:hAnsi="Arial" w:cs="Arial"/>
          <w:b/>
          <w:color w:val="969696"/>
          <w:sz w:val="32"/>
          <w:szCs w:val="32"/>
          <w:lang w:eastAsia="es-ES"/>
        </w:rPr>
        <w:t xml:space="preserve"> PUNTA CANA  </w:t>
      </w:r>
    </w:p>
    <w:p w14:paraId="2932CD58" w14:textId="77777777" w:rsidR="00994948" w:rsidRPr="000B2F7C" w:rsidRDefault="00994948" w:rsidP="00994948">
      <w:pPr>
        <w:spacing w:line="360" w:lineRule="auto"/>
        <w:jc w:val="center"/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0</w:t>
      </w:r>
      <w:r>
        <w:rPr>
          <w:rFonts w:ascii="Arial" w:hAnsi="Arial" w:cs="Arial"/>
          <w:color w:val="828282"/>
          <w:sz w:val="20"/>
          <w:szCs w:val="18"/>
        </w:rPr>
        <w:t>8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días / 0</w:t>
      </w:r>
      <w:r>
        <w:rPr>
          <w:rFonts w:ascii="Arial" w:hAnsi="Arial" w:cs="Arial"/>
          <w:color w:val="828282"/>
          <w:sz w:val="20"/>
          <w:szCs w:val="18"/>
        </w:rPr>
        <w:t>7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noches</w:t>
      </w:r>
    </w:p>
    <w:p w14:paraId="1CFC6CDB" w14:textId="104137D3" w:rsidR="00994948" w:rsidRPr="00136FDA" w:rsidRDefault="00994948" w:rsidP="00994948">
      <w:pPr>
        <w:jc w:val="right"/>
        <w:rPr>
          <w:rFonts w:ascii="Arial" w:hAnsi="Arial" w:cs="Arial"/>
          <w:b/>
          <w:color w:val="EC6964"/>
          <w:lang w:eastAsia="es-ES"/>
        </w:rPr>
      </w:pPr>
      <w:r w:rsidRPr="00136FDA">
        <w:rPr>
          <w:rFonts w:ascii="Arial" w:hAnsi="Arial" w:cs="Arial"/>
          <w:b/>
          <w:color w:val="EC6964"/>
          <w:lang w:eastAsia="es-ES"/>
        </w:rPr>
        <w:t>DESDE US$</w:t>
      </w:r>
      <w:r>
        <w:rPr>
          <w:rFonts w:ascii="Arial" w:hAnsi="Arial" w:cs="Arial"/>
          <w:b/>
          <w:color w:val="EC6964"/>
          <w:lang w:eastAsia="es-ES"/>
        </w:rPr>
        <w:t xml:space="preserve"> 1</w:t>
      </w:r>
      <w:r w:rsidR="00E02C5E">
        <w:rPr>
          <w:rFonts w:ascii="Arial" w:hAnsi="Arial" w:cs="Arial"/>
          <w:b/>
          <w:color w:val="EC6964"/>
          <w:lang w:eastAsia="es-ES"/>
        </w:rPr>
        <w:t>,</w:t>
      </w:r>
      <w:r>
        <w:rPr>
          <w:rFonts w:ascii="Arial" w:hAnsi="Arial" w:cs="Arial"/>
          <w:b/>
          <w:color w:val="EC6964"/>
          <w:lang w:eastAsia="es-ES"/>
        </w:rPr>
        <w:t>659.00</w:t>
      </w:r>
    </w:p>
    <w:p w14:paraId="1AE8D6C4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E02C5E">
        <w:rPr>
          <w:rFonts w:ascii="Arial" w:hAnsi="Arial" w:cs="Arial"/>
          <w:b/>
          <w:bCs/>
          <w:color w:val="969696"/>
          <w:sz w:val="18"/>
          <w:szCs w:val="18"/>
        </w:rPr>
        <w:t>INCLUYE:</w:t>
      </w:r>
    </w:p>
    <w:p w14:paraId="7183E26F" w14:textId="77777777" w:rsidR="00994948" w:rsidRPr="00E02C5E" w:rsidRDefault="00994948" w:rsidP="00E02C5E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color w:val="828282"/>
          <w:sz w:val="18"/>
          <w:szCs w:val="18"/>
        </w:rPr>
      </w:pPr>
      <w:r w:rsidRPr="00E02C5E">
        <w:rPr>
          <w:rFonts w:ascii="Arial" w:hAnsi="Arial" w:cs="Arial"/>
          <w:color w:val="828282"/>
          <w:sz w:val="18"/>
          <w:szCs w:val="18"/>
        </w:rPr>
        <w:t>Traslado del aeropuerto PUJ – Hotel – aeropuerto PUJ.</w:t>
      </w:r>
    </w:p>
    <w:p w14:paraId="6B92B63B" w14:textId="77777777" w:rsidR="00994948" w:rsidRPr="00E02C5E" w:rsidRDefault="00994948" w:rsidP="00E02C5E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color w:val="828282"/>
          <w:sz w:val="18"/>
          <w:szCs w:val="18"/>
        </w:rPr>
      </w:pPr>
      <w:r w:rsidRPr="00E02C5E">
        <w:rPr>
          <w:rFonts w:ascii="Arial" w:hAnsi="Arial" w:cs="Arial"/>
          <w:color w:val="828282"/>
          <w:sz w:val="18"/>
          <w:szCs w:val="18"/>
        </w:rPr>
        <w:t>07 noches de alojamiento con sistema todo incluido.</w:t>
      </w:r>
    </w:p>
    <w:p w14:paraId="7665E3A6" w14:textId="77777777" w:rsidR="00994948" w:rsidRPr="00E02C5E" w:rsidRDefault="00994948" w:rsidP="00E02C5E">
      <w:pPr>
        <w:pStyle w:val="Prrafodelista"/>
        <w:numPr>
          <w:ilvl w:val="0"/>
          <w:numId w:val="21"/>
        </w:numPr>
        <w:spacing w:after="0"/>
        <w:rPr>
          <w:rFonts w:ascii="Arial" w:hAnsi="Arial" w:cs="Arial"/>
          <w:color w:val="828282"/>
          <w:sz w:val="18"/>
          <w:szCs w:val="18"/>
        </w:rPr>
      </w:pPr>
      <w:r w:rsidRPr="00E02C5E">
        <w:rPr>
          <w:rFonts w:ascii="Arial" w:hAnsi="Arial" w:cs="Arial"/>
          <w:color w:val="828282"/>
          <w:sz w:val="18"/>
          <w:szCs w:val="18"/>
        </w:rPr>
        <w:t xml:space="preserve">Tarjeta de asistencia por 04 días </w:t>
      </w:r>
    </w:p>
    <w:tbl>
      <w:tblPr>
        <w:tblpPr w:leftFromText="141" w:rightFromText="141" w:vertAnchor="text" w:horzAnchor="margin" w:tblpXSpec="center" w:tblpY="343"/>
        <w:tblW w:w="10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1192"/>
        <w:gridCol w:w="1134"/>
        <w:gridCol w:w="754"/>
        <w:gridCol w:w="477"/>
        <w:gridCol w:w="778"/>
        <w:gridCol w:w="476"/>
        <w:gridCol w:w="774"/>
        <w:gridCol w:w="476"/>
        <w:gridCol w:w="892"/>
        <w:gridCol w:w="476"/>
        <w:gridCol w:w="702"/>
        <w:gridCol w:w="441"/>
      </w:tblGrid>
      <w:tr w:rsidR="00994948" w14:paraId="580F3F4E" w14:textId="77777777" w:rsidTr="00E02C5E">
        <w:trPr>
          <w:trHeight w:val="288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DDB5F00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3D85B0B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E2978E2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TARIFA POR PERSONA</w:t>
            </w:r>
          </w:p>
        </w:tc>
      </w:tr>
      <w:tr w:rsidR="00994948" w14:paraId="62A2E22B" w14:textId="77777777" w:rsidTr="00E02C5E">
        <w:trPr>
          <w:trHeight w:val="288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BFC7EEE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09E6A60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863864B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D23C588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5DF95A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033D0C8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EDD4F64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B3B74C9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2FC2B79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F1C7C87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 04-10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2E20A07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4A79738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11-18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C610FAA" w14:textId="77777777" w:rsidR="00994948" w:rsidRDefault="00994948" w:rsidP="00E02C5E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</w:tr>
      <w:tr w:rsidR="00994948" w14:paraId="24673533" w14:textId="77777777" w:rsidTr="00E02C5E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7DBD" w14:textId="77777777" w:rsidR="00994948" w:rsidRPr="00DF7A30" w:rsidRDefault="00994948" w:rsidP="00E02C5E">
            <w:pPr>
              <w:jc w:val="center"/>
              <w:rPr>
                <w:rFonts w:ascii="Aptos Narrow" w:hAnsi="Aptos Narrow"/>
                <w:color w:val="000000"/>
                <w:lang w:val="en-US"/>
              </w:rPr>
            </w:pPr>
            <w:r w:rsidRPr="000B2F7C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 xml:space="preserve">Club Med </w:t>
            </w: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Punta Cana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87A4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</w:t>
            </w: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-0</w:t>
            </w: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5</w:t>
            </w: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5918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</w:t>
            </w: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-10-2026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E89A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1659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3197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38EF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1659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2D0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219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C52C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1659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FA22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219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B954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879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9039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109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CA33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1349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EB28" w14:textId="77777777" w:rsidR="00994948" w:rsidRPr="00DF7A30" w:rsidRDefault="00994948" w:rsidP="00E02C5E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175</w:t>
            </w:r>
          </w:p>
        </w:tc>
      </w:tr>
    </w:tbl>
    <w:p w14:paraId="2670ACF0" w14:textId="77777777" w:rsidR="00994948" w:rsidRDefault="00994948" w:rsidP="00994948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  <w:bookmarkStart w:id="0" w:name="_Hlk207227424"/>
    </w:p>
    <w:p w14:paraId="4BA72AA2" w14:textId="77777777" w:rsidR="00994948" w:rsidRDefault="00994948" w:rsidP="00994948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671B7293" w14:textId="77777777" w:rsidR="00994948" w:rsidRPr="00E02C5E" w:rsidRDefault="00994948" w:rsidP="00E02C5E">
      <w:pPr>
        <w:shd w:val="clear" w:color="auto" w:fill="FFFFFF"/>
        <w:tabs>
          <w:tab w:val="center" w:pos="4252"/>
          <w:tab w:val="right" w:pos="8504"/>
        </w:tabs>
        <w:spacing w:after="0"/>
        <w:rPr>
          <w:rFonts w:ascii="Arial" w:hAnsi="Arial" w:cs="Arial"/>
          <w:b/>
          <w:bCs/>
          <w:color w:val="808080"/>
          <w:sz w:val="18"/>
          <w:szCs w:val="18"/>
        </w:rPr>
      </w:pPr>
      <w:r w:rsidRPr="00E02C5E">
        <w:rPr>
          <w:rFonts w:ascii="Arial" w:hAnsi="Arial" w:cs="Arial"/>
          <w:b/>
          <w:bCs/>
          <w:color w:val="808080"/>
          <w:sz w:val="18"/>
          <w:szCs w:val="18"/>
        </w:rPr>
        <w:t>NOTAS:</w:t>
      </w:r>
    </w:p>
    <w:p w14:paraId="2307568F" w14:textId="4CA926C5" w:rsidR="00994948" w:rsidRPr="00E02C5E" w:rsidRDefault="00994948" w:rsidP="00E02C5E">
      <w:pPr>
        <w:shd w:val="clear" w:color="auto" w:fill="FFFFFF"/>
        <w:tabs>
          <w:tab w:val="center" w:pos="4252"/>
          <w:tab w:val="right" w:pos="8504"/>
        </w:tabs>
        <w:spacing w:after="0"/>
        <w:rPr>
          <w:rFonts w:ascii="Arial" w:hAnsi="Arial" w:cs="Arial"/>
          <w:color w:val="808080"/>
          <w:sz w:val="18"/>
          <w:szCs w:val="18"/>
        </w:rPr>
      </w:pPr>
      <w:r w:rsidRPr="00E02C5E">
        <w:rPr>
          <w:rFonts w:ascii="Arial" w:hAnsi="Arial" w:cs="Arial"/>
          <w:color w:val="808080"/>
          <w:sz w:val="18"/>
          <w:szCs w:val="18"/>
        </w:rPr>
        <w:t>N.A.= Noche Adicional</w:t>
      </w:r>
      <w:r w:rsidR="00E02C5E">
        <w:rPr>
          <w:rFonts w:ascii="Arial" w:hAnsi="Arial" w:cs="Arial"/>
          <w:color w:val="808080"/>
          <w:sz w:val="18"/>
          <w:szCs w:val="18"/>
        </w:rPr>
        <w:t>.</w:t>
      </w:r>
    </w:p>
    <w:bookmarkEnd w:id="0"/>
    <w:p w14:paraId="6B9067AA" w14:textId="77777777" w:rsidR="00994948" w:rsidRPr="00E02C5E" w:rsidRDefault="00994948" w:rsidP="00E02C5E">
      <w:pPr>
        <w:spacing w:after="0"/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1DE5DC0C" w14:textId="77777777" w:rsidR="00994948" w:rsidRPr="00E02C5E" w:rsidRDefault="00994948" w:rsidP="00E02C5E">
      <w:pPr>
        <w:spacing w:after="0"/>
        <w:rPr>
          <w:rFonts w:ascii="Arial" w:hAnsi="Arial" w:cs="Arial"/>
          <w:b/>
          <w:bCs/>
          <w:color w:val="808080"/>
          <w:sz w:val="18"/>
          <w:szCs w:val="18"/>
        </w:rPr>
      </w:pPr>
      <w:r w:rsidRPr="00E02C5E">
        <w:rPr>
          <w:rFonts w:ascii="Arial" w:hAnsi="Arial" w:cs="Arial"/>
          <w:b/>
          <w:bCs/>
          <w:color w:val="808080"/>
          <w:sz w:val="18"/>
          <w:szCs w:val="18"/>
        </w:rPr>
        <w:t>PROGRAMA:</w:t>
      </w:r>
    </w:p>
    <w:p w14:paraId="1637726F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 xml:space="preserve">Aeropuerto que debe de llegar los pasajeros es el Aeropuerto Punta Cana, Santo Domingo a Club Med. El traslado durará de 70 a 75 minutos y se hará por Mini bus </w:t>
      </w:r>
      <w:proofErr w:type="spellStart"/>
      <w:r w:rsidRPr="00E02C5E">
        <w:rPr>
          <w:rFonts w:ascii="Arial" w:hAnsi="Arial" w:cs="Arial"/>
          <w:color w:val="818181"/>
          <w:sz w:val="18"/>
          <w:szCs w:val="18"/>
        </w:rPr>
        <w:t>or</w:t>
      </w:r>
      <w:proofErr w:type="spellEnd"/>
      <w:r w:rsidRPr="00E02C5E">
        <w:rPr>
          <w:rFonts w:ascii="Arial" w:hAnsi="Arial" w:cs="Arial"/>
          <w:color w:val="818181"/>
          <w:sz w:val="18"/>
          <w:szCs w:val="18"/>
        </w:rPr>
        <w:t xml:space="preserve"> taxi.</w:t>
      </w:r>
    </w:p>
    <w:p w14:paraId="682DB708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E02C5E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E02C5E">
        <w:rPr>
          <w:rFonts w:ascii="Arial" w:hAnsi="Arial" w:cs="Arial"/>
          <w:color w:val="818181"/>
          <w:sz w:val="18"/>
          <w:szCs w:val="18"/>
        </w:rPr>
        <w:t xml:space="preserve"> se cobra como adulto en los traslados.</w:t>
      </w:r>
    </w:p>
    <w:p w14:paraId="3CD39C47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(*) ASSIST CARD 35: Valido para menores de 70 años. Cobertura hasta $35,000 en Asistencia Médica por Enfermedad o por Accidente. Consultar por tarifa de días adicionales.</w:t>
      </w:r>
    </w:p>
    <w:p w14:paraId="1D1F18A0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Tarifas NO son válidas en fechas especiales, No aplican en temporada alta (semana santa, feriados y fin de año). Tarifas dinámicas, este programa puede vencer en cualquier momento. </w:t>
      </w:r>
    </w:p>
    <w:p w14:paraId="4D007AE1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Mínimo 03 noches de alojamiento en el hotel.</w:t>
      </w:r>
    </w:p>
    <w:p w14:paraId="40CE7D49" w14:textId="77777777" w:rsidR="00E02C5E" w:rsidRDefault="00E02C5E" w:rsidP="00E02C5E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</w:pPr>
    </w:p>
    <w:p w14:paraId="3C2A7DBD" w14:textId="4EF24F06" w:rsidR="00994948" w:rsidRPr="00E02C5E" w:rsidRDefault="00994948" w:rsidP="00E02C5E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</w:pPr>
      <w:r w:rsidRPr="00E02C5E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 xml:space="preserve">HOTELES: </w:t>
      </w:r>
    </w:p>
    <w:p w14:paraId="45268132" w14:textId="77777777" w:rsidR="00994948" w:rsidRPr="00E02C5E" w:rsidRDefault="00994948" w:rsidP="00E02C5E">
      <w:pPr>
        <w:pStyle w:val="Sinespaciado"/>
        <w:ind w:right="-1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02C5E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CLUB MED PUNTA CANA</w:t>
      </w:r>
    </w:p>
    <w:p w14:paraId="6B755600" w14:textId="02128209" w:rsidR="00994948" w:rsidRPr="00E02C5E" w:rsidRDefault="00994948" w:rsidP="00E02C5E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E02C5E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Superior Familiar</w:t>
      </w:r>
    </w:p>
    <w:p w14:paraId="0F71404E" w14:textId="77777777" w:rsidR="00994948" w:rsidRPr="00E02C5E" w:rsidRDefault="00994948" w:rsidP="00E02C5E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E02C5E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Extendiéndose en pequeños edificios coloridos en el corazón de una naturaleza exuberante, las habitaciones acogen a parejas con niños. La gran sala de estar se puede convertir fácilmente en un dormitorio independiente para niños. </w:t>
      </w:r>
    </w:p>
    <w:p w14:paraId="06BC9F05" w14:textId="77777777" w:rsidR="00994948" w:rsidRPr="00E02C5E" w:rsidRDefault="00994948" w:rsidP="00E02C5E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E02C5E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Single 34 m²/Balcón amueblado/Área de dormir separada para los niños.</w:t>
      </w:r>
    </w:p>
    <w:p w14:paraId="1B774230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bookmarkStart w:id="1" w:name="_Hlk207227531"/>
    </w:p>
    <w:bookmarkEnd w:id="1"/>
    <w:p w14:paraId="4008E3E5" w14:textId="31D98D67" w:rsidR="00994948" w:rsidRPr="00E02C5E" w:rsidRDefault="00994948" w:rsidP="00E02C5E">
      <w:pPr>
        <w:spacing w:after="0"/>
        <w:rPr>
          <w:rFonts w:ascii="Arial" w:hAnsi="Arial" w:cs="Arial"/>
          <w:b/>
          <w:bCs/>
          <w:color w:val="808080"/>
          <w:sz w:val="18"/>
          <w:szCs w:val="18"/>
        </w:rPr>
      </w:pPr>
      <w:r w:rsidRPr="00E02C5E">
        <w:rPr>
          <w:rFonts w:ascii="Arial" w:hAnsi="Arial" w:cs="Arial"/>
          <w:b/>
          <w:bCs/>
          <w:color w:val="808080"/>
          <w:sz w:val="18"/>
          <w:szCs w:val="18"/>
        </w:rPr>
        <w:t xml:space="preserve">POLÍTICA DE NIÑOS: </w:t>
      </w:r>
    </w:p>
    <w:p w14:paraId="301BA28E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Edades:0-2 bebes – free</w:t>
      </w:r>
    </w:p>
    <w:p w14:paraId="2F37FDAD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Club Med Baby Welcome</w:t>
      </w:r>
    </w:p>
    <w:p w14:paraId="120B9265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Duración: Todos los días</w:t>
      </w:r>
    </w:p>
    <w:p w14:paraId="387AB2D0" w14:textId="19D8EBC4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562AAAC1" w14:textId="77777777" w:rsidR="00994948" w:rsidRPr="00E02C5E" w:rsidRDefault="00994948" w:rsidP="00E02C5E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Equipamientos</w:t>
      </w:r>
    </w:p>
    <w:p w14:paraId="3DE59C1C" w14:textId="77777777" w:rsidR="00994948" w:rsidRPr="00E02C5E" w:rsidRDefault="00994948" w:rsidP="00E02C5E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Tronas para bebés</w:t>
      </w:r>
    </w:p>
    <w:p w14:paraId="2CA2AA86" w14:textId="77777777" w:rsidR="00994948" w:rsidRPr="00E02C5E" w:rsidRDefault="00994948" w:rsidP="00E02C5E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Bañera</w:t>
      </w:r>
    </w:p>
    <w:p w14:paraId="7774B40A" w14:textId="77777777" w:rsidR="00994948" w:rsidRPr="00E02C5E" w:rsidRDefault="00994948" w:rsidP="00E02C5E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Calentador de mamadera</w:t>
      </w:r>
    </w:p>
    <w:p w14:paraId="532BC9E9" w14:textId="77777777" w:rsidR="00994948" w:rsidRPr="00E02C5E" w:rsidRDefault="00994948" w:rsidP="00E02C5E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Cambiador</w:t>
      </w:r>
    </w:p>
    <w:p w14:paraId="51EDC73C" w14:textId="77777777" w:rsidR="00994948" w:rsidRPr="00E02C5E" w:rsidRDefault="00994948" w:rsidP="00E02C5E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Cuna</w:t>
      </w:r>
    </w:p>
    <w:p w14:paraId="2A012F9A" w14:textId="77777777" w:rsidR="00994948" w:rsidRPr="00E02C5E" w:rsidRDefault="00994948" w:rsidP="00E02C5E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Cochecito para bebé</w:t>
      </w:r>
    </w:p>
    <w:p w14:paraId="0A8BE284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</w:p>
    <w:p w14:paraId="337DA4F1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 xml:space="preserve">Edades:4-10 niños </w:t>
      </w:r>
    </w:p>
    <w:p w14:paraId="762D73DC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Actividades Familiares</w:t>
      </w:r>
    </w:p>
    <w:p w14:paraId="48C2B59C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70BDF0B8" w14:textId="77777777" w:rsidR="00994948" w:rsidRPr="00E02C5E" w:rsidRDefault="00994948" w:rsidP="00E02C5E">
      <w:pPr>
        <w:spacing w:after="0"/>
        <w:rPr>
          <w:rFonts w:ascii="Arial" w:hAnsi="Arial" w:cs="Arial"/>
          <w:color w:val="818181"/>
          <w:sz w:val="18"/>
          <w:szCs w:val="18"/>
        </w:rPr>
      </w:pPr>
    </w:p>
    <w:p w14:paraId="41C8B4E3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Mini Club Med +</w:t>
      </w:r>
    </w:p>
    <w:p w14:paraId="4BD02DA0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 xml:space="preserve">¡Bienvenidos a Mini Club Med+! Nuestro programa mejorado ofrece más diversión, amistades y aventuras que fomentan la confianza para los jóvenes. Disfruta de nuevas actividades y deportes, creando momentos alegres y celebraciones juntos. Inspirado en la Educación Positiva, Mini Club Med+ promueve la cooperación, la </w:t>
      </w:r>
      <w:r w:rsidRPr="00E02C5E">
        <w:rPr>
          <w:rFonts w:ascii="Arial" w:hAnsi="Arial" w:cs="Arial"/>
          <w:color w:val="818181"/>
          <w:sz w:val="18"/>
          <w:szCs w:val="18"/>
        </w:rPr>
        <w:lastRenderedPageBreak/>
        <w:t>amabilidad y el crecimiento personal. animan a los niños a desarrollar sus fortalezas, desde la creatividad hasta la autoconfianza. Con su experiencia, crean un entorno enriquecedor donde los niños prosperan y crean recuerdos duraderos. ​</w:t>
      </w:r>
    </w:p>
    <w:p w14:paraId="0C731FB5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</w:p>
    <w:p w14:paraId="3794084B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Edades11 a 17 años -Junior Club Med.</w:t>
      </w:r>
    </w:p>
    <w:p w14:paraId="450EFF29" w14:textId="77777777" w:rsidR="00994948" w:rsidRPr="00E02C5E" w:rsidRDefault="00994948" w:rsidP="00E02C5E">
      <w:p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experiencias. La libertad de elegir entre una variedad de deportes y actividades creativas fomenta amistades naturales y crecimiento personal. especializados en trabajar con jóvenes, sirven como modelos a seguir, fomentando la responsabilidad, la cohesión y el estímulo. ¡Un grupo de extraños se convierte en amigos de por vida!</w:t>
      </w:r>
    </w:p>
    <w:p w14:paraId="6B5FA088" w14:textId="77777777" w:rsidR="00994948" w:rsidRPr="00E02C5E" w:rsidRDefault="00994948" w:rsidP="00E02C5E">
      <w:pPr>
        <w:shd w:val="clear" w:color="auto" w:fill="FFFFFF"/>
        <w:spacing w:after="0" w:line="25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0E9B00C6" w14:textId="42C17E77" w:rsidR="00994948" w:rsidRPr="00E02C5E" w:rsidRDefault="00994948" w:rsidP="00E02C5E">
      <w:pPr>
        <w:spacing w:after="0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E02C5E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6B795B0F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29A731F5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0E343FE0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05832CE0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145D3F35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E02C5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Vigencia de compra: Hasta el agotar stock.</w:t>
      </w:r>
    </w:p>
    <w:p w14:paraId="584E7FB6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E02C5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Vigencia de viaje: Del 05 mayo al 31 octubre 2026.</w:t>
      </w:r>
    </w:p>
    <w:p w14:paraId="56865071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79C8EB65" w14:textId="77777777" w:rsidR="00994948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27A8E099" w14:textId="53E2E6EA" w:rsidR="001E77CF" w:rsidRPr="00E02C5E" w:rsidRDefault="00994948" w:rsidP="00E02C5E">
      <w:pPr>
        <w:numPr>
          <w:ilvl w:val="0"/>
          <w:numId w:val="20"/>
        </w:numPr>
        <w:spacing w:after="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E02C5E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sectPr w:rsidR="001E77CF" w:rsidRPr="00E02C5E" w:rsidSect="0018129C">
      <w:headerReference w:type="default" r:id="rId7"/>
      <w:pgSz w:w="11906" w:h="16838"/>
      <w:pgMar w:top="1417" w:right="1416" w:bottom="567" w:left="170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6128" w14:textId="77777777" w:rsidR="00A3257A" w:rsidRDefault="00A3257A" w:rsidP="00DE27ED">
      <w:pPr>
        <w:spacing w:after="0" w:line="240" w:lineRule="auto"/>
      </w:pPr>
      <w:r>
        <w:separator/>
      </w:r>
    </w:p>
  </w:endnote>
  <w:endnote w:type="continuationSeparator" w:id="0">
    <w:p w14:paraId="40B48ACE" w14:textId="77777777" w:rsidR="00A3257A" w:rsidRDefault="00A3257A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D2B1" w14:textId="77777777" w:rsidR="00A3257A" w:rsidRDefault="00A3257A" w:rsidP="00DE27ED">
      <w:pPr>
        <w:spacing w:after="0" w:line="240" w:lineRule="auto"/>
      </w:pPr>
      <w:r>
        <w:separator/>
      </w:r>
    </w:p>
  </w:footnote>
  <w:footnote w:type="continuationSeparator" w:id="0">
    <w:p w14:paraId="7B9F9EB3" w14:textId="77777777" w:rsidR="00A3257A" w:rsidRDefault="00A3257A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832F" w14:textId="6BAF4AD8" w:rsidR="00DE27ED" w:rsidRDefault="001E77CF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24BCF90" wp14:editId="71682CE2">
          <wp:simplePos x="0" y="0"/>
          <wp:positionH relativeFrom="column">
            <wp:posOffset>-579120</wp:posOffset>
          </wp:positionH>
          <wp:positionV relativeFrom="paragraph">
            <wp:posOffset>-236855</wp:posOffset>
          </wp:positionV>
          <wp:extent cx="2260600" cy="676275"/>
          <wp:effectExtent l="0" t="0" r="6350" b="9525"/>
          <wp:wrapTight wrapText="bothSides">
            <wp:wrapPolygon edited="0">
              <wp:start x="0" y="0"/>
              <wp:lineTo x="0" y="21296"/>
              <wp:lineTo x="21479" y="21296"/>
              <wp:lineTo x="21479" y="0"/>
              <wp:lineTo x="0" y="0"/>
            </wp:wrapPolygon>
          </wp:wrapTight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16972AB2" wp14:editId="4C281BF7">
          <wp:simplePos x="0" y="0"/>
          <wp:positionH relativeFrom="column">
            <wp:posOffset>4844415</wp:posOffset>
          </wp:positionH>
          <wp:positionV relativeFrom="paragraph">
            <wp:posOffset>-462371</wp:posOffset>
          </wp:positionV>
          <wp:extent cx="886289" cy="103822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68A70" w14:textId="77777777" w:rsidR="00E379CC" w:rsidRDefault="00E37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B3F"/>
    <w:multiLevelType w:val="hybridMultilevel"/>
    <w:tmpl w:val="10F27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249F"/>
    <w:multiLevelType w:val="multilevel"/>
    <w:tmpl w:val="457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515B0"/>
    <w:multiLevelType w:val="hybridMultilevel"/>
    <w:tmpl w:val="555C1A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233ED"/>
    <w:multiLevelType w:val="multilevel"/>
    <w:tmpl w:val="8C1E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03B9E"/>
    <w:multiLevelType w:val="hybridMultilevel"/>
    <w:tmpl w:val="D7F46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6594D"/>
    <w:multiLevelType w:val="hybridMultilevel"/>
    <w:tmpl w:val="457C3D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7045"/>
    <w:multiLevelType w:val="hybridMultilevel"/>
    <w:tmpl w:val="234C7C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07E60"/>
    <w:multiLevelType w:val="multilevel"/>
    <w:tmpl w:val="E1A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712A6"/>
    <w:multiLevelType w:val="hybridMultilevel"/>
    <w:tmpl w:val="49D86A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A6A2E"/>
    <w:multiLevelType w:val="hybridMultilevel"/>
    <w:tmpl w:val="7F5EB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3756"/>
    <w:multiLevelType w:val="hybridMultilevel"/>
    <w:tmpl w:val="2D706B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412450">
    <w:abstractNumId w:val="17"/>
  </w:num>
  <w:num w:numId="2" w16cid:durableId="679743161">
    <w:abstractNumId w:val="2"/>
  </w:num>
  <w:num w:numId="3" w16cid:durableId="23142457">
    <w:abstractNumId w:val="18"/>
  </w:num>
  <w:num w:numId="4" w16cid:durableId="1773473892">
    <w:abstractNumId w:val="19"/>
  </w:num>
  <w:num w:numId="5" w16cid:durableId="1164517385">
    <w:abstractNumId w:val="13"/>
  </w:num>
  <w:num w:numId="6" w16cid:durableId="695616637">
    <w:abstractNumId w:val="15"/>
  </w:num>
  <w:num w:numId="7" w16cid:durableId="277227534">
    <w:abstractNumId w:val="20"/>
  </w:num>
  <w:num w:numId="8" w16cid:durableId="316110846">
    <w:abstractNumId w:val="9"/>
  </w:num>
  <w:num w:numId="9" w16cid:durableId="1776123435">
    <w:abstractNumId w:val="3"/>
  </w:num>
  <w:num w:numId="10" w16cid:durableId="1650671125">
    <w:abstractNumId w:val="8"/>
  </w:num>
  <w:num w:numId="11" w16cid:durableId="2010323948">
    <w:abstractNumId w:val="6"/>
  </w:num>
  <w:num w:numId="12" w16cid:durableId="983462679">
    <w:abstractNumId w:val="11"/>
  </w:num>
  <w:num w:numId="13" w16cid:durableId="1747336998">
    <w:abstractNumId w:val="4"/>
  </w:num>
  <w:num w:numId="14" w16cid:durableId="1269046841">
    <w:abstractNumId w:val="5"/>
  </w:num>
  <w:num w:numId="15" w16cid:durableId="786974705">
    <w:abstractNumId w:val="0"/>
  </w:num>
  <w:num w:numId="16" w16cid:durableId="2052144442">
    <w:abstractNumId w:val="7"/>
  </w:num>
  <w:num w:numId="17" w16cid:durableId="1887567908">
    <w:abstractNumId w:val="14"/>
  </w:num>
  <w:num w:numId="18" w16cid:durableId="46877797">
    <w:abstractNumId w:val="1"/>
  </w:num>
  <w:num w:numId="19" w16cid:durableId="19596244">
    <w:abstractNumId w:val="16"/>
  </w:num>
  <w:num w:numId="20" w16cid:durableId="1928346604">
    <w:abstractNumId w:val="10"/>
  </w:num>
  <w:num w:numId="21" w16cid:durableId="459037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07A9C"/>
    <w:rsid w:val="000319D4"/>
    <w:rsid w:val="000469D2"/>
    <w:rsid w:val="00051BC7"/>
    <w:rsid w:val="00061EDB"/>
    <w:rsid w:val="00065420"/>
    <w:rsid w:val="000A6057"/>
    <w:rsid w:val="000E2947"/>
    <w:rsid w:val="000E7EFB"/>
    <w:rsid w:val="00100192"/>
    <w:rsid w:val="00103B17"/>
    <w:rsid w:val="00122BD4"/>
    <w:rsid w:val="0015046D"/>
    <w:rsid w:val="0018129C"/>
    <w:rsid w:val="00184B96"/>
    <w:rsid w:val="001A3D38"/>
    <w:rsid w:val="001C59C7"/>
    <w:rsid w:val="001C7B7D"/>
    <w:rsid w:val="001D7D87"/>
    <w:rsid w:val="001E47D9"/>
    <w:rsid w:val="001E77CF"/>
    <w:rsid w:val="001F1D29"/>
    <w:rsid w:val="00212316"/>
    <w:rsid w:val="00217B80"/>
    <w:rsid w:val="002253C0"/>
    <w:rsid w:val="00244D1C"/>
    <w:rsid w:val="00282AF4"/>
    <w:rsid w:val="002D657B"/>
    <w:rsid w:val="002E4C69"/>
    <w:rsid w:val="00367F40"/>
    <w:rsid w:val="00381645"/>
    <w:rsid w:val="003A697A"/>
    <w:rsid w:val="003F64D5"/>
    <w:rsid w:val="00425C2E"/>
    <w:rsid w:val="004310A2"/>
    <w:rsid w:val="00431546"/>
    <w:rsid w:val="00444D82"/>
    <w:rsid w:val="00451D92"/>
    <w:rsid w:val="00452F93"/>
    <w:rsid w:val="0046325D"/>
    <w:rsid w:val="00470A49"/>
    <w:rsid w:val="004E0B67"/>
    <w:rsid w:val="004F30BA"/>
    <w:rsid w:val="00517483"/>
    <w:rsid w:val="00527BA8"/>
    <w:rsid w:val="00534B91"/>
    <w:rsid w:val="0053577C"/>
    <w:rsid w:val="005A00E0"/>
    <w:rsid w:val="005C0424"/>
    <w:rsid w:val="005D2447"/>
    <w:rsid w:val="005F7CA4"/>
    <w:rsid w:val="00610420"/>
    <w:rsid w:val="00626B01"/>
    <w:rsid w:val="00636890"/>
    <w:rsid w:val="00657B64"/>
    <w:rsid w:val="006E12A0"/>
    <w:rsid w:val="00710537"/>
    <w:rsid w:val="00730BFF"/>
    <w:rsid w:val="007C4A93"/>
    <w:rsid w:val="00820F1F"/>
    <w:rsid w:val="008F58BE"/>
    <w:rsid w:val="00925E2C"/>
    <w:rsid w:val="00970D71"/>
    <w:rsid w:val="00987269"/>
    <w:rsid w:val="00994948"/>
    <w:rsid w:val="009C5981"/>
    <w:rsid w:val="009E08A3"/>
    <w:rsid w:val="00A23B83"/>
    <w:rsid w:val="00A3257A"/>
    <w:rsid w:val="00A373E8"/>
    <w:rsid w:val="00A6592F"/>
    <w:rsid w:val="00A85740"/>
    <w:rsid w:val="00AB22D8"/>
    <w:rsid w:val="00AE1B51"/>
    <w:rsid w:val="00B23951"/>
    <w:rsid w:val="00B3393C"/>
    <w:rsid w:val="00B33F9A"/>
    <w:rsid w:val="00B571DF"/>
    <w:rsid w:val="00BB033F"/>
    <w:rsid w:val="00BC7AD4"/>
    <w:rsid w:val="00C05DEA"/>
    <w:rsid w:val="00C066DF"/>
    <w:rsid w:val="00C16FF4"/>
    <w:rsid w:val="00C676FB"/>
    <w:rsid w:val="00C72D22"/>
    <w:rsid w:val="00C869C8"/>
    <w:rsid w:val="00C92586"/>
    <w:rsid w:val="00CA72CA"/>
    <w:rsid w:val="00CA77A1"/>
    <w:rsid w:val="00CF3DBB"/>
    <w:rsid w:val="00D63814"/>
    <w:rsid w:val="00DB2ABB"/>
    <w:rsid w:val="00DE27ED"/>
    <w:rsid w:val="00DF0271"/>
    <w:rsid w:val="00E02C5E"/>
    <w:rsid w:val="00E15F64"/>
    <w:rsid w:val="00E379CC"/>
    <w:rsid w:val="00E97337"/>
    <w:rsid w:val="00EC2C44"/>
    <w:rsid w:val="00F00440"/>
    <w:rsid w:val="00F35C9F"/>
    <w:rsid w:val="00F47718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7E7025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184B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B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84B96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B96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aconcuadrcula">
    <w:name w:val="Table Grid"/>
    <w:basedOn w:val="Tablanormal"/>
    <w:uiPriority w:val="39"/>
    <w:rsid w:val="008F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028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577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23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5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6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44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0074302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01273069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548986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73959713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36818621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9927513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3508238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9887757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84609580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5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976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36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74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60465568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47082972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68901988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08401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28729612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758911149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142141560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  <w:div w:id="600575136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4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2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</w:div>
      </w:divsChild>
    </w:div>
    <w:div w:id="1762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452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577638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</w:div>
          </w:divsChild>
        </w:div>
      </w:divsChild>
    </w:div>
    <w:div w:id="1801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8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50949135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7716942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8426191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350839573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81306162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252050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49167765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66909372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441850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46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0275647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468127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71156477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80704159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20791614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5744137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958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761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53866936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6265425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762946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357973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58888417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4426720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210529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65591246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849159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5896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93706198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4299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29109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87596562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6602309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468087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54310095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2259306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661039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48277448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464496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963031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061002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9138041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62881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22783481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188057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19808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48778873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7651795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39424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78716638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80512229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040155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938249420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81267345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913237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3638322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568151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06938170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60889653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1779258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884822958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1668586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81183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21469701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085252091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0661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334645343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957377759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5700544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04617621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59016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  <w:div w:id="164195884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40680169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3752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  <w:div w:id="1016081617">
          <w:marLeft w:val="0"/>
          <w:marRight w:val="0"/>
          <w:marTop w:val="0"/>
          <w:marBottom w:val="0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106911665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2061843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121519723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  <w:divsChild>
                    <w:div w:id="2114932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D1D1"/>
                        <w:left w:val="single" w:sz="2" w:space="0" w:color="D1D1D1"/>
                        <w:bottom w:val="single" w:sz="2" w:space="0" w:color="D1D1D1"/>
                        <w:right w:val="single" w:sz="2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  <w:div w:id="196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198"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12" w:color="671456"/>
            <w:bottom w:val="none" w:sz="0" w:space="0" w:color="auto"/>
            <w:right w:val="none" w:sz="0" w:space="0" w:color="auto"/>
          </w:divBdr>
        </w:div>
        <w:div w:id="1570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2959"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12" w:color="671456"/>
            <w:bottom w:val="none" w:sz="0" w:space="0" w:color="auto"/>
            <w:right w:val="none" w:sz="0" w:space="0" w:color="auto"/>
          </w:divBdr>
        </w:div>
        <w:div w:id="9327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2026-04-27T16:36:00Z</dcterms:created>
  <dcterms:modified xsi:type="dcterms:W3CDTF">2026-04-27T16:36:00Z</dcterms:modified>
</cp:coreProperties>
</file>