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B046" w14:textId="63A183F6" w:rsidR="0052365C" w:rsidRPr="00A6298A" w:rsidRDefault="00645CE8" w:rsidP="00A6298A">
      <w:pPr>
        <w:spacing w:after="0" w:line="240" w:lineRule="auto"/>
        <w:jc w:val="center"/>
        <w:rPr>
          <w:rFonts w:ascii="Arial" w:hAnsi="Arial" w:cs="Arial"/>
          <w:b/>
          <w:color w:val="828282"/>
          <w:sz w:val="18"/>
          <w:szCs w:val="18"/>
        </w:rPr>
      </w:pPr>
      <w:r w:rsidRPr="00A6298A">
        <w:rPr>
          <w:rFonts w:ascii="Arial" w:hAnsi="Arial" w:cs="Arial"/>
          <w:b/>
          <w:color w:val="828282"/>
          <w:sz w:val="18"/>
          <w:szCs w:val="18"/>
        </w:rPr>
        <w:t>Promoción</w:t>
      </w:r>
      <w:r w:rsidR="001734D5">
        <w:rPr>
          <w:rFonts w:ascii="Arial" w:hAnsi="Arial" w:cs="Arial"/>
          <w:b/>
          <w:color w:val="828282"/>
          <w:sz w:val="18"/>
          <w:szCs w:val="18"/>
        </w:rPr>
        <w:t xml:space="preserve"> </w:t>
      </w:r>
      <w:r w:rsidR="009C663B">
        <w:rPr>
          <w:rFonts w:ascii="Arial" w:hAnsi="Arial" w:cs="Arial"/>
          <w:b/>
          <w:color w:val="828282"/>
          <w:sz w:val="18"/>
          <w:szCs w:val="18"/>
        </w:rPr>
        <w:t>2026</w:t>
      </w:r>
    </w:p>
    <w:p w14:paraId="46AD2E3E" w14:textId="096DCA54" w:rsidR="0052365C" w:rsidRPr="00A6298A" w:rsidRDefault="00EB7949" w:rsidP="00A6298A">
      <w:pPr>
        <w:spacing w:after="0" w:line="240" w:lineRule="auto"/>
        <w:jc w:val="center"/>
        <w:rPr>
          <w:rFonts w:ascii="Arial" w:eastAsia="Times New Roman" w:hAnsi="Arial" w:cs="Arial"/>
          <w:b/>
          <w:color w:val="828282"/>
          <w:sz w:val="24"/>
          <w:szCs w:val="18"/>
          <w:lang w:val="es-PE" w:eastAsia="es-ES"/>
        </w:rPr>
      </w:pPr>
      <w:r w:rsidRPr="00A6298A">
        <w:rPr>
          <w:rFonts w:ascii="Arial" w:eastAsia="Times New Roman" w:hAnsi="Arial" w:cs="Arial"/>
          <w:b/>
          <w:color w:val="828282"/>
          <w:sz w:val="24"/>
          <w:szCs w:val="18"/>
          <w:lang w:val="es-PE" w:eastAsia="es-ES"/>
        </w:rPr>
        <w:t xml:space="preserve">DESCUBRE </w:t>
      </w:r>
      <w:r>
        <w:rPr>
          <w:rFonts w:ascii="Arial" w:eastAsia="Times New Roman" w:hAnsi="Arial" w:cs="Arial"/>
          <w:b/>
          <w:color w:val="828282"/>
          <w:sz w:val="24"/>
          <w:szCs w:val="18"/>
          <w:lang w:val="es-PE" w:eastAsia="es-ES"/>
        </w:rPr>
        <w:t>SAN ANDRES</w:t>
      </w:r>
    </w:p>
    <w:p w14:paraId="7CD3DEEE" w14:textId="0C6F3A5D" w:rsidR="00BE7C2A" w:rsidRPr="00A6298A" w:rsidRDefault="00BE7C2A" w:rsidP="00A6298A">
      <w:pPr>
        <w:pStyle w:val="Prrafodelista"/>
        <w:spacing w:after="0" w:line="240" w:lineRule="auto"/>
        <w:ind w:left="0"/>
        <w:jc w:val="center"/>
        <w:rPr>
          <w:rFonts w:ascii="Arial" w:eastAsia="Times New Roman" w:hAnsi="Arial" w:cs="Arial"/>
          <w:color w:val="828282"/>
          <w:sz w:val="18"/>
          <w:szCs w:val="18"/>
          <w:lang w:val="es-PE" w:eastAsia="es-ES"/>
        </w:rPr>
      </w:pPr>
      <w:r w:rsidRPr="00A6298A">
        <w:rPr>
          <w:rFonts w:ascii="Arial" w:hAnsi="Arial" w:cs="Arial"/>
          <w:noProof/>
          <w:color w:val="828282"/>
          <w:sz w:val="18"/>
          <w:szCs w:val="18"/>
          <w:lang w:val="es-PE"/>
        </w:rPr>
        <w:t>0</w:t>
      </w:r>
      <w:r w:rsidR="00A13119" w:rsidRPr="00A6298A">
        <w:rPr>
          <w:rFonts w:ascii="Arial" w:hAnsi="Arial" w:cs="Arial"/>
          <w:noProof/>
          <w:color w:val="828282"/>
          <w:sz w:val="18"/>
          <w:szCs w:val="18"/>
          <w:lang w:val="es-PE"/>
        </w:rPr>
        <w:t>4</w:t>
      </w:r>
      <w:r w:rsidRPr="00A6298A">
        <w:rPr>
          <w:rFonts w:ascii="Arial" w:hAnsi="Arial" w:cs="Arial"/>
          <w:noProof/>
          <w:color w:val="828282"/>
          <w:sz w:val="18"/>
          <w:szCs w:val="18"/>
          <w:lang w:val="es-PE"/>
        </w:rPr>
        <w:t xml:space="preserve"> Días / 0</w:t>
      </w:r>
      <w:r w:rsidR="00A13119" w:rsidRPr="00A6298A">
        <w:rPr>
          <w:rFonts w:ascii="Arial" w:hAnsi="Arial" w:cs="Arial"/>
          <w:noProof/>
          <w:color w:val="828282"/>
          <w:sz w:val="18"/>
          <w:szCs w:val="18"/>
          <w:lang w:val="es-PE"/>
        </w:rPr>
        <w:t>3</w:t>
      </w:r>
      <w:r w:rsidRPr="00A6298A">
        <w:rPr>
          <w:rFonts w:ascii="Arial" w:hAnsi="Arial" w:cs="Arial"/>
          <w:noProof/>
          <w:color w:val="828282"/>
          <w:sz w:val="18"/>
          <w:szCs w:val="18"/>
          <w:lang w:val="es-PE"/>
        </w:rPr>
        <w:t xml:space="preserve"> </w:t>
      </w:r>
      <w:r w:rsidRPr="00A6298A">
        <w:rPr>
          <w:rFonts w:ascii="Arial" w:eastAsia="Times New Roman" w:hAnsi="Arial" w:cs="Arial"/>
          <w:color w:val="828282"/>
          <w:sz w:val="18"/>
          <w:szCs w:val="18"/>
          <w:lang w:val="es-PE" w:eastAsia="es-ES"/>
        </w:rPr>
        <w:t>Noches</w:t>
      </w:r>
    </w:p>
    <w:p w14:paraId="438BE44D" w14:textId="5A57E1A2" w:rsidR="00BE7C2A" w:rsidRPr="00A6298A" w:rsidRDefault="00A13119" w:rsidP="00A6298A">
      <w:pPr>
        <w:pStyle w:val="Prrafodelista"/>
        <w:spacing w:after="0" w:line="240" w:lineRule="auto"/>
        <w:ind w:left="0"/>
        <w:jc w:val="right"/>
        <w:rPr>
          <w:rFonts w:ascii="Arial" w:eastAsia="Times New Roman" w:hAnsi="Arial" w:cs="Arial"/>
          <w:b/>
          <w:color w:val="FF0000"/>
          <w:sz w:val="18"/>
          <w:szCs w:val="18"/>
          <w:lang w:val="es-PE" w:eastAsia="es-ES"/>
        </w:rPr>
      </w:pPr>
      <w:r w:rsidRPr="00A6298A">
        <w:rPr>
          <w:rFonts w:ascii="Arial" w:eastAsia="Times New Roman" w:hAnsi="Arial" w:cs="Arial"/>
          <w:b/>
          <w:color w:val="828282"/>
          <w:sz w:val="18"/>
          <w:szCs w:val="18"/>
          <w:lang w:val="es-PE" w:eastAsia="es-ES"/>
        </w:rPr>
        <w:t xml:space="preserve">     </w:t>
      </w:r>
      <w:r w:rsidRPr="00A6298A">
        <w:rPr>
          <w:rFonts w:ascii="Arial" w:eastAsia="Times New Roman" w:hAnsi="Arial" w:cs="Arial"/>
          <w:b/>
          <w:color w:val="FF0000"/>
          <w:sz w:val="18"/>
          <w:szCs w:val="18"/>
          <w:lang w:val="es-PE" w:eastAsia="es-ES"/>
        </w:rPr>
        <w:t xml:space="preserve">DESDE $ </w:t>
      </w:r>
      <w:r w:rsidR="0042519B">
        <w:rPr>
          <w:rFonts w:ascii="Arial" w:eastAsia="Times New Roman" w:hAnsi="Arial" w:cs="Arial"/>
          <w:b/>
          <w:color w:val="FF0000"/>
          <w:sz w:val="18"/>
          <w:szCs w:val="18"/>
          <w:lang w:val="es-PE" w:eastAsia="es-ES"/>
        </w:rPr>
        <w:t>465</w:t>
      </w:r>
      <w:r w:rsidR="00645CE8" w:rsidRPr="00A6298A">
        <w:rPr>
          <w:rFonts w:ascii="Arial" w:eastAsia="Times New Roman" w:hAnsi="Arial" w:cs="Arial"/>
          <w:b/>
          <w:color w:val="FF0000"/>
          <w:sz w:val="18"/>
          <w:szCs w:val="18"/>
          <w:lang w:val="es-PE" w:eastAsia="es-ES"/>
        </w:rPr>
        <w:t>.00</w:t>
      </w:r>
    </w:p>
    <w:p w14:paraId="65EA12FE" w14:textId="77777777" w:rsidR="0092149D" w:rsidRDefault="0092149D" w:rsidP="00A6298A">
      <w:pPr>
        <w:spacing w:after="0" w:line="240" w:lineRule="auto"/>
        <w:rPr>
          <w:rFonts w:ascii="Arial" w:hAnsi="Arial" w:cs="Arial"/>
          <w:b/>
          <w:color w:val="828282"/>
          <w:sz w:val="18"/>
          <w:szCs w:val="18"/>
        </w:rPr>
      </w:pPr>
    </w:p>
    <w:p w14:paraId="7ADEBB05" w14:textId="088EB608" w:rsidR="0052365C" w:rsidRPr="00A6298A" w:rsidRDefault="009C663B" w:rsidP="00A6298A">
      <w:pPr>
        <w:spacing w:after="0" w:line="240" w:lineRule="auto"/>
        <w:rPr>
          <w:rFonts w:ascii="Arial" w:hAnsi="Arial" w:cs="Arial"/>
          <w:b/>
          <w:color w:val="828282"/>
          <w:sz w:val="18"/>
          <w:szCs w:val="18"/>
        </w:rPr>
      </w:pPr>
      <w:r w:rsidRPr="00A6298A">
        <w:rPr>
          <w:rFonts w:ascii="Arial" w:hAnsi="Arial" w:cs="Arial"/>
          <w:b/>
          <w:color w:val="828282"/>
          <w:sz w:val="18"/>
          <w:szCs w:val="18"/>
        </w:rPr>
        <w:t>INCLUYE:</w:t>
      </w:r>
    </w:p>
    <w:p w14:paraId="02B18BC6" w14:textId="29926A77" w:rsidR="0071023B" w:rsidRPr="0071023B" w:rsidRDefault="0071023B" w:rsidP="0071023B">
      <w:pPr>
        <w:pStyle w:val="Sinespaciado"/>
        <w:numPr>
          <w:ilvl w:val="0"/>
          <w:numId w:val="17"/>
        </w:numPr>
        <w:spacing w:line="276" w:lineRule="auto"/>
        <w:ind w:left="284" w:hanging="284"/>
        <w:rPr>
          <w:rFonts w:ascii="Arial" w:hAnsi="Arial" w:cs="Arial"/>
          <w:color w:val="828282"/>
          <w:sz w:val="18"/>
        </w:rPr>
      </w:pPr>
      <w:r w:rsidRPr="0071023B">
        <w:rPr>
          <w:rFonts w:ascii="Arial" w:hAnsi="Arial" w:cs="Arial"/>
          <w:color w:val="828282"/>
          <w:sz w:val="18"/>
        </w:rPr>
        <w:t xml:space="preserve">Traslado aeropuerto </w:t>
      </w:r>
      <w:r w:rsidR="00572B6B">
        <w:rPr>
          <w:rFonts w:ascii="Arial" w:hAnsi="Arial" w:cs="Arial"/>
          <w:color w:val="828282"/>
          <w:sz w:val="18"/>
        </w:rPr>
        <w:t xml:space="preserve">ADZ </w:t>
      </w:r>
      <w:r w:rsidRPr="0071023B">
        <w:rPr>
          <w:rFonts w:ascii="Arial" w:hAnsi="Arial" w:cs="Arial"/>
          <w:color w:val="828282"/>
          <w:sz w:val="18"/>
        </w:rPr>
        <w:t xml:space="preserve">- Hotel </w:t>
      </w:r>
      <w:r w:rsidR="00572B6B">
        <w:rPr>
          <w:rFonts w:ascii="Arial" w:hAnsi="Arial" w:cs="Arial"/>
          <w:color w:val="828282"/>
          <w:sz w:val="18"/>
        </w:rPr>
        <w:t>–</w:t>
      </w:r>
      <w:r w:rsidRPr="0071023B">
        <w:rPr>
          <w:rFonts w:ascii="Arial" w:hAnsi="Arial" w:cs="Arial"/>
          <w:color w:val="828282"/>
          <w:sz w:val="18"/>
        </w:rPr>
        <w:t xml:space="preserve"> aeropuerto</w:t>
      </w:r>
      <w:r w:rsidR="00572B6B">
        <w:rPr>
          <w:rFonts w:ascii="Arial" w:hAnsi="Arial" w:cs="Arial"/>
          <w:color w:val="828282"/>
          <w:sz w:val="18"/>
        </w:rPr>
        <w:t xml:space="preserve"> ADZ</w:t>
      </w:r>
      <w:r w:rsidRPr="0071023B">
        <w:rPr>
          <w:rFonts w:ascii="Arial" w:hAnsi="Arial" w:cs="Arial"/>
          <w:color w:val="828282"/>
          <w:sz w:val="18"/>
        </w:rPr>
        <w:t xml:space="preserve"> (compartido). </w:t>
      </w:r>
    </w:p>
    <w:p w14:paraId="7ED40995" w14:textId="1C035602" w:rsidR="0071023B" w:rsidRPr="0071023B" w:rsidRDefault="0071023B" w:rsidP="0071023B">
      <w:pPr>
        <w:pStyle w:val="Sinespaciado"/>
        <w:numPr>
          <w:ilvl w:val="0"/>
          <w:numId w:val="17"/>
        </w:numPr>
        <w:spacing w:line="276" w:lineRule="auto"/>
        <w:ind w:left="284" w:hanging="284"/>
        <w:rPr>
          <w:rFonts w:ascii="Arial" w:hAnsi="Arial" w:cs="Arial"/>
          <w:color w:val="828282"/>
          <w:sz w:val="18"/>
        </w:rPr>
      </w:pPr>
      <w:r w:rsidRPr="0071023B">
        <w:rPr>
          <w:rFonts w:ascii="Arial" w:hAnsi="Arial" w:cs="Arial"/>
          <w:color w:val="828282"/>
          <w:sz w:val="18"/>
        </w:rPr>
        <w:t xml:space="preserve">03 noches de alojamiento en el hotel </w:t>
      </w:r>
      <w:r w:rsidR="00FA252B">
        <w:rPr>
          <w:rFonts w:ascii="Arial" w:hAnsi="Arial" w:cs="Arial"/>
          <w:color w:val="828282"/>
          <w:sz w:val="18"/>
        </w:rPr>
        <w:t>con desayuno</w:t>
      </w:r>
    </w:p>
    <w:p w14:paraId="30CA7742" w14:textId="273672CF" w:rsidR="0071023B" w:rsidRPr="0071023B" w:rsidRDefault="0071023B" w:rsidP="0071023B">
      <w:pPr>
        <w:pStyle w:val="Sinespaciado"/>
        <w:numPr>
          <w:ilvl w:val="0"/>
          <w:numId w:val="17"/>
        </w:numPr>
        <w:spacing w:line="276" w:lineRule="auto"/>
        <w:ind w:left="284" w:hanging="284"/>
        <w:rPr>
          <w:rFonts w:ascii="Arial" w:hAnsi="Arial" w:cs="Arial"/>
          <w:color w:val="828282"/>
          <w:sz w:val="18"/>
        </w:rPr>
      </w:pPr>
      <w:r w:rsidRPr="0071023B">
        <w:rPr>
          <w:rFonts w:ascii="Arial" w:hAnsi="Arial" w:cs="Arial"/>
          <w:color w:val="828282"/>
          <w:sz w:val="18"/>
        </w:rPr>
        <w:t xml:space="preserve">City tour especial </w:t>
      </w:r>
    </w:p>
    <w:p w14:paraId="3C4D974E" w14:textId="5F496CAE" w:rsidR="0071023B" w:rsidRPr="00564306" w:rsidRDefault="0071023B" w:rsidP="0071023B">
      <w:pPr>
        <w:pStyle w:val="Sinespaciado"/>
        <w:numPr>
          <w:ilvl w:val="0"/>
          <w:numId w:val="17"/>
        </w:numPr>
        <w:spacing w:line="276" w:lineRule="auto"/>
        <w:ind w:left="284" w:hanging="284"/>
        <w:rPr>
          <w:rFonts w:ascii="Arial" w:hAnsi="Arial" w:cs="Arial"/>
          <w:color w:val="828282"/>
          <w:sz w:val="18"/>
        </w:rPr>
      </w:pPr>
      <w:r w:rsidRPr="00564306">
        <w:rPr>
          <w:rFonts w:ascii="Arial" w:hAnsi="Arial" w:cs="Arial"/>
          <w:color w:val="828282"/>
          <w:sz w:val="18"/>
        </w:rPr>
        <w:t xml:space="preserve">Tour Acuario y Johnny Cay </w:t>
      </w:r>
      <w:r w:rsidR="00564306" w:rsidRPr="00564306">
        <w:rPr>
          <w:rFonts w:ascii="Arial" w:hAnsi="Arial" w:cs="Arial"/>
          <w:color w:val="828282"/>
          <w:sz w:val="18"/>
        </w:rPr>
        <w:t xml:space="preserve">* sin </w:t>
      </w:r>
      <w:r w:rsidR="00564306">
        <w:rPr>
          <w:rFonts w:ascii="Arial" w:hAnsi="Arial" w:cs="Arial"/>
          <w:color w:val="828282"/>
          <w:sz w:val="18"/>
        </w:rPr>
        <w:t>almuerzo.</w:t>
      </w:r>
    </w:p>
    <w:p w14:paraId="399F3D27" w14:textId="7504BBA5" w:rsidR="00A13119" w:rsidRDefault="00A13119" w:rsidP="0071023B">
      <w:pPr>
        <w:pStyle w:val="Default"/>
        <w:numPr>
          <w:ilvl w:val="0"/>
          <w:numId w:val="17"/>
        </w:numPr>
        <w:tabs>
          <w:tab w:val="left" w:pos="284"/>
        </w:tabs>
        <w:spacing w:line="276" w:lineRule="auto"/>
        <w:jc w:val="both"/>
        <w:rPr>
          <w:rFonts w:ascii="Arial" w:hAnsi="Arial" w:cs="Arial"/>
          <w:color w:val="828282"/>
          <w:sz w:val="18"/>
          <w:szCs w:val="18"/>
        </w:rPr>
      </w:pPr>
      <w:r w:rsidRPr="00A6298A">
        <w:rPr>
          <w:rFonts w:ascii="Arial" w:hAnsi="Arial" w:cs="Arial"/>
          <w:color w:val="828282"/>
          <w:sz w:val="18"/>
          <w:szCs w:val="18"/>
        </w:rPr>
        <w:t>Tarjeta de Asis</w:t>
      </w:r>
      <w:r w:rsidR="00D729D7" w:rsidRPr="00A6298A">
        <w:rPr>
          <w:rFonts w:ascii="Arial" w:hAnsi="Arial" w:cs="Arial"/>
          <w:color w:val="828282"/>
          <w:sz w:val="18"/>
          <w:szCs w:val="18"/>
        </w:rPr>
        <w:t xml:space="preserve">tencia AC35 con ASSIST CARD </w:t>
      </w:r>
      <w:r w:rsidR="001734D5">
        <w:rPr>
          <w:rFonts w:ascii="Arial" w:hAnsi="Arial" w:cs="Arial"/>
          <w:color w:val="828282"/>
          <w:sz w:val="18"/>
          <w:szCs w:val="18"/>
        </w:rPr>
        <w:t xml:space="preserve">por </w:t>
      </w:r>
      <w:r w:rsidR="00D729D7" w:rsidRPr="00A6298A">
        <w:rPr>
          <w:rFonts w:ascii="Arial" w:hAnsi="Arial" w:cs="Arial"/>
          <w:color w:val="828282"/>
          <w:sz w:val="18"/>
          <w:szCs w:val="18"/>
        </w:rPr>
        <w:t>4días</w:t>
      </w:r>
      <w:r w:rsidR="00F429BD">
        <w:rPr>
          <w:rFonts w:ascii="Arial" w:hAnsi="Arial" w:cs="Arial"/>
          <w:color w:val="828282"/>
          <w:sz w:val="18"/>
          <w:szCs w:val="18"/>
        </w:rPr>
        <w:t>.</w:t>
      </w:r>
    </w:p>
    <w:p w14:paraId="72FE7AEF" w14:textId="27BF0C2D" w:rsidR="0064100B" w:rsidRDefault="0064100B" w:rsidP="00422949">
      <w:pPr>
        <w:pStyle w:val="Default"/>
        <w:tabs>
          <w:tab w:val="left" w:pos="284"/>
        </w:tabs>
        <w:spacing w:line="276" w:lineRule="auto"/>
        <w:ind w:left="360"/>
        <w:jc w:val="both"/>
        <w:rPr>
          <w:rFonts w:ascii="Arial" w:hAnsi="Arial" w:cs="Arial"/>
          <w:color w:val="828282"/>
          <w:sz w:val="18"/>
          <w:szCs w:val="18"/>
        </w:rPr>
      </w:pPr>
    </w:p>
    <w:tbl>
      <w:tblPr>
        <w:tblW w:w="9047" w:type="dxa"/>
        <w:tblInd w:w="279" w:type="dxa"/>
        <w:tblCellMar>
          <w:left w:w="70" w:type="dxa"/>
          <w:right w:w="70" w:type="dxa"/>
        </w:tblCellMar>
        <w:tblLook w:val="04A0" w:firstRow="1" w:lastRow="0" w:firstColumn="1" w:lastColumn="0" w:noHBand="0" w:noVBand="1"/>
      </w:tblPr>
      <w:tblGrid>
        <w:gridCol w:w="1389"/>
        <w:gridCol w:w="1254"/>
        <w:gridCol w:w="1307"/>
        <w:gridCol w:w="828"/>
        <w:gridCol w:w="469"/>
        <w:gridCol w:w="770"/>
        <w:gridCol w:w="469"/>
        <w:gridCol w:w="781"/>
        <w:gridCol w:w="469"/>
        <w:gridCol w:w="842"/>
        <w:gridCol w:w="469"/>
      </w:tblGrid>
      <w:tr w:rsidR="00FA252B" w:rsidRPr="00FA252B" w14:paraId="2B5EA605" w14:textId="77777777" w:rsidTr="00FA252B">
        <w:trPr>
          <w:trHeight w:val="255"/>
        </w:trPr>
        <w:tc>
          <w:tcPr>
            <w:tcW w:w="1389"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noWrap/>
            <w:vAlign w:val="center"/>
            <w:hideMark/>
          </w:tcPr>
          <w:p w14:paraId="192FE964" w14:textId="77777777" w:rsidR="00FA252B" w:rsidRPr="00FA252B" w:rsidRDefault="00FA252B" w:rsidP="00FA252B">
            <w:pPr>
              <w:spacing w:after="0" w:line="240" w:lineRule="auto"/>
              <w:jc w:val="center"/>
              <w:rPr>
                <w:rFonts w:ascii="Arial" w:hAnsi="Arial" w:cs="Arial"/>
                <w:b/>
                <w:bCs/>
                <w:color w:val="FFFFFF" w:themeColor="background1"/>
                <w:sz w:val="18"/>
                <w:lang w:val="es-PE"/>
              </w:rPr>
            </w:pPr>
            <w:r w:rsidRPr="00FA252B">
              <w:rPr>
                <w:rFonts w:ascii="Arial" w:hAnsi="Arial" w:cs="Arial"/>
                <w:b/>
                <w:bCs/>
                <w:color w:val="FFFFFF" w:themeColor="background1"/>
                <w:sz w:val="18"/>
                <w:lang w:val="es-PE"/>
              </w:rPr>
              <w:t>HOTEL</w:t>
            </w:r>
          </w:p>
        </w:tc>
        <w:tc>
          <w:tcPr>
            <w:tcW w:w="2561"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5E194E5C" w14:textId="77777777" w:rsidR="00FA252B" w:rsidRPr="00FA252B" w:rsidRDefault="00FA252B" w:rsidP="00FA252B">
            <w:pPr>
              <w:spacing w:after="0" w:line="240" w:lineRule="auto"/>
              <w:jc w:val="center"/>
              <w:rPr>
                <w:rFonts w:ascii="Arial" w:hAnsi="Arial" w:cs="Arial"/>
                <w:b/>
                <w:bCs/>
                <w:color w:val="FFFFFF" w:themeColor="background1"/>
                <w:sz w:val="18"/>
                <w:lang w:val="es-PE"/>
              </w:rPr>
            </w:pPr>
            <w:r w:rsidRPr="00FA252B">
              <w:rPr>
                <w:rFonts w:ascii="Arial" w:hAnsi="Arial" w:cs="Arial"/>
                <w:b/>
                <w:bCs/>
                <w:color w:val="FFFFFF" w:themeColor="background1"/>
                <w:sz w:val="18"/>
                <w:lang w:val="es-PE"/>
              </w:rPr>
              <w:t>FECHA</w:t>
            </w:r>
          </w:p>
        </w:tc>
        <w:tc>
          <w:tcPr>
            <w:tcW w:w="5097" w:type="dxa"/>
            <w:gridSpan w:val="8"/>
            <w:tcBorders>
              <w:top w:val="single" w:sz="4" w:space="0" w:color="auto"/>
              <w:left w:val="nil"/>
              <w:bottom w:val="single" w:sz="4" w:space="0" w:color="auto"/>
              <w:right w:val="single" w:sz="4" w:space="0" w:color="000000"/>
            </w:tcBorders>
            <w:shd w:val="clear" w:color="auto" w:fill="A6A6A6" w:themeFill="background1" w:themeFillShade="A6"/>
            <w:noWrap/>
            <w:vAlign w:val="center"/>
            <w:hideMark/>
          </w:tcPr>
          <w:p w14:paraId="0BDFFFA2" w14:textId="77777777" w:rsidR="00FA252B" w:rsidRPr="00FA252B" w:rsidRDefault="00FA252B" w:rsidP="00FA252B">
            <w:pPr>
              <w:spacing w:after="0" w:line="240" w:lineRule="auto"/>
              <w:jc w:val="center"/>
              <w:rPr>
                <w:rFonts w:ascii="Arial" w:hAnsi="Arial" w:cs="Arial"/>
                <w:b/>
                <w:bCs/>
                <w:color w:val="FFFFFF" w:themeColor="background1"/>
                <w:sz w:val="18"/>
                <w:lang w:val="es-PE"/>
              </w:rPr>
            </w:pPr>
            <w:r w:rsidRPr="00FA252B">
              <w:rPr>
                <w:rFonts w:ascii="Arial" w:hAnsi="Arial" w:cs="Arial"/>
                <w:b/>
                <w:bCs/>
                <w:color w:val="FFFFFF" w:themeColor="background1"/>
                <w:sz w:val="18"/>
                <w:lang w:val="es-PE"/>
              </w:rPr>
              <w:t>PRECIO POR PERSONA</w:t>
            </w:r>
          </w:p>
        </w:tc>
      </w:tr>
      <w:tr w:rsidR="00FA252B" w:rsidRPr="00FA252B" w14:paraId="4F40AA41" w14:textId="77777777" w:rsidTr="00FA252B">
        <w:trPr>
          <w:trHeight w:val="255"/>
        </w:trPr>
        <w:tc>
          <w:tcPr>
            <w:tcW w:w="1389" w:type="dxa"/>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14:paraId="6913E22F" w14:textId="77777777" w:rsidR="00FA252B" w:rsidRPr="00FA252B" w:rsidRDefault="00FA252B" w:rsidP="00FA252B">
            <w:pPr>
              <w:spacing w:after="0" w:line="240" w:lineRule="auto"/>
              <w:rPr>
                <w:rFonts w:ascii="Arial" w:hAnsi="Arial" w:cs="Arial"/>
                <w:b/>
                <w:bCs/>
                <w:color w:val="FFFFFF" w:themeColor="background1"/>
                <w:sz w:val="18"/>
                <w:lang w:val="es-PE"/>
              </w:rPr>
            </w:pPr>
          </w:p>
        </w:tc>
        <w:tc>
          <w:tcPr>
            <w:tcW w:w="1254" w:type="dxa"/>
            <w:tcBorders>
              <w:top w:val="nil"/>
              <w:left w:val="nil"/>
              <w:bottom w:val="single" w:sz="4" w:space="0" w:color="auto"/>
              <w:right w:val="single" w:sz="4" w:space="0" w:color="auto"/>
            </w:tcBorders>
            <w:shd w:val="clear" w:color="auto" w:fill="A6A6A6" w:themeFill="background1" w:themeFillShade="A6"/>
            <w:noWrap/>
            <w:vAlign w:val="center"/>
            <w:hideMark/>
          </w:tcPr>
          <w:p w14:paraId="3AD91325" w14:textId="77777777" w:rsidR="00FA252B" w:rsidRPr="00FA252B" w:rsidRDefault="00FA252B" w:rsidP="00FA252B">
            <w:pPr>
              <w:spacing w:after="0" w:line="240" w:lineRule="auto"/>
              <w:jc w:val="center"/>
              <w:rPr>
                <w:rFonts w:ascii="Arial" w:hAnsi="Arial" w:cs="Arial"/>
                <w:b/>
                <w:bCs/>
                <w:color w:val="FFFFFF" w:themeColor="background1"/>
                <w:sz w:val="18"/>
                <w:lang w:val="es-PE"/>
              </w:rPr>
            </w:pPr>
            <w:r w:rsidRPr="00FA252B">
              <w:rPr>
                <w:rFonts w:ascii="Arial" w:hAnsi="Arial" w:cs="Arial"/>
                <w:b/>
                <w:bCs/>
                <w:color w:val="FFFFFF" w:themeColor="background1"/>
                <w:sz w:val="18"/>
                <w:lang w:val="es-PE"/>
              </w:rPr>
              <w:t>IN</w:t>
            </w:r>
          </w:p>
        </w:tc>
        <w:tc>
          <w:tcPr>
            <w:tcW w:w="1307" w:type="dxa"/>
            <w:tcBorders>
              <w:top w:val="nil"/>
              <w:left w:val="nil"/>
              <w:bottom w:val="single" w:sz="4" w:space="0" w:color="auto"/>
              <w:right w:val="single" w:sz="4" w:space="0" w:color="auto"/>
            </w:tcBorders>
            <w:shd w:val="clear" w:color="auto" w:fill="A6A6A6" w:themeFill="background1" w:themeFillShade="A6"/>
            <w:noWrap/>
            <w:vAlign w:val="center"/>
            <w:hideMark/>
          </w:tcPr>
          <w:p w14:paraId="34C045C3" w14:textId="77777777" w:rsidR="00FA252B" w:rsidRPr="00FA252B" w:rsidRDefault="00FA252B" w:rsidP="00FA252B">
            <w:pPr>
              <w:spacing w:after="0" w:line="240" w:lineRule="auto"/>
              <w:jc w:val="center"/>
              <w:rPr>
                <w:rFonts w:ascii="Arial" w:hAnsi="Arial" w:cs="Arial"/>
                <w:b/>
                <w:bCs/>
                <w:color w:val="FFFFFF" w:themeColor="background1"/>
                <w:sz w:val="18"/>
                <w:lang w:val="es-PE"/>
              </w:rPr>
            </w:pPr>
            <w:r w:rsidRPr="00FA252B">
              <w:rPr>
                <w:rFonts w:ascii="Arial" w:hAnsi="Arial" w:cs="Arial"/>
                <w:b/>
                <w:bCs/>
                <w:color w:val="FFFFFF" w:themeColor="background1"/>
                <w:sz w:val="18"/>
                <w:lang w:val="es-PE"/>
              </w:rPr>
              <w:t>OUT</w:t>
            </w:r>
          </w:p>
        </w:tc>
        <w:tc>
          <w:tcPr>
            <w:tcW w:w="828" w:type="dxa"/>
            <w:tcBorders>
              <w:top w:val="nil"/>
              <w:left w:val="nil"/>
              <w:bottom w:val="single" w:sz="4" w:space="0" w:color="auto"/>
              <w:right w:val="single" w:sz="4" w:space="0" w:color="auto"/>
            </w:tcBorders>
            <w:shd w:val="clear" w:color="auto" w:fill="A6A6A6" w:themeFill="background1" w:themeFillShade="A6"/>
            <w:noWrap/>
            <w:vAlign w:val="center"/>
            <w:hideMark/>
          </w:tcPr>
          <w:p w14:paraId="4F412314" w14:textId="77777777" w:rsidR="00FA252B" w:rsidRPr="00FA252B" w:rsidRDefault="00FA252B" w:rsidP="00FA252B">
            <w:pPr>
              <w:spacing w:after="0" w:line="240" w:lineRule="auto"/>
              <w:jc w:val="center"/>
              <w:rPr>
                <w:rFonts w:ascii="Arial" w:hAnsi="Arial" w:cs="Arial"/>
                <w:b/>
                <w:bCs/>
                <w:color w:val="FFFFFF" w:themeColor="background1"/>
                <w:sz w:val="18"/>
                <w:lang w:val="es-PE"/>
              </w:rPr>
            </w:pPr>
            <w:r w:rsidRPr="00FA252B">
              <w:rPr>
                <w:rFonts w:ascii="Arial" w:hAnsi="Arial" w:cs="Arial"/>
                <w:b/>
                <w:bCs/>
                <w:color w:val="FFFFFF" w:themeColor="background1"/>
                <w:sz w:val="18"/>
                <w:lang w:val="es-PE"/>
              </w:rPr>
              <w:t>SIMPLE</w:t>
            </w:r>
          </w:p>
        </w:tc>
        <w:tc>
          <w:tcPr>
            <w:tcW w:w="469" w:type="dxa"/>
            <w:tcBorders>
              <w:top w:val="nil"/>
              <w:left w:val="nil"/>
              <w:bottom w:val="single" w:sz="4" w:space="0" w:color="auto"/>
              <w:right w:val="single" w:sz="4" w:space="0" w:color="auto"/>
            </w:tcBorders>
            <w:shd w:val="clear" w:color="auto" w:fill="A6A6A6" w:themeFill="background1" w:themeFillShade="A6"/>
            <w:noWrap/>
            <w:vAlign w:val="center"/>
            <w:hideMark/>
          </w:tcPr>
          <w:p w14:paraId="10EB9CEC" w14:textId="77777777" w:rsidR="00FA252B" w:rsidRPr="00FA252B" w:rsidRDefault="00FA252B" w:rsidP="00FA252B">
            <w:pPr>
              <w:spacing w:after="0" w:line="240" w:lineRule="auto"/>
              <w:jc w:val="center"/>
              <w:rPr>
                <w:rFonts w:ascii="Arial" w:hAnsi="Arial" w:cs="Arial"/>
                <w:b/>
                <w:bCs/>
                <w:color w:val="FFFFFF" w:themeColor="background1"/>
                <w:sz w:val="18"/>
                <w:lang w:val="es-PE"/>
              </w:rPr>
            </w:pPr>
            <w:proofErr w:type="gramStart"/>
            <w:r w:rsidRPr="00FA252B">
              <w:rPr>
                <w:rFonts w:ascii="Arial" w:hAnsi="Arial" w:cs="Arial"/>
                <w:b/>
                <w:bCs/>
                <w:color w:val="FFFFFF" w:themeColor="background1"/>
                <w:sz w:val="18"/>
                <w:lang w:val="es-PE"/>
              </w:rPr>
              <w:t>N.A</w:t>
            </w:r>
            <w:proofErr w:type="gramEnd"/>
          </w:p>
        </w:tc>
        <w:tc>
          <w:tcPr>
            <w:tcW w:w="770" w:type="dxa"/>
            <w:tcBorders>
              <w:top w:val="nil"/>
              <w:left w:val="nil"/>
              <w:bottom w:val="single" w:sz="4" w:space="0" w:color="auto"/>
              <w:right w:val="single" w:sz="4" w:space="0" w:color="auto"/>
            </w:tcBorders>
            <w:shd w:val="clear" w:color="auto" w:fill="A6A6A6" w:themeFill="background1" w:themeFillShade="A6"/>
            <w:noWrap/>
            <w:vAlign w:val="center"/>
            <w:hideMark/>
          </w:tcPr>
          <w:p w14:paraId="39EFB75E" w14:textId="77777777" w:rsidR="00FA252B" w:rsidRPr="00FA252B" w:rsidRDefault="00FA252B" w:rsidP="00FA252B">
            <w:pPr>
              <w:spacing w:after="0" w:line="240" w:lineRule="auto"/>
              <w:jc w:val="center"/>
              <w:rPr>
                <w:rFonts w:ascii="Arial" w:hAnsi="Arial" w:cs="Arial"/>
                <w:b/>
                <w:bCs/>
                <w:color w:val="FFFFFF" w:themeColor="background1"/>
                <w:sz w:val="18"/>
                <w:lang w:val="es-PE"/>
              </w:rPr>
            </w:pPr>
            <w:r w:rsidRPr="00FA252B">
              <w:rPr>
                <w:rFonts w:ascii="Arial" w:hAnsi="Arial" w:cs="Arial"/>
                <w:b/>
                <w:bCs/>
                <w:color w:val="FFFFFF" w:themeColor="background1"/>
                <w:sz w:val="18"/>
                <w:lang w:val="es-PE"/>
              </w:rPr>
              <w:t>DOBLE</w:t>
            </w:r>
          </w:p>
        </w:tc>
        <w:tc>
          <w:tcPr>
            <w:tcW w:w="469" w:type="dxa"/>
            <w:tcBorders>
              <w:top w:val="nil"/>
              <w:left w:val="nil"/>
              <w:bottom w:val="single" w:sz="4" w:space="0" w:color="auto"/>
              <w:right w:val="single" w:sz="4" w:space="0" w:color="auto"/>
            </w:tcBorders>
            <w:shd w:val="clear" w:color="auto" w:fill="A6A6A6" w:themeFill="background1" w:themeFillShade="A6"/>
            <w:noWrap/>
            <w:vAlign w:val="center"/>
            <w:hideMark/>
          </w:tcPr>
          <w:p w14:paraId="3C5A5C61" w14:textId="77777777" w:rsidR="00FA252B" w:rsidRPr="00FA252B" w:rsidRDefault="00FA252B" w:rsidP="00FA252B">
            <w:pPr>
              <w:spacing w:after="0" w:line="240" w:lineRule="auto"/>
              <w:jc w:val="center"/>
              <w:rPr>
                <w:rFonts w:ascii="Arial" w:hAnsi="Arial" w:cs="Arial"/>
                <w:b/>
                <w:bCs/>
                <w:color w:val="FFFFFF" w:themeColor="background1"/>
                <w:sz w:val="18"/>
                <w:lang w:val="es-PE"/>
              </w:rPr>
            </w:pPr>
            <w:proofErr w:type="gramStart"/>
            <w:r w:rsidRPr="00FA252B">
              <w:rPr>
                <w:rFonts w:ascii="Arial" w:hAnsi="Arial" w:cs="Arial"/>
                <w:b/>
                <w:bCs/>
                <w:color w:val="FFFFFF" w:themeColor="background1"/>
                <w:sz w:val="18"/>
                <w:lang w:val="es-PE"/>
              </w:rPr>
              <w:t>N.A</w:t>
            </w:r>
            <w:proofErr w:type="gramEnd"/>
          </w:p>
        </w:tc>
        <w:tc>
          <w:tcPr>
            <w:tcW w:w="781" w:type="dxa"/>
            <w:tcBorders>
              <w:top w:val="nil"/>
              <w:left w:val="nil"/>
              <w:bottom w:val="single" w:sz="4" w:space="0" w:color="auto"/>
              <w:right w:val="single" w:sz="4" w:space="0" w:color="auto"/>
            </w:tcBorders>
            <w:shd w:val="clear" w:color="auto" w:fill="A6A6A6" w:themeFill="background1" w:themeFillShade="A6"/>
            <w:noWrap/>
            <w:vAlign w:val="center"/>
            <w:hideMark/>
          </w:tcPr>
          <w:p w14:paraId="7196B6CC" w14:textId="77777777" w:rsidR="00FA252B" w:rsidRPr="00FA252B" w:rsidRDefault="00FA252B" w:rsidP="00FA252B">
            <w:pPr>
              <w:spacing w:after="0" w:line="240" w:lineRule="auto"/>
              <w:jc w:val="center"/>
              <w:rPr>
                <w:rFonts w:ascii="Arial" w:hAnsi="Arial" w:cs="Arial"/>
                <w:b/>
                <w:bCs/>
                <w:color w:val="FFFFFF" w:themeColor="background1"/>
                <w:sz w:val="18"/>
                <w:lang w:val="es-PE"/>
              </w:rPr>
            </w:pPr>
            <w:r w:rsidRPr="00FA252B">
              <w:rPr>
                <w:rFonts w:ascii="Arial" w:hAnsi="Arial" w:cs="Arial"/>
                <w:b/>
                <w:bCs/>
                <w:color w:val="FFFFFF" w:themeColor="background1"/>
                <w:sz w:val="18"/>
                <w:lang w:val="es-PE"/>
              </w:rPr>
              <w:t>TRIPLE</w:t>
            </w:r>
          </w:p>
        </w:tc>
        <w:tc>
          <w:tcPr>
            <w:tcW w:w="469" w:type="dxa"/>
            <w:tcBorders>
              <w:top w:val="nil"/>
              <w:left w:val="nil"/>
              <w:bottom w:val="single" w:sz="4" w:space="0" w:color="auto"/>
              <w:right w:val="single" w:sz="4" w:space="0" w:color="auto"/>
            </w:tcBorders>
            <w:shd w:val="clear" w:color="auto" w:fill="A6A6A6" w:themeFill="background1" w:themeFillShade="A6"/>
            <w:noWrap/>
            <w:vAlign w:val="center"/>
            <w:hideMark/>
          </w:tcPr>
          <w:p w14:paraId="3DEFADD7" w14:textId="77777777" w:rsidR="00FA252B" w:rsidRPr="00FA252B" w:rsidRDefault="00FA252B" w:rsidP="00FA252B">
            <w:pPr>
              <w:spacing w:after="0" w:line="240" w:lineRule="auto"/>
              <w:jc w:val="center"/>
              <w:rPr>
                <w:rFonts w:ascii="Arial" w:hAnsi="Arial" w:cs="Arial"/>
                <w:b/>
                <w:bCs/>
                <w:color w:val="FFFFFF" w:themeColor="background1"/>
                <w:sz w:val="18"/>
                <w:lang w:val="es-PE"/>
              </w:rPr>
            </w:pPr>
            <w:proofErr w:type="gramStart"/>
            <w:r w:rsidRPr="00FA252B">
              <w:rPr>
                <w:rFonts w:ascii="Arial" w:hAnsi="Arial" w:cs="Arial"/>
                <w:b/>
                <w:bCs/>
                <w:color w:val="FFFFFF" w:themeColor="background1"/>
                <w:sz w:val="18"/>
                <w:lang w:val="es-PE"/>
              </w:rPr>
              <w:t>N.A</w:t>
            </w:r>
            <w:proofErr w:type="gramEnd"/>
          </w:p>
        </w:tc>
        <w:tc>
          <w:tcPr>
            <w:tcW w:w="842" w:type="dxa"/>
            <w:tcBorders>
              <w:top w:val="nil"/>
              <w:left w:val="nil"/>
              <w:bottom w:val="single" w:sz="4" w:space="0" w:color="auto"/>
              <w:right w:val="single" w:sz="4" w:space="0" w:color="auto"/>
            </w:tcBorders>
            <w:shd w:val="clear" w:color="auto" w:fill="A6A6A6" w:themeFill="background1" w:themeFillShade="A6"/>
            <w:noWrap/>
            <w:vAlign w:val="center"/>
            <w:hideMark/>
          </w:tcPr>
          <w:p w14:paraId="2EECE327" w14:textId="77777777" w:rsidR="00FA252B" w:rsidRPr="00FA252B" w:rsidRDefault="00FA252B" w:rsidP="00FA252B">
            <w:pPr>
              <w:spacing w:after="0" w:line="240" w:lineRule="auto"/>
              <w:jc w:val="center"/>
              <w:rPr>
                <w:rFonts w:ascii="Arial" w:hAnsi="Arial" w:cs="Arial"/>
                <w:b/>
                <w:bCs/>
                <w:color w:val="FFFFFF" w:themeColor="background1"/>
                <w:sz w:val="18"/>
                <w:lang w:val="es-PE"/>
              </w:rPr>
            </w:pPr>
            <w:r w:rsidRPr="00FA252B">
              <w:rPr>
                <w:rFonts w:ascii="Arial" w:hAnsi="Arial" w:cs="Arial"/>
                <w:b/>
                <w:bCs/>
                <w:color w:val="FFFFFF" w:themeColor="background1"/>
                <w:sz w:val="18"/>
                <w:lang w:val="es-PE"/>
              </w:rPr>
              <w:t>MENOR</w:t>
            </w:r>
          </w:p>
        </w:tc>
        <w:tc>
          <w:tcPr>
            <w:tcW w:w="469" w:type="dxa"/>
            <w:tcBorders>
              <w:top w:val="nil"/>
              <w:left w:val="nil"/>
              <w:bottom w:val="single" w:sz="4" w:space="0" w:color="auto"/>
              <w:right w:val="single" w:sz="4" w:space="0" w:color="auto"/>
            </w:tcBorders>
            <w:shd w:val="clear" w:color="auto" w:fill="A6A6A6" w:themeFill="background1" w:themeFillShade="A6"/>
            <w:noWrap/>
            <w:vAlign w:val="center"/>
            <w:hideMark/>
          </w:tcPr>
          <w:p w14:paraId="50D32509" w14:textId="77777777" w:rsidR="00FA252B" w:rsidRPr="00FA252B" w:rsidRDefault="00FA252B" w:rsidP="00FA252B">
            <w:pPr>
              <w:spacing w:after="0" w:line="240" w:lineRule="auto"/>
              <w:jc w:val="center"/>
              <w:rPr>
                <w:rFonts w:ascii="Arial" w:hAnsi="Arial" w:cs="Arial"/>
                <w:b/>
                <w:bCs/>
                <w:color w:val="FFFFFF" w:themeColor="background1"/>
                <w:sz w:val="18"/>
                <w:lang w:val="es-PE"/>
              </w:rPr>
            </w:pPr>
            <w:proofErr w:type="gramStart"/>
            <w:r w:rsidRPr="00FA252B">
              <w:rPr>
                <w:rFonts w:ascii="Arial" w:hAnsi="Arial" w:cs="Arial"/>
                <w:b/>
                <w:bCs/>
                <w:color w:val="FFFFFF" w:themeColor="background1"/>
                <w:sz w:val="18"/>
                <w:lang w:val="es-PE"/>
              </w:rPr>
              <w:t>N.A</w:t>
            </w:r>
            <w:proofErr w:type="gramEnd"/>
          </w:p>
        </w:tc>
      </w:tr>
      <w:tr w:rsidR="00FA252B" w:rsidRPr="00FA252B" w14:paraId="38B53A3F" w14:textId="77777777" w:rsidTr="00FA252B">
        <w:trPr>
          <w:trHeight w:val="255"/>
        </w:trPr>
        <w:tc>
          <w:tcPr>
            <w:tcW w:w="1389" w:type="dxa"/>
            <w:vMerge w:val="restart"/>
            <w:tcBorders>
              <w:top w:val="nil"/>
              <w:left w:val="single" w:sz="4" w:space="0" w:color="auto"/>
              <w:bottom w:val="single" w:sz="4" w:space="0" w:color="000000"/>
              <w:right w:val="single" w:sz="4" w:space="0" w:color="auto"/>
            </w:tcBorders>
            <w:noWrap/>
            <w:vAlign w:val="center"/>
            <w:hideMark/>
          </w:tcPr>
          <w:p w14:paraId="7ED04D3C" w14:textId="77777777" w:rsidR="00FA252B" w:rsidRPr="00FA252B" w:rsidRDefault="00FA252B" w:rsidP="00FA252B">
            <w:pPr>
              <w:spacing w:after="0" w:line="240" w:lineRule="auto"/>
              <w:rPr>
                <w:rFonts w:ascii="Arial" w:hAnsi="Arial" w:cs="Arial"/>
                <w:color w:val="828282"/>
                <w:sz w:val="18"/>
                <w:lang w:val="es-PE"/>
              </w:rPr>
            </w:pPr>
            <w:r w:rsidRPr="00FA252B">
              <w:rPr>
                <w:rFonts w:ascii="Arial" w:hAnsi="Arial" w:cs="Arial"/>
                <w:color w:val="828282"/>
                <w:sz w:val="18"/>
                <w:lang w:val="es-PE"/>
              </w:rPr>
              <w:t xml:space="preserve">CASABLANCA  </w:t>
            </w:r>
          </w:p>
        </w:tc>
        <w:tc>
          <w:tcPr>
            <w:tcW w:w="1254" w:type="dxa"/>
            <w:tcBorders>
              <w:top w:val="nil"/>
              <w:left w:val="nil"/>
              <w:bottom w:val="single" w:sz="4" w:space="0" w:color="auto"/>
              <w:right w:val="single" w:sz="4" w:space="0" w:color="auto"/>
            </w:tcBorders>
            <w:noWrap/>
            <w:vAlign w:val="bottom"/>
            <w:hideMark/>
          </w:tcPr>
          <w:p w14:paraId="182FFDE5"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10-01-2026</w:t>
            </w:r>
          </w:p>
        </w:tc>
        <w:tc>
          <w:tcPr>
            <w:tcW w:w="1307" w:type="dxa"/>
            <w:tcBorders>
              <w:top w:val="nil"/>
              <w:left w:val="nil"/>
              <w:bottom w:val="single" w:sz="4" w:space="0" w:color="auto"/>
              <w:right w:val="single" w:sz="4" w:space="0" w:color="auto"/>
            </w:tcBorders>
            <w:noWrap/>
            <w:vAlign w:val="bottom"/>
            <w:hideMark/>
          </w:tcPr>
          <w:p w14:paraId="042C00DA"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24-12-2026</w:t>
            </w:r>
          </w:p>
        </w:tc>
        <w:tc>
          <w:tcPr>
            <w:tcW w:w="828" w:type="dxa"/>
            <w:tcBorders>
              <w:top w:val="nil"/>
              <w:left w:val="nil"/>
              <w:bottom w:val="single" w:sz="4" w:space="0" w:color="auto"/>
              <w:right w:val="single" w:sz="4" w:space="0" w:color="auto"/>
            </w:tcBorders>
            <w:noWrap/>
            <w:vAlign w:val="bottom"/>
            <w:hideMark/>
          </w:tcPr>
          <w:p w14:paraId="272969B0"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1575</w:t>
            </w:r>
          </w:p>
        </w:tc>
        <w:tc>
          <w:tcPr>
            <w:tcW w:w="469" w:type="dxa"/>
            <w:tcBorders>
              <w:top w:val="nil"/>
              <w:left w:val="nil"/>
              <w:bottom w:val="single" w:sz="4" w:space="0" w:color="auto"/>
              <w:right w:val="single" w:sz="4" w:space="0" w:color="auto"/>
            </w:tcBorders>
            <w:noWrap/>
            <w:vAlign w:val="bottom"/>
            <w:hideMark/>
          </w:tcPr>
          <w:p w14:paraId="7AC84B24"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478</w:t>
            </w:r>
          </w:p>
        </w:tc>
        <w:tc>
          <w:tcPr>
            <w:tcW w:w="770" w:type="dxa"/>
            <w:tcBorders>
              <w:top w:val="nil"/>
              <w:left w:val="nil"/>
              <w:bottom w:val="single" w:sz="4" w:space="0" w:color="auto"/>
              <w:right w:val="single" w:sz="4" w:space="0" w:color="auto"/>
            </w:tcBorders>
            <w:noWrap/>
            <w:vAlign w:val="bottom"/>
            <w:hideMark/>
          </w:tcPr>
          <w:p w14:paraId="70F7ABD8"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855</w:t>
            </w:r>
          </w:p>
        </w:tc>
        <w:tc>
          <w:tcPr>
            <w:tcW w:w="469" w:type="dxa"/>
            <w:tcBorders>
              <w:top w:val="nil"/>
              <w:left w:val="nil"/>
              <w:bottom w:val="single" w:sz="4" w:space="0" w:color="auto"/>
              <w:right w:val="single" w:sz="4" w:space="0" w:color="auto"/>
            </w:tcBorders>
            <w:noWrap/>
            <w:vAlign w:val="bottom"/>
            <w:hideMark/>
          </w:tcPr>
          <w:p w14:paraId="688882C4"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239</w:t>
            </w:r>
          </w:p>
        </w:tc>
        <w:tc>
          <w:tcPr>
            <w:tcW w:w="781" w:type="dxa"/>
            <w:tcBorders>
              <w:top w:val="nil"/>
              <w:left w:val="nil"/>
              <w:bottom w:val="single" w:sz="4" w:space="0" w:color="auto"/>
              <w:right w:val="single" w:sz="4" w:space="0" w:color="auto"/>
            </w:tcBorders>
            <w:noWrap/>
            <w:vAlign w:val="bottom"/>
            <w:hideMark/>
          </w:tcPr>
          <w:p w14:paraId="580D7870" w14:textId="3C339A26"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85</w:t>
            </w:r>
            <w:r w:rsidR="00564306">
              <w:rPr>
                <w:rFonts w:ascii="Arial" w:hAnsi="Arial" w:cs="Arial"/>
                <w:color w:val="828282"/>
                <w:sz w:val="18"/>
                <w:lang w:val="es-PE"/>
              </w:rPr>
              <w:t>9</w:t>
            </w:r>
          </w:p>
        </w:tc>
        <w:tc>
          <w:tcPr>
            <w:tcW w:w="469" w:type="dxa"/>
            <w:tcBorders>
              <w:top w:val="nil"/>
              <w:left w:val="nil"/>
              <w:bottom w:val="single" w:sz="4" w:space="0" w:color="auto"/>
              <w:right w:val="single" w:sz="4" w:space="0" w:color="auto"/>
            </w:tcBorders>
            <w:noWrap/>
            <w:vAlign w:val="bottom"/>
            <w:hideMark/>
          </w:tcPr>
          <w:p w14:paraId="17D2355C"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239</w:t>
            </w:r>
          </w:p>
        </w:tc>
        <w:tc>
          <w:tcPr>
            <w:tcW w:w="842" w:type="dxa"/>
            <w:tcBorders>
              <w:top w:val="nil"/>
              <w:left w:val="nil"/>
              <w:bottom w:val="single" w:sz="4" w:space="0" w:color="auto"/>
              <w:right w:val="single" w:sz="4" w:space="0" w:color="auto"/>
            </w:tcBorders>
            <w:noWrap/>
            <w:vAlign w:val="bottom"/>
            <w:hideMark/>
          </w:tcPr>
          <w:p w14:paraId="7655C7A3" w14:textId="268FF084" w:rsidR="00FA252B" w:rsidRPr="00FA252B" w:rsidRDefault="00564306" w:rsidP="00FA252B">
            <w:pPr>
              <w:spacing w:after="0" w:line="240" w:lineRule="auto"/>
              <w:jc w:val="center"/>
              <w:rPr>
                <w:rFonts w:ascii="Arial" w:hAnsi="Arial" w:cs="Arial"/>
                <w:color w:val="828282"/>
                <w:sz w:val="18"/>
                <w:lang w:val="es-PE"/>
              </w:rPr>
            </w:pPr>
            <w:r>
              <w:rPr>
                <w:rFonts w:ascii="Arial" w:hAnsi="Arial" w:cs="Arial"/>
                <w:color w:val="828282"/>
                <w:sz w:val="18"/>
                <w:lang w:val="es-PE"/>
              </w:rPr>
              <w:t>499</w:t>
            </w:r>
          </w:p>
        </w:tc>
        <w:tc>
          <w:tcPr>
            <w:tcW w:w="469" w:type="dxa"/>
            <w:tcBorders>
              <w:top w:val="nil"/>
              <w:left w:val="nil"/>
              <w:bottom w:val="single" w:sz="4" w:space="0" w:color="auto"/>
              <w:right w:val="single" w:sz="4" w:space="0" w:color="auto"/>
            </w:tcBorders>
            <w:noWrap/>
            <w:vAlign w:val="bottom"/>
            <w:hideMark/>
          </w:tcPr>
          <w:p w14:paraId="53D8A16A"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120</w:t>
            </w:r>
          </w:p>
        </w:tc>
      </w:tr>
      <w:tr w:rsidR="00FA252B" w:rsidRPr="00FA252B" w14:paraId="4CEADC1D" w14:textId="77777777" w:rsidTr="00FA252B">
        <w:trPr>
          <w:trHeight w:val="255"/>
        </w:trPr>
        <w:tc>
          <w:tcPr>
            <w:tcW w:w="1389" w:type="dxa"/>
            <w:vMerge/>
            <w:tcBorders>
              <w:top w:val="nil"/>
              <w:left w:val="single" w:sz="4" w:space="0" w:color="auto"/>
              <w:bottom w:val="single" w:sz="4" w:space="0" w:color="000000"/>
              <w:right w:val="single" w:sz="4" w:space="0" w:color="auto"/>
            </w:tcBorders>
            <w:vAlign w:val="center"/>
            <w:hideMark/>
          </w:tcPr>
          <w:p w14:paraId="1B885B74" w14:textId="77777777" w:rsidR="00FA252B" w:rsidRPr="00FA252B" w:rsidRDefault="00FA252B" w:rsidP="00FA252B">
            <w:pPr>
              <w:spacing w:after="0" w:line="240" w:lineRule="auto"/>
              <w:rPr>
                <w:rFonts w:ascii="Arial" w:hAnsi="Arial" w:cs="Arial"/>
                <w:color w:val="828282"/>
                <w:sz w:val="18"/>
                <w:lang w:val="es-PE"/>
              </w:rPr>
            </w:pPr>
          </w:p>
        </w:tc>
        <w:tc>
          <w:tcPr>
            <w:tcW w:w="1254" w:type="dxa"/>
            <w:tcBorders>
              <w:top w:val="nil"/>
              <w:left w:val="nil"/>
              <w:bottom w:val="single" w:sz="4" w:space="0" w:color="auto"/>
              <w:right w:val="single" w:sz="4" w:space="0" w:color="auto"/>
            </w:tcBorders>
            <w:noWrap/>
            <w:vAlign w:val="bottom"/>
            <w:hideMark/>
          </w:tcPr>
          <w:p w14:paraId="59293F71"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27-03-2026</w:t>
            </w:r>
          </w:p>
        </w:tc>
        <w:tc>
          <w:tcPr>
            <w:tcW w:w="1307" w:type="dxa"/>
            <w:tcBorders>
              <w:top w:val="nil"/>
              <w:left w:val="nil"/>
              <w:bottom w:val="single" w:sz="4" w:space="0" w:color="auto"/>
              <w:right w:val="single" w:sz="4" w:space="0" w:color="auto"/>
            </w:tcBorders>
            <w:noWrap/>
            <w:vAlign w:val="bottom"/>
            <w:hideMark/>
          </w:tcPr>
          <w:p w14:paraId="1E73A4C6"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05-04-2026</w:t>
            </w:r>
          </w:p>
        </w:tc>
        <w:tc>
          <w:tcPr>
            <w:tcW w:w="828" w:type="dxa"/>
            <w:tcBorders>
              <w:top w:val="nil"/>
              <w:left w:val="nil"/>
              <w:bottom w:val="single" w:sz="4" w:space="0" w:color="auto"/>
              <w:right w:val="single" w:sz="4" w:space="0" w:color="auto"/>
            </w:tcBorders>
            <w:noWrap/>
            <w:vAlign w:val="bottom"/>
            <w:hideMark/>
          </w:tcPr>
          <w:p w14:paraId="558507C9" w14:textId="5BE1C571"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228</w:t>
            </w:r>
            <w:r w:rsidR="00564306">
              <w:rPr>
                <w:rFonts w:ascii="Arial" w:hAnsi="Arial" w:cs="Arial"/>
                <w:color w:val="828282"/>
                <w:sz w:val="18"/>
                <w:lang w:val="es-PE"/>
              </w:rPr>
              <w:t>9</w:t>
            </w:r>
          </w:p>
        </w:tc>
        <w:tc>
          <w:tcPr>
            <w:tcW w:w="469" w:type="dxa"/>
            <w:tcBorders>
              <w:top w:val="nil"/>
              <w:left w:val="nil"/>
              <w:bottom w:val="single" w:sz="4" w:space="0" w:color="auto"/>
              <w:right w:val="single" w:sz="4" w:space="0" w:color="auto"/>
            </w:tcBorders>
            <w:noWrap/>
            <w:vAlign w:val="bottom"/>
            <w:hideMark/>
          </w:tcPr>
          <w:p w14:paraId="6B888B46"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715</w:t>
            </w:r>
          </w:p>
        </w:tc>
        <w:tc>
          <w:tcPr>
            <w:tcW w:w="770" w:type="dxa"/>
            <w:tcBorders>
              <w:top w:val="nil"/>
              <w:left w:val="nil"/>
              <w:bottom w:val="single" w:sz="4" w:space="0" w:color="auto"/>
              <w:right w:val="single" w:sz="4" w:space="0" w:color="auto"/>
            </w:tcBorders>
            <w:noWrap/>
            <w:vAlign w:val="bottom"/>
            <w:hideMark/>
          </w:tcPr>
          <w:p w14:paraId="7053F3CA" w14:textId="61196A8F"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121</w:t>
            </w:r>
            <w:r w:rsidR="00564306">
              <w:rPr>
                <w:rFonts w:ascii="Arial" w:hAnsi="Arial" w:cs="Arial"/>
                <w:color w:val="828282"/>
                <w:sz w:val="18"/>
                <w:lang w:val="es-PE"/>
              </w:rPr>
              <w:t>5</w:t>
            </w:r>
          </w:p>
        </w:tc>
        <w:tc>
          <w:tcPr>
            <w:tcW w:w="469" w:type="dxa"/>
            <w:tcBorders>
              <w:top w:val="nil"/>
              <w:left w:val="nil"/>
              <w:bottom w:val="single" w:sz="4" w:space="0" w:color="auto"/>
              <w:right w:val="single" w:sz="4" w:space="0" w:color="auto"/>
            </w:tcBorders>
            <w:noWrap/>
            <w:vAlign w:val="bottom"/>
            <w:hideMark/>
          </w:tcPr>
          <w:p w14:paraId="5FBC73DB"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358</w:t>
            </w:r>
          </w:p>
        </w:tc>
        <w:tc>
          <w:tcPr>
            <w:tcW w:w="781" w:type="dxa"/>
            <w:tcBorders>
              <w:top w:val="nil"/>
              <w:left w:val="nil"/>
              <w:bottom w:val="single" w:sz="4" w:space="0" w:color="auto"/>
              <w:right w:val="single" w:sz="4" w:space="0" w:color="auto"/>
            </w:tcBorders>
            <w:noWrap/>
            <w:vAlign w:val="bottom"/>
            <w:hideMark/>
          </w:tcPr>
          <w:p w14:paraId="5BB592EA" w14:textId="72139322"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121</w:t>
            </w:r>
            <w:r w:rsidR="00564306">
              <w:rPr>
                <w:rFonts w:ascii="Arial" w:hAnsi="Arial" w:cs="Arial"/>
                <w:color w:val="828282"/>
                <w:sz w:val="18"/>
                <w:lang w:val="es-PE"/>
              </w:rPr>
              <w:t>5</w:t>
            </w:r>
          </w:p>
        </w:tc>
        <w:tc>
          <w:tcPr>
            <w:tcW w:w="469" w:type="dxa"/>
            <w:tcBorders>
              <w:top w:val="nil"/>
              <w:left w:val="nil"/>
              <w:bottom w:val="single" w:sz="4" w:space="0" w:color="auto"/>
              <w:right w:val="single" w:sz="4" w:space="0" w:color="auto"/>
            </w:tcBorders>
            <w:noWrap/>
            <w:vAlign w:val="bottom"/>
            <w:hideMark/>
          </w:tcPr>
          <w:p w14:paraId="5FD20C99"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358</w:t>
            </w:r>
          </w:p>
        </w:tc>
        <w:tc>
          <w:tcPr>
            <w:tcW w:w="842" w:type="dxa"/>
            <w:tcBorders>
              <w:top w:val="nil"/>
              <w:left w:val="nil"/>
              <w:bottom w:val="single" w:sz="4" w:space="0" w:color="auto"/>
              <w:right w:val="single" w:sz="4" w:space="0" w:color="auto"/>
            </w:tcBorders>
            <w:noWrap/>
            <w:vAlign w:val="bottom"/>
            <w:hideMark/>
          </w:tcPr>
          <w:p w14:paraId="183A3183" w14:textId="6886D145"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67</w:t>
            </w:r>
            <w:r w:rsidR="00564306">
              <w:rPr>
                <w:rFonts w:ascii="Arial" w:hAnsi="Arial" w:cs="Arial"/>
                <w:color w:val="828282"/>
                <w:sz w:val="18"/>
                <w:lang w:val="es-PE"/>
              </w:rPr>
              <w:t>9</w:t>
            </w:r>
          </w:p>
        </w:tc>
        <w:tc>
          <w:tcPr>
            <w:tcW w:w="469" w:type="dxa"/>
            <w:tcBorders>
              <w:top w:val="nil"/>
              <w:left w:val="nil"/>
              <w:bottom w:val="single" w:sz="4" w:space="0" w:color="auto"/>
              <w:right w:val="single" w:sz="4" w:space="0" w:color="auto"/>
            </w:tcBorders>
            <w:noWrap/>
            <w:vAlign w:val="bottom"/>
            <w:hideMark/>
          </w:tcPr>
          <w:p w14:paraId="0B8A1F99"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179</w:t>
            </w:r>
          </w:p>
        </w:tc>
      </w:tr>
      <w:tr w:rsidR="00FA252B" w:rsidRPr="00FA252B" w14:paraId="67331A6F" w14:textId="77777777" w:rsidTr="00FA252B">
        <w:trPr>
          <w:trHeight w:val="255"/>
        </w:trPr>
        <w:tc>
          <w:tcPr>
            <w:tcW w:w="1389" w:type="dxa"/>
            <w:vMerge/>
            <w:tcBorders>
              <w:top w:val="nil"/>
              <w:left w:val="single" w:sz="4" w:space="0" w:color="auto"/>
              <w:bottom w:val="single" w:sz="4" w:space="0" w:color="000000"/>
              <w:right w:val="single" w:sz="4" w:space="0" w:color="auto"/>
            </w:tcBorders>
            <w:vAlign w:val="center"/>
            <w:hideMark/>
          </w:tcPr>
          <w:p w14:paraId="690B32D4" w14:textId="77777777" w:rsidR="00FA252B" w:rsidRPr="00FA252B" w:rsidRDefault="00FA252B" w:rsidP="00FA252B">
            <w:pPr>
              <w:spacing w:after="0" w:line="240" w:lineRule="auto"/>
              <w:rPr>
                <w:rFonts w:ascii="Arial" w:hAnsi="Arial" w:cs="Arial"/>
                <w:color w:val="828282"/>
                <w:sz w:val="18"/>
                <w:lang w:val="es-PE"/>
              </w:rPr>
            </w:pPr>
          </w:p>
        </w:tc>
        <w:tc>
          <w:tcPr>
            <w:tcW w:w="1254" w:type="dxa"/>
            <w:tcBorders>
              <w:top w:val="nil"/>
              <w:left w:val="nil"/>
              <w:bottom w:val="single" w:sz="4" w:space="0" w:color="auto"/>
              <w:right w:val="single" w:sz="4" w:space="0" w:color="auto"/>
            </w:tcBorders>
            <w:noWrap/>
            <w:vAlign w:val="bottom"/>
            <w:hideMark/>
          </w:tcPr>
          <w:p w14:paraId="6DA9D73D"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01-06-2026</w:t>
            </w:r>
          </w:p>
        </w:tc>
        <w:tc>
          <w:tcPr>
            <w:tcW w:w="1307" w:type="dxa"/>
            <w:tcBorders>
              <w:top w:val="nil"/>
              <w:left w:val="nil"/>
              <w:bottom w:val="single" w:sz="4" w:space="0" w:color="auto"/>
              <w:right w:val="single" w:sz="4" w:space="0" w:color="auto"/>
            </w:tcBorders>
            <w:noWrap/>
            <w:vAlign w:val="bottom"/>
            <w:hideMark/>
          </w:tcPr>
          <w:p w14:paraId="27B33267"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31-08-2026</w:t>
            </w:r>
          </w:p>
        </w:tc>
        <w:tc>
          <w:tcPr>
            <w:tcW w:w="828" w:type="dxa"/>
            <w:tcBorders>
              <w:top w:val="nil"/>
              <w:left w:val="nil"/>
              <w:bottom w:val="single" w:sz="4" w:space="0" w:color="auto"/>
              <w:right w:val="single" w:sz="4" w:space="0" w:color="auto"/>
            </w:tcBorders>
            <w:noWrap/>
            <w:vAlign w:val="bottom"/>
            <w:hideMark/>
          </w:tcPr>
          <w:p w14:paraId="20A15AFC" w14:textId="2F1D4939"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164</w:t>
            </w:r>
            <w:r w:rsidR="00564306">
              <w:rPr>
                <w:rFonts w:ascii="Arial" w:hAnsi="Arial" w:cs="Arial"/>
                <w:color w:val="828282"/>
                <w:sz w:val="18"/>
                <w:lang w:val="es-PE"/>
              </w:rPr>
              <w:t>9</w:t>
            </w:r>
          </w:p>
        </w:tc>
        <w:tc>
          <w:tcPr>
            <w:tcW w:w="469" w:type="dxa"/>
            <w:tcBorders>
              <w:top w:val="nil"/>
              <w:left w:val="nil"/>
              <w:bottom w:val="single" w:sz="4" w:space="0" w:color="auto"/>
              <w:right w:val="single" w:sz="4" w:space="0" w:color="auto"/>
            </w:tcBorders>
            <w:noWrap/>
            <w:vAlign w:val="bottom"/>
            <w:hideMark/>
          </w:tcPr>
          <w:p w14:paraId="692C268C"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502</w:t>
            </w:r>
          </w:p>
        </w:tc>
        <w:tc>
          <w:tcPr>
            <w:tcW w:w="770" w:type="dxa"/>
            <w:tcBorders>
              <w:top w:val="nil"/>
              <w:left w:val="nil"/>
              <w:bottom w:val="single" w:sz="4" w:space="0" w:color="auto"/>
              <w:right w:val="single" w:sz="4" w:space="0" w:color="auto"/>
            </w:tcBorders>
            <w:noWrap/>
            <w:vAlign w:val="bottom"/>
            <w:hideMark/>
          </w:tcPr>
          <w:p w14:paraId="5DCFC11E" w14:textId="252547A0"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89</w:t>
            </w:r>
            <w:r w:rsidR="00564306">
              <w:rPr>
                <w:rFonts w:ascii="Arial" w:hAnsi="Arial" w:cs="Arial"/>
                <w:color w:val="828282"/>
                <w:sz w:val="18"/>
                <w:lang w:val="es-PE"/>
              </w:rPr>
              <w:t>5</w:t>
            </w:r>
          </w:p>
        </w:tc>
        <w:tc>
          <w:tcPr>
            <w:tcW w:w="469" w:type="dxa"/>
            <w:tcBorders>
              <w:top w:val="nil"/>
              <w:left w:val="nil"/>
              <w:bottom w:val="single" w:sz="4" w:space="0" w:color="auto"/>
              <w:right w:val="single" w:sz="4" w:space="0" w:color="auto"/>
            </w:tcBorders>
            <w:noWrap/>
            <w:vAlign w:val="bottom"/>
            <w:hideMark/>
          </w:tcPr>
          <w:p w14:paraId="06308A32"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252</w:t>
            </w:r>
          </w:p>
        </w:tc>
        <w:tc>
          <w:tcPr>
            <w:tcW w:w="781" w:type="dxa"/>
            <w:tcBorders>
              <w:top w:val="nil"/>
              <w:left w:val="nil"/>
              <w:bottom w:val="single" w:sz="4" w:space="0" w:color="auto"/>
              <w:right w:val="single" w:sz="4" w:space="0" w:color="auto"/>
            </w:tcBorders>
            <w:noWrap/>
            <w:vAlign w:val="bottom"/>
            <w:hideMark/>
          </w:tcPr>
          <w:p w14:paraId="0F326208" w14:textId="4E5EA80B"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89</w:t>
            </w:r>
            <w:r w:rsidR="00564306">
              <w:rPr>
                <w:rFonts w:ascii="Arial" w:hAnsi="Arial" w:cs="Arial"/>
                <w:color w:val="828282"/>
                <w:sz w:val="18"/>
                <w:lang w:val="es-PE"/>
              </w:rPr>
              <w:t>5</w:t>
            </w:r>
          </w:p>
        </w:tc>
        <w:tc>
          <w:tcPr>
            <w:tcW w:w="469" w:type="dxa"/>
            <w:tcBorders>
              <w:top w:val="nil"/>
              <w:left w:val="nil"/>
              <w:bottom w:val="single" w:sz="4" w:space="0" w:color="auto"/>
              <w:right w:val="single" w:sz="4" w:space="0" w:color="auto"/>
            </w:tcBorders>
            <w:noWrap/>
            <w:vAlign w:val="bottom"/>
            <w:hideMark/>
          </w:tcPr>
          <w:p w14:paraId="1AE7736C"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252</w:t>
            </w:r>
          </w:p>
        </w:tc>
        <w:tc>
          <w:tcPr>
            <w:tcW w:w="842" w:type="dxa"/>
            <w:tcBorders>
              <w:top w:val="nil"/>
              <w:left w:val="nil"/>
              <w:bottom w:val="single" w:sz="4" w:space="0" w:color="auto"/>
              <w:right w:val="single" w:sz="4" w:space="0" w:color="auto"/>
            </w:tcBorders>
            <w:noWrap/>
            <w:vAlign w:val="bottom"/>
            <w:hideMark/>
          </w:tcPr>
          <w:p w14:paraId="3C43B7A6"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519</w:t>
            </w:r>
          </w:p>
        </w:tc>
        <w:tc>
          <w:tcPr>
            <w:tcW w:w="469" w:type="dxa"/>
            <w:tcBorders>
              <w:top w:val="nil"/>
              <w:left w:val="nil"/>
              <w:bottom w:val="single" w:sz="4" w:space="0" w:color="auto"/>
              <w:right w:val="single" w:sz="4" w:space="0" w:color="auto"/>
            </w:tcBorders>
            <w:noWrap/>
            <w:vAlign w:val="bottom"/>
            <w:hideMark/>
          </w:tcPr>
          <w:p w14:paraId="0CE924BD"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127</w:t>
            </w:r>
          </w:p>
        </w:tc>
      </w:tr>
      <w:tr w:rsidR="00FA252B" w:rsidRPr="00FA252B" w14:paraId="3489D76E" w14:textId="77777777" w:rsidTr="00FA252B">
        <w:trPr>
          <w:trHeight w:val="255"/>
        </w:trPr>
        <w:tc>
          <w:tcPr>
            <w:tcW w:w="1389" w:type="dxa"/>
            <w:vMerge w:val="restart"/>
            <w:tcBorders>
              <w:top w:val="nil"/>
              <w:left w:val="single" w:sz="4" w:space="0" w:color="auto"/>
              <w:bottom w:val="single" w:sz="4" w:space="0" w:color="000000"/>
              <w:right w:val="single" w:sz="4" w:space="0" w:color="auto"/>
            </w:tcBorders>
            <w:noWrap/>
            <w:vAlign w:val="center"/>
            <w:hideMark/>
          </w:tcPr>
          <w:p w14:paraId="2E8A01DF" w14:textId="77777777" w:rsidR="00FA252B" w:rsidRPr="00FA252B" w:rsidRDefault="00FA252B" w:rsidP="00FA252B">
            <w:pPr>
              <w:spacing w:after="0" w:line="240" w:lineRule="auto"/>
              <w:rPr>
                <w:rFonts w:ascii="Arial" w:hAnsi="Arial" w:cs="Arial"/>
                <w:color w:val="828282"/>
                <w:sz w:val="18"/>
                <w:lang w:val="es-PE"/>
              </w:rPr>
            </w:pPr>
            <w:r w:rsidRPr="00FA252B">
              <w:rPr>
                <w:rFonts w:ascii="Arial" w:hAnsi="Arial" w:cs="Arial"/>
                <w:color w:val="828282"/>
                <w:sz w:val="18"/>
                <w:lang w:val="es-PE"/>
              </w:rPr>
              <w:t xml:space="preserve">COCOPLUM  </w:t>
            </w:r>
          </w:p>
        </w:tc>
        <w:tc>
          <w:tcPr>
            <w:tcW w:w="1254" w:type="dxa"/>
            <w:tcBorders>
              <w:top w:val="nil"/>
              <w:left w:val="nil"/>
              <w:bottom w:val="single" w:sz="4" w:space="0" w:color="auto"/>
              <w:right w:val="single" w:sz="4" w:space="0" w:color="auto"/>
            </w:tcBorders>
            <w:noWrap/>
            <w:vAlign w:val="bottom"/>
            <w:hideMark/>
          </w:tcPr>
          <w:p w14:paraId="7F7690EA"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13-01-2026</w:t>
            </w:r>
          </w:p>
        </w:tc>
        <w:tc>
          <w:tcPr>
            <w:tcW w:w="1307" w:type="dxa"/>
            <w:tcBorders>
              <w:top w:val="nil"/>
              <w:left w:val="nil"/>
              <w:bottom w:val="single" w:sz="4" w:space="0" w:color="auto"/>
              <w:right w:val="single" w:sz="4" w:space="0" w:color="auto"/>
            </w:tcBorders>
            <w:noWrap/>
            <w:vAlign w:val="bottom"/>
            <w:hideMark/>
          </w:tcPr>
          <w:p w14:paraId="02A25719"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23-12-2026</w:t>
            </w:r>
          </w:p>
        </w:tc>
        <w:tc>
          <w:tcPr>
            <w:tcW w:w="828" w:type="dxa"/>
            <w:tcBorders>
              <w:top w:val="nil"/>
              <w:left w:val="nil"/>
              <w:bottom w:val="single" w:sz="4" w:space="0" w:color="auto"/>
              <w:right w:val="single" w:sz="4" w:space="0" w:color="auto"/>
            </w:tcBorders>
            <w:noWrap/>
            <w:vAlign w:val="bottom"/>
            <w:hideMark/>
          </w:tcPr>
          <w:p w14:paraId="28F417C0" w14:textId="334EE9C6"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70</w:t>
            </w:r>
            <w:r w:rsidR="00564306">
              <w:rPr>
                <w:rFonts w:ascii="Arial" w:hAnsi="Arial" w:cs="Arial"/>
                <w:color w:val="828282"/>
                <w:sz w:val="18"/>
                <w:lang w:val="es-PE"/>
              </w:rPr>
              <w:t>5</w:t>
            </w:r>
          </w:p>
        </w:tc>
        <w:tc>
          <w:tcPr>
            <w:tcW w:w="469" w:type="dxa"/>
            <w:tcBorders>
              <w:top w:val="nil"/>
              <w:left w:val="nil"/>
              <w:bottom w:val="single" w:sz="4" w:space="0" w:color="auto"/>
              <w:right w:val="single" w:sz="4" w:space="0" w:color="auto"/>
            </w:tcBorders>
            <w:noWrap/>
            <w:vAlign w:val="bottom"/>
            <w:hideMark/>
          </w:tcPr>
          <w:p w14:paraId="373FE709"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180</w:t>
            </w:r>
          </w:p>
        </w:tc>
        <w:tc>
          <w:tcPr>
            <w:tcW w:w="770" w:type="dxa"/>
            <w:tcBorders>
              <w:top w:val="nil"/>
              <w:left w:val="nil"/>
              <w:bottom w:val="single" w:sz="4" w:space="0" w:color="auto"/>
              <w:right w:val="single" w:sz="4" w:space="0" w:color="auto"/>
            </w:tcBorders>
            <w:noWrap/>
            <w:vAlign w:val="bottom"/>
            <w:hideMark/>
          </w:tcPr>
          <w:p w14:paraId="298F1D49" w14:textId="11EB7C96"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51</w:t>
            </w:r>
            <w:r w:rsidR="00564306">
              <w:rPr>
                <w:rFonts w:ascii="Arial" w:hAnsi="Arial" w:cs="Arial"/>
                <w:color w:val="828282"/>
                <w:sz w:val="18"/>
                <w:lang w:val="es-PE"/>
              </w:rPr>
              <w:t>9</w:t>
            </w:r>
          </w:p>
        </w:tc>
        <w:tc>
          <w:tcPr>
            <w:tcW w:w="469" w:type="dxa"/>
            <w:tcBorders>
              <w:top w:val="nil"/>
              <w:left w:val="nil"/>
              <w:bottom w:val="single" w:sz="4" w:space="0" w:color="auto"/>
              <w:right w:val="single" w:sz="4" w:space="0" w:color="auto"/>
            </w:tcBorders>
            <w:noWrap/>
            <w:vAlign w:val="bottom"/>
            <w:hideMark/>
          </w:tcPr>
          <w:p w14:paraId="72634B43"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125</w:t>
            </w:r>
          </w:p>
        </w:tc>
        <w:tc>
          <w:tcPr>
            <w:tcW w:w="781" w:type="dxa"/>
            <w:tcBorders>
              <w:top w:val="nil"/>
              <w:left w:val="nil"/>
              <w:bottom w:val="single" w:sz="4" w:space="0" w:color="auto"/>
              <w:right w:val="single" w:sz="4" w:space="0" w:color="auto"/>
            </w:tcBorders>
            <w:noWrap/>
            <w:vAlign w:val="bottom"/>
            <w:hideMark/>
          </w:tcPr>
          <w:p w14:paraId="664B500F" w14:textId="5B680E99"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49</w:t>
            </w:r>
            <w:r w:rsidR="00564306">
              <w:rPr>
                <w:rFonts w:ascii="Arial" w:hAnsi="Arial" w:cs="Arial"/>
                <w:color w:val="828282"/>
                <w:sz w:val="18"/>
                <w:lang w:val="es-PE"/>
              </w:rPr>
              <w:t>5</w:t>
            </w:r>
          </w:p>
        </w:tc>
        <w:tc>
          <w:tcPr>
            <w:tcW w:w="469" w:type="dxa"/>
            <w:tcBorders>
              <w:top w:val="nil"/>
              <w:left w:val="nil"/>
              <w:bottom w:val="single" w:sz="4" w:space="0" w:color="auto"/>
              <w:right w:val="single" w:sz="4" w:space="0" w:color="auto"/>
            </w:tcBorders>
            <w:noWrap/>
            <w:vAlign w:val="bottom"/>
            <w:hideMark/>
          </w:tcPr>
          <w:p w14:paraId="724B4010"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118</w:t>
            </w:r>
          </w:p>
        </w:tc>
        <w:tc>
          <w:tcPr>
            <w:tcW w:w="842" w:type="dxa"/>
            <w:tcBorders>
              <w:top w:val="nil"/>
              <w:left w:val="nil"/>
              <w:bottom w:val="single" w:sz="4" w:space="0" w:color="auto"/>
              <w:right w:val="single" w:sz="4" w:space="0" w:color="auto"/>
            </w:tcBorders>
            <w:noWrap/>
            <w:vAlign w:val="bottom"/>
            <w:hideMark/>
          </w:tcPr>
          <w:p w14:paraId="4BE5A63D" w14:textId="618BB82C"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43</w:t>
            </w:r>
            <w:r w:rsidR="00564306">
              <w:rPr>
                <w:rFonts w:ascii="Arial" w:hAnsi="Arial" w:cs="Arial"/>
                <w:color w:val="828282"/>
                <w:sz w:val="18"/>
                <w:lang w:val="es-PE"/>
              </w:rPr>
              <w:t>5</w:t>
            </w:r>
          </w:p>
        </w:tc>
        <w:tc>
          <w:tcPr>
            <w:tcW w:w="469" w:type="dxa"/>
            <w:tcBorders>
              <w:top w:val="nil"/>
              <w:left w:val="nil"/>
              <w:bottom w:val="single" w:sz="4" w:space="0" w:color="auto"/>
              <w:right w:val="single" w:sz="4" w:space="0" w:color="auto"/>
            </w:tcBorders>
            <w:noWrap/>
            <w:vAlign w:val="bottom"/>
            <w:hideMark/>
          </w:tcPr>
          <w:p w14:paraId="442758E3"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98</w:t>
            </w:r>
          </w:p>
        </w:tc>
      </w:tr>
      <w:tr w:rsidR="00FA252B" w:rsidRPr="00FA252B" w14:paraId="5B05C598" w14:textId="77777777" w:rsidTr="00FA252B">
        <w:trPr>
          <w:trHeight w:val="255"/>
        </w:trPr>
        <w:tc>
          <w:tcPr>
            <w:tcW w:w="1389" w:type="dxa"/>
            <w:vMerge/>
            <w:tcBorders>
              <w:top w:val="nil"/>
              <w:left w:val="single" w:sz="4" w:space="0" w:color="auto"/>
              <w:bottom w:val="single" w:sz="4" w:space="0" w:color="000000"/>
              <w:right w:val="single" w:sz="4" w:space="0" w:color="auto"/>
            </w:tcBorders>
            <w:vAlign w:val="center"/>
            <w:hideMark/>
          </w:tcPr>
          <w:p w14:paraId="271A5E12" w14:textId="77777777" w:rsidR="00FA252B" w:rsidRPr="00FA252B" w:rsidRDefault="00FA252B" w:rsidP="00FA252B">
            <w:pPr>
              <w:spacing w:after="0" w:line="240" w:lineRule="auto"/>
              <w:rPr>
                <w:rFonts w:ascii="Arial" w:hAnsi="Arial" w:cs="Arial"/>
                <w:color w:val="828282"/>
                <w:sz w:val="18"/>
                <w:lang w:val="es-PE"/>
              </w:rPr>
            </w:pPr>
          </w:p>
        </w:tc>
        <w:tc>
          <w:tcPr>
            <w:tcW w:w="1254" w:type="dxa"/>
            <w:tcBorders>
              <w:top w:val="nil"/>
              <w:left w:val="nil"/>
              <w:bottom w:val="single" w:sz="4" w:space="0" w:color="auto"/>
              <w:right w:val="single" w:sz="4" w:space="0" w:color="auto"/>
            </w:tcBorders>
            <w:noWrap/>
            <w:vAlign w:val="bottom"/>
            <w:hideMark/>
          </w:tcPr>
          <w:p w14:paraId="39979A7A"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05-06-2026</w:t>
            </w:r>
          </w:p>
        </w:tc>
        <w:tc>
          <w:tcPr>
            <w:tcW w:w="1307" w:type="dxa"/>
            <w:tcBorders>
              <w:top w:val="nil"/>
              <w:left w:val="nil"/>
              <w:bottom w:val="single" w:sz="4" w:space="0" w:color="auto"/>
              <w:right w:val="single" w:sz="4" w:space="0" w:color="auto"/>
            </w:tcBorders>
            <w:noWrap/>
            <w:vAlign w:val="bottom"/>
            <w:hideMark/>
          </w:tcPr>
          <w:p w14:paraId="080E0E2B"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17-08-2026</w:t>
            </w:r>
          </w:p>
        </w:tc>
        <w:tc>
          <w:tcPr>
            <w:tcW w:w="828" w:type="dxa"/>
            <w:vMerge w:val="restart"/>
            <w:tcBorders>
              <w:top w:val="nil"/>
              <w:left w:val="single" w:sz="4" w:space="0" w:color="auto"/>
              <w:bottom w:val="single" w:sz="4" w:space="0" w:color="000000"/>
              <w:right w:val="single" w:sz="4" w:space="0" w:color="auto"/>
            </w:tcBorders>
            <w:noWrap/>
            <w:vAlign w:val="center"/>
            <w:hideMark/>
          </w:tcPr>
          <w:p w14:paraId="1E4244EA" w14:textId="28B3F781"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79</w:t>
            </w:r>
            <w:r w:rsidR="00564306">
              <w:rPr>
                <w:rFonts w:ascii="Arial" w:hAnsi="Arial" w:cs="Arial"/>
                <w:color w:val="828282"/>
                <w:sz w:val="18"/>
                <w:lang w:val="es-PE"/>
              </w:rPr>
              <w:t>9</w:t>
            </w:r>
          </w:p>
        </w:tc>
        <w:tc>
          <w:tcPr>
            <w:tcW w:w="469" w:type="dxa"/>
            <w:vMerge w:val="restart"/>
            <w:tcBorders>
              <w:top w:val="nil"/>
              <w:left w:val="single" w:sz="4" w:space="0" w:color="auto"/>
              <w:bottom w:val="single" w:sz="4" w:space="0" w:color="000000"/>
              <w:right w:val="single" w:sz="4" w:space="0" w:color="auto"/>
            </w:tcBorders>
            <w:noWrap/>
            <w:vAlign w:val="center"/>
            <w:hideMark/>
          </w:tcPr>
          <w:p w14:paraId="6F5A8ECF"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212</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025982F" w14:textId="20D5683B"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58</w:t>
            </w:r>
            <w:r w:rsidR="00564306">
              <w:rPr>
                <w:rFonts w:ascii="Arial" w:hAnsi="Arial" w:cs="Arial"/>
                <w:color w:val="828282"/>
                <w:sz w:val="18"/>
                <w:lang w:val="es-PE"/>
              </w:rPr>
              <w:t>5</w:t>
            </w:r>
          </w:p>
        </w:tc>
        <w:tc>
          <w:tcPr>
            <w:tcW w:w="469" w:type="dxa"/>
            <w:vMerge w:val="restart"/>
            <w:tcBorders>
              <w:top w:val="nil"/>
              <w:left w:val="single" w:sz="4" w:space="0" w:color="auto"/>
              <w:bottom w:val="single" w:sz="4" w:space="0" w:color="000000"/>
              <w:right w:val="single" w:sz="4" w:space="0" w:color="auto"/>
            </w:tcBorders>
            <w:noWrap/>
            <w:vAlign w:val="center"/>
            <w:hideMark/>
          </w:tcPr>
          <w:p w14:paraId="3D4BF5A7"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147</w:t>
            </w:r>
          </w:p>
        </w:tc>
        <w:tc>
          <w:tcPr>
            <w:tcW w:w="781" w:type="dxa"/>
            <w:vMerge w:val="restart"/>
            <w:tcBorders>
              <w:top w:val="nil"/>
              <w:left w:val="single" w:sz="4" w:space="0" w:color="auto"/>
              <w:bottom w:val="single" w:sz="4" w:space="0" w:color="000000"/>
              <w:right w:val="single" w:sz="4" w:space="0" w:color="auto"/>
            </w:tcBorders>
            <w:noWrap/>
            <w:vAlign w:val="center"/>
            <w:hideMark/>
          </w:tcPr>
          <w:p w14:paraId="261BD273" w14:textId="52EB24A9"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55</w:t>
            </w:r>
            <w:r w:rsidR="00564306">
              <w:rPr>
                <w:rFonts w:ascii="Arial" w:hAnsi="Arial" w:cs="Arial"/>
                <w:color w:val="828282"/>
                <w:sz w:val="18"/>
                <w:lang w:val="es-PE"/>
              </w:rPr>
              <w:t>5</w:t>
            </w:r>
          </w:p>
        </w:tc>
        <w:tc>
          <w:tcPr>
            <w:tcW w:w="469" w:type="dxa"/>
            <w:vMerge w:val="restart"/>
            <w:tcBorders>
              <w:top w:val="nil"/>
              <w:left w:val="single" w:sz="4" w:space="0" w:color="auto"/>
              <w:bottom w:val="single" w:sz="4" w:space="0" w:color="000000"/>
              <w:right w:val="single" w:sz="4" w:space="0" w:color="auto"/>
            </w:tcBorders>
            <w:noWrap/>
            <w:vAlign w:val="center"/>
            <w:hideMark/>
          </w:tcPr>
          <w:p w14:paraId="14655248"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138</w:t>
            </w:r>
          </w:p>
        </w:tc>
        <w:tc>
          <w:tcPr>
            <w:tcW w:w="842" w:type="dxa"/>
            <w:vMerge w:val="restart"/>
            <w:tcBorders>
              <w:top w:val="nil"/>
              <w:left w:val="single" w:sz="4" w:space="0" w:color="auto"/>
              <w:bottom w:val="single" w:sz="4" w:space="0" w:color="000000"/>
              <w:right w:val="single" w:sz="4" w:space="0" w:color="auto"/>
            </w:tcBorders>
            <w:noWrap/>
            <w:vAlign w:val="center"/>
            <w:hideMark/>
          </w:tcPr>
          <w:p w14:paraId="0E125918" w14:textId="5D7EE7EE"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43</w:t>
            </w:r>
            <w:r w:rsidR="00564306">
              <w:rPr>
                <w:rFonts w:ascii="Arial" w:hAnsi="Arial" w:cs="Arial"/>
                <w:color w:val="828282"/>
                <w:sz w:val="18"/>
                <w:lang w:val="es-PE"/>
              </w:rPr>
              <w:t>5</w:t>
            </w:r>
          </w:p>
        </w:tc>
        <w:tc>
          <w:tcPr>
            <w:tcW w:w="469" w:type="dxa"/>
            <w:vMerge w:val="restart"/>
            <w:tcBorders>
              <w:top w:val="nil"/>
              <w:left w:val="single" w:sz="4" w:space="0" w:color="auto"/>
              <w:bottom w:val="single" w:sz="4" w:space="0" w:color="000000"/>
              <w:right w:val="single" w:sz="4" w:space="0" w:color="auto"/>
            </w:tcBorders>
            <w:noWrap/>
            <w:vAlign w:val="center"/>
            <w:hideMark/>
          </w:tcPr>
          <w:p w14:paraId="70F0A563"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99</w:t>
            </w:r>
          </w:p>
        </w:tc>
      </w:tr>
      <w:tr w:rsidR="00FA252B" w:rsidRPr="00FA252B" w14:paraId="09225283" w14:textId="77777777" w:rsidTr="00FA252B">
        <w:trPr>
          <w:trHeight w:val="255"/>
        </w:trPr>
        <w:tc>
          <w:tcPr>
            <w:tcW w:w="1389" w:type="dxa"/>
            <w:vMerge/>
            <w:tcBorders>
              <w:top w:val="nil"/>
              <w:left w:val="single" w:sz="4" w:space="0" w:color="auto"/>
              <w:bottom w:val="single" w:sz="4" w:space="0" w:color="000000"/>
              <w:right w:val="single" w:sz="4" w:space="0" w:color="auto"/>
            </w:tcBorders>
            <w:vAlign w:val="center"/>
            <w:hideMark/>
          </w:tcPr>
          <w:p w14:paraId="077A312A" w14:textId="77777777" w:rsidR="00FA252B" w:rsidRPr="00FA252B" w:rsidRDefault="00FA252B" w:rsidP="00FA252B">
            <w:pPr>
              <w:spacing w:after="0" w:line="240" w:lineRule="auto"/>
              <w:rPr>
                <w:rFonts w:ascii="Arial" w:hAnsi="Arial" w:cs="Arial"/>
                <w:color w:val="828282"/>
                <w:sz w:val="18"/>
                <w:lang w:val="es-PE"/>
              </w:rPr>
            </w:pPr>
          </w:p>
        </w:tc>
        <w:tc>
          <w:tcPr>
            <w:tcW w:w="1254" w:type="dxa"/>
            <w:tcBorders>
              <w:top w:val="nil"/>
              <w:left w:val="nil"/>
              <w:bottom w:val="single" w:sz="4" w:space="0" w:color="auto"/>
              <w:right w:val="single" w:sz="4" w:space="0" w:color="auto"/>
            </w:tcBorders>
            <w:noWrap/>
            <w:vAlign w:val="bottom"/>
            <w:hideMark/>
          </w:tcPr>
          <w:p w14:paraId="75BCBCAC"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03-10-2026</w:t>
            </w:r>
          </w:p>
        </w:tc>
        <w:tc>
          <w:tcPr>
            <w:tcW w:w="1307" w:type="dxa"/>
            <w:tcBorders>
              <w:top w:val="nil"/>
              <w:left w:val="nil"/>
              <w:bottom w:val="single" w:sz="4" w:space="0" w:color="auto"/>
              <w:right w:val="single" w:sz="4" w:space="0" w:color="auto"/>
            </w:tcBorders>
            <w:noWrap/>
            <w:vAlign w:val="bottom"/>
            <w:hideMark/>
          </w:tcPr>
          <w:p w14:paraId="649EF6F6"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11-10-2026</w:t>
            </w:r>
          </w:p>
        </w:tc>
        <w:tc>
          <w:tcPr>
            <w:tcW w:w="828" w:type="dxa"/>
            <w:vMerge/>
            <w:tcBorders>
              <w:top w:val="nil"/>
              <w:left w:val="single" w:sz="4" w:space="0" w:color="auto"/>
              <w:bottom w:val="single" w:sz="4" w:space="0" w:color="000000"/>
              <w:right w:val="single" w:sz="4" w:space="0" w:color="auto"/>
            </w:tcBorders>
            <w:vAlign w:val="center"/>
            <w:hideMark/>
          </w:tcPr>
          <w:p w14:paraId="41752B89" w14:textId="77777777" w:rsidR="00FA252B" w:rsidRPr="00FA252B" w:rsidRDefault="00FA252B" w:rsidP="00FA252B">
            <w:pPr>
              <w:spacing w:after="0" w:line="240" w:lineRule="auto"/>
              <w:rPr>
                <w:rFonts w:ascii="Arial" w:hAnsi="Arial" w:cs="Arial"/>
                <w:color w:val="828282"/>
                <w:sz w:val="18"/>
                <w:lang w:val="es-PE"/>
              </w:rPr>
            </w:pPr>
          </w:p>
        </w:tc>
        <w:tc>
          <w:tcPr>
            <w:tcW w:w="469" w:type="dxa"/>
            <w:vMerge/>
            <w:tcBorders>
              <w:top w:val="nil"/>
              <w:left w:val="single" w:sz="4" w:space="0" w:color="auto"/>
              <w:bottom w:val="single" w:sz="4" w:space="0" w:color="000000"/>
              <w:right w:val="single" w:sz="4" w:space="0" w:color="auto"/>
            </w:tcBorders>
            <w:vAlign w:val="center"/>
            <w:hideMark/>
          </w:tcPr>
          <w:p w14:paraId="4713FD63" w14:textId="77777777" w:rsidR="00FA252B" w:rsidRPr="00FA252B" w:rsidRDefault="00FA252B" w:rsidP="00FA252B">
            <w:pPr>
              <w:spacing w:after="0" w:line="240" w:lineRule="auto"/>
              <w:rPr>
                <w:rFonts w:ascii="Arial" w:hAnsi="Arial" w:cs="Arial"/>
                <w:color w:val="828282"/>
                <w:sz w:val="18"/>
                <w:lang w:val="es-PE"/>
              </w:rPr>
            </w:pPr>
          </w:p>
        </w:tc>
        <w:tc>
          <w:tcPr>
            <w:tcW w:w="770" w:type="dxa"/>
            <w:vMerge/>
            <w:tcBorders>
              <w:top w:val="nil"/>
              <w:left w:val="single" w:sz="4" w:space="0" w:color="auto"/>
              <w:bottom w:val="single" w:sz="4" w:space="0" w:color="000000"/>
              <w:right w:val="single" w:sz="4" w:space="0" w:color="auto"/>
            </w:tcBorders>
            <w:vAlign w:val="center"/>
            <w:hideMark/>
          </w:tcPr>
          <w:p w14:paraId="64EC97E7" w14:textId="77777777" w:rsidR="00FA252B" w:rsidRPr="00FA252B" w:rsidRDefault="00FA252B" w:rsidP="00FA252B">
            <w:pPr>
              <w:spacing w:after="0" w:line="240" w:lineRule="auto"/>
              <w:rPr>
                <w:rFonts w:ascii="Arial" w:hAnsi="Arial" w:cs="Arial"/>
                <w:color w:val="828282"/>
                <w:sz w:val="18"/>
                <w:lang w:val="es-PE"/>
              </w:rPr>
            </w:pPr>
          </w:p>
        </w:tc>
        <w:tc>
          <w:tcPr>
            <w:tcW w:w="469" w:type="dxa"/>
            <w:vMerge/>
            <w:tcBorders>
              <w:top w:val="nil"/>
              <w:left w:val="single" w:sz="4" w:space="0" w:color="auto"/>
              <w:bottom w:val="single" w:sz="4" w:space="0" w:color="000000"/>
              <w:right w:val="single" w:sz="4" w:space="0" w:color="auto"/>
            </w:tcBorders>
            <w:vAlign w:val="center"/>
            <w:hideMark/>
          </w:tcPr>
          <w:p w14:paraId="638C6A0F" w14:textId="77777777" w:rsidR="00FA252B" w:rsidRPr="00FA252B" w:rsidRDefault="00FA252B" w:rsidP="00FA252B">
            <w:pPr>
              <w:spacing w:after="0" w:line="240" w:lineRule="auto"/>
              <w:rPr>
                <w:rFonts w:ascii="Arial" w:hAnsi="Arial" w:cs="Arial"/>
                <w:color w:val="828282"/>
                <w:sz w:val="18"/>
                <w:lang w:val="es-PE"/>
              </w:rPr>
            </w:pPr>
          </w:p>
        </w:tc>
        <w:tc>
          <w:tcPr>
            <w:tcW w:w="781" w:type="dxa"/>
            <w:vMerge/>
            <w:tcBorders>
              <w:top w:val="nil"/>
              <w:left w:val="single" w:sz="4" w:space="0" w:color="auto"/>
              <w:bottom w:val="single" w:sz="4" w:space="0" w:color="000000"/>
              <w:right w:val="single" w:sz="4" w:space="0" w:color="auto"/>
            </w:tcBorders>
            <w:vAlign w:val="center"/>
            <w:hideMark/>
          </w:tcPr>
          <w:p w14:paraId="1CCDA5EE" w14:textId="77777777" w:rsidR="00FA252B" w:rsidRPr="00FA252B" w:rsidRDefault="00FA252B" w:rsidP="00FA252B">
            <w:pPr>
              <w:spacing w:after="0" w:line="240" w:lineRule="auto"/>
              <w:rPr>
                <w:rFonts w:ascii="Arial" w:hAnsi="Arial" w:cs="Arial"/>
                <w:color w:val="828282"/>
                <w:sz w:val="18"/>
                <w:lang w:val="es-PE"/>
              </w:rPr>
            </w:pPr>
          </w:p>
        </w:tc>
        <w:tc>
          <w:tcPr>
            <w:tcW w:w="469" w:type="dxa"/>
            <w:vMerge/>
            <w:tcBorders>
              <w:top w:val="nil"/>
              <w:left w:val="single" w:sz="4" w:space="0" w:color="auto"/>
              <w:bottom w:val="single" w:sz="4" w:space="0" w:color="000000"/>
              <w:right w:val="single" w:sz="4" w:space="0" w:color="auto"/>
            </w:tcBorders>
            <w:vAlign w:val="center"/>
            <w:hideMark/>
          </w:tcPr>
          <w:p w14:paraId="18636531" w14:textId="77777777" w:rsidR="00FA252B" w:rsidRPr="00FA252B" w:rsidRDefault="00FA252B" w:rsidP="00FA252B">
            <w:pPr>
              <w:spacing w:after="0" w:line="240" w:lineRule="auto"/>
              <w:rPr>
                <w:rFonts w:ascii="Arial" w:hAnsi="Arial" w:cs="Arial"/>
                <w:color w:val="828282"/>
                <w:sz w:val="18"/>
                <w:lang w:val="es-PE"/>
              </w:rPr>
            </w:pPr>
          </w:p>
        </w:tc>
        <w:tc>
          <w:tcPr>
            <w:tcW w:w="842" w:type="dxa"/>
            <w:vMerge/>
            <w:tcBorders>
              <w:top w:val="nil"/>
              <w:left w:val="single" w:sz="4" w:space="0" w:color="auto"/>
              <w:bottom w:val="single" w:sz="4" w:space="0" w:color="000000"/>
              <w:right w:val="single" w:sz="4" w:space="0" w:color="auto"/>
            </w:tcBorders>
            <w:vAlign w:val="center"/>
            <w:hideMark/>
          </w:tcPr>
          <w:p w14:paraId="382DD873" w14:textId="77777777" w:rsidR="00FA252B" w:rsidRPr="00FA252B" w:rsidRDefault="00FA252B" w:rsidP="00FA252B">
            <w:pPr>
              <w:spacing w:after="0" w:line="240" w:lineRule="auto"/>
              <w:rPr>
                <w:rFonts w:ascii="Arial" w:hAnsi="Arial" w:cs="Arial"/>
                <w:color w:val="828282"/>
                <w:sz w:val="18"/>
                <w:lang w:val="es-PE"/>
              </w:rPr>
            </w:pPr>
          </w:p>
        </w:tc>
        <w:tc>
          <w:tcPr>
            <w:tcW w:w="469" w:type="dxa"/>
            <w:vMerge/>
            <w:tcBorders>
              <w:top w:val="nil"/>
              <w:left w:val="single" w:sz="4" w:space="0" w:color="auto"/>
              <w:bottom w:val="single" w:sz="4" w:space="0" w:color="000000"/>
              <w:right w:val="single" w:sz="4" w:space="0" w:color="auto"/>
            </w:tcBorders>
            <w:vAlign w:val="center"/>
            <w:hideMark/>
          </w:tcPr>
          <w:p w14:paraId="51D590D6" w14:textId="77777777" w:rsidR="00FA252B" w:rsidRPr="00FA252B" w:rsidRDefault="00FA252B" w:rsidP="00FA252B">
            <w:pPr>
              <w:spacing w:after="0" w:line="240" w:lineRule="auto"/>
              <w:rPr>
                <w:rFonts w:ascii="Arial" w:hAnsi="Arial" w:cs="Arial"/>
                <w:color w:val="828282"/>
                <w:sz w:val="18"/>
                <w:lang w:val="es-PE"/>
              </w:rPr>
            </w:pPr>
          </w:p>
        </w:tc>
      </w:tr>
      <w:tr w:rsidR="00FA252B" w:rsidRPr="00FA252B" w14:paraId="127A18AE" w14:textId="77777777" w:rsidTr="00FA252B">
        <w:trPr>
          <w:trHeight w:val="255"/>
        </w:trPr>
        <w:tc>
          <w:tcPr>
            <w:tcW w:w="1389" w:type="dxa"/>
            <w:vMerge/>
            <w:tcBorders>
              <w:top w:val="nil"/>
              <w:left w:val="single" w:sz="4" w:space="0" w:color="auto"/>
              <w:bottom w:val="single" w:sz="4" w:space="0" w:color="000000"/>
              <w:right w:val="single" w:sz="4" w:space="0" w:color="auto"/>
            </w:tcBorders>
            <w:vAlign w:val="center"/>
            <w:hideMark/>
          </w:tcPr>
          <w:p w14:paraId="04C42D3B" w14:textId="77777777" w:rsidR="00FA252B" w:rsidRPr="00FA252B" w:rsidRDefault="00FA252B" w:rsidP="00FA252B">
            <w:pPr>
              <w:spacing w:after="0" w:line="240" w:lineRule="auto"/>
              <w:rPr>
                <w:rFonts w:ascii="Arial" w:hAnsi="Arial" w:cs="Arial"/>
                <w:color w:val="828282"/>
                <w:sz w:val="18"/>
                <w:lang w:val="es-PE"/>
              </w:rPr>
            </w:pPr>
          </w:p>
        </w:tc>
        <w:tc>
          <w:tcPr>
            <w:tcW w:w="1254" w:type="dxa"/>
            <w:tcBorders>
              <w:top w:val="nil"/>
              <w:left w:val="nil"/>
              <w:bottom w:val="single" w:sz="4" w:space="0" w:color="auto"/>
              <w:right w:val="single" w:sz="4" w:space="0" w:color="auto"/>
            </w:tcBorders>
            <w:noWrap/>
            <w:vAlign w:val="bottom"/>
            <w:hideMark/>
          </w:tcPr>
          <w:p w14:paraId="7507E867"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27-03-2026</w:t>
            </w:r>
          </w:p>
        </w:tc>
        <w:tc>
          <w:tcPr>
            <w:tcW w:w="1307" w:type="dxa"/>
            <w:tcBorders>
              <w:top w:val="nil"/>
              <w:left w:val="nil"/>
              <w:bottom w:val="single" w:sz="4" w:space="0" w:color="auto"/>
              <w:right w:val="single" w:sz="4" w:space="0" w:color="auto"/>
            </w:tcBorders>
            <w:noWrap/>
            <w:vAlign w:val="bottom"/>
            <w:hideMark/>
          </w:tcPr>
          <w:p w14:paraId="4B6BAB8E"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04-04-2026</w:t>
            </w:r>
          </w:p>
        </w:tc>
        <w:tc>
          <w:tcPr>
            <w:tcW w:w="828" w:type="dxa"/>
            <w:tcBorders>
              <w:top w:val="nil"/>
              <w:left w:val="nil"/>
              <w:bottom w:val="single" w:sz="4" w:space="0" w:color="auto"/>
              <w:right w:val="single" w:sz="4" w:space="0" w:color="auto"/>
            </w:tcBorders>
            <w:noWrap/>
            <w:vAlign w:val="bottom"/>
            <w:hideMark/>
          </w:tcPr>
          <w:p w14:paraId="7CA15567" w14:textId="534CAA00"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94</w:t>
            </w:r>
            <w:r w:rsidR="00564306">
              <w:rPr>
                <w:rFonts w:ascii="Arial" w:hAnsi="Arial" w:cs="Arial"/>
                <w:color w:val="828282"/>
                <w:sz w:val="18"/>
                <w:lang w:val="es-PE"/>
              </w:rPr>
              <w:t>9</w:t>
            </w:r>
          </w:p>
        </w:tc>
        <w:tc>
          <w:tcPr>
            <w:tcW w:w="469" w:type="dxa"/>
            <w:tcBorders>
              <w:top w:val="nil"/>
              <w:left w:val="nil"/>
              <w:bottom w:val="single" w:sz="4" w:space="0" w:color="auto"/>
              <w:right w:val="single" w:sz="4" w:space="0" w:color="auto"/>
            </w:tcBorders>
            <w:noWrap/>
            <w:vAlign w:val="bottom"/>
            <w:hideMark/>
          </w:tcPr>
          <w:p w14:paraId="5456430F"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262</w:t>
            </w:r>
          </w:p>
        </w:tc>
        <w:tc>
          <w:tcPr>
            <w:tcW w:w="770" w:type="dxa"/>
            <w:tcBorders>
              <w:top w:val="nil"/>
              <w:left w:val="nil"/>
              <w:bottom w:val="single" w:sz="4" w:space="0" w:color="auto"/>
              <w:right w:val="single" w:sz="4" w:space="0" w:color="auto"/>
            </w:tcBorders>
            <w:noWrap/>
            <w:vAlign w:val="bottom"/>
            <w:hideMark/>
          </w:tcPr>
          <w:p w14:paraId="0C576CFF" w14:textId="16FFCAD4"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67</w:t>
            </w:r>
            <w:r w:rsidR="00564306">
              <w:rPr>
                <w:rFonts w:ascii="Arial" w:hAnsi="Arial" w:cs="Arial"/>
                <w:color w:val="828282"/>
                <w:sz w:val="18"/>
                <w:lang w:val="es-PE"/>
              </w:rPr>
              <w:t>5</w:t>
            </w:r>
          </w:p>
        </w:tc>
        <w:tc>
          <w:tcPr>
            <w:tcW w:w="469" w:type="dxa"/>
            <w:tcBorders>
              <w:top w:val="nil"/>
              <w:left w:val="nil"/>
              <w:bottom w:val="single" w:sz="4" w:space="0" w:color="auto"/>
              <w:right w:val="single" w:sz="4" w:space="0" w:color="auto"/>
            </w:tcBorders>
            <w:noWrap/>
            <w:vAlign w:val="bottom"/>
            <w:hideMark/>
          </w:tcPr>
          <w:p w14:paraId="10FD1E40"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178</w:t>
            </w:r>
          </w:p>
        </w:tc>
        <w:tc>
          <w:tcPr>
            <w:tcW w:w="781" w:type="dxa"/>
            <w:tcBorders>
              <w:top w:val="nil"/>
              <w:left w:val="nil"/>
              <w:bottom w:val="single" w:sz="4" w:space="0" w:color="auto"/>
              <w:right w:val="single" w:sz="4" w:space="0" w:color="auto"/>
            </w:tcBorders>
            <w:noWrap/>
            <w:vAlign w:val="bottom"/>
            <w:hideMark/>
          </w:tcPr>
          <w:p w14:paraId="597E25C9" w14:textId="3320291B"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64</w:t>
            </w:r>
            <w:r w:rsidR="00564306">
              <w:rPr>
                <w:rFonts w:ascii="Arial" w:hAnsi="Arial" w:cs="Arial"/>
                <w:color w:val="828282"/>
                <w:sz w:val="18"/>
                <w:lang w:val="es-PE"/>
              </w:rPr>
              <w:t>5</w:t>
            </w:r>
          </w:p>
        </w:tc>
        <w:tc>
          <w:tcPr>
            <w:tcW w:w="469" w:type="dxa"/>
            <w:tcBorders>
              <w:top w:val="nil"/>
              <w:left w:val="nil"/>
              <w:bottom w:val="single" w:sz="4" w:space="0" w:color="auto"/>
              <w:right w:val="single" w:sz="4" w:space="0" w:color="auto"/>
            </w:tcBorders>
            <w:noWrap/>
            <w:vAlign w:val="bottom"/>
            <w:hideMark/>
          </w:tcPr>
          <w:p w14:paraId="577C741F"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168</w:t>
            </w:r>
          </w:p>
        </w:tc>
        <w:tc>
          <w:tcPr>
            <w:tcW w:w="842" w:type="dxa"/>
            <w:tcBorders>
              <w:top w:val="nil"/>
              <w:left w:val="nil"/>
              <w:bottom w:val="single" w:sz="4" w:space="0" w:color="auto"/>
              <w:right w:val="single" w:sz="4" w:space="0" w:color="auto"/>
            </w:tcBorders>
            <w:noWrap/>
            <w:vAlign w:val="bottom"/>
            <w:hideMark/>
          </w:tcPr>
          <w:p w14:paraId="5C7FBCE0" w14:textId="231F7BE5"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43</w:t>
            </w:r>
            <w:r w:rsidR="00564306">
              <w:rPr>
                <w:rFonts w:ascii="Arial" w:hAnsi="Arial" w:cs="Arial"/>
                <w:color w:val="828282"/>
                <w:sz w:val="18"/>
                <w:lang w:val="es-PE"/>
              </w:rPr>
              <w:t>5</w:t>
            </w:r>
          </w:p>
        </w:tc>
        <w:tc>
          <w:tcPr>
            <w:tcW w:w="469" w:type="dxa"/>
            <w:tcBorders>
              <w:top w:val="nil"/>
              <w:left w:val="nil"/>
              <w:bottom w:val="single" w:sz="4" w:space="0" w:color="auto"/>
              <w:right w:val="single" w:sz="4" w:space="0" w:color="auto"/>
            </w:tcBorders>
            <w:noWrap/>
            <w:vAlign w:val="bottom"/>
            <w:hideMark/>
          </w:tcPr>
          <w:p w14:paraId="2B7DC1A1"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98</w:t>
            </w:r>
          </w:p>
        </w:tc>
      </w:tr>
      <w:tr w:rsidR="00FA252B" w:rsidRPr="00FA252B" w14:paraId="00F88F0E" w14:textId="77777777" w:rsidTr="00FA252B">
        <w:trPr>
          <w:trHeight w:val="255"/>
        </w:trPr>
        <w:tc>
          <w:tcPr>
            <w:tcW w:w="1389" w:type="dxa"/>
            <w:vMerge w:val="restart"/>
            <w:tcBorders>
              <w:top w:val="nil"/>
              <w:left w:val="single" w:sz="4" w:space="0" w:color="auto"/>
              <w:bottom w:val="single" w:sz="4" w:space="0" w:color="000000"/>
              <w:right w:val="single" w:sz="4" w:space="0" w:color="auto"/>
            </w:tcBorders>
            <w:noWrap/>
            <w:vAlign w:val="center"/>
            <w:hideMark/>
          </w:tcPr>
          <w:p w14:paraId="711180DB" w14:textId="77777777" w:rsidR="00FA252B" w:rsidRPr="00FA252B" w:rsidRDefault="00FA252B" w:rsidP="00FA252B">
            <w:pPr>
              <w:spacing w:after="0" w:line="240" w:lineRule="auto"/>
              <w:rPr>
                <w:rFonts w:ascii="Arial" w:hAnsi="Arial" w:cs="Arial"/>
                <w:color w:val="828282"/>
                <w:sz w:val="18"/>
                <w:lang w:val="es-PE"/>
              </w:rPr>
            </w:pPr>
            <w:r w:rsidRPr="00FA252B">
              <w:rPr>
                <w:rFonts w:ascii="Arial" w:hAnsi="Arial" w:cs="Arial"/>
                <w:color w:val="828282"/>
                <w:sz w:val="18"/>
                <w:lang w:val="es-PE"/>
              </w:rPr>
              <w:t xml:space="preserve">SUNRISE  </w:t>
            </w:r>
          </w:p>
        </w:tc>
        <w:tc>
          <w:tcPr>
            <w:tcW w:w="1254" w:type="dxa"/>
            <w:tcBorders>
              <w:top w:val="nil"/>
              <w:left w:val="nil"/>
              <w:bottom w:val="single" w:sz="4" w:space="0" w:color="auto"/>
              <w:right w:val="single" w:sz="4" w:space="0" w:color="auto"/>
            </w:tcBorders>
            <w:noWrap/>
            <w:vAlign w:val="bottom"/>
            <w:hideMark/>
          </w:tcPr>
          <w:p w14:paraId="478953DC"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15-01-2026</w:t>
            </w:r>
          </w:p>
        </w:tc>
        <w:tc>
          <w:tcPr>
            <w:tcW w:w="1307" w:type="dxa"/>
            <w:tcBorders>
              <w:top w:val="nil"/>
              <w:left w:val="nil"/>
              <w:bottom w:val="single" w:sz="4" w:space="0" w:color="auto"/>
              <w:right w:val="single" w:sz="4" w:space="0" w:color="auto"/>
            </w:tcBorders>
            <w:noWrap/>
            <w:vAlign w:val="bottom"/>
            <w:hideMark/>
          </w:tcPr>
          <w:p w14:paraId="7A62F3F6"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14-12-2026</w:t>
            </w:r>
          </w:p>
        </w:tc>
        <w:tc>
          <w:tcPr>
            <w:tcW w:w="828" w:type="dxa"/>
            <w:tcBorders>
              <w:top w:val="nil"/>
              <w:left w:val="nil"/>
              <w:bottom w:val="single" w:sz="4" w:space="0" w:color="auto"/>
              <w:right w:val="single" w:sz="4" w:space="0" w:color="auto"/>
            </w:tcBorders>
            <w:noWrap/>
            <w:vAlign w:val="bottom"/>
            <w:hideMark/>
          </w:tcPr>
          <w:p w14:paraId="41362ACA"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705</w:t>
            </w:r>
          </w:p>
        </w:tc>
        <w:tc>
          <w:tcPr>
            <w:tcW w:w="469" w:type="dxa"/>
            <w:tcBorders>
              <w:top w:val="nil"/>
              <w:left w:val="nil"/>
              <w:bottom w:val="single" w:sz="4" w:space="0" w:color="auto"/>
              <w:right w:val="single" w:sz="4" w:space="0" w:color="auto"/>
            </w:tcBorders>
            <w:noWrap/>
            <w:vAlign w:val="bottom"/>
            <w:hideMark/>
          </w:tcPr>
          <w:p w14:paraId="56145C20"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188</w:t>
            </w:r>
          </w:p>
        </w:tc>
        <w:tc>
          <w:tcPr>
            <w:tcW w:w="770" w:type="dxa"/>
            <w:tcBorders>
              <w:top w:val="nil"/>
              <w:left w:val="nil"/>
              <w:bottom w:val="single" w:sz="4" w:space="0" w:color="auto"/>
              <w:right w:val="single" w:sz="4" w:space="0" w:color="auto"/>
            </w:tcBorders>
            <w:noWrap/>
            <w:vAlign w:val="bottom"/>
            <w:hideMark/>
          </w:tcPr>
          <w:p w14:paraId="661F222C" w14:textId="345BFF6D" w:rsidR="00FA252B" w:rsidRPr="00FA252B" w:rsidRDefault="00FA252B" w:rsidP="00FA252B">
            <w:pPr>
              <w:spacing w:after="0" w:line="240" w:lineRule="auto"/>
              <w:jc w:val="center"/>
              <w:rPr>
                <w:rFonts w:ascii="Arial" w:hAnsi="Arial" w:cs="Arial"/>
                <w:b/>
                <w:bCs/>
                <w:color w:val="828282"/>
                <w:sz w:val="18"/>
                <w:lang w:val="es-PE"/>
              </w:rPr>
            </w:pPr>
            <w:r w:rsidRPr="00FA252B">
              <w:rPr>
                <w:rFonts w:ascii="Arial" w:hAnsi="Arial" w:cs="Arial"/>
                <w:b/>
                <w:bCs/>
                <w:color w:val="828282"/>
                <w:sz w:val="18"/>
                <w:lang w:val="es-PE"/>
              </w:rPr>
              <w:t>46</w:t>
            </w:r>
            <w:r w:rsidR="00564306" w:rsidRPr="00564306">
              <w:rPr>
                <w:rFonts w:ascii="Arial" w:hAnsi="Arial" w:cs="Arial"/>
                <w:b/>
                <w:bCs/>
                <w:color w:val="828282"/>
                <w:sz w:val="18"/>
                <w:lang w:val="es-PE"/>
              </w:rPr>
              <w:t>5</w:t>
            </w:r>
          </w:p>
        </w:tc>
        <w:tc>
          <w:tcPr>
            <w:tcW w:w="469" w:type="dxa"/>
            <w:tcBorders>
              <w:top w:val="nil"/>
              <w:left w:val="nil"/>
              <w:bottom w:val="single" w:sz="4" w:space="0" w:color="auto"/>
              <w:right w:val="single" w:sz="4" w:space="0" w:color="auto"/>
            </w:tcBorders>
            <w:noWrap/>
            <w:vAlign w:val="bottom"/>
            <w:hideMark/>
          </w:tcPr>
          <w:p w14:paraId="536ED710"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109</w:t>
            </w:r>
          </w:p>
        </w:tc>
        <w:tc>
          <w:tcPr>
            <w:tcW w:w="781" w:type="dxa"/>
            <w:tcBorders>
              <w:top w:val="nil"/>
              <w:left w:val="nil"/>
              <w:bottom w:val="single" w:sz="4" w:space="0" w:color="auto"/>
              <w:right w:val="single" w:sz="4" w:space="0" w:color="auto"/>
            </w:tcBorders>
            <w:noWrap/>
            <w:vAlign w:val="bottom"/>
            <w:hideMark/>
          </w:tcPr>
          <w:p w14:paraId="5E3D5BEC"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425</w:t>
            </w:r>
          </w:p>
        </w:tc>
        <w:tc>
          <w:tcPr>
            <w:tcW w:w="469" w:type="dxa"/>
            <w:tcBorders>
              <w:top w:val="nil"/>
              <w:left w:val="nil"/>
              <w:bottom w:val="single" w:sz="4" w:space="0" w:color="auto"/>
              <w:right w:val="single" w:sz="4" w:space="0" w:color="auto"/>
            </w:tcBorders>
            <w:noWrap/>
            <w:vAlign w:val="bottom"/>
            <w:hideMark/>
          </w:tcPr>
          <w:p w14:paraId="72FC6823"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95</w:t>
            </w:r>
          </w:p>
        </w:tc>
        <w:tc>
          <w:tcPr>
            <w:tcW w:w="842" w:type="dxa"/>
            <w:tcBorders>
              <w:top w:val="nil"/>
              <w:left w:val="nil"/>
              <w:bottom w:val="single" w:sz="4" w:space="0" w:color="auto"/>
              <w:right w:val="single" w:sz="4" w:space="0" w:color="auto"/>
            </w:tcBorders>
            <w:noWrap/>
            <w:vAlign w:val="bottom"/>
            <w:hideMark/>
          </w:tcPr>
          <w:p w14:paraId="58340D23" w14:textId="0EB7FD82"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31</w:t>
            </w:r>
            <w:r w:rsidR="00564306">
              <w:rPr>
                <w:rFonts w:ascii="Arial" w:hAnsi="Arial" w:cs="Arial"/>
                <w:color w:val="828282"/>
                <w:sz w:val="18"/>
                <w:lang w:val="es-PE"/>
              </w:rPr>
              <w:t>9</w:t>
            </w:r>
          </w:p>
        </w:tc>
        <w:tc>
          <w:tcPr>
            <w:tcW w:w="469" w:type="dxa"/>
            <w:tcBorders>
              <w:top w:val="nil"/>
              <w:left w:val="nil"/>
              <w:bottom w:val="single" w:sz="4" w:space="0" w:color="auto"/>
              <w:right w:val="single" w:sz="4" w:space="0" w:color="auto"/>
            </w:tcBorders>
            <w:noWrap/>
            <w:vAlign w:val="bottom"/>
            <w:hideMark/>
          </w:tcPr>
          <w:p w14:paraId="5FE8CC75"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59</w:t>
            </w:r>
          </w:p>
        </w:tc>
      </w:tr>
      <w:tr w:rsidR="00FA252B" w:rsidRPr="00FA252B" w14:paraId="07EFD067" w14:textId="77777777" w:rsidTr="00FA252B">
        <w:trPr>
          <w:trHeight w:val="255"/>
        </w:trPr>
        <w:tc>
          <w:tcPr>
            <w:tcW w:w="1389" w:type="dxa"/>
            <w:vMerge/>
            <w:tcBorders>
              <w:top w:val="nil"/>
              <w:left w:val="single" w:sz="4" w:space="0" w:color="auto"/>
              <w:bottom w:val="single" w:sz="4" w:space="0" w:color="000000"/>
              <w:right w:val="single" w:sz="4" w:space="0" w:color="auto"/>
            </w:tcBorders>
            <w:vAlign w:val="center"/>
            <w:hideMark/>
          </w:tcPr>
          <w:p w14:paraId="5A94CACD" w14:textId="77777777" w:rsidR="00FA252B" w:rsidRPr="00FA252B" w:rsidRDefault="00FA252B" w:rsidP="00FA252B">
            <w:pPr>
              <w:spacing w:after="0" w:line="240" w:lineRule="auto"/>
              <w:rPr>
                <w:rFonts w:ascii="Arial" w:hAnsi="Arial" w:cs="Arial"/>
                <w:color w:val="828282"/>
                <w:sz w:val="18"/>
                <w:lang w:val="es-PE"/>
              </w:rPr>
            </w:pPr>
          </w:p>
        </w:tc>
        <w:tc>
          <w:tcPr>
            <w:tcW w:w="1254" w:type="dxa"/>
            <w:tcBorders>
              <w:top w:val="nil"/>
              <w:left w:val="nil"/>
              <w:bottom w:val="single" w:sz="4" w:space="0" w:color="auto"/>
              <w:right w:val="single" w:sz="4" w:space="0" w:color="auto"/>
            </w:tcBorders>
            <w:noWrap/>
            <w:vAlign w:val="bottom"/>
            <w:hideMark/>
          </w:tcPr>
          <w:p w14:paraId="1934F597"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29-03-2026</w:t>
            </w:r>
          </w:p>
        </w:tc>
        <w:tc>
          <w:tcPr>
            <w:tcW w:w="1307" w:type="dxa"/>
            <w:tcBorders>
              <w:top w:val="nil"/>
              <w:left w:val="nil"/>
              <w:bottom w:val="single" w:sz="4" w:space="0" w:color="auto"/>
              <w:right w:val="single" w:sz="4" w:space="0" w:color="auto"/>
            </w:tcBorders>
            <w:noWrap/>
            <w:vAlign w:val="bottom"/>
            <w:hideMark/>
          </w:tcPr>
          <w:p w14:paraId="1FBE5C01"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05-04-2026</w:t>
            </w:r>
          </w:p>
        </w:tc>
        <w:tc>
          <w:tcPr>
            <w:tcW w:w="828" w:type="dxa"/>
            <w:tcBorders>
              <w:top w:val="nil"/>
              <w:left w:val="nil"/>
              <w:bottom w:val="single" w:sz="4" w:space="0" w:color="auto"/>
              <w:right w:val="single" w:sz="4" w:space="0" w:color="auto"/>
            </w:tcBorders>
            <w:noWrap/>
            <w:vAlign w:val="bottom"/>
            <w:hideMark/>
          </w:tcPr>
          <w:p w14:paraId="64DC440A" w14:textId="2E68114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101</w:t>
            </w:r>
            <w:r w:rsidR="00564306">
              <w:rPr>
                <w:rFonts w:ascii="Arial" w:hAnsi="Arial" w:cs="Arial"/>
                <w:color w:val="828282"/>
                <w:sz w:val="18"/>
                <w:lang w:val="es-PE"/>
              </w:rPr>
              <w:t>5</w:t>
            </w:r>
          </w:p>
        </w:tc>
        <w:tc>
          <w:tcPr>
            <w:tcW w:w="469" w:type="dxa"/>
            <w:tcBorders>
              <w:top w:val="nil"/>
              <w:left w:val="nil"/>
              <w:bottom w:val="single" w:sz="4" w:space="0" w:color="auto"/>
              <w:right w:val="single" w:sz="4" w:space="0" w:color="auto"/>
            </w:tcBorders>
            <w:noWrap/>
            <w:vAlign w:val="bottom"/>
            <w:hideMark/>
          </w:tcPr>
          <w:p w14:paraId="712B1DE1"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290</w:t>
            </w:r>
          </w:p>
        </w:tc>
        <w:tc>
          <w:tcPr>
            <w:tcW w:w="770" w:type="dxa"/>
            <w:tcBorders>
              <w:top w:val="nil"/>
              <w:left w:val="nil"/>
              <w:bottom w:val="single" w:sz="4" w:space="0" w:color="auto"/>
              <w:right w:val="single" w:sz="4" w:space="0" w:color="auto"/>
            </w:tcBorders>
            <w:noWrap/>
            <w:vAlign w:val="bottom"/>
            <w:hideMark/>
          </w:tcPr>
          <w:p w14:paraId="1E26304F" w14:textId="0EC60BAD"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64</w:t>
            </w:r>
            <w:r w:rsidR="00564306">
              <w:rPr>
                <w:rFonts w:ascii="Arial" w:hAnsi="Arial" w:cs="Arial"/>
                <w:color w:val="828282"/>
                <w:sz w:val="18"/>
                <w:lang w:val="es-PE"/>
              </w:rPr>
              <w:t>9</w:t>
            </w:r>
          </w:p>
        </w:tc>
        <w:tc>
          <w:tcPr>
            <w:tcW w:w="469" w:type="dxa"/>
            <w:tcBorders>
              <w:top w:val="nil"/>
              <w:left w:val="nil"/>
              <w:bottom w:val="single" w:sz="4" w:space="0" w:color="auto"/>
              <w:right w:val="single" w:sz="4" w:space="0" w:color="auto"/>
            </w:tcBorders>
            <w:noWrap/>
            <w:vAlign w:val="bottom"/>
            <w:hideMark/>
          </w:tcPr>
          <w:p w14:paraId="3A180C02"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170</w:t>
            </w:r>
          </w:p>
        </w:tc>
        <w:tc>
          <w:tcPr>
            <w:tcW w:w="781" w:type="dxa"/>
            <w:tcBorders>
              <w:top w:val="nil"/>
              <w:left w:val="nil"/>
              <w:bottom w:val="single" w:sz="4" w:space="0" w:color="auto"/>
              <w:right w:val="single" w:sz="4" w:space="0" w:color="auto"/>
            </w:tcBorders>
            <w:noWrap/>
            <w:vAlign w:val="bottom"/>
            <w:hideMark/>
          </w:tcPr>
          <w:p w14:paraId="4791833D" w14:textId="6CEB870B"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57</w:t>
            </w:r>
            <w:r w:rsidR="00564306">
              <w:rPr>
                <w:rFonts w:ascii="Arial" w:hAnsi="Arial" w:cs="Arial"/>
                <w:color w:val="828282"/>
                <w:sz w:val="18"/>
                <w:lang w:val="es-PE"/>
              </w:rPr>
              <w:t>5</w:t>
            </w:r>
          </w:p>
        </w:tc>
        <w:tc>
          <w:tcPr>
            <w:tcW w:w="469" w:type="dxa"/>
            <w:tcBorders>
              <w:top w:val="nil"/>
              <w:left w:val="nil"/>
              <w:bottom w:val="single" w:sz="4" w:space="0" w:color="auto"/>
              <w:right w:val="single" w:sz="4" w:space="0" w:color="auto"/>
            </w:tcBorders>
            <w:noWrap/>
            <w:vAlign w:val="bottom"/>
            <w:hideMark/>
          </w:tcPr>
          <w:p w14:paraId="3464A52F"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144</w:t>
            </w:r>
          </w:p>
        </w:tc>
        <w:tc>
          <w:tcPr>
            <w:tcW w:w="842" w:type="dxa"/>
            <w:tcBorders>
              <w:top w:val="nil"/>
              <w:left w:val="nil"/>
              <w:bottom w:val="single" w:sz="4" w:space="0" w:color="auto"/>
              <w:right w:val="single" w:sz="4" w:space="0" w:color="auto"/>
            </w:tcBorders>
            <w:noWrap/>
            <w:vAlign w:val="bottom"/>
            <w:hideMark/>
          </w:tcPr>
          <w:p w14:paraId="1421D6BE" w14:textId="3BD70393"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3</w:t>
            </w:r>
            <w:r w:rsidR="00564306">
              <w:rPr>
                <w:rFonts w:ascii="Arial" w:hAnsi="Arial" w:cs="Arial"/>
                <w:color w:val="828282"/>
                <w:sz w:val="18"/>
                <w:lang w:val="es-PE"/>
              </w:rPr>
              <w:t>79</w:t>
            </w:r>
          </w:p>
        </w:tc>
        <w:tc>
          <w:tcPr>
            <w:tcW w:w="469" w:type="dxa"/>
            <w:tcBorders>
              <w:top w:val="nil"/>
              <w:left w:val="nil"/>
              <w:bottom w:val="single" w:sz="4" w:space="0" w:color="auto"/>
              <w:right w:val="single" w:sz="4" w:space="0" w:color="auto"/>
            </w:tcBorders>
            <w:noWrap/>
            <w:vAlign w:val="bottom"/>
            <w:hideMark/>
          </w:tcPr>
          <w:p w14:paraId="7137E241" w14:textId="77777777" w:rsidR="00FA252B" w:rsidRPr="00FA252B" w:rsidRDefault="00FA252B" w:rsidP="00FA252B">
            <w:pPr>
              <w:spacing w:after="0" w:line="240" w:lineRule="auto"/>
              <w:jc w:val="center"/>
              <w:rPr>
                <w:rFonts w:ascii="Arial" w:hAnsi="Arial" w:cs="Arial"/>
                <w:color w:val="828282"/>
                <w:sz w:val="18"/>
                <w:lang w:val="es-PE"/>
              </w:rPr>
            </w:pPr>
            <w:r w:rsidRPr="00FA252B">
              <w:rPr>
                <w:rFonts w:ascii="Arial" w:hAnsi="Arial" w:cs="Arial"/>
                <w:color w:val="828282"/>
                <w:sz w:val="18"/>
                <w:lang w:val="es-PE"/>
              </w:rPr>
              <w:t>80</w:t>
            </w:r>
          </w:p>
        </w:tc>
      </w:tr>
    </w:tbl>
    <w:p w14:paraId="0FC08CF1" w14:textId="3EFC46D9" w:rsidR="00F429BD" w:rsidRPr="00E53611" w:rsidRDefault="00F429BD" w:rsidP="00F429BD">
      <w:pPr>
        <w:spacing w:after="0" w:line="240" w:lineRule="auto"/>
        <w:jc w:val="center"/>
        <w:rPr>
          <w:rFonts w:ascii="Arial" w:hAnsi="Arial" w:cs="Arial"/>
          <w:b/>
          <w:i/>
          <w:color w:val="828282"/>
          <w:sz w:val="16"/>
          <w:szCs w:val="18"/>
        </w:rPr>
      </w:pPr>
      <w:r w:rsidRPr="00E53611">
        <w:rPr>
          <w:rFonts w:ascii="Arial" w:hAnsi="Arial" w:cs="Arial"/>
          <w:b/>
          <w:i/>
          <w:color w:val="828282"/>
          <w:sz w:val="16"/>
          <w:szCs w:val="18"/>
        </w:rPr>
        <w:t>No aplica temporada alta o feriados,</w:t>
      </w:r>
      <w:r w:rsidR="00E53611" w:rsidRPr="00E53611">
        <w:rPr>
          <w:sz w:val="20"/>
        </w:rPr>
        <w:t xml:space="preserve"> </w:t>
      </w:r>
      <w:r w:rsidR="00E53611" w:rsidRPr="00E53611">
        <w:rPr>
          <w:rFonts w:ascii="Arial" w:hAnsi="Arial" w:cs="Arial"/>
          <w:b/>
          <w:i/>
          <w:color w:val="828282"/>
          <w:sz w:val="16"/>
          <w:szCs w:val="18"/>
        </w:rPr>
        <w:t xml:space="preserve">FDS Festivo en Colombia - </w:t>
      </w:r>
      <w:r w:rsidRPr="00E53611">
        <w:rPr>
          <w:rFonts w:ascii="Arial" w:hAnsi="Arial" w:cs="Arial"/>
          <w:b/>
          <w:i/>
          <w:color w:val="828282"/>
          <w:sz w:val="16"/>
          <w:szCs w:val="18"/>
        </w:rPr>
        <w:t>Servicio compartido o regular.</w:t>
      </w:r>
    </w:p>
    <w:p w14:paraId="44CE07F5" w14:textId="3D6BFECB" w:rsidR="00F429BD" w:rsidRPr="00E53611" w:rsidRDefault="009E7D9B" w:rsidP="009E7D9B">
      <w:pPr>
        <w:pStyle w:val="Default"/>
        <w:tabs>
          <w:tab w:val="left" w:pos="284"/>
        </w:tabs>
        <w:jc w:val="center"/>
        <w:rPr>
          <w:rFonts w:ascii="Arial" w:hAnsi="Arial" w:cs="Arial"/>
          <w:color w:val="828282"/>
          <w:sz w:val="16"/>
          <w:szCs w:val="18"/>
        </w:rPr>
      </w:pPr>
      <w:r w:rsidRPr="00E53611">
        <w:rPr>
          <w:rFonts w:ascii="Arial" w:hAnsi="Arial" w:cs="Arial"/>
          <w:color w:val="828282"/>
          <w:sz w:val="16"/>
          <w:szCs w:val="18"/>
        </w:rPr>
        <w:t>Fechas de alta temporada están sujetas a confirmación o cambios con base a los nuevos eventos de ciuda</w:t>
      </w:r>
      <w:r w:rsidR="00E53611">
        <w:rPr>
          <w:rFonts w:ascii="Arial" w:hAnsi="Arial" w:cs="Arial"/>
          <w:color w:val="828282"/>
          <w:sz w:val="16"/>
          <w:szCs w:val="18"/>
        </w:rPr>
        <w:t>d que surjan en el a</w:t>
      </w:r>
      <w:r w:rsidRPr="00E53611">
        <w:rPr>
          <w:rFonts w:ascii="Arial" w:hAnsi="Arial" w:cs="Arial"/>
          <w:color w:val="828282"/>
          <w:sz w:val="16"/>
          <w:szCs w:val="18"/>
        </w:rPr>
        <w:t>ño.</w:t>
      </w:r>
    </w:p>
    <w:p w14:paraId="6BFACE13" w14:textId="77777777" w:rsidR="00F429BD" w:rsidRPr="00A6298A" w:rsidRDefault="00F429BD" w:rsidP="00F429BD">
      <w:pPr>
        <w:pStyle w:val="Default"/>
        <w:tabs>
          <w:tab w:val="left" w:pos="284"/>
        </w:tabs>
        <w:jc w:val="both"/>
        <w:rPr>
          <w:rFonts w:ascii="Arial" w:hAnsi="Arial" w:cs="Arial"/>
          <w:color w:val="828282"/>
          <w:sz w:val="18"/>
          <w:szCs w:val="18"/>
        </w:rPr>
      </w:pPr>
    </w:p>
    <w:p w14:paraId="63EEA2CA" w14:textId="6ACEE530" w:rsidR="00D729D7" w:rsidRPr="00F429BD" w:rsidRDefault="00F429BD" w:rsidP="00A6298A">
      <w:pPr>
        <w:pStyle w:val="Default"/>
        <w:jc w:val="both"/>
        <w:rPr>
          <w:rFonts w:ascii="Arial" w:hAnsi="Arial" w:cs="Arial"/>
          <w:b/>
          <w:color w:val="828282"/>
          <w:sz w:val="18"/>
          <w:szCs w:val="18"/>
        </w:rPr>
      </w:pPr>
      <w:r w:rsidRPr="00F429BD">
        <w:rPr>
          <w:rFonts w:ascii="Arial" w:hAnsi="Arial" w:cs="Arial"/>
          <w:b/>
          <w:color w:val="828282"/>
          <w:sz w:val="18"/>
          <w:szCs w:val="18"/>
        </w:rPr>
        <w:t>NOTA</w:t>
      </w:r>
      <w:r w:rsidR="00682DA2">
        <w:rPr>
          <w:rFonts w:ascii="Arial" w:hAnsi="Arial" w:cs="Arial"/>
          <w:b/>
          <w:color w:val="828282"/>
          <w:sz w:val="18"/>
          <w:szCs w:val="18"/>
        </w:rPr>
        <w:t>:</w:t>
      </w:r>
    </w:p>
    <w:p w14:paraId="11FABF03" w14:textId="103F633D" w:rsidR="00D729D7" w:rsidRPr="00682DA2" w:rsidRDefault="00F429BD" w:rsidP="00682DA2">
      <w:pPr>
        <w:pStyle w:val="Default"/>
        <w:jc w:val="both"/>
        <w:rPr>
          <w:rFonts w:ascii="Arial" w:hAnsi="Arial" w:cs="Arial"/>
          <w:color w:val="828282"/>
          <w:sz w:val="18"/>
          <w:szCs w:val="18"/>
        </w:rPr>
      </w:pPr>
      <w:r>
        <w:rPr>
          <w:rFonts w:ascii="Arial" w:hAnsi="Arial" w:cs="Arial"/>
          <w:color w:val="828282"/>
          <w:sz w:val="18"/>
          <w:szCs w:val="18"/>
        </w:rPr>
        <w:t>NA= Noche Adicional</w:t>
      </w:r>
      <w:r w:rsidR="00682DA2">
        <w:rPr>
          <w:rFonts w:ascii="Arial" w:hAnsi="Arial" w:cs="Arial"/>
          <w:color w:val="828282"/>
          <w:sz w:val="18"/>
          <w:szCs w:val="18"/>
        </w:rPr>
        <w:t>.</w:t>
      </w:r>
    </w:p>
    <w:p w14:paraId="23BB7B24" w14:textId="77777777" w:rsidR="00E53611" w:rsidRPr="00A6298A" w:rsidRDefault="00E53611" w:rsidP="00682DA2">
      <w:pPr>
        <w:pStyle w:val="Default"/>
        <w:rPr>
          <w:rFonts w:ascii="Arial" w:hAnsi="Arial" w:cs="Arial"/>
          <w:b/>
          <w:bCs/>
          <w:color w:val="828282"/>
          <w:sz w:val="18"/>
          <w:szCs w:val="18"/>
        </w:rPr>
      </w:pPr>
    </w:p>
    <w:p w14:paraId="5C3F05D5" w14:textId="1E3B4DF6" w:rsidR="009F494F" w:rsidRPr="00A6298A" w:rsidRDefault="00645CE8" w:rsidP="00A6298A">
      <w:pPr>
        <w:pStyle w:val="Default"/>
        <w:rPr>
          <w:rFonts w:ascii="Arial" w:hAnsi="Arial" w:cs="Arial"/>
          <w:b/>
          <w:bCs/>
          <w:color w:val="828282"/>
          <w:sz w:val="18"/>
          <w:szCs w:val="18"/>
        </w:rPr>
      </w:pPr>
      <w:r w:rsidRPr="00A6298A">
        <w:rPr>
          <w:rFonts w:ascii="Arial" w:hAnsi="Arial" w:cs="Arial"/>
          <w:b/>
          <w:bCs/>
          <w:color w:val="828282"/>
          <w:sz w:val="18"/>
          <w:szCs w:val="18"/>
        </w:rPr>
        <w:t>ITINERARIO</w:t>
      </w:r>
      <w:r w:rsidR="00682DA2">
        <w:rPr>
          <w:rFonts w:ascii="Arial" w:hAnsi="Arial" w:cs="Arial"/>
          <w:b/>
          <w:bCs/>
          <w:color w:val="828282"/>
          <w:sz w:val="18"/>
          <w:szCs w:val="18"/>
        </w:rPr>
        <w:t>:</w:t>
      </w:r>
      <w:r w:rsidRPr="00A6298A">
        <w:rPr>
          <w:rFonts w:ascii="Arial" w:hAnsi="Arial" w:cs="Arial"/>
          <w:b/>
          <w:bCs/>
          <w:color w:val="828282"/>
          <w:sz w:val="18"/>
          <w:szCs w:val="18"/>
        </w:rPr>
        <w:t xml:space="preserve"> </w:t>
      </w:r>
    </w:p>
    <w:p w14:paraId="6FCFB573" w14:textId="77777777" w:rsidR="00A6298A" w:rsidRPr="00A6298A" w:rsidRDefault="00A6298A" w:rsidP="009C663B">
      <w:pPr>
        <w:pStyle w:val="Default"/>
        <w:spacing w:line="276" w:lineRule="auto"/>
        <w:jc w:val="both"/>
        <w:rPr>
          <w:rFonts w:ascii="Arial" w:hAnsi="Arial" w:cs="Arial"/>
          <w:b/>
          <w:color w:val="828282"/>
          <w:sz w:val="18"/>
          <w:szCs w:val="18"/>
        </w:rPr>
      </w:pPr>
      <w:r w:rsidRPr="00A6298A">
        <w:rPr>
          <w:rFonts w:ascii="Arial" w:hAnsi="Arial" w:cs="Arial"/>
          <w:b/>
          <w:color w:val="828282"/>
          <w:sz w:val="18"/>
          <w:szCs w:val="18"/>
        </w:rPr>
        <w:t xml:space="preserve">Día 1. </w:t>
      </w:r>
    </w:p>
    <w:p w14:paraId="2E47D81F" w14:textId="26FDC02A" w:rsidR="00A6298A" w:rsidRPr="0071023B" w:rsidRDefault="0071023B" w:rsidP="0071023B">
      <w:pPr>
        <w:pStyle w:val="Default"/>
        <w:spacing w:line="276" w:lineRule="auto"/>
        <w:jc w:val="both"/>
        <w:rPr>
          <w:rFonts w:ascii="Arial" w:hAnsi="Arial" w:cs="Arial"/>
          <w:color w:val="828282"/>
          <w:sz w:val="18"/>
          <w:szCs w:val="18"/>
        </w:rPr>
      </w:pPr>
      <w:r w:rsidRPr="0071023B">
        <w:rPr>
          <w:rFonts w:ascii="Arial" w:hAnsi="Arial" w:cs="Arial"/>
          <w:color w:val="828282"/>
          <w:sz w:val="18"/>
          <w:szCs w:val="18"/>
        </w:rPr>
        <w:t>Recepción en el aeropuert</w:t>
      </w:r>
      <w:r>
        <w:rPr>
          <w:rFonts w:ascii="Arial" w:hAnsi="Arial" w:cs="Arial"/>
          <w:color w:val="828282"/>
          <w:sz w:val="18"/>
          <w:szCs w:val="18"/>
        </w:rPr>
        <w:t xml:space="preserve">o Gustavo Rojas Pinilla (ADZ) y </w:t>
      </w:r>
      <w:r w:rsidRPr="0071023B">
        <w:rPr>
          <w:rFonts w:ascii="Arial" w:hAnsi="Arial" w:cs="Arial"/>
          <w:color w:val="828282"/>
          <w:sz w:val="18"/>
          <w:szCs w:val="18"/>
        </w:rPr>
        <w:t>traslado al hotel seleccionado, servicio compartido. Tarde libre.</w:t>
      </w:r>
    </w:p>
    <w:p w14:paraId="5AFA0C23" w14:textId="77777777" w:rsidR="0071023B" w:rsidRDefault="0071023B" w:rsidP="009C663B">
      <w:pPr>
        <w:pStyle w:val="Default"/>
        <w:spacing w:line="276" w:lineRule="auto"/>
        <w:jc w:val="both"/>
        <w:rPr>
          <w:rFonts w:ascii="Arial" w:hAnsi="Arial" w:cs="Arial"/>
          <w:b/>
          <w:color w:val="828282"/>
          <w:sz w:val="18"/>
          <w:szCs w:val="18"/>
        </w:rPr>
      </w:pPr>
    </w:p>
    <w:p w14:paraId="1E5889EF" w14:textId="386324B2" w:rsidR="00A6298A" w:rsidRPr="00682DA2" w:rsidRDefault="00A6298A" w:rsidP="009C663B">
      <w:pPr>
        <w:pStyle w:val="Default"/>
        <w:spacing w:line="276" w:lineRule="auto"/>
        <w:jc w:val="both"/>
        <w:rPr>
          <w:rFonts w:ascii="Arial" w:hAnsi="Arial" w:cs="Arial"/>
          <w:b/>
          <w:bCs/>
          <w:color w:val="828282"/>
          <w:sz w:val="18"/>
          <w:szCs w:val="18"/>
        </w:rPr>
      </w:pPr>
      <w:r w:rsidRPr="00682DA2">
        <w:rPr>
          <w:rFonts w:ascii="Arial" w:hAnsi="Arial" w:cs="Arial"/>
          <w:b/>
          <w:bCs/>
          <w:color w:val="828282"/>
          <w:sz w:val="18"/>
          <w:szCs w:val="18"/>
        </w:rPr>
        <w:t xml:space="preserve">Día 2. </w:t>
      </w:r>
    </w:p>
    <w:p w14:paraId="4E838E24" w14:textId="010BA565" w:rsidR="0042519B" w:rsidRPr="0042519B" w:rsidRDefault="00564306" w:rsidP="00564306">
      <w:pPr>
        <w:pStyle w:val="Default"/>
        <w:spacing w:line="276" w:lineRule="auto"/>
        <w:jc w:val="both"/>
        <w:rPr>
          <w:rFonts w:ascii="Arial" w:hAnsi="Arial" w:cs="Arial"/>
          <w:color w:val="828282"/>
          <w:sz w:val="18"/>
          <w:szCs w:val="18"/>
        </w:rPr>
      </w:pPr>
      <w:r w:rsidRPr="00564306">
        <w:rPr>
          <w:rFonts w:ascii="Arial" w:hAnsi="Arial" w:cs="Arial"/>
          <w:color w:val="828282"/>
          <w:sz w:val="18"/>
          <w:szCs w:val="18"/>
        </w:rPr>
        <w:t>Desayuno. Tour de Ciudad Especial en San Andrés. Durante el recorrido visitarás tres (3) lugares emblemáticos, que pueden variar, entre ellos: First Baptist Church, West View, Casa Museo Isleño, Museo Naval o el famoso Hoyo Soplador. Este tour ofrece transporte en buseta, bus o chiva, dependiendo del número de pasajeros, asegurando comodidad y un recorrido auténtico por la isla. Incluye: Transporte en microbús o chiva, según el tamaño del grupo, guía profesional, entradas a los sitios turísticos visitados, bebidas nacionales, 1 snack durante el recorrido y tarjeta de asistencia médica.</w:t>
      </w:r>
    </w:p>
    <w:p w14:paraId="5C16D933" w14:textId="739756A9" w:rsidR="0042519B" w:rsidRDefault="0042519B" w:rsidP="009C663B">
      <w:pPr>
        <w:pStyle w:val="Default"/>
        <w:spacing w:line="276" w:lineRule="auto"/>
        <w:jc w:val="both"/>
        <w:rPr>
          <w:rFonts w:ascii="Arial" w:hAnsi="Arial" w:cs="Arial"/>
          <w:color w:val="828282"/>
          <w:sz w:val="18"/>
          <w:szCs w:val="18"/>
        </w:rPr>
      </w:pPr>
    </w:p>
    <w:p w14:paraId="1A9956E0" w14:textId="07A68E05" w:rsidR="00A6298A" w:rsidRPr="0042519B" w:rsidRDefault="00A6298A" w:rsidP="009C663B">
      <w:pPr>
        <w:pStyle w:val="Default"/>
        <w:spacing w:line="276" w:lineRule="auto"/>
        <w:jc w:val="both"/>
        <w:rPr>
          <w:rFonts w:ascii="Arial" w:hAnsi="Arial" w:cs="Arial"/>
          <w:b/>
          <w:color w:val="828282"/>
          <w:sz w:val="18"/>
          <w:szCs w:val="18"/>
        </w:rPr>
      </w:pPr>
      <w:r w:rsidRPr="0042519B">
        <w:rPr>
          <w:rFonts w:ascii="Arial" w:hAnsi="Arial" w:cs="Arial"/>
          <w:b/>
          <w:color w:val="828282"/>
          <w:sz w:val="18"/>
          <w:szCs w:val="18"/>
        </w:rPr>
        <w:t xml:space="preserve">Día 3. </w:t>
      </w:r>
    </w:p>
    <w:p w14:paraId="1C03668E" w14:textId="18220783" w:rsidR="0071023B" w:rsidRPr="00A6298A" w:rsidRDefault="00564306" w:rsidP="0071023B">
      <w:pPr>
        <w:pStyle w:val="Default"/>
        <w:spacing w:line="276" w:lineRule="auto"/>
        <w:jc w:val="both"/>
        <w:rPr>
          <w:rFonts w:ascii="Arial" w:hAnsi="Arial" w:cs="Arial"/>
          <w:color w:val="828282"/>
          <w:sz w:val="18"/>
          <w:szCs w:val="18"/>
        </w:rPr>
      </w:pPr>
      <w:r w:rsidRPr="00564306">
        <w:rPr>
          <w:rFonts w:ascii="Arial" w:hAnsi="Arial" w:cs="Arial"/>
          <w:color w:val="828282"/>
          <w:sz w:val="18"/>
          <w:szCs w:val="18"/>
        </w:rPr>
        <w:t>Desayuno. Tour Acuario Johnny Cay en San Andrés. Vive una experiencia inolvidable con este tour compartido en lancha por San Andrés visitando los cayos más famosos: Haynes Cay, Rose Cay (Acuario) y Johnny Cay. Comenzarás el recorrido hacia Haynes Cay, donde podrás cruzar por el puente flotante hacia Rose Cay (Acuario) y disfrutar de su abundante fauna marina en aguas cristalinas, ideales para nadar y hacer snorkel. Luego continuarás hacia Johnny Cay, un parque natural reconocido por sus playas de arena blanca, palmeras que ofrecen fresca sombra y piscinas naturales formadas por exóticos corales. Además, tendrás la oportunidad de observar las iguanas que habitan en este paraíso. Incluye: Transporte en lancha, impuesto ecológico de Johnny Cay y tarjeta de asistencia.</w:t>
      </w:r>
    </w:p>
    <w:p w14:paraId="6EA98B5D" w14:textId="77777777" w:rsidR="00564306" w:rsidRDefault="00564306" w:rsidP="009C663B">
      <w:pPr>
        <w:pStyle w:val="Default"/>
        <w:spacing w:line="276" w:lineRule="auto"/>
        <w:jc w:val="both"/>
        <w:rPr>
          <w:rFonts w:ascii="Arial" w:hAnsi="Arial" w:cs="Arial"/>
          <w:b/>
          <w:color w:val="828282"/>
          <w:sz w:val="18"/>
          <w:szCs w:val="18"/>
        </w:rPr>
      </w:pPr>
    </w:p>
    <w:p w14:paraId="71C63D53" w14:textId="6C901604" w:rsidR="00A6298A" w:rsidRPr="0071023B" w:rsidRDefault="00A6298A" w:rsidP="009C663B">
      <w:pPr>
        <w:pStyle w:val="Default"/>
        <w:spacing w:line="276" w:lineRule="auto"/>
        <w:jc w:val="both"/>
        <w:rPr>
          <w:rFonts w:ascii="Arial" w:hAnsi="Arial" w:cs="Arial"/>
          <w:b/>
          <w:color w:val="828282"/>
          <w:sz w:val="18"/>
          <w:szCs w:val="18"/>
        </w:rPr>
      </w:pPr>
      <w:r w:rsidRPr="0071023B">
        <w:rPr>
          <w:rFonts w:ascii="Arial" w:hAnsi="Arial" w:cs="Arial"/>
          <w:b/>
          <w:color w:val="828282"/>
          <w:sz w:val="18"/>
          <w:szCs w:val="18"/>
        </w:rPr>
        <w:t xml:space="preserve">Día 4. </w:t>
      </w:r>
    </w:p>
    <w:p w14:paraId="115EC81D" w14:textId="642AA304" w:rsidR="00564306" w:rsidRDefault="0071023B" w:rsidP="00682DA2">
      <w:pPr>
        <w:spacing w:after="0" w:line="276" w:lineRule="auto"/>
        <w:rPr>
          <w:rFonts w:ascii="Arial" w:hAnsi="Arial" w:cs="Arial"/>
          <w:color w:val="828282"/>
          <w:sz w:val="18"/>
          <w:szCs w:val="18"/>
        </w:rPr>
      </w:pPr>
      <w:r w:rsidRPr="0071023B">
        <w:rPr>
          <w:rFonts w:ascii="Arial" w:hAnsi="Arial" w:cs="Arial"/>
          <w:color w:val="828282"/>
          <w:sz w:val="18"/>
          <w:szCs w:val="18"/>
        </w:rPr>
        <w:t>Desayuno y traslado al aeropuerto Gustavo Rojas Pinilla (ADZ),</w:t>
      </w:r>
      <w:r>
        <w:rPr>
          <w:rFonts w:ascii="Arial" w:hAnsi="Arial" w:cs="Arial"/>
          <w:color w:val="828282"/>
          <w:sz w:val="18"/>
          <w:szCs w:val="18"/>
        </w:rPr>
        <w:t xml:space="preserve"> </w:t>
      </w:r>
      <w:r w:rsidRPr="0071023B">
        <w:rPr>
          <w:rFonts w:ascii="Arial" w:hAnsi="Arial" w:cs="Arial"/>
          <w:color w:val="828282"/>
          <w:sz w:val="18"/>
          <w:szCs w:val="18"/>
        </w:rPr>
        <w:t>en servicio compartido, para tomar vuelo a su próximo destino.</w:t>
      </w:r>
    </w:p>
    <w:p w14:paraId="08E6C0E9" w14:textId="33BA691A" w:rsidR="00645CE8" w:rsidRPr="00682DA2" w:rsidRDefault="00645CE8" w:rsidP="009C663B">
      <w:pPr>
        <w:spacing w:after="0" w:line="276" w:lineRule="auto"/>
        <w:jc w:val="center"/>
        <w:rPr>
          <w:rFonts w:ascii="Arial" w:hAnsi="Arial" w:cs="Arial"/>
          <w:b/>
          <w:bCs/>
          <w:color w:val="828282"/>
          <w:sz w:val="18"/>
          <w:szCs w:val="18"/>
        </w:rPr>
      </w:pPr>
      <w:r w:rsidRPr="00682DA2">
        <w:rPr>
          <w:rFonts w:ascii="Arial" w:hAnsi="Arial" w:cs="Arial"/>
          <w:b/>
          <w:bCs/>
          <w:color w:val="828282"/>
          <w:sz w:val="18"/>
          <w:szCs w:val="18"/>
        </w:rPr>
        <w:t>Fin de los servicios</w:t>
      </w:r>
    </w:p>
    <w:p w14:paraId="68EBA8DF" w14:textId="77777777" w:rsidR="00564306" w:rsidRDefault="00564306" w:rsidP="00AF5FBE">
      <w:pPr>
        <w:spacing w:after="0" w:line="240" w:lineRule="auto"/>
        <w:jc w:val="both"/>
        <w:rPr>
          <w:rFonts w:ascii="Arial" w:hAnsi="Arial" w:cs="Arial"/>
          <w:b/>
          <w:color w:val="828282"/>
          <w:sz w:val="18"/>
          <w:szCs w:val="18"/>
        </w:rPr>
      </w:pPr>
    </w:p>
    <w:p w14:paraId="0BD84081" w14:textId="2E9D7058" w:rsidR="00AF5FBE" w:rsidRPr="00A6298A" w:rsidRDefault="00CB5725" w:rsidP="00AF5FBE">
      <w:pPr>
        <w:spacing w:after="0" w:line="240" w:lineRule="auto"/>
        <w:jc w:val="both"/>
        <w:rPr>
          <w:rFonts w:ascii="Arial" w:hAnsi="Arial" w:cs="Arial"/>
          <w:b/>
          <w:color w:val="828282"/>
          <w:sz w:val="18"/>
          <w:szCs w:val="18"/>
        </w:rPr>
      </w:pPr>
      <w:r w:rsidRPr="00A6298A">
        <w:rPr>
          <w:rFonts w:ascii="Arial" w:hAnsi="Arial" w:cs="Arial"/>
          <w:b/>
          <w:color w:val="828282"/>
          <w:sz w:val="18"/>
          <w:szCs w:val="18"/>
        </w:rPr>
        <w:t>NO INCLUYE:</w:t>
      </w:r>
    </w:p>
    <w:p w14:paraId="26759402" w14:textId="77777777" w:rsidR="00CB5725" w:rsidRDefault="00CB5725" w:rsidP="00CB5725">
      <w:pPr>
        <w:pStyle w:val="Prrafodelista"/>
        <w:numPr>
          <w:ilvl w:val="0"/>
          <w:numId w:val="12"/>
        </w:numPr>
        <w:spacing w:after="0"/>
        <w:jc w:val="both"/>
        <w:rPr>
          <w:rFonts w:ascii="Arial" w:hAnsi="Arial" w:cs="Arial"/>
          <w:color w:val="828282"/>
          <w:sz w:val="18"/>
          <w:szCs w:val="18"/>
        </w:rPr>
      </w:pPr>
      <w:r w:rsidRPr="00CB5725">
        <w:rPr>
          <w:rFonts w:ascii="Arial" w:hAnsi="Arial" w:cs="Arial"/>
          <w:color w:val="828282"/>
          <w:sz w:val="18"/>
          <w:szCs w:val="18"/>
        </w:rPr>
        <w:t xml:space="preserve">Tarjeta de entrada a la isla, pasajero paga en destino en efectivo. </w:t>
      </w:r>
    </w:p>
    <w:p w14:paraId="022F4053" w14:textId="1B2E522D" w:rsidR="00AF5FBE" w:rsidRPr="009E7D9B" w:rsidRDefault="00AF5FBE" w:rsidP="00CB5725">
      <w:pPr>
        <w:pStyle w:val="Prrafodelista"/>
        <w:numPr>
          <w:ilvl w:val="0"/>
          <w:numId w:val="12"/>
        </w:numPr>
        <w:spacing w:after="0"/>
        <w:jc w:val="both"/>
        <w:rPr>
          <w:rFonts w:ascii="Arial" w:hAnsi="Arial" w:cs="Arial"/>
          <w:color w:val="828282"/>
          <w:sz w:val="18"/>
          <w:szCs w:val="18"/>
        </w:rPr>
      </w:pPr>
      <w:r w:rsidRPr="009E7D9B">
        <w:rPr>
          <w:rFonts w:ascii="Arial" w:hAnsi="Arial" w:cs="Arial"/>
          <w:color w:val="828282"/>
          <w:sz w:val="18"/>
          <w:szCs w:val="18"/>
        </w:rPr>
        <w:t xml:space="preserve">Seguro hotelero (voluntario). </w:t>
      </w:r>
    </w:p>
    <w:p w14:paraId="69C3711D" w14:textId="77777777" w:rsidR="00AF5FBE" w:rsidRPr="009E7D9B" w:rsidRDefault="00AF5FBE" w:rsidP="009C663B">
      <w:pPr>
        <w:pStyle w:val="Prrafodelista"/>
        <w:numPr>
          <w:ilvl w:val="0"/>
          <w:numId w:val="12"/>
        </w:numPr>
        <w:spacing w:after="0"/>
        <w:jc w:val="both"/>
        <w:rPr>
          <w:rFonts w:ascii="Arial" w:hAnsi="Arial" w:cs="Arial"/>
          <w:color w:val="828282"/>
          <w:sz w:val="18"/>
          <w:szCs w:val="18"/>
        </w:rPr>
      </w:pPr>
      <w:r w:rsidRPr="009E7D9B">
        <w:rPr>
          <w:rFonts w:ascii="Arial" w:hAnsi="Arial" w:cs="Arial"/>
          <w:color w:val="828282"/>
          <w:sz w:val="18"/>
          <w:szCs w:val="18"/>
        </w:rPr>
        <w:lastRenderedPageBreak/>
        <w:t xml:space="preserve">Iva de alojamiento (extranjeros/no residentes en Colombia son exentos) </w:t>
      </w:r>
    </w:p>
    <w:p w14:paraId="09D751E3" w14:textId="77777777" w:rsidR="00AF5FBE" w:rsidRPr="009E7D9B" w:rsidRDefault="00AF5FBE" w:rsidP="009C663B">
      <w:pPr>
        <w:pStyle w:val="Prrafodelista"/>
        <w:numPr>
          <w:ilvl w:val="0"/>
          <w:numId w:val="12"/>
        </w:numPr>
        <w:spacing w:after="0"/>
        <w:jc w:val="both"/>
        <w:rPr>
          <w:rFonts w:ascii="Arial" w:hAnsi="Arial" w:cs="Arial"/>
          <w:color w:val="828282"/>
          <w:sz w:val="18"/>
          <w:szCs w:val="18"/>
        </w:rPr>
      </w:pPr>
      <w:r w:rsidRPr="009E7D9B">
        <w:rPr>
          <w:rFonts w:ascii="Arial" w:hAnsi="Arial" w:cs="Arial"/>
          <w:color w:val="828282"/>
          <w:sz w:val="18"/>
          <w:szCs w:val="18"/>
        </w:rPr>
        <w:t>Servicios y gastos no especificados.</w:t>
      </w:r>
    </w:p>
    <w:p w14:paraId="629C9171" w14:textId="77777777" w:rsidR="0042519B" w:rsidRPr="00A6298A" w:rsidRDefault="0042519B" w:rsidP="00A6298A">
      <w:pPr>
        <w:spacing w:after="0" w:line="240" w:lineRule="auto"/>
        <w:jc w:val="both"/>
        <w:rPr>
          <w:rFonts w:ascii="Arial" w:hAnsi="Arial" w:cs="Arial"/>
          <w:color w:val="828282"/>
          <w:sz w:val="18"/>
          <w:szCs w:val="18"/>
        </w:rPr>
      </w:pPr>
    </w:p>
    <w:p w14:paraId="60997A30" w14:textId="5E700E7A" w:rsidR="00BE7C2A" w:rsidRPr="00A6298A" w:rsidRDefault="00AF5FBE" w:rsidP="00A6298A">
      <w:pPr>
        <w:pStyle w:val="Sinespaciado"/>
        <w:ind w:right="-552"/>
        <w:jc w:val="both"/>
        <w:rPr>
          <w:rFonts w:ascii="Arial" w:hAnsi="Arial" w:cs="Arial"/>
          <w:b/>
          <w:color w:val="828282"/>
          <w:sz w:val="18"/>
          <w:szCs w:val="18"/>
        </w:rPr>
      </w:pPr>
      <w:r w:rsidRPr="00AF5FBE">
        <w:rPr>
          <w:rFonts w:ascii="Arial" w:hAnsi="Arial" w:cs="Arial"/>
          <w:b/>
          <w:color w:val="828282"/>
          <w:sz w:val="18"/>
          <w:szCs w:val="18"/>
        </w:rPr>
        <w:t>PROGRAMA</w:t>
      </w:r>
      <w:r w:rsidR="00BE7C2A" w:rsidRPr="00A6298A">
        <w:rPr>
          <w:rFonts w:ascii="Arial" w:hAnsi="Arial" w:cs="Arial"/>
          <w:b/>
          <w:color w:val="828282"/>
          <w:sz w:val="18"/>
          <w:szCs w:val="18"/>
        </w:rPr>
        <w:t xml:space="preserve">: </w:t>
      </w:r>
    </w:p>
    <w:p w14:paraId="34AB744D" w14:textId="3719D4DC" w:rsidR="00CC295D" w:rsidRPr="00AF5FBE" w:rsidRDefault="00BE7C2A" w:rsidP="00AF5FBE">
      <w:pPr>
        <w:pStyle w:val="Prrafodelista"/>
        <w:numPr>
          <w:ilvl w:val="0"/>
          <w:numId w:val="13"/>
        </w:numPr>
        <w:shd w:val="clear" w:color="auto" w:fill="FFFFFF"/>
        <w:spacing w:after="0" w:line="240" w:lineRule="auto"/>
        <w:jc w:val="both"/>
        <w:rPr>
          <w:rFonts w:ascii="Arial" w:eastAsia="Times New Roman" w:hAnsi="Arial" w:cs="Arial"/>
          <w:color w:val="828282"/>
          <w:sz w:val="18"/>
          <w:szCs w:val="18"/>
        </w:rPr>
      </w:pPr>
      <w:r w:rsidRPr="00AF5FBE">
        <w:rPr>
          <w:rFonts w:ascii="Arial" w:eastAsia="Times New Roman" w:hAnsi="Arial" w:cs="Arial"/>
          <w:b/>
          <w:color w:val="828282"/>
          <w:sz w:val="18"/>
          <w:szCs w:val="18"/>
        </w:rPr>
        <w:t xml:space="preserve">Traslados: </w:t>
      </w:r>
      <w:r w:rsidRPr="00AF5FBE">
        <w:rPr>
          <w:rFonts w:ascii="Arial" w:eastAsia="Times New Roman" w:hAnsi="Arial" w:cs="Arial"/>
          <w:color w:val="828282"/>
          <w:sz w:val="18"/>
          <w:szCs w:val="18"/>
        </w:rPr>
        <w:t>Recepción en el aeropuerto y traslado al hotel seleccionado. No incluye propina a maleteros. 50% de recargo para vuelos nocturnos, llegando en vuelos entre las 22.00 y las 06.00. En caso de retraso en el vuelo de llegada se espera hasta por espacio de una hora, tiempo de espera adicional generara recargo.</w:t>
      </w:r>
      <w:r w:rsidR="00CC295D" w:rsidRPr="00AF5FBE">
        <w:rPr>
          <w:rFonts w:ascii="Arial" w:eastAsia="Times New Roman" w:hAnsi="Arial" w:cs="Arial"/>
          <w:color w:val="828282"/>
          <w:sz w:val="18"/>
          <w:szCs w:val="18"/>
        </w:rPr>
        <w:t xml:space="preserve"> Cada pasajero tiene derecho a una (1) pieza de equipaje y una (1) pieza de mano, en caso de ser necesaria la contratación de un transporte adicional para transportar el equipaje extra; el costo de este correrá por cuenta del pasajero.</w:t>
      </w:r>
    </w:p>
    <w:p w14:paraId="1B2C1C2A" w14:textId="737D3F6C" w:rsidR="0052365C" w:rsidRPr="00CB5725" w:rsidRDefault="00BE7C2A" w:rsidP="00AF5FBE">
      <w:pPr>
        <w:pStyle w:val="Prrafodelista"/>
        <w:numPr>
          <w:ilvl w:val="0"/>
          <w:numId w:val="13"/>
        </w:numPr>
        <w:shd w:val="clear" w:color="auto" w:fill="FFFFFF"/>
        <w:spacing w:after="0" w:line="240" w:lineRule="auto"/>
        <w:jc w:val="both"/>
        <w:rPr>
          <w:rFonts w:ascii="Arial" w:hAnsi="Arial" w:cs="Arial"/>
          <w:color w:val="828282"/>
          <w:sz w:val="18"/>
          <w:szCs w:val="18"/>
        </w:rPr>
      </w:pPr>
      <w:r w:rsidRPr="00AF5FBE">
        <w:rPr>
          <w:rFonts w:ascii="Arial" w:eastAsia="Times New Roman" w:hAnsi="Arial" w:cs="Arial"/>
          <w:b/>
          <w:color w:val="828282"/>
          <w:sz w:val="18"/>
          <w:szCs w:val="18"/>
        </w:rPr>
        <w:t xml:space="preserve">Tour: </w:t>
      </w:r>
      <w:r w:rsidRPr="00CB5725">
        <w:rPr>
          <w:rFonts w:ascii="Arial" w:eastAsia="Times New Roman" w:hAnsi="Arial" w:cs="Arial"/>
          <w:color w:val="828282"/>
          <w:sz w:val="18"/>
          <w:szCs w:val="18"/>
        </w:rPr>
        <w:t>Servicio regular o compartido.</w:t>
      </w:r>
    </w:p>
    <w:p w14:paraId="4A69524C" w14:textId="77777777" w:rsidR="00CB5725" w:rsidRPr="00CB5725" w:rsidRDefault="00CB5725" w:rsidP="00CB5725">
      <w:pPr>
        <w:pStyle w:val="Prrafodelista"/>
        <w:numPr>
          <w:ilvl w:val="0"/>
          <w:numId w:val="13"/>
        </w:numPr>
        <w:shd w:val="clear" w:color="auto" w:fill="FFFFFF"/>
        <w:spacing w:after="0" w:line="240" w:lineRule="auto"/>
        <w:jc w:val="both"/>
        <w:rPr>
          <w:rFonts w:ascii="Arial" w:hAnsi="Arial" w:cs="Arial"/>
          <w:color w:val="828282"/>
          <w:sz w:val="18"/>
          <w:szCs w:val="18"/>
        </w:rPr>
      </w:pPr>
      <w:r w:rsidRPr="00CB5725">
        <w:rPr>
          <w:rFonts w:ascii="Arial" w:hAnsi="Arial" w:cs="Arial"/>
          <w:color w:val="828282"/>
          <w:sz w:val="18"/>
          <w:szCs w:val="18"/>
        </w:rPr>
        <w:t xml:space="preserve">Los sitios que se visitan en el </w:t>
      </w:r>
      <w:proofErr w:type="spellStart"/>
      <w:r w:rsidRPr="00CB5725">
        <w:rPr>
          <w:rFonts w:ascii="Arial" w:hAnsi="Arial" w:cs="Arial"/>
          <w:color w:val="828282"/>
          <w:sz w:val="18"/>
          <w:szCs w:val="18"/>
        </w:rPr>
        <w:t>city</w:t>
      </w:r>
      <w:proofErr w:type="spellEnd"/>
      <w:r w:rsidRPr="00CB5725">
        <w:rPr>
          <w:rFonts w:ascii="Arial" w:hAnsi="Arial" w:cs="Arial"/>
          <w:color w:val="828282"/>
          <w:sz w:val="18"/>
          <w:szCs w:val="18"/>
        </w:rPr>
        <w:t xml:space="preserve"> tour especial pueden variar.</w:t>
      </w:r>
    </w:p>
    <w:p w14:paraId="45871BFB" w14:textId="77777777" w:rsidR="00CB5725" w:rsidRPr="00CB5725" w:rsidRDefault="00CB5725" w:rsidP="00CB5725">
      <w:pPr>
        <w:pStyle w:val="Prrafodelista"/>
        <w:numPr>
          <w:ilvl w:val="0"/>
          <w:numId w:val="13"/>
        </w:numPr>
        <w:shd w:val="clear" w:color="auto" w:fill="FFFFFF"/>
        <w:spacing w:after="0" w:line="240" w:lineRule="auto"/>
        <w:jc w:val="both"/>
        <w:rPr>
          <w:rFonts w:ascii="Arial" w:hAnsi="Arial" w:cs="Arial"/>
          <w:color w:val="828282"/>
          <w:sz w:val="18"/>
          <w:szCs w:val="18"/>
        </w:rPr>
      </w:pPr>
      <w:r w:rsidRPr="00CB5725">
        <w:rPr>
          <w:rFonts w:ascii="Arial" w:hAnsi="Arial" w:cs="Arial"/>
          <w:color w:val="828282"/>
          <w:sz w:val="18"/>
          <w:szCs w:val="18"/>
        </w:rPr>
        <w:t>Reserva para mínimo 2 pasajeros.</w:t>
      </w:r>
    </w:p>
    <w:p w14:paraId="7283A335" w14:textId="22C5AB55" w:rsidR="00CB5725" w:rsidRPr="00CB5725" w:rsidRDefault="00CB5725" w:rsidP="00422949">
      <w:pPr>
        <w:pStyle w:val="Prrafodelista"/>
        <w:numPr>
          <w:ilvl w:val="0"/>
          <w:numId w:val="13"/>
        </w:numPr>
        <w:shd w:val="clear" w:color="auto" w:fill="FFFFFF"/>
        <w:spacing w:after="0" w:line="240" w:lineRule="auto"/>
        <w:jc w:val="both"/>
        <w:rPr>
          <w:rFonts w:ascii="Arial" w:hAnsi="Arial" w:cs="Arial"/>
          <w:color w:val="828282"/>
          <w:sz w:val="18"/>
          <w:szCs w:val="18"/>
        </w:rPr>
      </w:pPr>
      <w:r w:rsidRPr="00CB5725">
        <w:rPr>
          <w:rFonts w:ascii="Arial" w:hAnsi="Arial" w:cs="Arial"/>
          <w:color w:val="828282"/>
          <w:sz w:val="18"/>
          <w:szCs w:val="18"/>
        </w:rPr>
        <w:t>Aplican restricciones de acuerdo a la capacidad de movilidad del pasajero.</w:t>
      </w:r>
    </w:p>
    <w:p w14:paraId="26F70759" w14:textId="22D6280B" w:rsidR="00CB5725" w:rsidRPr="00CB5725" w:rsidRDefault="00CB5725" w:rsidP="00422949">
      <w:pPr>
        <w:pStyle w:val="Prrafodelista"/>
        <w:numPr>
          <w:ilvl w:val="0"/>
          <w:numId w:val="13"/>
        </w:numPr>
        <w:shd w:val="clear" w:color="auto" w:fill="FFFFFF"/>
        <w:spacing w:after="0" w:line="240" w:lineRule="auto"/>
        <w:jc w:val="both"/>
        <w:rPr>
          <w:rFonts w:ascii="Arial" w:hAnsi="Arial" w:cs="Arial"/>
          <w:color w:val="828282"/>
          <w:sz w:val="18"/>
          <w:szCs w:val="18"/>
        </w:rPr>
      </w:pPr>
      <w:r w:rsidRPr="00CB5725">
        <w:rPr>
          <w:rFonts w:ascii="Arial" w:hAnsi="Arial" w:cs="Arial"/>
          <w:color w:val="828282"/>
          <w:sz w:val="18"/>
          <w:szCs w:val="18"/>
        </w:rPr>
        <w:t>Hora exacta de recogida para los tours especificada en la orden de servicio que se entrega al llegar al destino.</w:t>
      </w:r>
    </w:p>
    <w:p w14:paraId="276FFABE" w14:textId="2B8489D3" w:rsidR="00CB5725" w:rsidRDefault="00CB5725" w:rsidP="00CB5725">
      <w:pPr>
        <w:shd w:val="clear" w:color="auto" w:fill="FFFFFF"/>
        <w:spacing w:after="0" w:line="240" w:lineRule="auto"/>
        <w:jc w:val="both"/>
        <w:rPr>
          <w:rFonts w:ascii="Arial" w:hAnsi="Arial" w:cs="Arial"/>
          <w:color w:val="828282"/>
          <w:sz w:val="18"/>
          <w:szCs w:val="18"/>
        </w:rPr>
      </w:pPr>
    </w:p>
    <w:p w14:paraId="3B0025E8" w14:textId="5704B54A" w:rsidR="00E53611" w:rsidRPr="00E53611" w:rsidRDefault="00E53611" w:rsidP="00CB5725">
      <w:pPr>
        <w:shd w:val="clear" w:color="auto" w:fill="FFFFFF"/>
        <w:spacing w:after="0" w:line="240" w:lineRule="auto"/>
        <w:jc w:val="both"/>
        <w:rPr>
          <w:rFonts w:ascii="Arial" w:hAnsi="Arial" w:cs="Arial"/>
          <w:b/>
          <w:color w:val="828282"/>
          <w:sz w:val="18"/>
          <w:szCs w:val="18"/>
        </w:rPr>
      </w:pPr>
      <w:r w:rsidRPr="00E53611">
        <w:rPr>
          <w:rFonts w:ascii="Arial" w:hAnsi="Arial" w:cs="Arial"/>
          <w:b/>
          <w:color w:val="828282"/>
          <w:sz w:val="18"/>
          <w:szCs w:val="18"/>
        </w:rPr>
        <w:t>TRASLADOS:</w:t>
      </w:r>
    </w:p>
    <w:p w14:paraId="6AABC414" w14:textId="1C9A92D6" w:rsidR="00E53611" w:rsidRPr="00CB5725" w:rsidRDefault="00E53611" w:rsidP="00E53611">
      <w:pPr>
        <w:shd w:val="clear" w:color="auto" w:fill="FFFFFF"/>
        <w:spacing w:after="0" w:line="240" w:lineRule="auto"/>
        <w:jc w:val="both"/>
        <w:rPr>
          <w:rFonts w:ascii="Arial" w:hAnsi="Arial" w:cs="Arial"/>
          <w:color w:val="828282"/>
          <w:sz w:val="18"/>
          <w:szCs w:val="18"/>
        </w:rPr>
      </w:pPr>
      <w:r>
        <w:rPr>
          <w:rFonts w:ascii="Arial" w:hAnsi="Arial" w:cs="Arial"/>
          <w:color w:val="828282"/>
          <w:sz w:val="18"/>
          <w:szCs w:val="18"/>
        </w:rPr>
        <w:t>A</w:t>
      </w:r>
      <w:r w:rsidRPr="00E53611">
        <w:rPr>
          <w:rFonts w:ascii="Arial" w:hAnsi="Arial" w:cs="Arial"/>
          <w:color w:val="828282"/>
          <w:sz w:val="18"/>
          <w:szCs w:val="18"/>
        </w:rPr>
        <w:t xml:space="preserve">plica </w:t>
      </w:r>
      <w:r w:rsidR="0042519B">
        <w:rPr>
          <w:rFonts w:ascii="Arial" w:hAnsi="Arial" w:cs="Arial"/>
          <w:color w:val="828282"/>
          <w:sz w:val="18"/>
          <w:szCs w:val="18"/>
        </w:rPr>
        <w:t xml:space="preserve">recargo de USD 10 </w:t>
      </w:r>
      <w:r w:rsidRPr="00E53611">
        <w:rPr>
          <w:rFonts w:ascii="Arial" w:hAnsi="Arial" w:cs="Arial"/>
          <w:color w:val="828282"/>
          <w:sz w:val="18"/>
          <w:szCs w:val="18"/>
        </w:rPr>
        <w:t>por persona para vuelos nocturnos llegando entre las 21:00 y 06.59 y para pasajeros saliendo en vuelo internacional</w:t>
      </w:r>
      <w:r>
        <w:rPr>
          <w:rFonts w:ascii="Arial" w:hAnsi="Arial" w:cs="Arial"/>
          <w:color w:val="828282"/>
          <w:sz w:val="18"/>
          <w:szCs w:val="18"/>
        </w:rPr>
        <w:t xml:space="preserve"> </w:t>
      </w:r>
      <w:r w:rsidRPr="00E53611">
        <w:rPr>
          <w:rFonts w:ascii="Arial" w:hAnsi="Arial" w:cs="Arial"/>
          <w:color w:val="828282"/>
          <w:sz w:val="18"/>
          <w:szCs w:val="18"/>
        </w:rPr>
        <w:t>entre las 00:40 y las 09:40 y vuelo na</w:t>
      </w:r>
      <w:r>
        <w:rPr>
          <w:rFonts w:ascii="Arial" w:hAnsi="Arial" w:cs="Arial"/>
          <w:color w:val="828282"/>
          <w:sz w:val="18"/>
          <w:szCs w:val="18"/>
        </w:rPr>
        <w:t>cional entre las 23:10 - 08:10.</w:t>
      </w:r>
    </w:p>
    <w:p w14:paraId="064144BD" w14:textId="4A2477CE" w:rsidR="0001665F" w:rsidRDefault="0001665F" w:rsidP="00A6298A">
      <w:pPr>
        <w:pStyle w:val="Prrafodelista"/>
        <w:shd w:val="clear" w:color="auto" w:fill="FFFFFF"/>
        <w:spacing w:after="0" w:line="240" w:lineRule="auto"/>
        <w:ind w:left="0"/>
        <w:jc w:val="both"/>
        <w:rPr>
          <w:rFonts w:ascii="Arial" w:hAnsi="Arial" w:cs="Arial"/>
          <w:color w:val="828282"/>
          <w:sz w:val="18"/>
          <w:szCs w:val="18"/>
        </w:rPr>
      </w:pPr>
    </w:p>
    <w:p w14:paraId="10F6B319" w14:textId="52106941" w:rsidR="0001665F" w:rsidRDefault="00AF5FBE" w:rsidP="00A6298A">
      <w:pPr>
        <w:shd w:val="clear" w:color="auto" w:fill="FFFFFF"/>
        <w:spacing w:after="0" w:line="240" w:lineRule="auto"/>
        <w:jc w:val="both"/>
        <w:rPr>
          <w:rFonts w:ascii="Arial" w:eastAsia="Times New Roman" w:hAnsi="Arial" w:cs="Arial"/>
          <w:b/>
          <w:color w:val="828282"/>
          <w:sz w:val="18"/>
          <w:szCs w:val="18"/>
        </w:rPr>
      </w:pPr>
      <w:r>
        <w:rPr>
          <w:rFonts w:ascii="Arial" w:eastAsia="Times New Roman" w:hAnsi="Arial" w:cs="Arial"/>
          <w:b/>
          <w:color w:val="828282"/>
          <w:sz w:val="18"/>
          <w:szCs w:val="18"/>
        </w:rPr>
        <w:t>HOTELES</w:t>
      </w:r>
    </w:p>
    <w:p w14:paraId="057B2876" w14:textId="5A17006C" w:rsidR="0042519B" w:rsidRPr="0042519B" w:rsidRDefault="0042519B" w:rsidP="00E53611">
      <w:pPr>
        <w:pStyle w:val="Prrafodelista"/>
        <w:numPr>
          <w:ilvl w:val="0"/>
          <w:numId w:val="18"/>
        </w:numPr>
        <w:spacing w:after="0"/>
        <w:rPr>
          <w:rFonts w:ascii="Arial" w:eastAsia="Times New Roman" w:hAnsi="Arial" w:cs="Arial"/>
          <w:color w:val="828282"/>
          <w:sz w:val="18"/>
          <w:szCs w:val="18"/>
        </w:rPr>
      </w:pPr>
      <w:r>
        <w:rPr>
          <w:rFonts w:ascii="Arial" w:eastAsia="Times New Roman" w:hAnsi="Arial" w:cs="Arial"/>
          <w:b/>
          <w:color w:val="828282"/>
          <w:sz w:val="18"/>
          <w:szCs w:val="18"/>
          <w:lang w:val="es-PE" w:eastAsia="es-PE"/>
        </w:rPr>
        <w:t xml:space="preserve">COCOPLUM, </w:t>
      </w:r>
      <w:r w:rsidRPr="0042519B">
        <w:rPr>
          <w:rFonts w:ascii="Arial" w:eastAsia="Times New Roman" w:hAnsi="Arial" w:cs="Arial"/>
          <w:color w:val="828282"/>
          <w:sz w:val="18"/>
          <w:szCs w:val="18"/>
        </w:rPr>
        <w:t xml:space="preserve">PCDA: desayuno americano. PAM: desayuno, Almuerzo o cena menú del día. PA: desayuno, almuerzo y cena menú del día. Piscina, bar playa, restaurante. En plan PA pueden tomar una de las comidas del día en diferentes restaurantes de la alianza San Andrés Island Food Fun and Drinks </w:t>
      </w:r>
      <w:proofErr w:type="spellStart"/>
      <w:r w:rsidRPr="0042519B">
        <w:rPr>
          <w:rFonts w:ascii="Arial" w:eastAsia="Times New Roman" w:hAnsi="Arial" w:cs="Arial"/>
          <w:color w:val="828282"/>
          <w:sz w:val="18"/>
          <w:szCs w:val="18"/>
        </w:rPr>
        <w:t>Acodres</w:t>
      </w:r>
      <w:proofErr w:type="spellEnd"/>
      <w:r w:rsidRPr="0042519B">
        <w:rPr>
          <w:rFonts w:ascii="Arial" w:eastAsia="Times New Roman" w:hAnsi="Arial" w:cs="Arial"/>
          <w:color w:val="828282"/>
          <w:sz w:val="18"/>
          <w:szCs w:val="18"/>
        </w:rPr>
        <w:t>. Piscina. Permite 2 niños hasta 11 años en habitación de sus padres con alimentación según el plan. Habitaciones con vista al mar tienen un cargo adicional, consultar con su ejecutiva dicho valor.</w:t>
      </w:r>
    </w:p>
    <w:p w14:paraId="3913440E" w14:textId="7989119E" w:rsidR="00AF5FBE" w:rsidRDefault="00880F9A" w:rsidP="00E53611">
      <w:pPr>
        <w:pStyle w:val="Prrafodelista"/>
        <w:numPr>
          <w:ilvl w:val="0"/>
          <w:numId w:val="18"/>
        </w:numPr>
        <w:spacing w:after="0"/>
        <w:rPr>
          <w:rFonts w:ascii="Arial" w:eastAsia="Times New Roman" w:hAnsi="Arial" w:cs="Arial"/>
          <w:color w:val="828282"/>
          <w:sz w:val="18"/>
          <w:szCs w:val="18"/>
          <w:lang w:val="es-PE" w:eastAsia="es-PE"/>
        </w:rPr>
      </w:pPr>
      <w:r w:rsidRPr="00E53611">
        <w:rPr>
          <w:rFonts w:ascii="Arial" w:eastAsia="Times New Roman" w:hAnsi="Arial" w:cs="Arial"/>
          <w:b/>
          <w:color w:val="828282"/>
          <w:sz w:val="18"/>
          <w:szCs w:val="18"/>
          <w:lang w:val="es-PE" w:eastAsia="es-PE"/>
        </w:rPr>
        <w:t xml:space="preserve">SUNRISE </w:t>
      </w:r>
      <w:r w:rsidRPr="00E53611">
        <w:rPr>
          <w:rFonts w:ascii="Arial" w:eastAsia="Times New Roman" w:hAnsi="Arial" w:cs="Arial"/>
          <w:color w:val="828282"/>
          <w:sz w:val="18"/>
          <w:szCs w:val="18"/>
          <w:lang w:val="es-PE" w:eastAsia="es-PE"/>
        </w:rPr>
        <w:t>PCDB: plan con desayuno buffet. PAM: desayuno y cena buffet. PAE: desayuno, almuerzo y cena buffet. 1 snack en la tarde de 4 a 5 pm. Bar abierto de 10am a 10pm con bebidas nacionales en bar Gaviotas, gimnasio, sauna, turco, jacuzzi y piscina, playa exclusiva, solárium. Permite dos menores hasta 11 años por habitación con alimentación según el plan. No válido para + de 5 habitaciones. Sujeta a disponibilidad.</w:t>
      </w:r>
    </w:p>
    <w:p w14:paraId="3FDC7519" w14:textId="048EC659" w:rsidR="00880F9A" w:rsidRPr="00E53611" w:rsidRDefault="00880F9A" w:rsidP="00E53611">
      <w:pPr>
        <w:pStyle w:val="Prrafodelista"/>
        <w:numPr>
          <w:ilvl w:val="0"/>
          <w:numId w:val="18"/>
        </w:numPr>
        <w:spacing w:after="0"/>
        <w:rPr>
          <w:rFonts w:ascii="Arial" w:eastAsia="Times New Roman" w:hAnsi="Arial" w:cs="Arial"/>
          <w:color w:val="828282"/>
          <w:sz w:val="18"/>
          <w:szCs w:val="18"/>
        </w:rPr>
      </w:pPr>
      <w:r w:rsidRPr="00E53611">
        <w:rPr>
          <w:rFonts w:ascii="Arial" w:eastAsia="Times New Roman" w:hAnsi="Arial" w:cs="Arial"/>
          <w:b/>
          <w:color w:val="828282"/>
          <w:sz w:val="18"/>
          <w:szCs w:val="18"/>
          <w:lang w:val="es-PE" w:eastAsia="es-PE"/>
        </w:rPr>
        <w:t>CASA BLANCA</w:t>
      </w:r>
      <w:r w:rsidR="009C663B" w:rsidRPr="00E53611">
        <w:rPr>
          <w:rFonts w:ascii="Arial" w:eastAsia="Times New Roman" w:hAnsi="Arial" w:cs="Arial"/>
          <w:b/>
          <w:color w:val="828282"/>
          <w:sz w:val="18"/>
          <w:szCs w:val="18"/>
          <w:lang w:val="es-PE" w:eastAsia="es-PE"/>
        </w:rPr>
        <w:t xml:space="preserve">, </w:t>
      </w:r>
      <w:r w:rsidRPr="00E53611">
        <w:rPr>
          <w:rFonts w:ascii="Arial" w:eastAsia="Times New Roman" w:hAnsi="Arial" w:cs="Arial"/>
          <w:color w:val="828282"/>
          <w:sz w:val="18"/>
          <w:szCs w:val="18"/>
        </w:rPr>
        <w:t xml:space="preserve">PCDB: plan con desayuno buffet, PAM: desayuno buffet y cena tipo menú. toallas para piscina, playa. Wifi, Permite 2 niños hasta 11 años en habitación de sus padres con alimentación según el plan. Nota importante: en ambas habitaciones máximo 3 personas. </w:t>
      </w:r>
    </w:p>
    <w:p w14:paraId="7FA4CB99" w14:textId="77777777" w:rsidR="00E53611" w:rsidRDefault="00E53611" w:rsidP="00A6298A">
      <w:pPr>
        <w:spacing w:after="0" w:line="240" w:lineRule="auto"/>
        <w:jc w:val="both"/>
        <w:rPr>
          <w:rFonts w:ascii="Arial" w:hAnsi="Arial" w:cs="Arial"/>
          <w:color w:val="828282"/>
          <w:sz w:val="18"/>
          <w:szCs w:val="18"/>
        </w:rPr>
      </w:pPr>
    </w:p>
    <w:p w14:paraId="61CEEA54" w14:textId="17E3F0F4" w:rsidR="00E53611" w:rsidRPr="00E53611" w:rsidRDefault="00E53611" w:rsidP="00A6298A">
      <w:pPr>
        <w:spacing w:after="0" w:line="240" w:lineRule="auto"/>
        <w:jc w:val="both"/>
        <w:rPr>
          <w:rFonts w:ascii="Arial" w:hAnsi="Arial" w:cs="Arial"/>
          <w:color w:val="828282"/>
          <w:sz w:val="18"/>
          <w:szCs w:val="18"/>
        </w:rPr>
      </w:pPr>
      <w:r w:rsidRPr="00E53611">
        <w:rPr>
          <w:rFonts w:ascii="Arial" w:hAnsi="Arial" w:cs="Arial"/>
          <w:b/>
          <w:color w:val="828282"/>
          <w:sz w:val="18"/>
          <w:szCs w:val="18"/>
        </w:rPr>
        <w:t>VALOR DE SERVICIO NO INCLUIDOS EN EL PAQUETE</w:t>
      </w:r>
      <w:r w:rsidR="00682DA2">
        <w:rPr>
          <w:rFonts w:ascii="Arial" w:hAnsi="Arial" w:cs="Arial"/>
          <w:sz w:val="18"/>
          <w:szCs w:val="18"/>
        </w:rPr>
        <w:t>:</w:t>
      </w:r>
    </w:p>
    <w:tbl>
      <w:tblPr>
        <w:tblStyle w:val="Tablaconcuadrcula"/>
        <w:tblW w:w="8761" w:type="dxa"/>
        <w:tblLook w:val="04A0" w:firstRow="1" w:lastRow="0" w:firstColumn="1" w:lastColumn="0" w:noHBand="0" w:noVBand="1"/>
      </w:tblPr>
      <w:tblGrid>
        <w:gridCol w:w="2730"/>
        <w:gridCol w:w="1463"/>
        <w:gridCol w:w="1472"/>
        <w:gridCol w:w="1701"/>
        <w:gridCol w:w="1395"/>
      </w:tblGrid>
      <w:tr w:rsidR="00E53611" w:rsidRPr="00E53611" w14:paraId="3E55D812" w14:textId="77777777" w:rsidTr="00E53611">
        <w:trPr>
          <w:trHeight w:val="614"/>
        </w:trPr>
        <w:tc>
          <w:tcPr>
            <w:tcW w:w="2730" w:type="dxa"/>
            <w:shd w:val="clear" w:color="auto" w:fill="969696"/>
            <w:vAlign w:val="center"/>
          </w:tcPr>
          <w:p w14:paraId="3EE5F7B6" w14:textId="50337ECC" w:rsidR="00E53611" w:rsidRPr="00E53611" w:rsidRDefault="00E53611" w:rsidP="00E53611">
            <w:pPr>
              <w:jc w:val="center"/>
              <w:rPr>
                <w:rFonts w:ascii="Arial" w:hAnsi="Arial" w:cs="Arial"/>
                <w:b/>
                <w:color w:val="FFFFFF" w:themeColor="background1"/>
                <w:sz w:val="18"/>
                <w:szCs w:val="18"/>
              </w:rPr>
            </w:pPr>
            <w:r w:rsidRPr="00E53611">
              <w:rPr>
                <w:rFonts w:ascii="Arial" w:hAnsi="Arial" w:cs="Arial"/>
                <w:b/>
                <w:color w:val="FFFFFF" w:themeColor="background1"/>
                <w:sz w:val="18"/>
                <w:szCs w:val="18"/>
              </w:rPr>
              <w:t>FECHA</w:t>
            </w:r>
          </w:p>
        </w:tc>
        <w:tc>
          <w:tcPr>
            <w:tcW w:w="1463" w:type="dxa"/>
            <w:shd w:val="clear" w:color="auto" w:fill="969696"/>
            <w:vAlign w:val="center"/>
          </w:tcPr>
          <w:p w14:paraId="175CD1E5" w14:textId="5AD1332F" w:rsidR="00E53611" w:rsidRPr="00E53611" w:rsidRDefault="00E53611" w:rsidP="00E53611">
            <w:pPr>
              <w:jc w:val="center"/>
              <w:rPr>
                <w:rFonts w:ascii="Arial" w:hAnsi="Arial" w:cs="Arial"/>
                <w:b/>
                <w:color w:val="FFFFFF" w:themeColor="background1"/>
                <w:sz w:val="18"/>
                <w:szCs w:val="18"/>
              </w:rPr>
            </w:pPr>
            <w:r w:rsidRPr="00E53611">
              <w:rPr>
                <w:rFonts w:ascii="Arial" w:hAnsi="Arial" w:cs="Arial"/>
                <w:b/>
                <w:color w:val="FFFFFF" w:themeColor="background1"/>
                <w:sz w:val="18"/>
                <w:szCs w:val="18"/>
              </w:rPr>
              <w:t>01 PASAJERO</w:t>
            </w:r>
          </w:p>
        </w:tc>
        <w:tc>
          <w:tcPr>
            <w:tcW w:w="1472" w:type="dxa"/>
            <w:shd w:val="clear" w:color="auto" w:fill="969696"/>
            <w:vAlign w:val="center"/>
          </w:tcPr>
          <w:p w14:paraId="5EECEA53" w14:textId="45C48307" w:rsidR="00E53611" w:rsidRPr="00E53611" w:rsidRDefault="00E53611" w:rsidP="00E53611">
            <w:pPr>
              <w:jc w:val="center"/>
              <w:rPr>
                <w:rFonts w:ascii="Arial" w:hAnsi="Arial" w:cs="Arial"/>
                <w:b/>
                <w:color w:val="FFFFFF" w:themeColor="background1"/>
                <w:sz w:val="18"/>
                <w:szCs w:val="18"/>
              </w:rPr>
            </w:pPr>
            <w:r w:rsidRPr="00E53611">
              <w:rPr>
                <w:rFonts w:ascii="Arial" w:hAnsi="Arial" w:cs="Arial"/>
                <w:b/>
                <w:color w:val="FFFFFF" w:themeColor="background1"/>
                <w:sz w:val="18"/>
                <w:szCs w:val="18"/>
              </w:rPr>
              <w:t>02 PASJEROS</w:t>
            </w:r>
          </w:p>
        </w:tc>
        <w:tc>
          <w:tcPr>
            <w:tcW w:w="1701" w:type="dxa"/>
            <w:shd w:val="clear" w:color="auto" w:fill="969696"/>
            <w:vAlign w:val="center"/>
          </w:tcPr>
          <w:p w14:paraId="41E64B78" w14:textId="22F281E2" w:rsidR="00E53611" w:rsidRPr="00E53611" w:rsidRDefault="00E53611" w:rsidP="00E53611">
            <w:pPr>
              <w:jc w:val="center"/>
              <w:rPr>
                <w:rFonts w:ascii="Arial" w:hAnsi="Arial" w:cs="Arial"/>
                <w:b/>
                <w:color w:val="FFFFFF" w:themeColor="background1"/>
                <w:sz w:val="18"/>
                <w:szCs w:val="18"/>
              </w:rPr>
            </w:pPr>
            <w:r w:rsidRPr="00E53611">
              <w:rPr>
                <w:rFonts w:ascii="Arial" w:hAnsi="Arial" w:cs="Arial"/>
                <w:b/>
                <w:color w:val="FFFFFF" w:themeColor="background1"/>
                <w:sz w:val="18"/>
                <w:szCs w:val="18"/>
              </w:rPr>
              <w:t>03 PASAJEROS</w:t>
            </w:r>
          </w:p>
        </w:tc>
        <w:tc>
          <w:tcPr>
            <w:tcW w:w="1395" w:type="dxa"/>
            <w:shd w:val="clear" w:color="auto" w:fill="969696"/>
            <w:vAlign w:val="center"/>
          </w:tcPr>
          <w:p w14:paraId="3AEA01DA" w14:textId="7373F2EE" w:rsidR="00E53611" w:rsidRPr="00E53611" w:rsidRDefault="00E53611" w:rsidP="00E53611">
            <w:pPr>
              <w:jc w:val="center"/>
              <w:rPr>
                <w:rFonts w:ascii="Arial" w:hAnsi="Arial" w:cs="Arial"/>
                <w:b/>
                <w:color w:val="FFFFFF" w:themeColor="background1"/>
                <w:sz w:val="18"/>
                <w:szCs w:val="18"/>
              </w:rPr>
            </w:pPr>
            <w:r w:rsidRPr="00E53611">
              <w:rPr>
                <w:rFonts w:ascii="Arial" w:hAnsi="Arial" w:cs="Arial"/>
                <w:b/>
                <w:color w:val="FFFFFF" w:themeColor="background1"/>
                <w:sz w:val="18"/>
                <w:szCs w:val="18"/>
              </w:rPr>
              <w:t>NIÑOS</w:t>
            </w:r>
          </w:p>
        </w:tc>
      </w:tr>
      <w:tr w:rsidR="00E53611" w:rsidRPr="00E53611" w14:paraId="32C29695" w14:textId="77777777" w:rsidTr="00E53611">
        <w:trPr>
          <w:trHeight w:val="445"/>
        </w:trPr>
        <w:tc>
          <w:tcPr>
            <w:tcW w:w="2730" w:type="dxa"/>
            <w:vAlign w:val="center"/>
          </w:tcPr>
          <w:p w14:paraId="7E4EF623" w14:textId="65841906" w:rsidR="00E53611" w:rsidRPr="00E53611" w:rsidRDefault="00E53611" w:rsidP="00A6298A">
            <w:pPr>
              <w:jc w:val="both"/>
              <w:rPr>
                <w:rFonts w:ascii="Arial" w:hAnsi="Arial" w:cs="Arial"/>
                <w:color w:val="828282"/>
                <w:sz w:val="18"/>
                <w:szCs w:val="18"/>
              </w:rPr>
            </w:pPr>
            <w:r w:rsidRPr="00E53611">
              <w:rPr>
                <w:rFonts w:ascii="Arial" w:hAnsi="Arial" w:cs="Arial"/>
                <w:color w:val="828282"/>
                <w:sz w:val="18"/>
                <w:szCs w:val="18"/>
              </w:rPr>
              <w:t>Tarjeta de entrada a la isla</w:t>
            </w:r>
          </w:p>
        </w:tc>
        <w:tc>
          <w:tcPr>
            <w:tcW w:w="6031" w:type="dxa"/>
            <w:gridSpan w:val="4"/>
            <w:vAlign w:val="center"/>
          </w:tcPr>
          <w:p w14:paraId="72DA10C7" w14:textId="54E3D236" w:rsidR="00E53611" w:rsidRPr="00E53611" w:rsidRDefault="00E53611" w:rsidP="00A6298A">
            <w:pPr>
              <w:jc w:val="both"/>
              <w:rPr>
                <w:rFonts w:ascii="Arial" w:hAnsi="Arial" w:cs="Arial"/>
                <w:color w:val="828282"/>
                <w:sz w:val="18"/>
                <w:szCs w:val="18"/>
              </w:rPr>
            </w:pPr>
            <w:r w:rsidRPr="00E53611">
              <w:rPr>
                <w:rFonts w:ascii="Arial" w:hAnsi="Arial" w:cs="Arial"/>
                <w:color w:val="828282"/>
                <w:sz w:val="18"/>
                <w:szCs w:val="18"/>
              </w:rPr>
              <w:t>USD 36 aproximadamente por persona. Sujeto a cambio</w:t>
            </w:r>
            <w:r w:rsidR="00572B6B">
              <w:rPr>
                <w:rFonts w:ascii="Arial" w:hAnsi="Arial" w:cs="Arial"/>
                <w:color w:val="828282"/>
                <w:sz w:val="18"/>
                <w:szCs w:val="18"/>
              </w:rPr>
              <w:t xml:space="preserve"> (NETO)</w:t>
            </w:r>
          </w:p>
        </w:tc>
      </w:tr>
    </w:tbl>
    <w:p w14:paraId="3A772459" w14:textId="77777777" w:rsidR="00880F9A" w:rsidRPr="00E53611" w:rsidRDefault="00880F9A" w:rsidP="00A6298A">
      <w:pPr>
        <w:spacing w:after="0" w:line="240" w:lineRule="auto"/>
        <w:jc w:val="both"/>
        <w:rPr>
          <w:rFonts w:ascii="Arial" w:hAnsi="Arial" w:cs="Arial"/>
          <w:color w:val="828282"/>
          <w:sz w:val="18"/>
          <w:szCs w:val="18"/>
        </w:rPr>
      </w:pPr>
    </w:p>
    <w:p w14:paraId="1A233791" w14:textId="77777777" w:rsidR="00E53611" w:rsidRDefault="00E53611" w:rsidP="00AF5FBE">
      <w:pPr>
        <w:pStyle w:val="Sinespaciado"/>
        <w:spacing w:line="276" w:lineRule="auto"/>
        <w:rPr>
          <w:rFonts w:ascii="Arial" w:hAnsi="Arial" w:cs="Arial"/>
          <w:b/>
          <w:color w:val="828282"/>
          <w:sz w:val="18"/>
          <w:szCs w:val="18"/>
        </w:rPr>
      </w:pPr>
    </w:p>
    <w:p w14:paraId="25F07F6E" w14:textId="34680267" w:rsidR="00AF5FBE" w:rsidRPr="00E53611" w:rsidRDefault="00AF5FBE" w:rsidP="00AF5FBE">
      <w:pPr>
        <w:pStyle w:val="Sinespaciado"/>
        <w:spacing w:line="276" w:lineRule="auto"/>
        <w:rPr>
          <w:rFonts w:ascii="Arial" w:hAnsi="Arial" w:cs="Arial"/>
          <w:b/>
          <w:color w:val="828282"/>
          <w:sz w:val="18"/>
          <w:szCs w:val="18"/>
        </w:rPr>
      </w:pPr>
      <w:r w:rsidRPr="00E53611">
        <w:rPr>
          <w:rFonts w:ascii="Arial" w:hAnsi="Arial" w:cs="Arial"/>
          <w:b/>
          <w:color w:val="828282"/>
          <w:sz w:val="18"/>
          <w:szCs w:val="18"/>
        </w:rPr>
        <w:t>CONDICIONES GENERALES:</w:t>
      </w:r>
    </w:p>
    <w:p w14:paraId="16556C71"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dinámicas.</w:t>
      </w:r>
    </w:p>
    <w:p w14:paraId="662DD77B"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por persona en dólares americanos. Servicios en modalidad regular.</w:t>
      </w:r>
    </w:p>
    <w:p w14:paraId="07B07EE0"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Precios especiales para pagos en efectivo o depósito en cuentas bancarias.</w:t>
      </w:r>
    </w:p>
    <w:p w14:paraId="19000E26"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Incentivo de $10 por pasajero y comisión del 10% del programa.</w:t>
      </w:r>
    </w:p>
    <w:p w14:paraId="322B992E" w14:textId="479470A6" w:rsidR="00AF5FBE" w:rsidRPr="00682DA2" w:rsidRDefault="00AF5FBE" w:rsidP="00AF5FBE">
      <w:pPr>
        <w:pStyle w:val="Sinespaciado"/>
        <w:numPr>
          <w:ilvl w:val="0"/>
          <w:numId w:val="14"/>
        </w:numPr>
        <w:spacing w:line="276" w:lineRule="auto"/>
        <w:rPr>
          <w:rFonts w:ascii="Arial" w:hAnsi="Arial" w:cs="Arial"/>
          <w:b/>
          <w:bCs/>
          <w:i/>
          <w:iCs/>
          <w:color w:val="828282"/>
          <w:sz w:val="18"/>
        </w:rPr>
      </w:pPr>
      <w:r w:rsidRPr="00682DA2">
        <w:rPr>
          <w:rFonts w:ascii="Arial" w:hAnsi="Arial" w:cs="Arial"/>
          <w:b/>
          <w:bCs/>
          <w:i/>
          <w:iCs/>
          <w:color w:val="828282"/>
          <w:sz w:val="18"/>
        </w:rPr>
        <w:t xml:space="preserve">Vigencia de compra: </w:t>
      </w:r>
      <w:r w:rsidR="00572B6B" w:rsidRPr="00682DA2">
        <w:rPr>
          <w:rFonts w:ascii="Arial" w:hAnsi="Arial" w:cs="Arial"/>
          <w:b/>
          <w:bCs/>
          <w:i/>
          <w:iCs/>
          <w:color w:val="828282"/>
          <w:sz w:val="18"/>
        </w:rPr>
        <w:t>H</w:t>
      </w:r>
      <w:r w:rsidRPr="00682DA2">
        <w:rPr>
          <w:rFonts w:ascii="Arial" w:hAnsi="Arial" w:cs="Arial"/>
          <w:b/>
          <w:bCs/>
          <w:i/>
          <w:iCs/>
          <w:color w:val="828282"/>
          <w:sz w:val="18"/>
        </w:rPr>
        <w:t>asta agotar stock.</w:t>
      </w:r>
    </w:p>
    <w:p w14:paraId="4DA0373A" w14:textId="1E7E14E8" w:rsidR="00AF5FBE" w:rsidRPr="00682DA2" w:rsidRDefault="00AF5FBE" w:rsidP="00AF5FBE">
      <w:pPr>
        <w:pStyle w:val="Sinespaciado"/>
        <w:numPr>
          <w:ilvl w:val="0"/>
          <w:numId w:val="14"/>
        </w:numPr>
        <w:spacing w:line="276" w:lineRule="auto"/>
        <w:rPr>
          <w:rFonts w:ascii="Arial" w:hAnsi="Arial" w:cs="Arial"/>
          <w:b/>
          <w:bCs/>
          <w:i/>
          <w:iCs/>
          <w:color w:val="828282"/>
          <w:sz w:val="18"/>
        </w:rPr>
      </w:pPr>
      <w:r w:rsidRPr="00682DA2">
        <w:rPr>
          <w:rFonts w:ascii="Arial" w:hAnsi="Arial" w:cs="Arial"/>
          <w:b/>
          <w:bCs/>
          <w:i/>
          <w:iCs/>
          <w:color w:val="828282"/>
          <w:sz w:val="18"/>
        </w:rPr>
        <w:t xml:space="preserve">Vigencia de viaje: </w:t>
      </w:r>
      <w:r w:rsidR="00572B6B" w:rsidRPr="00682DA2">
        <w:rPr>
          <w:rFonts w:ascii="Arial" w:hAnsi="Arial" w:cs="Arial"/>
          <w:b/>
          <w:bCs/>
          <w:i/>
          <w:iCs/>
          <w:color w:val="828282"/>
          <w:sz w:val="18"/>
        </w:rPr>
        <w:t>D</w:t>
      </w:r>
      <w:r w:rsidRPr="00682DA2">
        <w:rPr>
          <w:rFonts w:ascii="Arial" w:hAnsi="Arial" w:cs="Arial"/>
          <w:b/>
          <w:bCs/>
          <w:i/>
          <w:iCs/>
          <w:color w:val="828282"/>
          <w:sz w:val="18"/>
        </w:rPr>
        <w:t>e</w:t>
      </w:r>
      <w:r w:rsidR="001734D5" w:rsidRPr="00682DA2">
        <w:rPr>
          <w:rFonts w:ascii="Arial" w:hAnsi="Arial" w:cs="Arial"/>
          <w:b/>
          <w:bCs/>
          <w:i/>
          <w:iCs/>
          <w:color w:val="828282"/>
          <w:sz w:val="18"/>
        </w:rPr>
        <w:t xml:space="preserve"> enero a diciembre </w:t>
      </w:r>
      <w:r w:rsidRPr="00682DA2">
        <w:rPr>
          <w:rFonts w:ascii="Arial" w:hAnsi="Arial" w:cs="Arial"/>
          <w:b/>
          <w:bCs/>
          <w:i/>
          <w:iCs/>
          <w:color w:val="828282"/>
          <w:sz w:val="18"/>
        </w:rPr>
        <w:t>2026</w:t>
      </w:r>
      <w:r w:rsidR="00572B6B" w:rsidRPr="00682DA2">
        <w:rPr>
          <w:rFonts w:ascii="Arial" w:hAnsi="Arial" w:cs="Arial"/>
          <w:b/>
          <w:bCs/>
          <w:i/>
          <w:iCs/>
          <w:color w:val="828282"/>
          <w:sz w:val="18"/>
        </w:rPr>
        <w:t>.</w:t>
      </w:r>
    </w:p>
    <w:p w14:paraId="16738AC8"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Sujeto a disponibilidad al momento de solicitar la reserva.</w:t>
      </w:r>
    </w:p>
    <w:p w14:paraId="699FE4E8"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sujetas a variación sin previo aviso.</w:t>
      </w:r>
    </w:p>
    <w:p w14:paraId="361D98B6"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no son válidas en feriados largos, Semana Santa, Fiestas Patrias. Navidad, Año Nuevo, congresos, feriados nacionales, eventos, entre otros. consultar el mínimo de estadía.</w:t>
      </w:r>
    </w:p>
    <w:p w14:paraId="598547EE" w14:textId="63A65E89" w:rsidR="0052365C" w:rsidRPr="00682DA2" w:rsidRDefault="00AF5FBE" w:rsidP="00682DA2">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Traslados se realizan en servicios regular o compartido desde el aeropuerto al hotel y viceversa.</w:t>
      </w:r>
    </w:p>
    <w:sectPr w:rsidR="0052365C" w:rsidRPr="00682DA2" w:rsidSect="00E53611">
      <w:headerReference w:type="default" r:id="rId7"/>
      <w:footerReference w:type="default" r:id="rId8"/>
      <w:pgSz w:w="11906" w:h="16838"/>
      <w:pgMar w:top="1417" w:right="991" w:bottom="127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CD03" w14:textId="77777777" w:rsidR="00164044" w:rsidRDefault="00164044" w:rsidP="0052365C">
      <w:pPr>
        <w:spacing w:after="0" w:line="240" w:lineRule="auto"/>
      </w:pPr>
      <w:r>
        <w:separator/>
      </w:r>
    </w:p>
  </w:endnote>
  <w:endnote w:type="continuationSeparator" w:id="0">
    <w:p w14:paraId="43CE94D6" w14:textId="77777777" w:rsidR="00164044" w:rsidRDefault="00164044" w:rsidP="0052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51BE" w14:textId="207426AD" w:rsidR="00422949" w:rsidRDefault="00422949" w:rsidP="00A6298A">
    <w:pPr>
      <w:pStyle w:val="Piedepgina"/>
      <w:tabs>
        <w:tab w:val="clear" w:pos="4252"/>
        <w:tab w:val="clear" w:pos="8504"/>
        <w:tab w:val="center" w:pos="44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B2F8" w14:textId="77777777" w:rsidR="00164044" w:rsidRDefault="00164044" w:rsidP="0052365C">
      <w:pPr>
        <w:spacing w:after="0" w:line="240" w:lineRule="auto"/>
      </w:pPr>
      <w:r>
        <w:separator/>
      </w:r>
    </w:p>
  </w:footnote>
  <w:footnote w:type="continuationSeparator" w:id="0">
    <w:p w14:paraId="24569657" w14:textId="77777777" w:rsidR="00164044" w:rsidRDefault="00164044" w:rsidP="00523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BC97" w14:textId="73C55BD6" w:rsidR="00422949" w:rsidRDefault="00422949" w:rsidP="00B74F52">
    <w:pPr>
      <w:pStyle w:val="Encabezado"/>
      <w:tabs>
        <w:tab w:val="clear" w:pos="4252"/>
        <w:tab w:val="clear" w:pos="8504"/>
        <w:tab w:val="left" w:pos="4905"/>
        <w:tab w:val="right" w:pos="6176"/>
      </w:tabs>
      <w:ind w:left="-1134"/>
    </w:pPr>
    <w:r>
      <w:rPr>
        <w:noProof/>
        <w:lang w:val="es-PE" w:eastAsia="es-PE"/>
      </w:rPr>
      <w:drawing>
        <wp:anchor distT="0" distB="0" distL="114300" distR="114300" simplePos="0" relativeHeight="251661312" behindDoc="1" locked="0" layoutInCell="1" allowOverlap="1" wp14:anchorId="3A0CD78E" wp14:editId="7F380F5B">
          <wp:simplePos x="0" y="0"/>
          <wp:positionH relativeFrom="column">
            <wp:posOffset>5067300</wp:posOffset>
          </wp:positionH>
          <wp:positionV relativeFrom="paragraph">
            <wp:posOffset>-419735</wp:posOffset>
          </wp:positionV>
          <wp:extent cx="886460" cy="1038225"/>
          <wp:effectExtent l="0" t="0" r="889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1" wp14:anchorId="7D3F0A07" wp14:editId="1FEAD541">
          <wp:simplePos x="0" y="0"/>
          <wp:positionH relativeFrom="column">
            <wp:posOffset>-704850</wp:posOffset>
          </wp:positionH>
          <wp:positionV relativeFrom="paragraph">
            <wp:posOffset>-311785</wp:posOffset>
          </wp:positionV>
          <wp:extent cx="2260600" cy="714375"/>
          <wp:effectExtent l="0" t="0" r="6350" b="9525"/>
          <wp:wrapThrough wrapText="bothSides">
            <wp:wrapPolygon edited="0">
              <wp:start x="0" y="0"/>
              <wp:lineTo x="0" y="21312"/>
              <wp:lineTo x="21479" y="21312"/>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tab/>
    </w:r>
    <w:r>
      <w:tab/>
    </w:r>
  </w:p>
  <w:p w14:paraId="01807161" w14:textId="460E4C96" w:rsidR="00422949" w:rsidRDefault="004229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2F31"/>
    <w:multiLevelType w:val="hybridMultilevel"/>
    <w:tmpl w:val="2A74112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4A66D8"/>
    <w:multiLevelType w:val="hybridMultilevel"/>
    <w:tmpl w:val="63AC1BE4"/>
    <w:lvl w:ilvl="0" w:tplc="280A0001">
      <w:start w:val="1"/>
      <w:numFmt w:val="bullet"/>
      <w:lvlText w:val=""/>
      <w:lvlJc w:val="left"/>
      <w:pPr>
        <w:ind w:left="1068" w:hanging="360"/>
      </w:pPr>
      <w:rPr>
        <w:rFonts w:ascii="Symbol" w:hAnsi="Symbol" w:hint="default"/>
        <w:color w:val="595959" w:themeColor="text1" w:themeTint="A6"/>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9532EE7"/>
    <w:multiLevelType w:val="hybridMultilevel"/>
    <w:tmpl w:val="44CCB6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FCE50D9"/>
    <w:multiLevelType w:val="hybridMultilevel"/>
    <w:tmpl w:val="A15A9B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2E18F2"/>
    <w:multiLevelType w:val="hybridMultilevel"/>
    <w:tmpl w:val="144CF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16358AC"/>
    <w:multiLevelType w:val="hybridMultilevel"/>
    <w:tmpl w:val="F6187C74"/>
    <w:lvl w:ilvl="0" w:tplc="0C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25822FC"/>
    <w:multiLevelType w:val="hybridMultilevel"/>
    <w:tmpl w:val="AE6A976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34420D14"/>
    <w:multiLevelType w:val="hybridMultilevel"/>
    <w:tmpl w:val="357662C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3332A2"/>
    <w:multiLevelType w:val="hybridMultilevel"/>
    <w:tmpl w:val="E070E0E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D753A1B"/>
    <w:multiLevelType w:val="hybridMultilevel"/>
    <w:tmpl w:val="B00C736E"/>
    <w:lvl w:ilvl="0" w:tplc="4F144B1A">
      <w:start w:val="1"/>
      <w:numFmt w:val="bullet"/>
      <w:lvlText w:val=""/>
      <w:lvlJc w:val="left"/>
      <w:pPr>
        <w:ind w:left="2136" w:hanging="360"/>
      </w:pPr>
      <w:rPr>
        <w:rFonts w:ascii="Symbol" w:hAnsi="Symbol" w:hint="default"/>
        <w:color w:val="595959" w:themeColor="text1" w:themeTint="A6"/>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4F372760"/>
    <w:multiLevelType w:val="hybridMultilevel"/>
    <w:tmpl w:val="7C00945E"/>
    <w:lvl w:ilvl="0" w:tplc="0C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60597FD7"/>
    <w:multiLevelType w:val="hybridMultilevel"/>
    <w:tmpl w:val="60CE49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5B8068C"/>
    <w:multiLevelType w:val="hybridMultilevel"/>
    <w:tmpl w:val="D0C470BC"/>
    <w:lvl w:ilvl="0" w:tplc="0C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68AE3857"/>
    <w:multiLevelType w:val="hybridMultilevel"/>
    <w:tmpl w:val="398ADC44"/>
    <w:lvl w:ilvl="0" w:tplc="0C0A0003">
      <w:start w:val="1"/>
      <w:numFmt w:val="bullet"/>
      <w:lvlText w:val="o"/>
      <w:lvlJc w:val="left"/>
      <w:pPr>
        <w:ind w:left="2160" w:hanging="360"/>
      </w:pPr>
      <w:rPr>
        <w:rFonts w:ascii="Courier New" w:hAnsi="Courier New" w:cs="Courier New" w:hint="default"/>
      </w:rPr>
    </w:lvl>
    <w:lvl w:ilvl="1" w:tplc="280A0003">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5" w15:restartNumberingAfterBreak="0">
    <w:nsid w:val="6AEF3149"/>
    <w:multiLevelType w:val="hybridMultilevel"/>
    <w:tmpl w:val="ED4879D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6CBB2059"/>
    <w:multiLevelType w:val="hybridMultilevel"/>
    <w:tmpl w:val="CD68C0C6"/>
    <w:lvl w:ilvl="0" w:tplc="540A0003">
      <w:start w:val="1"/>
      <w:numFmt w:val="bullet"/>
      <w:lvlText w:val="o"/>
      <w:lvlJc w:val="left"/>
      <w:pPr>
        <w:ind w:left="2136" w:hanging="360"/>
      </w:pPr>
      <w:rPr>
        <w:rFonts w:ascii="Courier New" w:hAnsi="Courier New" w:cs="Courier New" w:hint="default"/>
        <w:color w:val="595959" w:themeColor="text1" w:themeTint="A6"/>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7"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534192246">
    <w:abstractNumId w:val="14"/>
  </w:num>
  <w:num w:numId="2" w16cid:durableId="1260795355">
    <w:abstractNumId w:val="9"/>
  </w:num>
  <w:num w:numId="3" w16cid:durableId="57478779">
    <w:abstractNumId w:val="3"/>
  </w:num>
  <w:num w:numId="4" w16cid:durableId="1596598934">
    <w:abstractNumId w:val="0"/>
  </w:num>
  <w:num w:numId="5" w16cid:durableId="1640646706">
    <w:abstractNumId w:val="8"/>
  </w:num>
  <w:num w:numId="6" w16cid:durableId="806977097">
    <w:abstractNumId w:val="17"/>
  </w:num>
  <w:num w:numId="7" w16cid:durableId="1146510430">
    <w:abstractNumId w:val="4"/>
  </w:num>
  <w:num w:numId="8" w16cid:durableId="370737470">
    <w:abstractNumId w:val="12"/>
  </w:num>
  <w:num w:numId="9" w16cid:durableId="1503468876">
    <w:abstractNumId w:val="10"/>
  </w:num>
  <w:num w:numId="10" w16cid:durableId="1673143747">
    <w:abstractNumId w:val="16"/>
  </w:num>
  <w:num w:numId="11" w16cid:durableId="1868057534">
    <w:abstractNumId w:val="1"/>
  </w:num>
  <w:num w:numId="12" w16cid:durableId="1565137826">
    <w:abstractNumId w:val="2"/>
  </w:num>
  <w:num w:numId="13" w16cid:durableId="441343998">
    <w:abstractNumId w:val="6"/>
  </w:num>
  <w:num w:numId="14" w16cid:durableId="1646080908">
    <w:abstractNumId w:val="7"/>
  </w:num>
  <w:num w:numId="15" w16cid:durableId="2052415415">
    <w:abstractNumId w:val="15"/>
  </w:num>
  <w:num w:numId="16" w16cid:durableId="38939803">
    <w:abstractNumId w:val="13"/>
  </w:num>
  <w:num w:numId="17" w16cid:durableId="1232302896">
    <w:abstractNumId w:val="5"/>
  </w:num>
  <w:num w:numId="18" w16cid:durableId="717973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5C"/>
    <w:rsid w:val="0001665F"/>
    <w:rsid w:val="000B1C8D"/>
    <w:rsid w:val="00140FA2"/>
    <w:rsid w:val="00150347"/>
    <w:rsid w:val="00164044"/>
    <w:rsid w:val="001734D5"/>
    <w:rsid w:val="001B360E"/>
    <w:rsid w:val="00221AB6"/>
    <w:rsid w:val="002A64D0"/>
    <w:rsid w:val="002E1C27"/>
    <w:rsid w:val="002E5580"/>
    <w:rsid w:val="002F280A"/>
    <w:rsid w:val="0030779C"/>
    <w:rsid w:val="00375313"/>
    <w:rsid w:val="003A552B"/>
    <w:rsid w:val="00422949"/>
    <w:rsid w:val="0042519B"/>
    <w:rsid w:val="00496860"/>
    <w:rsid w:val="004A4DE9"/>
    <w:rsid w:val="0052365C"/>
    <w:rsid w:val="00527D11"/>
    <w:rsid w:val="00564306"/>
    <w:rsid w:val="00570D44"/>
    <w:rsid w:val="00572B6B"/>
    <w:rsid w:val="00587C3A"/>
    <w:rsid w:val="0064100B"/>
    <w:rsid w:val="00645CE8"/>
    <w:rsid w:val="0066309D"/>
    <w:rsid w:val="00677D03"/>
    <w:rsid w:val="00682DA2"/>
    <w:rsid w:val="006926C5"/>
    <w:rsid w:val="0070608E"/>
    <w:rsid w:val="0071023B"/>
    <w:rsid w:val="007C2A64"/>
    <w:rsid w:val="00880F9A"/>
    <w:rsid w:val="00912C56"/>
    <w:rsid w:val="0092149D"/>
    <w:rsid w:val="009C663B"/>
    <w:rsid w:val="009E12F2"/>
    <w:rsid w:val="009E7D9B"/>
    <w:rsid w:val="009F494F"/>
    <w:rsid w:val="00A13119"/>
    <w:rsid w:val="00A45B49"/>
    <w:rsid w:val="00A6298A"/>
    <w:rsid w:val="00AF5FBE"/>
    <w:rsid w:val="00B74F52"/>
    <w:rsid w:val="00BA62F4"/>
    <w:rsid w:val="00BE7C2A"/>
    <w:rsid w:val="00C35E10"/>
    <w:rsid w:val="00C374C2"/>
    <w:rsid w:val="00C80557"/>
    <w:rsid w:val="00CA12A2"/>
    <w:rsid w:val="00CB5725"/>
    <w:rsid w:val="00CC295D"/>
    <w:rsid w:val="00D729D7"/>
    <w:rsid w:val="00D920F0"/>
    <w:rsid w:val="00DF720A"/>
    <w:rsid w:val="00E53611"/>
    <w:rsid w:val="00EB7949"/>
    <w:rsid w:val="00F24E3E"/>
    <w:rsid w:val="00F429BD"/>
    <w:rsid w:val="00FA25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A8F2"/>
  <w15:chartTrackingRefBased/>
  <w15:docId w15:val="{DB60B0C4-22EA-41FD-B2A0-6A6D7BDB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36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365C"/>
  </w:style>
  <w:style w:type="paragraph" w:styleId="Piedepgina">
    <w:name w:val="footer"/>
    <w:basedOn w:val="Normal"/>
    <w:link w:val="PiedepginaCar"/>
    <w:uiPriority w:val="99"/>
    <w:unhideWhenUsed/>
    <w:rsid w:val="005236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365C"/>
  </w:style>
  <w:style w:type="paragraph" w:styleId="Prrafodelista">
    <w:name w:val="List Paragraph"/>
    <w:basedOn w:val="Normal"/>
    <w:uiPriority w:val="34"/>
    <w:qFormat/>
    <w:rsid w:val="0052365C"/>
    <w:pPr>
      <w:spacing w:after="200" w:line="276" w:lineRule="auto"/>
      <w:ind w:left="720"/>
      <w:contextualSpacing/>
    </w:pPr>
  </w:style>
  <w:style w:type="paragraph" w:styleId="Sinespaciado">
    <w:name w:val="No Spacing"/>
    <w:link w:val="SinespaciadoCar"/>
    <w:uiPriority w:val="1"/>
    <w:qFormat/>
    <w:rsid w:val="0052365C"/>
    <w:pPr>
      <w:spacing w:after="0" w:line="240" w:lineRule="auto"/>
    </w:pPr>
    <w:rPr>
      <w:lang w:val="es-PE"/>
    </w:rPr>
  </w:style>
  <w:style w:type="character" w:customStyle="1" w:styleId="SinespaciadoCar">
    <w:name w:val="Sin espaciado Car"/>
    <w:basedOn w:val="Fuentedeprrafopredeter"/>
    <w:link w:val="Sinespaciado"/>
    <w:uiPriority w:val="1"/>
    <w:locked/>
    <w:rsid w:val="0052365C"/>
    <w:rPr>
      <w:lang w:val="es-PE"/>
    </w:rPr>
  </w:style>
  <w:style w:type="paragraph" w:customStyle="1" w:styleId="Default">
    <w:name w:val="Default"/>
    <w:rsid w:val="0052365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6298A"/>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styleId="Textoennegrita">
    <w:name w:val="Strong"/>
    <w:basedOn w:val="Fuentedeprrafopredeter"/>
    <w:uiPriority w:val="22"/>
    <w:qFormat/>
    <w:rsid w:val="00A6298A"/>
    <w:rPr>
      <w:b/>
      <w:bCs/>
    </w:rPr>
  </w:style>
  <w:style w:type="character" w:styleId="nfasis">
    <w:name w:val="Emphasis"/>
    <w:basedOn w:val="Fuentedeprrafopredeter"/>
    <w:uiPriority w:val="20"/>
    <w:qFormat/>
    <w:rsid w:val="00A6298A"/>
    <w:rPr>
      <w:i/>
      <w:iCs/>
    </w:rPr>
  </w:style>
  <w:style w:type="table" w:styleId="Tablaconcuadrcula">
    <w:name w:val="Table Grid"/>
    <w:basedOn w:val="Tablanormal"/>
    <w:uiPriority w:val="39"/>
    <w:rsid w:val="00E53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531">
      <w:bodyDiv w:val="1"/>
      <w:marLeft w:val="0"/>
      <w:marRight w:val="0"/>
      <w:marTop w:val="0"/>
      <w:marBottom w:val="0"/>
      <w:divBdr>
        <w:top w:val="none" w:sz="0" w:space="0" w:color="auto"/>
        <w:left w:val="none" w:sz="0" w:space="0" w:color="auto"/>
        <w:bottom w:val="none" w:sz="0" w:space="0" w:color="auto"/>
        <w:right w:val="none" w:sz="0" w:space="0" w:color="auto"/>
      </w:divBdr>
    </w:div>
    <w:div w:id="151991331">
      <w:bodyDiv w:val="1"/>
      <w:marLeft w:val="0"/>
      <w:marRight w:val="0"/>
      <w:marTop w:val="0"/>
      <w:marBottom w:val="0"/>
      <w:divBdr>
        <w:top w:val="none" w:sz="0" w:space="0" w:color="auto"/>
        <w:left w:val="none" w:sz="0" w:space="0" w:color="auto"/>
        <w:bottom w:val="none" w:sz="0" w:space="0" w:color="auto"/>
        <w:right w:val="none" w:sz="0" w:space="0" w:color="auto"/>
      </w:divBdr>
    </w:div>
    <w:div w:id="562908026">
      <w:bodyDiv w:val="1"/>
      <w:marLeft w:val="0"/>
      <w:marRight w:val="0"/>
      <w:marTop w:val="0"/>
      <w:marBottom w:val="0"/>
      <w:divBdr>
        <w:top w:val="none" w:sz="0" w:space="0" w:color="auto"/>
        <w:left w:val="none" w:sz="0" w:space="0" w:color="auto"/>
        <w:bottom w:val="none" w:sz="0" w:space="0" w:color="auto"/>
        <w:right w:val="none" w:sz="0" w:space="0" w:color="auto"/>
      </w:divBdr>
    </w:div>
    <w:div w:id="563227009">
      <w:bodyDiv w:val="1"/>
      <w:marLeft w:val="0"/>
      <w:marRight w:val="0"/>
      <w:marTop w:val="0"/>
      <w:marBottom w:val="0"/>
      <w:divBdr>
        <w:top w:val="none" w:sz="0" w:space="0" w:color="auto"/>
        <w:left w:val="none" w:sz="0" w:space="0" w:color="auto"/>
        <w:bottom w:val="none" w:sz="0" w:space="0" w:color="auto"/>
        <w:right w:val="none" w:sz="0" w:space="0" w:color="auto"/>
      </w:divBdr>
    </w:div>
    <w:div w:id="676425605">
      <w:bodyDiv w:val="1"/>
      <w:marLeft w:val="0"/>
      <w:marRight w:val="0"/>
      <w:marTop w:val="0"/>
      <w:marBottom w:val="0"/>
      <w:divBdr>
        <w:top w:val="none" w:sz="0" w:space="0" w:color="auto"/>
        <w:left w:val="none" w:sz="0" w:space="0" w:color="auto"/>
        <w:bottom w:val="none" w:sz="0" w:space="0" w:color="auto"/>
        <w:right w:val="none" w:sz="0" w:space="0" w:color="auto"/>
      </w:divBdr>
    </w:div>
    <w:div w:id="821460810">
      <w:bodyDiv w:val="1"/>
      <w:marLeft w:val="0"/>
      <w:marRight w:val="0"/>
      <w:marTop w:val="0"/>
      <w:marBottom w:val="0"/>
      <w:divBdr>
        <w:top w:val="none" w:sz="0" w:space="0" w:color="auto"/>
        <w:left w:val="none" w:sz="0" w:space="0" w:color="auto"/>
        <w:bottom w:val="none" w:sz="0" w:space="0" w:color="auto"/>
        <w:right w:val="none" w:sz="0" w:space="0" w:color="auto"/>
      </w:divBdr>
    </w:div>
    <w:div w:id="887952266">
      <w:bodyDiv w:val="1"/>
      <w:marLeft w:val="0"/>
      <w:marRight w:val="0"/>
      <w:marTop w:val="0"/>
      <w:marBottom w:val="0"/>
      <w:divBdr>
        <w:top w:val="none" w:sz="0" w:space="0" w:color="auto"/>
        <w:left w:val="none" w:sz="0" w:space="0" w:color="auto"/>
        <w:bottom w:val="none" w:sz="0" w:space="0" w:color="auto"/>
        <w:right w:val="none" w:sz="0" w:space="0" w:color="auto"/>
      </w:divBdr>
    </w:div>
    <w:div w:id="1063329520">
      <w:bodyDiv w:val="1"/>
      <w:marLeft w:val="0"/>
      <w:marRight w:val="0"/>
      <w:marTop w:val="0"/>
      <w:marBottom w:val="0"/>
      <w:divBdr>
        <w:top w:val="none" w:sz="0" w:space="0" w:color="auto"/>
        <w:left w:val="none" w:sz="0" w:space="0" w:color="auto"/>
        <w:bottom w:val="none" w:sz="0" w:space="0" w:color="auto"/>
        <w:right w:val="none" w:sz="0" w:space="0" w:color="auto"/>
      </w:divBdr>
    </w:div>
    <w:div w:id="1067148291">
      <w:bodyDiv w:val="1"/>
      <w:marLeft w:val="0"/>
      <w:marRight w:val="0"/>
      <w:marTop w:val="0"/>
      <w:marBottom w:val="0"/>
      <w:divBdr>
        <w:top w:val="none" w:sz="0" w:space="0" w:color="auto"/>
        <w:left w:val="none" w:sz="0" w:space="0" w:color="auto"/>
        <w:bottom w:val="none" w:sz="0" w:space="0" w:color="auto"/>
        <w:right w:val="none" w:sz="0" w:space="0" w:color="auto"/>
      </w:divBdr>
    </w:div>
    <w:div w:id="1089617331">
      <w:bodyDiv w:val="1"/>
      <w:marLeft w:val="0"/>
      <w:marRight w:val="0"/>
      <w:marTop w:val="0"/>
      <w:marBottom w:val="0"/>
      <w:divBdr>
        <w:top w:val="none" w:sz="0" w:space="0" w:color="auto"/>
        <w:left w:val="none" w:sz="0" w:space="0" w:color="auto"/>
        <w:bottom w:val="none" w:sz="0" w:space="0" w:color="auto"/>
        <w:right w:val="none" w:sz="0" w:space="0" w:color="auto"/>
      </w:divBdr>
    </w:div>
    <w:div w:id="1241675516">
      <w:bodyDiv w:val="1"/>
      <w:marLeft w:val="0"/>
      <w:marRight w:val="0"/>
      <w:marTop w:val="0"/>
      <w:marBottom w:val="0"/>
      <w:divBdr>
        <w:top w:val="none" w:sz="0" w:space="0" w:color="auto"/>
        <w:left w:val="none" w:sz="0" w:space="0" w:color="auto"/>
        <w:bottom w:val="none" w:sz="0" w:space="0" w:color="auto"/>
        <w:right w:val="none" w:sz="0" w:space="0" w:color="auto"/>
      </w:divBdr>
    </w:div>
    <w:div w:id="1639995156">
      <w:bodyDiv w:val="1"/>
      <w:marLeft w:val="0"/>
      <w:marRight w:val="0"/>
      <w:marTop w:val="0"/>
      <w:marBottom w:val="0"/>
      <w:divBdr>
        <w:top w:val="none" w:sz="0" w:space="0" w:color="auto"/>
        <w:left w:val="none" w:sz="0" w:space="0" w:color="auto"/>
        <w:bottom w:val="none" w:sz="0" w:space="0" w:color="auto"/>
        <w:right w:val="none" w:sz="0" w:space="0" w:color="auto"/>
      </w:divBdr>
    </w:div>
    <w:div w:id="1794979539">
      <w:bodyDiv w:val="1"/>
      <w:marLeft w:val="0"/>
      <w:marRight w:val="0"/>
      <w:marTop w:val="0"/>
      <w:marBottom w:val="0"/>
      <w:divBdr>
        <w:top w:val="none" w:sz="0" w:space="0" w:color="auto"/>
        <w:left w:val="none" w:sz="0" w:space="0" w:color="auto"/>
        <w:bottom w:val="none" w:sz="0" w:space="0" w:color="auto"/>
        <w:right w:val="none" w:sz="0" w:space="0" w:color="auto"/>
      </w:divBdr>
    </w:div>
    <w:div w:id="1844124055">
      <w:bodyDiv w:val="1"/>
      <w:marLeft w:val="0"/>
      <w:marRight w:val="0"/>
      <w:marTop w:val="0"/>
      <w:marBottom w:val="0"/>
      <w:divBdr>
        <w:top w:val="none" w:sz="0" w:space="0" w:color="auto"/>
        <w:left w:val="none" w:sz="0" w:space="0" w:color="auto"/>
        <w:bottom w:val="none" w:sz="0" w:space="0" w:color="auto"/>
        <w:right w:val="none" w:sz="0" w:space="0" w:color="auto"/>
      </w:divBdr>
    </w:div>
    <w:div w:id="1855923808">
      <w:bodyDiv w:val="1"/>
      <w:marLeft w:val="0"/>
      <w:marRight w:val="0"/>
      <w:marTop w:val="0"/>
      <w:marBottom w:val="0"/>
      <w:divBdr>
        <w:top w:val="none" w:sz="0" w:space="0" w:color="auto"/>
        <w:left w:val="none" w:sz="0" w:space="0" w:color="auto"/>
        <w:bottom w:val="none" w:sz="0" w:space="0" w:color="auto"/>
        <w:right w:val="none" w:sz="0" w:space="0" w:color="auto"/>
      </w:divBdr>
    </w:div>
    <w:div w:id="1950699477">
      <w:bodyDiv w:val="1"/>
      <w:marLeft w:val="0"/>
      <w:marRight w:val="0"/>
      <w:marTop w:val="0"/>
      <w:marBottom w:val="0"/>
      <w:divBdr>
        <w:top w:val="none" w:sz="0" w:space="0" w:color="auto"/>
        <w:left w:val="none" w:sz="0" w:space="0" w:color="auto"/>
        <w:bottom w:val="none" w:sz="0" w:space="0" w:color="auto"/>
        <w:right w:val="none" w:sz="0" w:space="0" w:color="auto"/>
      </w:divBdr>
    </w:div>
    <w:div w:id="2071491047">
      <w:bodyDiv w:val="1"/>
      <w:marLeft w:val="0"/>
      <w:marRight w:val="0"/>
      <w:marTop w:val="0"/>
      <w:marBottom w:val="0"/>
      <w:divBdr>
        <w:top w:val="none" w:sz="0" w:space="0" w:color="auto"/>
        <w:left w:val="none" w:sz="0" w:space="0" w:color="auto"/>
        <w:bottom w:val="none" w:sz="0" w:space="0" w:color="auto"/>
        <w:right w:val="none" w:sz="0" w:space="0" w:color="auto"/>
      </w:divBdr>
    </w:div>
    <w:div w:id="20760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966</Words>
  <Characters>5317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2026-01-26T10:21:00Z</dcterms:created>
  <dcterms:modified xsi:type="dcterms:W3CDTF">2026-01-26T10:21:00Z</dcterms:modified>
</cp:coreProperties>
</file>