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8E0F" w14:textId="77777777" w:rsidR="00AF3C74" w:rsidRDefault="00AF3C74" w:rsidP="00BD3277">
      <w:pPr>
        <w:tabs>
          <w:tab w:val="left" w:pos="1365"/>
        </w:tabs>
        <w:ind w:left="708" w:hanging="708"/>
        <w:rPr>
          <w:rFonts w:ascii="Arial" w:hAnsi="Arial" w:cs="Arial"/>
          <w:b/>
          <w:color w:val="6E6E6E"/>
          <w:sz w:val="20"/>
          <w:szCs w:val="20"/>
          <w:lang w:eastAsia="es-ES"/>
        </w:rPr>
      </w:pPr>
    </w:p>
    <w:p w14:paraId="71034A7A" w14:textId="1156971D" w:rsidR="00BF0AF4" w:rsidRPr="00E24B1B" w:rsidRDefault="00337C77" w:rsidP="00341146">
      <w:pPr>
        <w:tabs>
          <w:tab w:val="left" w:pos="1365"/>
        </w:tabs>
        <w:jc w:val="center"/>
        <w:rPr>
          <w:rFonts w:ascii="Arial" w:hAnsi="Arial" w:cs="Arial"/>
          <w:b/>
          <w:color w:val="767171" w:themeColor="background2" w:themeShade="80"/>
          <w:sz w:val="36"/>
          <w:szCs w:val="36"/>
          <w:lang w:eastAsia="es-ES"/>
        </w:rPr>
      </w:pPr>
      <w:bookmarkStart w:id="0" w:name="_Hlk160203512"/>
      <w:r w:rsidRPr="00E24B1B">
        <w:rPr>
          <w:rFonts w:ascii="Arial" w:hAnsi="Arial" w:cs="Arial"/>
          <w:b/>
          <w:color w:val="767171" w:themeColor="background2" w:themeShade="80"/>
          <w:sz w:val="36"/>
          <w:szCs w:val="36"/>
          <w:lang w:eastAsia="es-ES"/>
        </w:rPr>
        <w:t xml:space="preserve">MARAVILLAS DE ITALIA Y GRECIA </w:t>
      </w:r>
    </w:p>
    <w:p w14:paraId="42CA904C" w14:textId="39841F88" w:rsidR="00571FCA" w:rsidRPr="00E24B1B" w:rsidRDefault="00E16305" w:rsidP="00341146">
      <w:pPr>
        <w:tabs>
          <w:tab w:val="left" w:pos="1365"/>
        </w:tabs>
        <w:jc w:val="center"/>
        <w:rPr>
          <w:rFonts w:ascii="Arial" w:hAnsi="Arial" w:cs="Arial"/>
          <w:color w:val="767171" w:themeColor="background2" w:themeShade="80"/>
          <w:sz w:val="22"/>
          <w:szCs w:val="22"/>
          <w:lang w:eastAsia="es-ES"/>
        </w:rPr>
      </w:pPr>
      <w:r w:rsidRPr="00E24B1B">
        <w:rPr>
          <w:rFonts w:ascii="Arial" w:hAnsi="Arial" w:cs="Arial"/>
          <w:color w:val="767171" w:themeColor="background2" w:themeShade="80"/>
          <w:sz w:val="22"/>
          <w:szCs w:val="22"/>
          <w:lang w:eastAsia="es-ES"/>
        </w:rPr>
        <w:t>Roma –</w:t>
      </w:r>
      <w:r w:rsidR="00E24B1B">
        <w:rPr>
          <w:rFonts w:ascii="Arial" w:hAnsi="Arial" w:cs="Arial"/>
          <w:color w:val="767171" w:themeColor="background2" w:themeShade="80"/>
          <w:sz w:val="22"/>
          <w:szCs w:val="22"/>
          <w:lang w:eastAsia="es-ES"/>
        </w:rPr>
        <w:t xml:space="preserve"> </w:t>
      </w:r>
      <w:r w:rsidRPr="00E24B1B">
        <w:rPr>
          <w:rFonts w:ascii="Arial" w:hAnsi="Arial" w:cs="Arial"/>
          <w:color w:val="767171" w:themeColor="background2" w:themeShade="80"/>
          <w:sz w:val="22"/>
          <w:szCs w:val="22"/>
          <w:lang w:eastAsia="es-ES"/>
        </w:rPr>
        <w:t>Florencia –</w:t>
      </w:r>
      <w:r w:rsidR="00E24B1B">
        <w:rPr>
          <w:rFonts w:ascii="Arial" w:hAnsi="Arial" w:cs="Arial"/>
          <w:color w:val="767171" w:themeColor="background2" w:themeShade="80"/>
          <w:sz w:val="22"/>
          <w:szCs w:val="22"/>
          <w:lang w:eastAsia="es-ES"/>
        </w:rPr>
        <w:t xml:space="preserve"> </w:t>
      </w:r>
      <w:r w:rsidRPr="00E24B1B">
        <w:rPr>
          <w:rFonts w:ascii="Arial" w:hAnsi="Arial" w:cs="Arial"/>
          <w:color w:val="767171" w:themeColor="background2" w:themeShade="80"/>
          <w:sz w:val="22"/>
          <w:szCs w:val="22"/>
          <w:lang w:eastAsia="es-ES"/>
        </w:rPr>
        <w:t>Venecia</w:t>
      </w:r>
      <w:r w:rsidR="00E24B1B">
        <w:rPr>
          <w:rFonts w:ascii="Arial" w:hAnsi="Arial" w:cs="Arial"/>
          <w:color w:val="767171" w:themeColor="background2" w:themeShade="80"/>
          <w:sz w:val="22"/>
          <w:szCs w:val="22"/>
          <w:lang w:eastAsia="es-ES"/>
        </w:rPr>
        <w:t xml:space="preserve"> </w:t>
      </w:r>
      <w:r w:rsidR="00E24B1B" w:rsidRPr="00E24B1B">
        <w:rPr>
          <w:rFonts w:ascii="Arial" w:hAnsi="Arial" w:cs="Arial"/>
          <w:color w:val="767171" w:themeColor="background2" w:themeShade="80"/>
          <w:sz w:val="22"/>
          <w:szCs w:val="22"/>
          <w:lang w:eastAsia="es-ES"/>
        </w:rPr>
        <w:t>–</w:t>
      </w:r>
      <w:r w:rsidR="00E24B1B">
        <w:rPr>
          <w:rFonts w:ascii="Arial" w:hAnsi="Arial" w:cs="Arial"/>
          <w:color w:val="767171" w:themeColor="background2" w:themeShade="80"/>
          <w:sz w:val="22"/>
          <w:szCs w:val="22"/>
          <w:lang w:eastAsia="es-ES"/>
        </w:rPr>
        <w:t xml:space="preserve"> </w:t>
      </w:r>
      <w:r w:rsidR="00571FCA" w:rsidRPr="00E24B1B">
        <w:rPr>
          <w:rFonts w:ascii="Arial" w:hAnsi="Arial" w:cs="Arial"/>
          <w:color w:val="767171" w:themeColor="background2" w:themeShade="80"/>
          <w:sz w:val="22"/>
          <w:szCs w:val="22"/>
          <w:lang w:eastAsia="es-ES"/>
        </w:rPr>
        <w:t>Atenas</w:t>
      </w:r>
    </w:p>
    <w:p w14:paraId="5B83984B" w14:textId="66EB32DD" w:rsidR="00341146" w:rsidRPr="00341146" w:rsidRDefault="002950E2" w:rsidP="002950E2">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15</w:t>
      </w:r>
      <w:r w:rsidR="00341146" w:rsidRPr="00341146">
        <w:rPr>
          <w:rFonts w:ascii="Arial" w:hAnsi="Arial" w:cs="Arial"/>
          <w:b/>
          <w:color w:val="767171" w:themeColor="background2" w:themeShade="80"/>
          <w:sz w:val="22"/>
          <w:szCs w:val="22"/>
          <w:lang w:eastAsia="es-ES"/>
        </w:rPr>
        <w:t xml:space="preserve"> días</w:t>
      </w:r>
      <w:r w:rsidR="00E24B1B">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14</w:t>
      </w:r>
      <w:r w:rsidR="00341146" w:rsidRPr="00341146">
        <w:rPr>
          <w:rFonts w:ascii="Arial" w:hAnsi="Arial" w:cs="Arial"/>
          <w:b/>
          <w:color w:val="767171" w:themeColor="background2" w:themeShade="80"/>
          <w:sz w:val="22"/>
          <w:szCs w:val="22"/>
          <w:lang w:eastAsia="es-ES"/>
        </w:rPr>
        <w:t xml:space="preserve"> noches</w:t>
      </w:r>
    </w:p>
    <w:p w14:paraId="6243B7FD" w14:textId="2C8E3E07" w:rsidR="006E41BB" w:rsidRPr="00341146" w:rsidRDefault="006E41BB" w:rsidP="006E41BB">
      <w:pPr>
        <w:tabs>
          <w:tab w:val="left" w:pos="1365"/>
        </w:tabs>
        <w:jc w:val="center"/>
        <w:rPr>
          <w:rFonts w:ascii="Arial" w:hAnsi="Arial" w:cs="Arial"/>
          <w:bCs/>
          <w:color w:val="767171" w:themeColor="background2" w:themeShade="80"/>
          <w:sz w:val="18"/>
          <w:szCs w:val="18"/>
          <w:lang w:eastAsia="es-ES"/>
        </w:rPr>
      </w:pPr>
    </w:p>
    <w:bookmarkEnd w:id="0"/>
    <w:p w14:paraId="37D2EF10" w14:textId="15B2DB48" w:rsidR="00BD3277" w:rsidRDefault="00BD3277" w:rsidP="00BD3277">
      <w:pPr>
        <w:tabs>
          <w:tab w:val="left" w:pos="1365"/>
        </w:tabs>
        <w:ind w:left="708" w:hanging="708"/>
        <w:rPr>
          <w:rFonts w:ascii="Arial" w:hAnsi="Arial" w:cs="Arial"/>
          <w:b/>
          <w:color w:val="6E6E6E"/>
          <w:sz w:val="20"/>
          <w:szCs w:val="20"/>
          <w:lang w:eastAsia="es-ES"/>
        </w:rPr>
      </w:pPr>
    </w:p>
    <w:p w14:paraId="0993163A" w14:textId="77777777" w:rsidR="00341146" w:rsidRDefault="00341146" w:rsidP="00BD3277">
      <w:pPr>
        <w:tabs>
          <w:tab w:val="left" w:pos="1365"/>
        </w:tabs>
        <w:ind w:left="708" w:hanging="708"/>
        <w:rPr>
          <w:rFonts w:ascii="Arial" w:hAnsi="Arial" w:cs="Arial"/>
          <w:b/>
          <w:color w:val="6E6E6E"/>
          <w:sz w:val="20"/>
          <w:szCs w:val="20"/>
          <w:lang w:eastAsia="es-ES"/>
        </w:rPr>
      </w:pPr>
    </w:p>
    <w:p w14:paraId="6049EE0D" w14:textId="68BC45B0" w:rsidR="00F13A16" w:rsidRDefault="00F13A16" w:rsidP="00F13A16">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180313">
        <w:rPr>
          <w:rFonts w:ascii="Arial" w:hAnsi="Arial" w:cs="Arial"/>
          <w:b/>
          <w:color w:val="ED6469"/>
          <w:lang w:eastAsia="es-ES"/>
        </w:rPr>
        <w:t>4,405</w:t>
      </w:r>
      <w:r w:rsidRPr="00315883">
        <w:rPr>
          <w:rFonts w:ascii="Arial" w:hAnsi="Arial" w:cs="Arial"/>
          <w:b/>
          <w:color w:val="ED6469"/>
          <w:lang w:eastAsia="es-ES"/>
        </w:rPr>
        <w:t>.00</w:t>
      </w:r>
    </w:p>
    <w:p w14:paraId="479D25C4" w14:textId="77777777" w:rsidR="00E85772" w:rsidRDefault="00E85772" w:rsidP="00BD3277">
      <w:pPr>
        <w:tabs>
          <w:tab w:val="left" w:pos="1365"/>
        </w:tabs>
        <w:jc w:val="both"/>
        <w:rPr>
          <w:rFonts w:ascii="Arial" w:hAnsi="Arial" w:cs="Arial"/>
          <w:b/>
          <w:color w:val="ED6469"/>
          <w:lang w:eastAsia="es-ES"/>
        </w:rPr>
      </w:pPr>
    </w:p>
    <w:p w14:paraId="12F22427" w14:textId="495F5A4D"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r w:rsidRPr="00E24B1B">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Pr="003A3827">
        <w:rPr>
          <w:rFonts w:ascii="Arial" w:hAnsi="Arial" w:cs="Arial"/>
          <w:b/>
          <w:i/>
          <w:iCs/>
          <w:color w:val="767171" w:themeColor="background2" w:themeShade="80"/>
          <w:sz w:val="18"/>
          <w:szCs w:val="18"/>
          <w:lang w:eastAsia="es-ES"/>
        </w:rPr>
        <w:t xml:space="preserve"> </w:t>
      </w:r>
      <w:r w:rsidR="00882564">
        <w:rPr>
          <w:rFonts w:ascii="Arial" w:hAnsi="Arial" w:cs="Arial"/>
          <w:b/>
          <w:i/>
          <w:iCs/>
          <w:color w:val="767171" w:themeColor="background2" w:themeShade="80"/>
          <w:sz w:val="18"/>
          <w:szCs w:val="18"/>
          <w:lang w:eastAsia="es-ES"/>
        </w:rPr>
        <w:t>Domingo</w:t>
      </w:r>
    </w:p>
    <w:p w14:paraId="3EB33D23" w14:textId="4F71432A" w:rsidR="00E85772" w:rsidRDefault="00E16305" w:rsidP="00BD3277">
      <w:pPr>
        <w:tabs>
          <w:tab w:val="left" w:pos="1365"/>
        </w:tabs>
        <w:jc w:val="both"/>
        <w:rPr>
          <w:rFonts w:ascii="Arial" w:hAnsi="Arial" w:cs="Arial"/>
          <w:bCs/>
          <w:i/>
          <w:iCs/>
          <w:color w:val="767171" w:themeColor="background2" w:themeShade="80"/>
          <w:sz w:val="18"/>
          <w:szCs w:val="18"/>
          <w:lang w:eastAsia="es-ES"/>
        </w:rPr>
      </w:pPr>
      <w:r>
        <w:rPr>
          <w:rFonts w:ascii="Arial" w:hAnsi="Arial" w:cs="Arial"/>
          <w:bCs/>
          <w:i/>
          <w:iCs/>
          <w:color w:val="767171" w:themeColor="background2" w:themeShade="80"/>
          <w:sz w:val="18"/>
          <w:szCs w:val="18"/>
          <w:lang w:eastAsia="es-ES"/>
        </w:rPr>
        <w:t xml:space="preserve">De </w:t>
      </w:r>
      <w:r w:rsidR="00180313">
        <w:rPr>
          <w:rFonts w:ascii="Arial" w:hAnsi="Arial" w:cs="Arial"/>
          <w:bCs/>
          <w:i/>
          <w:iCs/>
          <w:color w:val="767171" w:themeColor="background2" w:themeShade="80"/>
          <w:sz w:val="18"/>
          <w:szCs w:val="18"/>
          <w:lang w:eastAsia="es-ES"/>
        </w:rPr>
        <w:t xml:space="preserve">30 </w:t>
      </w:r>
      <w:r>
        <w:rPr>
          <w:rFonts w:ascii="Arial" w:hAnsi="Arial" w:cs="Arial"/>
          <w:bCs/>
          <w:i/>
          <w:iCs/>
          <w:color w:val="767171" w:themeColor="background2" w:themeShade="80"/>
          <w:sz w:val="18"/>
          <w:szCs w:val="18"/>
          <w:lang w:eastAsia="es-ES"/>
        </w:rPr>
        <w:t xml:space="preserve">marzo a </w:t>
      </w:r>
      <w:r w:rsidR="00180313">
        <w:rPr>
          <w:rFonts w:ascii="Arial" w:hAnsi="Arial" w:cs="Arial"/>
          <w:bCs/>
          <w:i/>
          <w:iCs/>
          <w:color w:val="767171" w:themeColor="background2" w:themeShade="80"/>
          <w:sz w:val="18"/>
          <w:szCs w:val="18"/>
          <w:lang w:eastAsia="es-ES"/>
        </w:rPr>
        <w:t>19 octubre 2026</w:t>
      </w:r>
    </w:p>
    <w:p w14:paraId="4968FFB7" w14:textId="77777777" w:rsidR="00BE3F93" w:rsidRPr="003A3827" w:rsidRDefault="00BE3F93" w:rsidP="00BD3277">
      <w:pPr>
        <w:tabs>
          <w:tab w:val="left" w:pos="1365"/>
        </w:tabs>
        <w:jc w:val="both"/>
        <w:rPr>
          <w:rFonts w:ascii="Arial" w:hAnsi="Arial" w:cs="Arial"/>
          <w:bCs/>
          <w:i/>
          <w:iCs/>
          <w:color w:val="767171" w:themeColor="background2" w:themeShade="80"/>
          <w:sz w:val="18"/>
          <w:szCs w:val="18"/>
          <w:lang w:eastAsia="es-ES"/>
        </w:rPr>
      </w:pPr>
    </w:p>
    <w:p w14:paraId="3260A72A" w14:textId="3D4DCC33" w:rsidR="00BD3277" w:rsidRPr="003A3827" w:rsidRDefault="00E24B1B" w:rsidP="00BD3277">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INCLUYE</w:t>
      </w:r>
      <w:r w:rsidRPr="003A3827">
        <w:rPr>
          <w:rFonts w:ascii="Arial" w:hAnsi="Arial" w:cs="Arial"/>
          <w:b/>
          <w:color w:val="767171" w:themeColor="background2" w:themeShade="80"/>
          <w:sz w:val="18"/>
          <w:szCs w:val="18"/>
          <w:lang w:eastAsia="es-ES"/>
        </w:rPr>
        <w:t>:</w:t>
      </w:r>
    </w:p>
    <w:p w14:paraId="28EDD458" w14:textId="23454A7E" w:rsidR="001B1576" w:rsidRDefault="001B1576"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Traslados de llegada y salida.</w:t>
      </w:r>
    </w:p>
    <w:p w14:paraId="34478244" w14:textId="5FA933EB" w:rsidR="00E16305" w:rsidRDefault="00E16305"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Desayunos diarios. </w:t>
      </w:r>
    </w:p>
    <w:p w14:paraId="2E278BF8" w14:textId="4590034E" w:rsidR="00472DAB" w:rsidRDefault="00472DAB" w:rsidP="00472DAB">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03 noches en</w:t>
      </w:r>
      <w:r w:rsidRPr="00472DAB">
        <w:t xml:space="preserve"> </w:t>
      </w:r>
      <w:r w:rsidRPr="00472DAB">
        <w:rPr>
          <w:rFonts w:ascii="Arial" w:hAnsi="Arial" w:cs="Arial"/>
          <w:bCs/>
          <w:color w:val="767171" w:themeColor="background2" w:themeShade="80"/>
          <w:sz w:val="18"/>
          <w:szCs w:val="18"/>
          <w:lang w:eastAsia="es-ES"/>
        </w:rPr>
        <w:t>Roma</w:t>
      </w:r>
      <w:r>
        <w:rPr>
          <w:rFonts w:ascii="Arial" w:hAnsi="Arial" w:cs="Arial"/>
          <w:bCs/>
          <w:color w:val="767171" w:themeColor="background2" w:themeShade="80"/>
          <w:sz w:val="18"/>
          <w:szCs w:val="18"/>
          <w:lang w:eastAsia="es-ES"/>
        </w:rPr>
        <w:t xml:space="preserve">. </w:t>
      </w:r>
    </w:p>
    <w:p w14:paraId="40DB93FD" w14:textId="00D5F141" w:rsidR="00472DAB" w:rsidRDefault="00472DAB" w:rsidP="00472DAB">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02 noches en Florencia. </w:t>
      </w:r>
    </w:p>
    <w:p w14:paraId="1B793CB1" w14:textId="151A0BD9" w:rsidR="00E16305" w:rsidRDefault="00E16305" w:rsidP="00E16305">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E16305">
        <w:rPr>
          <w:rFonts w:ascii="Arial" w:hAnsi="Arial" w:cs="Arial"/>
          <w:bCs/>
          <w:color w:val="767171" w:themeColor="background2" w:themeShade="80"/>
          <w:sz w:val="18"/>
          <w:szCs w:val="18"/>
          <w:lang w:eastAsia="es-ES"/>
        </w:rPr>
        <w:t>02 noches en Venecia (Mestre)</w:t>
      </w:r>
      <w:r>
        <w:rPr>
          <w:rFonts w:ascii="Arial" w:hAnsi="Arial" w:cs="Arial"/>
          <w:bCs/>
          <w:color w:val="767171" w:themeColor="background2" w:themeShade="80"/>
          <w:sz w:val="18"/>
          <w:szCs w:val="18"/>
          <w:lang w:eastAsia="es-ES"/>
        </w:rPr>
        <w:t>.</w:t>
      </w:r>
    </w:p>
    <w:p w14:paraId="732D798F" w14:textId="0661E65E" w:rsidR="00C01473" w:rsidRDefault="00870B8D" w:rsidP="00E16305">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E16305">
        <w:rPr>
          <w:rFonts w:ascii="Arial" w:hAnsi="Arial" w:cs="Arial"/>
          <w:bCs/>
          <w:color w:val="767171" w:themeColor="background2" w:themeShade="80"/>
          <w:sz w:val="18"/>
          <w:szCs w:val="18"/>
          <w:lang w:eastAsia="es-ES"/>
        </w:rPr>
        <w:t>0</w:t>
      </w:r>
      <w:r w:rsidR="00472DAB" w:rsidRPr="00E16305">
        <w:rPr>
          <w:rFonts w:ascii="Arial" w:hAnsi="Arial" w:cs="Arial"/>
          <w:bCs/>
          <w:color w:val="767171" w:themeColor="background2" w:themeShade="80"/>
          <w:sz w:val="18"/>
          <w:szCs w:val="18"/>
          <w:lang w:eastAsia="es-ES"/>
        </w:rPr>
        <w:t>4</w:t>
      </w:r>
      <w:r w:rsidR="0065185C" w:rsidRPr="00E16305">
        <w:rPr>
          <w:rFonts w:ascii="Arial" w:hAnsi="Arial" w:cs="Arial"/>
          <w:bCs/>
          <w:color w:val="767171" w:themeColor="background2" w:themeShade="80"/>
          <w:sz w:val="18"/>
          <w:szCs w:val="18"/>
          <w:lang w:eastAsia="es-ES"/>
        </w:rPr>
        <w:t xml:space="preserve"> noches de alojamiento en Atenas.</w:t>
      </w:r>
    </w:p>
    <w:p w14:paraId="2D7F373C" w14:textId="651E9577" w:rsidR="007F75CB" w:rsidRDefault="007F75CB" w:rsidP="007F75CB">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Visita </w:t>
      </w:r>
      <w:r w:rsidRPr="007F75CB">
        <w:rPr>
          <w:rFonts w:ascii="Arial" w:hAnsi="Arial" w:cs="Arial"/>
          <w:bCs/>
          <w:color w:val="767171" w:themeColor="background2" w:themeShade="80"/>
          <w:sz w:val="18"/>
          <w:szCs w:val="18"/>
          <w:lang w:eastAsia="es-ES"/>
        </w:rPr>
        <w:t>Basílica de San Francisco en Asís</w:t>
      </w:r>
      <w:r>
        <w:rPr>
          <w:rFonts w:ascii="Arial" w:hAnsi="Arial" w:cs="Arial"/>
          <w:bCs/>
          <w:color w:val="767171" w:themeColor="background2" w:themeShade="80"/>
          <w:sz w:val="18"/>
          <w:szCs w:val="18"/>
          <w:lang w:eastAsia="es-ES"/>
        </w:rPr>
        <w:t xml:space="preserve"> y </w:t>
      </w:r>
      <w:r w:rsidRPr="007F75CB">
        <w:rPr>
          <w:rFonts w:ascii="Arial" w:hAnsi="Arial" w:cs="Arial"/>
          <w:bCs/>
          <w:color w:val="767171" w:themeColor="background2" w:themeShade="80"/>
          <w:sz w:val="18"/>
          <w:szCs w:val="18"/>
          <w:lang w:eastAsia="es-ES"/>
        </w:rPr>
        <w:t>Plaza del Campo en Siena</w:t>
      </w:r>
      <w:r>
        <w:rPr>
          <w:rFonts w:ascii="Arial" w:hAnsi="Arial" w:cs="Arial"/>
          <w:bCs/>
          <w:color w:val="767171" w:themeColor="background2" w:themeShade="80"/>
          <w:sz w:val="18"/>
          <w:szCs w:val="18"/>
          <w:lang w:eastAsia="es-ES"/>
        </w:rPr>
        <w:t>.</w:t>
      </w:r>
    </w:p>
    <w:p w14:paraId="657C53C4" w14:textId="77777777" w:rsidR="000F13F7" w:rsidRDefault="000F13F7" w:rsidP="000F13F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0F13F7">
        <w:rPr>
          <w:rFonts w:ascii="Arial" w:hAnsi="Arial" w:cs="Arial"/>
          <w:bCs/>
          <w:color w:val="767171" w:themeColor="background2" w:themeShade="80"/>
          <w:sz w:val="18"/>
          <w:szCs w:val="18"/>
          <w:lang w:eastAsia="es-ES"/>
        </w:rPr>
        <w:t>Visita al Duomo, la Piazza della Signoria y la Iglesia de Santa Croce en Florencia.</w:t>
      </w:r>
    </w:p>
    <w:p w14:paraId="25BED524" w14:textId="5F215561" w:rsidR="000F13F7" w:rsidRDefault="000F13F7" w:rsidP="000F13F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0F13F7">
        <w:rPr>
          <w:rFonts w:ascii="Arial" w:hAnsi="Arial" w:cs="Arial"/>
          <w:bCs/>
          <w:color w:val="767171" w:themeColor="background2" w:themeShade="80"/>
          <w:sz w:val="18"/>
          <w:szCs w:val="18"/>
          <w:lang w:eastAsia="es-ES"/>
        </w:rPr>
        <w:t>Visita al centro histórico de Bolonia y, en Venecia, la Plaza San Marco, el Palacio Ducal y el Puente de los Suspiros con degustación de cicchetti</w:t>
      </w:r>
      <w:r>
        <w:rPr>
          <w:rFonts w:ascii="Arial" w:hAnsi="Arial" w:cs="Arial"/>
          <w:bCs/>
          <w:color w:val="767171" w:themeColor="background2" w:themeShade="80"/>
          <w:sz w:val="18"/>
          <w:szCs w:val="18"/>
          <w:lang w:eastAsia="es-ES"/>
        </w:rPr>
        <w:t>.</w:t>
      </w:r>
    </w:p>
    <w:p w14:paraId="1CD55B88" w14:textId="0B6D591C" w:rsidR="000F13F7" w:rsidRDefault="000F13F7" w:rsidP="000F13F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0F13F7">
        <w:rPr>
          <w:rFonts w:ascii="Arial" w:hAnsi="Arial" w:cs="Arial"/>
          <w:bCs/>
          <w:color w:val="767171" w:themeColor="background2" w:themeShade="80"/>
          <w:sz w:val="18"/>
          <w:szCs w:val="18"/>
          <w:lang w:eastAsia="es-ES"/>
        </w:rPr>
        <w:t>Visita a Montepulciano con almuerzo típico y, en Roma, los Museos Vaticanos, la Capilla Sixtina y la Basílica de San Pedro</w:t>
      </w:r>
      <w:r>
        <w:rPr>
          <w:rFonts w:ascii="Arial" w:hAnsi="Arial" w:cs="Arial"/>
          <w:bCs/>
          <w:color w:val="767171" w:themeColor="background2" w:themeShade="80"/>
          <w:sz w:val="18"/>
          <w:szCs w:val="18"/>
          <w:lang w:eastAsia="es-ES"/>
        </w:rPr>
        <w:t>.</w:t>
      </w:r>
    </w:p>
    <w:p w14:paraId="7D00486E" w14:textId="78D3173D" w:rsidR="000F13F7" w:rsidRPr="000F13F7" w:rsidRDefault="000F13F7" w:rsidP="000F13F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0F13F7">
        <w:rPr>
          <w:rFonts w:ascii="Arial" w:hAnsi="Arial" w:cs="Arial"/>
          <w:bCs/>
          <w:color w:val="767171" w:themeColor="background2" w:themeShade="80"/>
          <w:sz w:val="18"/>
          <w:szCs w:val="18"/>
          <w:lang w:eastAsia="es-ES"/>
        </w:rPr>
        <w:t>Visita al Estadio Panatenaico, la Acrópolis, el Canal de Corinto, Epidauro, Micenas, Olimpia, Delfos, Meteora y las Termópilas.</w:t>
      </w:r>
    </w:p>
    <w:p w14:paraId="769DEB22" w14:textId="77777777" w:rsidR="007F75CB" w:rsidRDefault="00C01473" w:rsidP="007F75CB">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Guía diplomado de habla española durante la visita de la ciudad</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de Atenas</w:t>
      </w:r>
      <w:r>
        <w:rPr>
          <w:rFonts w:ascii="Arial" w:hAnsi="Arial" w:cs="Arial"/>
          <w:bCs/>
          <w:color w:val="767171" w:themeColor="background2" w:themeShade="80"/>
          <w:sz w:val="18"/>
          <w:szCs w:val="18"/>
          <w:lang w:eastAsia="es-ES"/>
        </w:rPr>
        <w:t>.</w:t>
      </w:r>
    </w:p>
    <w:p w14:paraId="4B2D0079" w14:textId="773CE5A8" w:rsidR="00B04AEC" w:rsidRPr="00E24B1B" w:rsidRDefault="00C01473" w:rsidP="00BD327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7F75CB">
        <w:rPr>
          <w:rFonts w:ascii="Arial" w:hAnsi="Arial" w:cs="Arial"/>
          <w:bCs/>
          <w:color w:val="767171" w:themeColor="background2" w:themeShade="80"/>
          <w:sz w:val="18"/>
          <w:szCs w:val="18"/>
          <w:lang w:eastAsia="es-ES"/>
        </w:rPr>
        <w:t>Asistencia al viajero 24h/7 en español durante el viaje (WhatsApp – Teléfono</w:t>
      </w:r>
      <w:r w:rsidR="000F13F7">
        <w:rPr>
          <w:rFonts w:ascii="Arial" w:hAnsi="Arial" w:cs="Arial"/>
          <w:bCs/>
          <w:color w:val="767171" w:themeColor="background2" w:themeShade="80"/>
          <w:sz w:val="18"/>
          <w:szCs w:val="18"/>
          <w:lang w:eastAsia="es-ES"/>
        </w:rPr>
        <w:t>.</w:t>
      </w:r>
    </w:p>
    <w:p w14:paraId="6AE1D8C9" w14:textId="2B820BF2" w:rsidR="00BD3277" w:rsidRPr="003A3827" w:rsidRDefault="00E24B1B"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2FA255F0" w14:textId="13BF8F60"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Propinas para asistente, conductor y guía (a criterio del</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cliente)</w:t>
      </w:r>
      <w:r>
        <w:rPr>
          <w:rFonts w:ascii="Arial" w:hAnsi="Arial" w:cs="Arial"/>
          <w:bCs/>
          <w:color w:val="767171" w:themeColor="background2" w:themeShade="80"/>
          <w:sz w:val="18"/>
          <w:szCs w:val="18"/>
          <w:lang w:eastAsia="es-ES"/>
        </w:rPr>
        <w:t>.</w:t>
      </w:r>
    </w:p>
    <w:p w14:paraId="36EC0AED" w14:textId="43FF5E1F"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Gastos personales y extras no mencionados en el itiner-ario.</w:t>
      </w:r>
    </w:p>
    <w:p w14:paraId="36CAA94C" w14:textId="6E65D794"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Cualquier servicio mencionado como “Opcional”</w:t>
      </w:r>
      <w:r>
        <w:rPr>
          <w:rFonts w:ascii="Arial" w:hAnsi="Arial" w:cs="Arial"/>
          <w:bCs/>
          <w:color w:val="767171" w:themeColor="background2" w:themeShade="80"/>
          <w:sz w:val="18"/>
          <w:szCs w:val="18"/>
          <w:lang w:eastAsia="es-ES"/>
        </w:rPr>
        <w:t>.</w:t>
      </w:r>
    </w:p>
    <w:p w14:paraId="540C4DB0" w14:textId="740E1F2B"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Impuesto Hotelero aplicable por habitación / por noche</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en EUROS (CAT. 3* = 5,00€ / CAT 4* = 10,00€ / CAT. 5* = 15,00€)</w:t>
      </w:r>
      <w:r>
        <w:rPr>
          <w:rFonts w:ascii="Arial" w:hAnsi="Arial" w:cs="Arial"/>
          <w:bCs/>
          <w:color w:val="767171" w:themeColor="background2" w:themeShade="80"/>
          <w:sz w:val="18"/>
          <w:szCs w:val="18"/>
          <w:lang w:eastAsia="es-ES"/>
        </w:rPr>
        <w:t>.</w:t>
      </w:r>
    </w:p>
    <w:p w14:paraId="5CCE9F05" w14:textId="53CB3EAF" w:rsidR="00C01473" w:rsidRP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Suplemento nocturno para traslados entre las 22:00 y las</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06:00 (10,00 € por persona)</w:t>
      </w:r>
      <w:r>
        <w:rPr>
          <w:rFonts w:ascii="Arial" w:hAnsi="Arial" w:cs="Arial"/>
          <w:bCs/>
          <w:color w:val="767171" w:themeColor="background2" w:themeShade="80"/>
          <w:sz w:val="18"/>
          <w:szCs w:val="18"/>
          <w:lang w:eastAsia="es-ES"/>
        </w:rPr>
        <w:t>.</w:t>
      </w:r>
    </w:p>
    <w:p w14:paraId="49169AF0" w14:textId="23FF4704" w:rsidR="00341146" w:rsidRPr="00E24B1B" w:rsidRDefault="00DB0EBE" w:rsidP="00E24B1B">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E24B1B">
        <w:rPr>
          <w:rFonts w:ascii="Arial" w:hAnsi="Arial" w:cs="Arial"/>
          <w:b/>
          <w:color w:val="767171" w:themeColor="background2" w:themeShade="80"/>
          <w:sz w:val="18"/>
          <w:szCs w:val="18"/>
          <w:lang w:eastAsia="es-ES"/>
        </w:rPr>
        <w:t>:</w:t>
      </w:r>
    </w:p>
    <w:p w14:paraId="51EBC7AF" w14:textId="77777777" w:rsidR="002950E2" w:rsidRDefault="002950E2" w:rsidP="00587467">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 xml:space="preserve">DÍA 1, DOMINGO: Roma </w:t>
      </w:r>
    </w:p>
    <w:p w14:paraId="48020D5C" w14:textId="09A7675B" w:rsidR="00B76019" w:rsidRDefault="002950E2" w:rsidP="00587467">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Llegada a Roma, traslado al hotel y alojamiento. Disfrute de un boleto diario para el bus turístico “Hop on Hop off” (será  válido por un día), que permite recorrer la ciudad en un bus descapotable, con paradas en los principales monumentos y  comentarios en 12 idiomas. El resto de la noche es libre.</w:t>
      </w:r>
    </w:p>
    <w:p w14:paraId="7634C414" w14:textId="77777777" w:rsidR="002950E2" w:rsidRPr="003A3827" w:rsidRDefault="002950E2" w:rsidP="00587467">
      <w:pPr>
        <w:tabs>
          <w:tab w:val="left" w:pos="1365"/>
        </w:tabs>
        <w:jc w:val="both"/>
        <w:rPr>
          <w:rFonts w:ascii="Arial" w:hAnsi="Arial" w:cs="Arial"/>
          <w:b/>
          <w:bCs/>
          <w:color w:val="767171" w:themeColor="background2" w:themeShade="80"/>
          <w:sz w:val="18"/>
          <w:szCs w:val="18"/>
          <w:lang w:val="tr-TR" w:eastAsia="es-ES"/>
        </w:rPr>
      </w:pPr>
    </w:p>
    <w:p w14:paraId="7C71E4E6" w14:textId="77777777" w:rsidR="002950E2" w:rsidRDefault="002950E2" w:rsidP="00B76019">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 xml:space="preserve">DÍA 2, LUNES: Roma &gt; Asís &gt; Siena &gt; Florencia </w:t>
      </w:r>
    </w:p>
    <w:p w14:paraId="3AD93854" w14:textId="55B77337" w:rsidR="00587467" w:rsidRDefault="002950E2" w:rsidP="00B76019">
      <w:pPr>
        <w:tabs>
          <w:tab w:val="left" w:pos="1365"/>
        </w:tabs>
        <w:jc w:val="both"/>
        <w:rPr>
          <w:rFonts w:ascii="Arial" w:hAnsi="Arial" w:cs="Arial"/>
          <w:bCs/>
          <w:color w:val="767171" w:themeColor="background2" w:themeShade="80"/>
          <w:sz w:val="18"/>
          <w:szCs w:val="18"/>
          <w:lang w:val="tr-TR" w:eastAsia="es-ES"/>
        </w:rPr>
      </w:pPr>
      <w:r w:rsidRPr="002950E2">
        <w:rPr>
          <w:rFonts w:ascii="Arial" w:hAnsi="Arial" w:cs="Arial"/>
          <w:bCs/>
          <w:color w:val="767171" w:themeColor="background2" w:themeShade="80"/>
          <w:sz w:val="18"/>
          <w:szCs w:val="18"/>
          <w:lang w:val="tr-TR" w:eastAsia="es-ES"/>
        </w:rPr>
        <w:t>Salida hacia Asís para visitar la Basílica de San Francisco. Luego, traslado a Siena, famosa por su Plaza del Campo. Con tinuación del viaje hacia Florencia, con alojamiento, cena y descanso en el hotel.</w:t>
      </w:r>
      <w:r w:rsidR="00B76019" w:rsidRPr="002950E2">
        <w:rPr>
          <w:rFonts w:ascii="Arial" w:hAnsi="Arial" w:cs="Arial"/>
          <w:bCs/>
          <w:color w:val="767171" w:themeColor="background2" w:themeShade="80"/>
          <w:sz w:val="18"/>
          <w:szCs w:val="18"/>
          <w:lang w:val="tr-TR" w:eastAsia="es-ES"/>
        </w:rPr>
        <w:t>.</w:t>
      </w:r>
    </w:p>
    <w:p w14:paraId="0B463EEA" w14:textId="7B29658F" w:rsidR="00341146" w:rsidRDefault="00341146" w:rsidP="00587467">
      <w:pPr>
        <w:tabs>
          <w:tab w:val="left" w:pos="1365"/>
        </w:tabs>
        <w:jc w:val="both"/>
        <w:rPr>
          <w:rFonts w:ascii="Arial" w:hAnsi="Arial" w:cs="Arial"/>
          <w:b/>
          <w:bCs/>
          <w:color w:val="767171" w:themeColor="background2" w:themeShade="80"/>
          <w:sz w:val="18"/>
          <w:szCs w:val="18"/>
          <w:lang w:val="tr-TR" w:eastAsia="es-ES"/>
        </w:rPr>
      </w:pPr>
    </w:p>
    <w:p w14:paraId="715C1287" w14:textId="77777777" w:rsidR="002950E2" w:rsidRDefault="002950E2" w:rsidP="00B76019">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DÍA 3, MARTES: Florencia</w:t>
      </w:r>
    </w:p>
    <w:p w14:paraId="0866EBFF" w14:textId="77777777" w:rsidR="002950E2" w:rsidRDefault="002950E2" w:rsidP="00B76019">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Visita a los principales puntos turísticos de Florencia, como el Duomo, la Piazza della Signoria, y la Iglesia de Santa Croce.  Almuerzo en un restaurante típico y tarde libre para explorar o realizar una visita opcional a Pisa</w:t>
      </w:r>
    </w:p>
    <w:p w14:paraId="3D30937F" w14:textId="2FEE3520" w:rsidR="002950E2" w:rsidRDefault="002950E2" w:rsidP="002950E2">
      <w:pPr>
        <w:tabs>
          <w:tab w:val="left" w:pos="1365"/>
        </w:tabs>
        <w:jc w:val="both"/>
        <w:rPr>
          <w:rFonts w:ascii="Arial" w:hAnsi="Arial" w:cs="Arial"/>
          <w:b/>
          <w:color w:val="767171" w:themeColor="background2" w:themeShade="80"/>
          <w:sz w:val="18"/>
          <w:szCs w:val="18"/>
          <w:lang w:val="tr-TR" w:eastAsia="es-ES"/>
        </w:rPr>
      </w:pPr>
    </w:p>
    <w:p w14:paraId="62D0C575" w14:textId="52846C03" w:rsidR="00587467" w:rsidRPr="002950E2" w:rsidRDefault="002950E2" w:rsidP="002950E2">
      <w:pPr>
        <w:tabs>
          <w:tab w:val="left" w:pos="1365"/>
        </w:tabs>
        <w:jc w:val="both"/>
        <w:rPr>
          <w:rFonts w:ascii="Arial" w:hAnsi="Arial" w:cs="Arial"/>
          <w:b/>
          <w:color w:val="767171" w:themeColor="background2" w:themeShade="80"/>
          <w:sz w:val="18"/>
          <w:szCs w:val="18"/>
          <w:lang w:val="tr-TR" w:eastAsia="es-ES"/>
        </w:rPr>
      </w:pPr>
      <w:r w:rsidRPr="002950E2">
        <w:rPr>
          <w:rFonts w:ascii="Arial" w:hAnsi="Arial" w:cs="Arial"/>
          <w:b/>
          <w:color w:val="767171" w:themeColor="background2" w:themeShade="80"/>
          <w:sz w:val="18"/>
          <w:szCs w:val="18"/>
          <w:lang w:val="tr-TR" w:eastAsia="es-ES"/>
        </w:rPr>
        <w:t>DÍA 4, MIÉRCOLES: Florencia &gt; Boloña &gt; Venecia</w:t>
      </w:r>
    </w:p>
    <w:p w14:paraId="01DBA44A" w14:textId="42621853" w:rsidR="00B76019" w:rsidRPr="002950E2" w:rsidRDefault="002950E2" w:rsidP="002950E2">
      <w:pPr>
        <w:tabs>
          <w:tab w:val="left" w:pos="1365"/>
        </w:tabs>
        <w:jc w:val="both"/>
        <w:rPr>
          <w:rFonts w:ascii="Arial" w:hAnsi="Arial" w:cs="Arial"/>
          <w:bCs/>
          <w:color w:val="767171" w:themeColor="background2" w:themeShade="80"/>
          <w:sz w:val="18"/>
          <w:szCs w:val="18"/>
          <w:lang w:val="tr-TR" w:eastAsia="es-ES"/>
        </w:rPr>
      </w:pPr>
      <w:r w:rsidRPr="002950E2">
        <w:rPr>
          <w:rFonts w:ascii="Arial" w:hAnsi="Arial" w:cs="Arial"/>
          <w:bCs/>
          <w:color w:val="767171" w:themeColor="background2" w:themeShade="80"/>
          <w:sz w:val="18"/>
          <w:szCs w:val="18"/>
          <w:lang w:val="tr-TR" w:eastAsia="es-ES"/>
        </w:rPr>
        <w:t>Tras un desayuno en Florencia, salida hacia Bolonia para explorar su centro histórico y di</w:t>
      </w:r>
      <w:r>
        <w:rPr>
          <w:rFonts w:ascii="Arial" w:hAnsi="Arial" w:cs="Arial"/>
          <w:bCs/>
          <w:color w:val="767171" w:themeColor="background2" w:themeShade="80"/>
          <w:sz w:val="18"/>
          <w:szCs w:val="18"/>
          <w:lang w:val="tr-TR" w:eastAsia="es-ES"/>
        </w:rPr>
        <w:t>sfrutar de una experiencia gas-</w:t>
      </w:r>
      <w:r w:rsidRPr="002950E2">
        <w:rPr>
          <w:rFonts w:ascii="Arial" w:hAnsi="Arial" w:cs="Arial"/>
          <w:bCs/>
          <w:color w:val="767171" w:themeColor="background2" w:themeShade="80"/>
          <w:sz w:val="18"/>
          <w:szCs w:val="18"/>
          <w:lang w:val="tr-TR" w:eastAsia="es-ES"/>
        </w:rPr>
        <w:t>tronómica en sus mercados. Por la tarde, llegada a Venecia y alojamiento en Mestre.</w:t>
      </w:r>
    </w:p>
    <w:p w14:paraId="0FCB9FD5" w14:textId="77777777" w:rsidR="002950E2" w:rsidRPr="003A3827" w:rsidRDefault="002950E2" w:rsidP="002950E2">
      <w:pPr>
        <w:tabs>
          <w:tab w:val="left" w:pos="1365"/>
        </w:tabs>
        <w:jc w:val="both"/>
        <w:rPr>
          <w:rFonts w:ascii="Arial" w:hAnsi="Arial" w:cs="Arial"/>
          <w:b/>
          <w:bCs/>
          <w:color w:val="767171" w:themeColor="background2" w:themeShade="80"/>
          <w:sz w:val="18"/>
          <w:szCs w:val="18"/>
          <w:lang w:val="tr-TR" w:eastAsia="es-ES"/>
        </w:rPr>
      </w:pPr>
    </w:p>
    <w:p w14:paraId="117477C5" w14:textId="77777777" w:rsidR="002950E2" w:rsidRDefault="002950E2" w:rsidP="00B76019">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DÍA 5, JUEVES: Venecia</w:t>
      </w:r>
    </w:p>
    <w:p w14:paraId="61E1A3C9" w14:textId="38218727" w:rsidR="00587467" w:rsidRPr="00B76019" w:rsidRDefault="002950E2" w:rsidP="002950E2">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Visita guiada a la Plaza San Marco, el Palacio Ducal y el Puente de los Suspiros. Al finalizar el</w:t>
      </w:r>
      <w:r>
        <w:rPr>
          <w:rFonts w:ascii="Arial" w:hAnsi="Arial" w:cs="Arial"/>
          <w:color w:val="767171" w:themeColor="background2" w:themeShade="80"/>
          <w:sz w:val="18"/>
          <w:szCs w:val="18"/>
          <w:lang w:val="tr-TR" w:eastAsia="es-ES"/>
        </w:rPr>
        <w:t xml:space="preserve"> tour, degustación de “cicchet-</w:t>
      </w:r>
      <w:r w:rsidRPr="002950E2">
        <w:rPr>
          <w:rFonts w:ascii="Arial" w:hAnsi="Arial" w:cs="Arial"/>
          <w:color w:val="767171" w:themeColor="background2" w:themeShade="80"/>
          <w:sz w:val="18"/>
          <w:szCs w:val="18"/>
          <w:lang w:val="tr-TR" w:eastAsia="es-ES"/>
        </w:rPr>
        <w:t>ti” (tapas venecianas) con un spritz o prosecco. Tarde libre en Venecia.</w:t>
      </w:r>
    </w:p>
    <w:p w14:paraId="12CCB5BB" w14:textId="52648A85" w:rsidR="002950E2" w:rsidRDefault="002950E2" w:rsidP="00587467">
      <w:pPr>
        <w:tabs>
          <w:tab w:val="left" w:pos="1365"/>
        </w:tabs>
        <w:jc w:val="both"/>
        <w:rPr>
          <w:rFonts w:ascii="Arial" w:hAnsi="Arial" w:cs="Arial"/>
          <w:b/>
          <w:bCs/>
          <w:color w:val="767171" w:themeColor="background2" w:themeShade="80"/>
          <w:sz w:val="18"/>
          <w:szCs w:val="18"/>
          <w:lang w:val="tr-TR" w:eastAsia="es-ES"/>
        </w:rPr>
      </w:pPr>
    </w:p>
    <w:p w14:paraId="3A66BBDA" w14:textId="77777777" w:rsidR="002950E2" w:rsidRDefault="002950E2" w:rsidP="00B76019">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DÍA 6, VIERNES: Venecia &gt; Montepulciano &gt; Roma</w:t>
      </w:r>
    </w:p>
    <w:p w14:paraId="07CDC2A7" w14:textId="58977C33" w:rsidR="002950E2" w:rsidRDefault="002950E2" w:rsidP="002950E2">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Desayuno en el hotel y salida hacia Montepulciano, conocido por su vino “nobile”. Despu</w:t>
      </w:r>
      <w:r>
        <w:rPr>
          <w:rFonts w:ascii="Arial" w:hAnsi="Arial" w:cs="Arial"/>
          <w:color w:val="767171" w:themeColor="background2" w:themeShade="80"/>
          <w:sz w:val="18"/>
          <w:szCs w:val="18"/>
          <w:lang w:val="tr-TR" w:eastAsia="es-ES"/>
        </w:rPr>
        <w:t>és de un almuerzo en un restau-</w:t>
      </w:r>
      <w:r w:rsidRPr="002950E2">
        <w:rPr>
          <w:rFonts w:ascii="Arial" w:hAnsi="Arial" w:cs="Arial"/>
          <w:color w:val="767171" w:themeColor="background2" w:themeShade="80"/>
          <w:sz w:val="18"/>
          <w:szCs w:val="18"/>
          <w:lang w:val="tr-TR" w:eastAsia="es-ES"/>
        </w:rPr>
        <w:t>rante local, regreso a Roma para el alojamiento.</w:t>
      </w:r>
    </w:p>
    <w:p w14:paraId="7284E9EC" w14:textId="07680340" w:rsidR="00587467" w:rsidRDefault="00587467" w:rsidP="002950E2">
      <w:pPr>
        <w:tabs>
          <w:tab w:val="left" w:pos="1365"/>
        </w:tabs>
        <w:jc w:val="both"/>
        <w:rPr>
          <w:rFonts w:ascii="Arial" w:hAnsi="Arial" w:cs="Arial"/>
          <w:color w:val="767171" w:themeColor="background2" w:themeShade="80"/>
          <w:sz w:val="18"/>
          <w:szCs w:val="18"/>
          <w:lang w:val="tr-TR" w:eastAsia="es-ES"/>
        </w:rPr>
      </w:pPr>
    </w:p>
    <w:p w14:paraId="3C515DC1" w14:textId="02BD6E7D" w:rsidR="002950E2" w:rsidRPr="002950E2" w:rsidRDefault="002950E2" w:rsidP="002950E2">
      <w:pPr>
        <w:tabs>
          <w:tab w:val="left" w:pos="1365"/>
        </w:tabs>
        <w:jc w:val="both"/>
        <w:rPr>
          <w:rFonts w:ascii="Arial" w:hAnsi="Arial" w:cs="Arial"/>
          <w:b/>
          <w:color w:val="767171" w:themeColor="background2" w:themeShade="80"/>
          <w:sz w:val="18"/>
          <w:szCs w:val="18"/>
          <w:lang w:val="tr-TR" w:eastAsia="es-ES"/>
        </w:rPr>
      </w:pPr>
      <w:r w:rsidRPr="002950E2">
        <w:rPr>
          <w:rFonts w:ascii="Arial" w:hAnsi="Arial" w:cs="Arial"/>
          <w:b/>
          <w:color w:val="767171" w:themeColor="background2" w:themeShade="80"/>
          <w:sz w:val="18"/>
          <w:szCs w:val="18"/>
          <w:lang w:val="tr-TR" w:eastAsia="es-ES"/>
        </w:rPr>
        <w:t>Día 7,SÁBADO: Roma</w:t>
      </w:r>
    </w:p>
    <w:p w14:paraId="6E321A13" w14:textId="23E81EA1" w:rsidR="00B76019" w:rsidRDefault="002950E2" w:rsidP="002950E2">
      <w:pPr>
        <w:tabs>
          <w:tab w:val="left" w:pos="1365"/>
        </w:tabs>
        <w:jc w:val="both"/>
        <w:rPr>
          <w:rFonts w:ascii="Arial" w:hAnsi="Arial" w:cs="Arial"/>
          <w:bCs/>
          <w:color w:val="767171" w:themeColor="background2" w:themeShade="80"/>
          <w:sz w:val="18"/>
          <w:szCs w:val="18"/>
          <w:lang w:val="tr-TR" w:eastAsia="es-ES"/>
        </w:rPr>
      </w:pPr>
      <w:r w:rsidRPr="002950E2">
        <w:rPr>
          <w:rFonts w:ascii="Arial" w:hAnsi="Arial" w:cs="Arial"/>
          <w:bCs/>
          <w:color w:val="767171" w:themeColor="background2" w:themeShade="80"/>
          <w:sz w:val="18"/>
          <w:szCs w:val="18"/>
          <w:lang w:val="tr-TR" w:eastAsia="es-ES"/>
        </w:rPr>
        <w:t>Visita a los Museos Vaticanos, la Capilla Sixtina y la Basílica de San Pedro, incluyendo los</w:t>
      </w:r>
      <w:r>
        <w:rPr>
          <w:rFonts w:ascii="Arial" w:hAnsi="Arial" w:cs="Arial"/>
          <w:bCs/>
          <w:color w:val="767171" w:themeColor="background2" w:themeShade="80"/>
          <w:sz w:val="18"/>
          <w:szCs w:val="18"/>
          <w:lang w:val="tr-TR" w:eastAsia="es-ES"/>
        </w:rPr>
        <w:t xml:space="preserve"> frescos de Miguel Ángel. Tarde </w:t>
      </w:r>
      <w:r w:rsidRPr="002950E2">
        <w:rPr>
          <w:rFonts w:ascii="Arial" w:hAnsi="Arial" w:cs="Arial"/>
          <w:bCs/>
          <w:color w:val="767171" w:themeColor="background2" w:themeShade="80"/>
          <w:sz w:val="18"/>
          <w:szCs w:val="18"/>
          <w:lang w:val="tr-TR" w:eastAsia="es-ES"/>
        </w:rPr>
        <w:t>libre para explorar Roma.</w:t>
      </w:r>
    </w:p>
    <w:p w14:paraId="1AEBD58A" w14:textId="77777777" w:rsidR="002950E2" w:rsidRPr="002950E2" w:rsidRDefault="002950E2" w:rsidP="002950E2">
      <w:pPr>
        <w:tabs>
          <w:tab w:val="left" w:pos="1365"/>
        </w:tabs>
        <w:jc w:val="both"/>
        <w:rPr>
          <w:rFonts w:ascii="Arial" w:hAnsi="Arial" w:cs="Arial"/>
          <w:bCs/>
          <w:color w:val="767171" w:themeColor="background2" w:themeShade="80"/>
          <w:sz w:val="18"/>
          <w:szCs w:val="18"/>
          <w:lang w:val="tr-TR" w:eastAsia="es-ES"/>
        </w:rPr>
      </w:pPr>
    </w:p>
    <w:p w14:paraId="485E9AB1" w14:textId="77777777" w:rsidR="002950E2" w:rsidRDefault="002950E2" w:rsidP="002950E2">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DÍA 8, DOMINGO: ROMA / AEROPUERTO / ATENAS</w:t>
      </w:r>
    </w:p>
    <w:p w14:paraId="4B75B93B" w14:textId="75EE0C66" w:rsidR="002950E2" w:rsidRPr="002950E2" w:rsidRDefault="002950E2" w:rsidP="002950E2">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Desayuno en el hotel y traslado al aeropuerto para tomar el vuelo con destino a Atenas (no incluido).</w:t>
      </w:r>
    </w:p>
    <w:p w14:paraId="6AF340BE" w14:textId="5CF97DCE" w:rsidR="00B76019" w:rsidRDefault="002950E2" w:rsidP="002950E2">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A su llegada en Atenas, serás recibido y trasladado al hotel elegido. Resto del día libre.</w:t>
      </w:r>
    </w:p>
    <w:p w14:paraId="6A5C215F" w14:textId="77777777" w:rsidR="002950E2" w:rsidRPr="003A3827" w:rsidRDefault="002950E2" w:rsidP="002950E2">
      <w:pPr>
        <w:tabs>
          <w:tab w:val="left" w:pos="1365"/>
        </w:tabs>
        <w:jc w:val="both"/>
        <w:rPr>
          <w:rFonts w:ascii="Arial" w:hAnsi="Arial" w:cs="Arial"/>
          <w:b/>
          <w:bCs/>
          <w:color w:val="767171" w:themeColor="background2" w:themeShade="80"/>
          <w:sz w:val="18"/>
          <w:szCs w:val="18"/>
          <w:lang w:val="tr-TR" w:eastAsia="es-ES"/>
        </w:rPr>
      </w:pPr>
    </w:p>
    <w:p w14:paraId="7611A5E9" w14:textId="3275F3C2" w:rsidR="002950E2" w:rsidRDefault="002950E2" w:rsidP="00B76019">
      <w:pPr>
        <w:tabs>
          <w:tab w:val="left" w:pos="1365"/>
        </w:tabs>
        <w:jc w:val="both"/>
        <w:rPr>
          <w:rFonts w:ascii="Arial" w:hAnsi="Arial" w:cs="Arial"/>
          <w:b/>
          <w:bCs/>
          <w:color w:val="767171" w:themeColor="background2" w:themeShade="80"/>
          <w:sz w:val="18"/>
          <w:szCs w:val="18"/>
          <w:lang w:val="tr-TR" w:eastAsia="es-ES"/>
        </w:rPr>
      </w:pPr>
      <w:r w:rsidRPr="002950E2">
        <w:rPr>
          <w:rFonts w:ascii="Arial" w:hAnsi="Arial" w:cs="Arial"/>
          <w:b/>
          <w:bCs/>
          <w:color w:val="767171" w:themeColor="background2" w:themeShade="80"/>
          <w:sz w:val="18"/>
          <w:szCs w:val="18"/>
          <w:lang w:val="tr-TR" w:eastAsia="es-ES"/>
        </w:rPr>
        <w:t>DÍA 9, LUNES: ATENAS</w:t>
      </w:r>
    </w:p>
    <w:p w14:paraId="31E8C6D0" w14:textId="41D54134" w:rsidR="002950E2" w:rsidRDefault="002950E2" w:rsidP="002950E2">
      <w:pPr>
        <w:tabs>
          <w:tab w:val="left" w:pos="1365"/>
        </w:tabs>
        <w:jc w:val="both"/>
        <w:rPr>
          <w:rFonts w:ascii="Arial" w:hAnsi="Arial" w:cs="Arial"/>
          <w:color w:val="767171" w:themeColor="background2" w:themeShade="80"/>
          <w:sz w:val="18"/>
          <w:szCs w:val="18"/>
          <w:lang w:val="tr-TR" w:eastAsia="es-ES"/>
        </w:rPr>
      </w:pPr>
      <w:r w:rsidRPr="002950E2">
        <w:rPr>
          <w:rFonts w:ascii="Arial" w:hAnsi="Arial" w:cs="Arial"/>
          <w:color w:val="767171" w:themeColor="background2" w:themeShade="80"/>
          <w:sz w:val="18"/>
          <w:szCs w:val="18"/>
          <w:lang w:val="tr-TR" w:eastAsia="es-ES"/>
        </w:rPr>
        <w:t>Por la mañana visita panorámica de la ciudad de Atenas: Estadio Panatenaico (con parada</w:t>
      </w:r>
      <w:r>
        <w:rPr>
          <w:rFonts w:ascii="Arial" w:hAnsi="Arial" w:cs="Arial"/>
          <w:color w:val="767171" w:themeColor="background2" w:themeShade="80"/>
          <w:sz w:val="18"/>
          <w:szCs w:val="18"/>
          <w:lang w:val="tr-TR" w:eastAsia="es-ES"/>
        </w:rPr>
        <w:t>), Plaza Sintagma (sin parada),</w:t>
      </w:r>
      <w:r w:rsidRPr="002950E2">
        <w:rPr>
          <w:rFonts w:ascii="Arial" w:hAnsi="Arial" w:cs="Arial"/>
          <w:color w:val="767171" w:themeColor="background2" w:themeShade="80"/>
          <w:sz w:val="18"/>
          <w:szCs w:val="18"/>
          <w:lang w:val="tr-TR" w:eastAsia="es-ES"/>
        </w:rPr>
        <w:t>Plaza de Omonia (sin parada), Arco de Adriano (sin parada), Acrópolis: visita de dos hor</w:t>
      </w:r>
      <w:r>
        <w:rPr>
          <w:rFonts w:ascii="Arial" w:hAnsi="Arial" w:cs="Arial"/>
          <w:color w:val="767171" w:themeColor="background2" w:themeShade="80"/>
          <w:sz w:val="18"/>
          <w:szCs w:val="18"/>
          <w:lang w:val="tr-TR" w:eastAsia="es-ES"/>
        </w:rPr>
        <w:t xml:space="preserve">as a los monumentos clásicos de </w:t>
      </w:r>
      <w:r w:rsidRPr="002950E2">
        <w:rPr>
          <w:rFonts w:ascii="Arial" w:hAnsi="Arial" w:cs="Arial"/>
          <w:color w:val="767171" w:themeColor="background2" w:themeShade="80"/>
          <w:sz w:val="18"/>
          <w:szCs w:val="18"/>
          <w:lang w:val="tr-TR" w:eastAsia="es-ES"/>
        </w:rPr>
        <w:t>la roca sagrada, Partenón y otros míticos monumentos. Tarde libre en la ciudad.</w:t>
      </w:r>
    </w:p>
    <w:p w14:paraId="2E7B6BB5" w14:textId="62197030" w:rsidR="00B76019" w:rsidRPr="00472DAB" w:rsidRDefault="00B76019" w:rsidP="00587467">
      <w:pPr>
        <w:tabs>
          <w:tab w:val="left" w:pos="1365"/>
        </w:tabs>
        <w:jc w:val="both"/>
        <w:rPr>
          <w:rFonts w:ascii="Arial" w:hAnsi="Arial" w:cs="Arial"/>
          <w:color w:val="767171" w:themeColor="background2" w:themeShade="80"/>
          <w:sz w:val="18"/>
          <w:szCs w:val="18"/>
          <w:lang w:val="tr-TR" w:eastAsia="es-ES"/>
        </w:rPr>
      </w:pPr>
    </w:p>
    <w:p w14:paraId="14F28DA1" w14:textId="77777777" w:rsidR="00472DAB" w:rsidRDefault="00472DAB" w:rsidP="00587467">
      <w:pPr>
        <w:tabs>
          <w:tab w:val="left" w:pos="1365"/>
        </w:tabs>
        <w:jc w:val="both"/>
        <w:rPr>
          <w:rFonts w:ascii="Arial" w:hAnsi="Arial" w:cs="Arial"/>
          <w:b/>
          <w:bCs/>
          <w:color w:val="767171" w:themeColor="background2" w:themeShade="80"/>
          <w:sz w:val="18"/>
          <w:szCs w:val="18"/>
          <w:lang w:val="tr-TR" w:eastAsia="es-ES"/>
        </w:rPr>
      </w:pPr>
      <w:r w:rsidRPr="00472DAB">
        <w:rPr>
          <w:rFonts w:ascii="Arial" w:hAnsi="Arial" w:cs="Arial"/>
          <w:b/>
          <w:bCs/>
          <w:color w:val="767171" w:themeColor="background2" w:themeShade="80"/>
          <w:sz w:val="18"/>
          <w:szCs w:val="18"/>
          <w:lang w:val="tr-TR" w:eastAsia="es-ES"/>
        </w:rPr>
        <w:t>DIA 10, MARTES: ATENAS</w:t>
      </w:r>
    </w:p>
    <w:p w14:paraId="25B65BC4" w14:textId="04F1CAF1" w:rsidR="003D3557" w:rsidRDefault="00472DAB" w:rsidP="00472DAB">
      <w:pPr>
        <w:jc w:val="both"/>
        <w:rPr>
          <w:rFonts w:ascii="Arial" w:hAnsi="Arial" w:cs="Arial"/>
          <w:color w:val="767171" w:themeColor="background2" w:themeShade="80"/>
          <w:sz w:val="18"/>
          <w:szCs w:val="18"/>
          <w:lang w:val="tr-TR" w:eastAsia="es-ES"/>
        </w:rPr>
      </w:pPr>
      <w:bookmarkStart w:id="1" w:name="_Hlk111812454"/>
      <w:r w:rsidRPr="00472DAB">
        <w:rPr>
          <w:rFonts w:ascii="Arial" w:hAnsi="Arial" w:cs="Arial"/>
          <w:color w:val="767171" w:themeColor="background2" w:themeShade="80"/>
          <w:sz w:val="18"/>
          <w:szCs w:val="18"/>
          <w:lang w:val="tr-TR" w:eastAsia="es-ES"/>
        </w:rPr>
        <w:t xml:space="preserve">Día libre para disfrutar de la ciudad o efectuar una actividad opcional como el Crucero de 1 </w:t>
      </w:r>
      <w:r>
        <w:rPr>
          <w:rFonts w:ascii="Arial" w:hAnsi="Arial" w:cs="Arial"/>
          <w:color w:val="767171" w:themeColor="background2" w:themeShade="80"/>
          <w:sz w:val="18"/>
          <w:szCs w:val="18"/>
          <w:lang w:val="tr-TR" w:eastAsia="es-ES"/>
        </w:rPr>
        <w:t>día por las islas del golfo Ar-</w:t>
      </w:r>
      <w:r w:rsidRPr="00472DAB">
        <w:rPr>
          <w:rFonts w:ascii="Arial" w:hAnsi="Arial" w:cs="Arial"/>
          <w:color w:val="767171" w:themeColor="background2" w:themeShade="80"/>
          <w:sz w:val="18"/>
          <w:szCs w:val="18"/>
          <w:lang w:val="tr-TR" w:eastAsia="es-ES"/>
        </w:rPr>
        <w:t>gosarónico Poros, Hidra y Εgina.</w:t>
      </w:r>
    </w:p>
    <w:p w14:paraId="4B03296F" w14:textId="535975C5" w:rsidR="00472DAB" w:rsidRDefault="00472DAB" w:rsidP="00472DAB">
      <w:pPr>
        <w:jc w:val="both"/>
        <w:rPr>
          <w:rFonts w:ascii="Arial" w:hAnsi="Arial" w:cs="Arial"/>
          <w:color w:val="767171" w:themeColor="background2" w:themeShade="80"/>
          <w:sz w:val="18"/>
          <w:szCs w:val="18"/>
          <w:lang w:val="tr-TR" w:eastAsia="es-ES"/>
        </w:rPr>
      </w:pPr>
    </w:p>
    <w:p w14:paraId="2A07D65E" w14:textId="6B6BE275" w:rsidR="00472DAB" w:rsidRDefault="00472DAB" w:rsidP="00472DAB">
      <w:pPr>
        <w:jc w:val="both"/>
        <w:rPr>
          <w:rFonts w:ascii="Arial" w:hAnsi="Arial" w:cs="Arial"/>
          <w:b/>
          <w:color w:val="767171" w:themeColor="background2" w:themeShade="80"/>
          <w:sz w:val="18"/>
          <w:szCs w:val="18"/>
          <w:lang w:val="tr-TR" w:eastAsia="es-ES"/>
        </w:rPr>
      </w:pPr>
      <w:r w:rsidRPr="00472DAB">
        <w:rPr>
          <w:rFonts w:ascii="Arial" w:hAnsi="Arial" w:cs="Arial"/>
          <w:b/>
          <w:color w:val="767171" w:themeColor="background2" w:themeShade="80"/>
          <w:sz w:val="18"/>
          <w:szCs w:val="18"/>
          <w:lang w:val="tr-TR" w:eastAsia="es-ES"/>
        </w:rPr>
        <w:t>DÍA 11, MIÉRCOLES: ATENAS / OLIMPIA</w:t>
      </w:r>
    </w:p>
    <w:p w14:paraId="426878D9" w14:textId="213D888E" w:rsidR="00472DAB" w:rsidRPr="00472DAB" w:rsidRDefault="00472DAB" w:rsidP="00472DAB">
      <w:pPr>
        <w:jc w:val="both"/>
        <w:rPr>
          <w:rFonts w:ascii="Arial" w:hAnsi="Arial" w:cs="Arial"/>
          <w:color w:val="767171" w:themeColor="background2" w:themeShade="80"/>
          <w:sz w:val="18"/>
          <w:szCs w:val="18"/>
          <w:lang w:val="tr-TR" w:eastAsia="es-ES"/>
        </w:rPr>
      </w:pPr>
      <w:r w:rsidRPr="00472DAB">
        <w:rPr>
          <w:rFonts w:ascii="Arial" w:hAnsi="Arial" w:cs="Arial"/>
          <w:color w:val="767171" w:themeColor="background2" w:themeShade="80"/>
          <w:sz w:val="18"/>
          <w:szCs w:val="18"/>
          <w:lang w:val="tr-TR" w:eastAsia="es-ES"/>
        </w:rPr>
        <w:t>Hoy salimos en dirección al canal de Corinto donde realizaremos nuestra primera parada. En seguida visitaremos el muy famoso teatro de Epidauro, conocido mundialmente por su acústica y el Santuario de Esculapio, dios de la medicina, con su Museo. Pasando a las afueras de la ciudad de Nafplion, llegamos a Micenas donde pod</w:t>
      </w:r>
      <w:r>
        <w:rPr>
          <w:rFonts w:ascii="Arial" w:hAnsi="Arial" w:cs="Arial"/>
          <w:color w:val="767171" w:themeColor="background2" w:themeShade="80"/>
          <w:sz w:val="18"/>
          <w:szCs w:val="18"/>
          <w:lang w:val="tr-TR" w:eastAsia="es-ES"/>
        </w:rPr>
        <w:t>remos conocer la Acrópolis pre-</w:t>
      </w:r>
      <w:r w:rsidRPr="00472DAB">
        <w:rPr>
          <w:rFonts w:ascii="Arial" w:hAnsi="Arial" w:cs="Arial"/>
          <w:color w:val="767171" w:themeColor="background2" w:themeShade="80"/>
          <w:sz w:val="18"/>
          <w:szCs w:val="18"/>
          <w:lang w:val="tr-TR" w:eastAsia="es-ES"/>
        </w:rPr>
        <w:t>histórica, con la Puerta de los Leones y la tumba de Agamenón. Por la tarde, atravesando el Peloponeso central llegamos</w:t>
      </w:r>
      <w:r w:rsidRPr="00472DAB">
        <w:t xml:space="preserve"> </w:t>
      </w:r>
      <w:r w:rsidRPr="00472DAB">
        <w:rPr>
          <w:rFonts w:ascii="Arial" w:hAnsi="Arial" w:cs="Arial"/>
          <w:color w:val="767171" w:themeColor="background2" w:themeShade="80"/>
          <w:sz w:val="18"/>
          <w:szCs w:val="18"/>
          <w:lang w:val="tr-TR" w:eastAsia="es-ES"/>
        </w:rPr>
        <w:t>a Olimpia. Cena y alojamiento en Olimpia</w:t>
      </w:r>
      <w:r>
        <w:rPr>
          <w:rFonts w:ascii="Arial" w:hAnsi="Arial" w:cs="Arial"/>
          <w:color w:val="767171" w:themeColor="background2" w:themeShade="80"/>
          <w:sz w:val="18"/>
          <w:szCs w:val="18"/>
          <w:lang w:val="tr-TR" w:eastAsia="es-ES"/>
        </w:rPr>
        <w:t>.</w:t>
      </w:r>
    </w:p>
    <w:p w14:paraId="45B525C5" w14:textId="77777777" w:rsidR="00472DAB" w:rsidRDefault="00472DAB" w:rsidP="00472DAB">
      <w:pPr>
        <w:jc w:val="both"/>
        <w:rPr>
          <w:rFonts w:ascii="Arial" w:hAnsi="Arial" w:cs="Arial"/>
          <w:b/>
          <w:color w:val="767171" w:themeColor="background2" w:themeShade="80"/>
          <w:sz w:val="18"/>
          <w:szCs w:val="18"/>
          <w:lang w:val="tr-TR" w:eastAsia="es-ES"/>
        </w:rPr>
      </w:pPr>
    </w:p>
    <w:p w14:paraId="3CF10090" w14:textId="733EA7B8" w:rsidR="00472DAB" w:rsidRDefault="00472DAB" w:rsidP="00472DAB">
      <w:pPr>
        <w:jc w:val="both"/>
        <w:rPr>
          <w:rFonts w:ascii="Arial" w:hAnsi="Arial" w:cs="Arial"/>
          <w:b/>
          <w:color w:val="767171" w:themeColor="background2" w:themeShade="80"/>
          <w:sz w:val="18"/>
          <w:szCs w:val="18"/>
          <w:lang w:val="tr-TR" w:eastAsia="es-ES"/>
        </w:rPr>
      </w:pPr>
      <w:r w:rsidRPr="00472DAB">
        <w:rPr>
          <w:rFonts w:ascii="Arial" w:hAnsi="Arial" w:cs="Arial"/>
          <w:b/>
          <w:color w:val="767171" w:themeColor="background2" w:themeShade="80"/>
          <w:sz w:val="18"/>
          <w:szCs w:val="18"/>
          <w:lang w:val="tr-TR" w:eastAsia="es-ES"/>
        </w:rPr>
        <w:t>DÍA 12, JUEVES: OLIMPIA / DELFOS</w:t>
      </w:r>
    </w:p>
    <w:p w14:paraId="74A4D9A6" w14:textId="50703CAA" w:rsidR="00472DAB" w:rsidRDefault="00472DAB" w:rsidP="00472DAB">
      <w:pPr>
        <w:jc w:val="both"/>
        <w:rPr>
          <w:rFonts w:ascii="Arial" w:hAnsi="Arial" w:cs="Arial"/>
          <w:color w:val="767171" w:themeColor="background2" w:themeShade="80"/>
          <w:sz w:val="18"/>
          <w:szCs w:val="18"/>
          <w:lang w:val="tr-TR" w:eastAsia="es-ES"/>
        </w:rPr>
      </w:pPr>
      <w:r w:rsidRPr="00472DAB">
        <w:rPr>
          <w:rFonts w:ascii="Arial" w:hAnsi="Arial" w:cs="Arial"/>
          <w:color w:val="767171" w:themeColor="background2" w:themeShade="80"/>
          <w:sz w:val="18"/>
          <w:szCs w:val="18"/>
          <w:lang w:val="tr-TR" w:eastAsia="es-ES"/>
        </w:rPr>
        <w:t>Por la mañana conoceremos las instalaciones del antiguo estadio Olímpico, donde se realizaron los primeros juegos Olím-picos. Visita del Museo de Olimpia. Por la tarde, pasando por el nuevo puente colgante, uno de los más grandes del mundo,llegamos a Delfos. Cena y alojamiento en Delfos.</w:t>
      </w:r>
    </w:p>
    <w:p w14:paraId="3350972E" w14:textId="77777777" w:rsidR="00472DAB" w:rsidRDefault="00472DAB" w:rsidP="00472DAB">
      <w:pPr>
        <w:jc w:val="both"/>
        <w:rPr>
          <w:rFonts w:ascii="Arial" w:hAnsi="Arial" w:cs="Arial"/>
          <w:color w:val="767171" w:themeColor="background2" w:themeShade="80"/>
          <w:sz w:val="18"/>
          <w:szCs w:val="18"/>
          <w:lang w:val="tr-TR" w:eastAsia="es-ES"/>
        </w:rPr>
      </w:pPr>
    </w:p>
    <w:p w14:paraId="7CD422A1" w14:textId="35C49308" w:rsidR="00472DAB" w:rsidRDefault="00472DAB" w:rsidP="00472DAB">
      <w:pPr>
        <w:jc w:val="both"/>
        <w:rPr>
          <w:rFonts w:ascii="Arial" w:hAnsi="Arial" w:cs="Arial"/>
          <w:b/>
          <w:color w:val="767171" w:themeColor="background2" w:themeShade="80"/>
          <w:sz w:val="18"/>
          <w:szCs w:val="18"/>
          <w:lang w:val="tr-TR" w:eastAsia="es-ES"/>
        </w:rPr>
      </w:pPr>
      <w:r w:rsidRPr="00472DAB">
        <w:rPr>
          <w:rFonts w:ascii="Arial" w:hAnsi="Arial" w:cs="Arial"/>
          <w:b/>
          <w:color w:val="767171" w:themeColor="background2" w:themeShade="80"/>
          <w:sz w:val="18"/>
          <w:szCs w:val="18"/>
          <w:lang w:val="tr-TR" w:eastAsia="es-ES"/>
        </w:rPr>
        <w:t>DÍA 13, VIERNES: DELFOS / METEORA</w:t>
      </w:r>
    </w:p>
    <w:p w14:paraId="51497325" w14:textId="45340779" w:rsidR="00472DAB" w:rsidRDefault="00472DAB" w:rsidP="00472DAB">
      <w:pPr>
        <w:jc w:val="both"/>
        <w:rPr>
          <w:rFonts w:ascii="Arial" w:hAnsi="Arial" w:cs="Arial"/>
          <w:color w:val="767171" w:themeColor="background2" w:themeShade="80"/>
          <w:sz w:val="18"/>
          <w:szCs w:val="18"/>
          <w:lang w:val="tr-TR" w:eastAsia="es-ES"/>
        </w:rPr>
      </w:pPr>
      <w:r w:rsidRPr="00472DAB">
        <w:rPr>
          <w:rFonts w:ascii="Arial" w:hAnsi="Arial" w:cs="Arial"/>
          <w:color w:val="767171" w:themeColor="background2" w:themeShade="80"/>
          <w:sz w:val="18"/>
          <w:szCs w:val="18"/>
          <w:lang w:val="tr-TR" w:eastAsia="es-ES"/>
        </w:rPr>
        <w:t>Delfos, ciudad conocida como el ombligo del mundo, visitaremos el museo local con su famosa estatua “El Auriga de Bronce” y el sitio arqueológico. Salida hacia Kalambaka. Cena y alojamiento en Kalambaka.</w:t>
      </w:r>
    </w:p>
    <w:p w14:paraId="780F7A94" w14:textId="77777777" w:rsidR="00472DAB" w:rsidRPr="00472DAB" w:rsidRDefault="00472DAB" w:rsidP="00472DAB">
      <w:pPr>
        <w:jc w:val="both"/>
        <w:rPr>
          <w:rFonts w:ascii="Arial" w:hAnsi="Arial" w:cs="Arial"/>
          <w:color w:val="767171" w:themeColor="background2" w:themeShade="80"/>
          <w:sz w:val="18"/>
          <w:szCs w:val="18"/>
          <w:lang w:val="tr-TR" w:eastAsia="es-ES"/>
        </w:rPr>
      </w:pPr>
    </w:p>
    <w:p w14:paraId="787C3773" w14:textId="4B9CC1B7" w:rsidR="00472DAB" w:rsidRDefault="00472DAB" w:rsidP="00472DAB">
      <w:pPr>
        <w:jc w:val="both"/>
        <w:rPr>
          <w:rFonts w:ascii="Arial" w:hAnsi="Arial" w:cs="Arial"/>
          <w:b/>
          <w:color w:val="767171" w:themeColor="background2" w:themeShade="80"/>
          <w:sz w:val="18"/>
          <w:szCs w:val="18"/>
          <w:lang w:val="tr-TR" w:eastAsia="es-ES"/>
        </w:rPr>
      </w:pPr>
      <w:r w:rsidRPr="00472DAB">
        <w:rPr>
          <w:rFonts w:ascii="Arial" w:hAnsi="Arial" w:cs="Arial"/>
          <w:b/>
          <w:color w:val="767171" w:themeColor="background2" w:themeShade="80"/>
          <w:sz w:val="18"/>
          <w:szCs w:val="18"/>
          <w:lang w:val="tr-TR" w:eastAsia="es-ES"/>
        </w:rPr>
        <w:t>DÍA 14, SÁBADO: METÉORA / ATENAS</w:t>
      </w:r>
    </w:p>
    <w:p w14:paraId="57C0724E" w14:textId="3AC5AFD3" w:rsidR="00472DAB" w:rsidRDefault="00472DAB" w:rsidP="00472DAB">
      <w:pPr>
        <w:jc w:val="both"/>
        <w:rPr>
          <w:rFonts w:ascii="Arial" w:hAnsi="Arial" w:cs="Arial"/>
          <w:color w:val="767171" w:themeColor="background2" w:themeShade="80"/>
          <w:sz w:val="18"/>
          <w:szCs w:val="18"/>
          <w:lang w:val="tr-TR" w:eastAsia="es-ES"/>
        </w:rPr>
      </w:pPr>
      <w:r w:rsidRPr="00472DAB">
        <w:rPr>
          <w:rFonts w:ascii="Arial" w:hAnsi="Arial" w:cs="Arial"/>
          <w:color w:val="767171" w:themeColor="background2" w:themeShade="80"/>
          <w:sz w:val="18"/>
          <w:szCs w:val="18"/>
          <w:lang w:val="tr-TR" w:eastAsia="es-ES"/>
        </w:rPr>
        <w:t>Comenzaremos con la visita a Meteora, donde se combina la belleza natural de la naturaleza, con los monasterios situados sobre las rocas. Salida a Atenas pasando por las Termópilas, donde se encuentra la estatua del Rey Espartano Leonidas.Llegada a su hotel en Atenas, por la tarde.</w:t>
      </w:r>
    </w:p>
    <w:p w14:paraId="4CF6FA08" w14:textId="39E2F094" w:rsidR="00472DAB" w:rsidRDefault="00472DAB" w:rsidP="00472DAB">
      <w:pPr>
        <w:jc w:val="both"/>
        <w:rPr>
          <w:rFonts w:ascii="Arial" w:hAnsi="Arial" w:cs="Arial"/>
          <w:color w:val="767171" w:themeColor="background2" w:themeShade="80"/>
          <w:sz w:val="18"/>
          <w:szCs w:val="18"/>
          <w:lang w:val="tr-TR" w:eastAsia="es-ES"/>
        </w:rPr>
      </w:pPr>
    </w:p>
    <w:p w14:paraId="52343847" w14:textId="33B72C03" w:rsidR="00472DAB" w:rsidRDefault="00472DAB" w:rsidP="00472DAB">
      <w:pPr>
        <w:jc w:val="both"/>
        <w:rPr>
          <w:rFonts w:ascii="Arial" w:hAnsi="Arial" w:cs="Arial"/>
          <w:b/>
          <w:color w:val="767171" w:themeColor="background2" w:themeShade="80"/>
          <w:sz w:val="18"/>
          <w:szCs w:val="18"/>
          <w:lang w:val="tr-TR" w:eastAsia="es-ES"/>
        </w:rPr>
      </w:pPr>
      <w:r w:rsidRPr="00472DAB">
        <w:rPr>
          <w:rFonts w:ascii="Arial" w:hAnsi="Arial" w:cs="Arial"/>
          <w:b/>
          <w:color w:val="767171" w:themeColor="background2" w:themeShade="80"/>
          <w:sz w:val="18"/>
          <w:szCs w:val="18"/>
          <w:lang w:val="tr-TR" w:eastAsia="es-ES"/>
        </w:rPr>
        <w:t>DÍA 15, DOMINGO: ATENAS / AEROPUERTO</w:t>
      </w:r>
    </w:p>
    <w:p w14:paraId="152037C6" w14:textId="694B582A" w:rsidR="00472DAB" w:rsidRPr="00472DAB" w:rsidRDefault="00472DAB" w:rsidP="00472DAB">
      <w:pPr>
        <w:jc w:val="both"/>
        <w:rPr>
          <w:rFonts w:ascii="Arial" w:hAnsi="Arial" w:cs="Arial"/>
          <w:color w:val="767171" w:themeColor="background2" w:themeShade="80"/>
          <w:sz w:val="18"/>
          <w:szCs w:val="18"/>
          <w:lang w:val="tr-TR" w:eastAsia="es-ES"/>
        </w:rPr>
      </w:pPr>
      <w:r w:rsidRPr="00472DAB">
        <w:rPr>
          <w:rFonts w:ascii="Arial" w:hAnsi="Arial" w:cs="Arial"/>
          <w:color w:val="767171" w:themeColor="background2" w:themeShade="80"/>
          <w:sz w:val="18"/>
          <w:szCs w:val="18"/>
          <w:lang w:val="tr-TR" w:eastAsia="es-ES"/>
        </w:rPr>
        <w:t>A la hora indicada, traslado al aeropuerto para tomar su vuelo de salida.</w:t>
      </w:r>
    </w:p>
    <w:p w14:paraId="0A823FCB" w14:textId="77777777" w:rsidR="00472DAB" w:rsidRPr="00472DAB" w:rsidRDefault="00472DAB" w:rsidP="00472DAB">
      <w:pPr>
        <w:jc w:val="both"/>
        <w:rPr>
          <w:rFonts w:ascii="Arial" w:hAnsi="Arial" w:cs="Arial"/>
          <w:b/>
          <w:color w:val="767171" w:themeColor="background2" w:themeShade="80"/>
          <w:sz w:val="18"/>
          <w:szCs w:val="18"/>
          <w:lang w:val="tr-TR" w:eastAsia="es-ES"/>
        </w:rPr>
      </w:pPr>
    </w:p>
    <w:p w14:paraId="2E2062BB" w14:textId="77777777" w:rsidR="00746304" w:rsidRDefault="00746304" w:rsidP="00E24B1B">
      <w:pPr>
        <w:rPr>
          <w:rFonts w:ascii="Arial" w:eastAsia="Arial" w:hAnsi="Arial" w:cs="Arial"/>
          <w:b/>
          <w:color w:val="404040" w:themeColor="text1" w:themeTint="BF"/>
          <w:sz w:val="18"/>
          <w:szCs w:val="18"/>
        </w:rPr>
      </w:pPr>
    </w:p>
    <w:p w14:paraId="06C34993" w14:textId="377185A3" w:rsidR="00341146" w:rsidRPr="006710D2" w:rsidRDefault="00E24B1B" w:rsidP="00341146">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bookmarkEnd w:id="1"/>
    <w:p w14:paraId="479DCCAE" w14:textId="70145685" w:rsidR="00D450F1" w:rsidRDefault="00D450F1" w:rsidP="00BD3277">
      <w:pPr>
        <w:tabs>
          <w:tab w:val="left" w:pos="1365"/>
        </w:tabs>
        <w:jc w:val="both"/>
        <w:rPr>
          <w:rFonts w:ascii="Arial" w:hAnsi="Arial" w:cs="Arial"/>
          <w:b/>
          <w:color w:val="6E6E6E"/>
          <w:sz w:val="18"/>
          <w:szCs w:val="18"/>
          <w:lang w:eastAsia="es-ES"/>
        </w:rPr>
      </w:pPr>
    </w:p>
    <w:tbl>
      <w:tblPr>
        <w:tblStyle w:val="Tablaconcuadrcula"/>
        <w:tblW w:w="7186" w:type="dxa"/>
        <w:jc w:val="center"/>
        <w:tblLook w:val="04A0" w:firstRow="1" w:lastRow="0" w:firstColumn="1" w:lastColumn="0" w:noHBand="0" w:noVBand="1"/>
      </w:tblPr>
      <w:tblGrid>
        <w:gridCol w:w="3564"/>
        <w:gridCol w:w="1090"/>
        <w:gridCol w:w="1266"/>
        <w:gridCol w:w="1266"/>
      </w:tblGrid>
      <w:tr w:rsidR="00180313" w:rsidRPr="00E6766A" w14:paraId="507EE92B" w14:textId="77777777" w:rsidTr="00180313">
        <w:trPr>
          <w:trHeight w:val="98"/>
          <w:jc w:val="center"/>
        </w:trPr>
        <w:tc>
          <w:tcPr>
            <w:tcW w:w="3564"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432CD1A8" w14:textId="77777777" w:rsidR="00180313" w:rsidRPr="00461CA7" w:rsidRDefault="00180313" w:rsidP="00180313">
            <w:pPr>
              <w:jc w:val="center"/>
              <w:rPr>
                <w:rFonts w:ascii="Arial" w:hAnsi="Arial" w:cs="Arial"/>
                <w:b/>
                <w:color w:val="FFFFFF" w:themeColor="background1"/>
                <w:sz w:val="18"/>
                <w:szCs w:val="18"/>
              </w:rPr>
            </w:pPr>
            <w:r>
              <w:rPr>
                <w:rFonts w:ascii="Arial" w:hAnsi="Arial" w:cs="Arial"/>
                <w:b/>
                <w:bCs/>
                <w:color w:val="FFFFFF" w:themeColor="background1"/>
                <w:sz w:val="18"/>
                <w:szCs w:val="18"/>
              </w:rPr>
              <w:t>Temporadas</w:t>
            </w:r>
          </w:p>
        </w:tc>
        <w:tc>
          <w:tcPr>
            <w:tcW w:w="1090" w:type="dxa"/>
            <w:tcBorders>
              <w:top w:val="single" w:sz="8" w:space="0" w:color="000000"/>
              <w:left w:val="nil"/>
              <w:bottom w:val="single" w:sz="8" w:space="0" w:color="000000"/>
              <w:right w:val="single" w:sz="4" w:space="0" w:color="auto"/>
            </w:tcBorders>
            <w:shd w:val="clear" w:color="000000" w:fill="AEAAAA"/>
            <w:vAlign w:val="center"/>
          </w:tcPr>
          <w:p w14:paraId="2973EEC7" w14:textId="77777777" w:rsidR="00180313" w:rsidRPr="00461CA7" w:rsidRDefault="00180313" w:rsidP="00180313">
            <w:pPr>
              <w:jc w:val="center"/>
              <w:rPr>
                <w:rFonts w:ascii="Arial" w:hAnsi="Arial" w:cs="Arial"/>
                <w:b/>
                <w:color w:val="FFFFFF" w:themeColor="background1"/>
                <w:sz w:val="18"/>
                <w:szCs w:val="18"/>
              </w:rPr>
            </w:pPr>
            <w:r>
              <w:rPr>
                <w:rFonts w:ascii="Arial" w:hAnsi="Arial" w:cs="Arial"/>
                <w:b/>
                <w:bCs/>
                <w:color w:val="FFFFFF" w:themeColor="background1"/>
                <w:sz w:val="18"/>
                <w:szCs w:val="18"/>
              </w:rPr>
              <w:t>categoría</w:t>
            </w:r>
          </w:p>
        </w:tc>
        <w:tc>
          <w:tcPr>
            <w:tcW w:w="1266" w:type="dxa"/>
            <w:tcBorders>
              <w:top w:val="single" w:sz="4" w:space="0" w:color="auto"/>
              <w:left w:val="single" w:sz="4" w:space="0" w:color="auto"/>
              <w:bottom w:val="single" w:sz="4" w:space="0" w:color="auto"/>
              <w:right w:val="single" w:sz="4" w:space="0" w:color="auto"/>
            </w:tcBorders>
            <w:shd w:val="clear" w:color="000000" w:fill="AEAAAA"/>
            <w:vAlign w:val="center"/>
          </w:tcPr>
          <w:p w14:paraId="2296CE65" w14:textId="7B20A77D" w:rsidR="00180313" w:rsidRDefault="00180313" w:rsidP="00180313">
            <w:pPr>
              <w:jc w:val="center"/>
              <w:rPr>
                <w:rFonts w:ascii="Arial" w:hAnsi="Arial" w:cs="Arial"/>
                <w:b/>
                <w:bCs/>
                <w:color w:val="FFFFFF" w:themeColor="background1"/>
                <w:sz w:val="18"/>
                <w:szCs w:val="18"/>
              </w:rPr>
            </w:pPr>
            <w:r w:rsidRPr="00E6766A">
              <w:rPr>
                <w:rFonts w:ascii="Arial" w:hAnsi="Arial" w:cs="Arial"/>
                <w:b/>
                <w:bCs/>
                <w:color w:val="FFFFFF" w:themeColor="background1"/>
                <w:sz w:val="18"/>
                <w:szCs w:val="18"/>
              </w:rPr>
              <w:t>Doble</w:t>
            </w:r>
          </w:p>
        </w:tc>
        <w:tc>
          <w:tcPr>
            <w:tcW w:w="1266" w:type="dxa"/>
            <w:tcBorders>
              <w:top w:val="single" w:sz="4" w:space="0" w:color="auto"/>
              <w:left w:val="single" w:sz="4" w:space="0" w:color="auto"/>
              <w:bottom w:val="single" w:sz="4" w:space="0" w:color="auto"/>
              <w:right w:val="single" w:sz="4" w:space="0" w:color="auto"/>
            </w:tcBorders>
            <w:shd w:val="clear" w:color="000000" w:fill="AEAAAA"/>
          </w:tcPr>
          <w:p w14:paraId="5F9C0C7A" w14:textId="0ADB8555" w:rsidR="00180313" w:rsidRPr="00E6766A" w:rsidRDefault="00180313" w:rsidP="00180313">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Simple</w:t>
            </w:r>
          </w:p>
        </w:tc>
      </w:tr>
      <w:tr w:rsidR="00180313" w:rsidRPr="00E6766A" w14:paraId="735374E2" w14:textId="77777777" w:rsidTr="00180313">
        <w:trPr>
          <w:trHeight w:val="1045"/>
          <w:jc w:val="center"/>
        </w:trPr>
        <w:tc>
          <w:tcPr>
            <w:tcW w:w="3564" w:type="dxa"/>
          </w:tcPr>
          <w:p w14:paraId="2FC3EBAB" w14:textId="77777777" w:rsidR="00180313" w:rsidRDefault="00180313" w:rsidP="00180313">
            <w:pPr>
              <w:jc w:val="center"/>
              <w:rPr>
                <w:rFonts w:ascii="Arial" w:hAnsi="Arial" w:cs="Arial"/>
                <w:b/>
                <w:color w:val="767171" w:themeColor="background2" w:themeShade="80"/>
                <w:sz w:val="18"/>
                <w:szCs w:val="18"/>
              </w:rPr>
            </w:pPr>
          </w:p>
          <w:p w14:paraId="7128AB51" w14:textId="77777777" w:rsidR="00D569B1" w:rsidRDefault="00D569B1" w:rsidP="00180313">
            <w:pPr>
              <w:jc w:val="center"/>
              <w:rPr>
                <w:rFonts w:ascii="Arial" w:hAnsi="Arial" w:cs="Arial"/>
                <w:b/>
                <w:color w:val="767171" w:themeColor="background2" w:themeShade="80"/>
                <w:sz w:val="18"/>
                <w:szCs w:val="18"/>
              </w:rPr>
            </w:pPr>
          </w:p>
          <w:p w14:paraId="0A34C449" w14:textId="2D526D9D" w:rsidR="00180313" w:rsidRPr="00461CA7" w:rsidRDefault="00BE4210" w:rsidP="00BE4210">
            <w:pPr>
              <w:rPr>
                <w:rFonts w:ascii="Arial" w:hAnsi="Arial" w:cs="Arial"/>
                <w:color w:val="767171" w:themeColor="background2" w:themeShade="80"/>
                <w:sz w:val="18"/>
                <w:szCs w:val="18"/>
                <w:highlight w:val="yellow"/>
              </w:rPr>
            </w:pPr>
            <w:r>
              <w:rPr>
                <w:rFonts w:ascii="Arial" w:hAnsi="Arial" w:cs="Arial"/>
                <w:b/>
                <w:color w:val="767171" w:themeColor="background2" w:themeShade="80"/>
                <w:sz w:val="18"/>
                <w:szCs w:val="18"/>
              </w:rPr>
              <w:t xml:space="preserve">30 MARZO  AL 19 </w:t>
            </w:r>
            <w:r w:rsidR="00180313">
              <w:rPr>
                <w:rFonts w:ascii="Arial" w:hAnsi="Arial" w:cs="Arial"/>
                <w:b/>
                <w:color w:val="767171" w:themeColor="background2" w:themeShade="80"/>
                <w:sz w:val="18"/>
                <w:szCs w:val="18"/>
              </w:rPr>
              <w:t>OCTUBRE 2026</w:t>
            </w:r>
          </w:p>
        </w:tc>
        <w:tc>
          <w:tcPr>
            <w:tcW w:w="1090" w:type="dxa"/>
            <w:tcBorders>
              <w:right w:val="single" w:sz="4" w:space="0" w:color="auto"/>
            </w:tcBorders>
            <w:shd w:val="clear" w:color="auto" w:fill="FFFFFF" w:themeFill="background1"/>
          </w:tcPr>
          <w:p w14:paraId="3A7DB6FB" w14:textId="77777777" w:rsidR="00180313" w:rsidRDefault="00180313" w:rsidP="00180313">
            <w:pPr>
              <w:jc w:val="center"/>
              <w:rPr>
                <w:rFonts w:ascii="Arial" w:hAnsi="Arial" w:cs="Arial"/>
                <w:color w:val="767171" w:themeColor="background2" w:themeShade="80"/>
                <w:sz w:val="18"/>
                <w:szCs w:val="18"/>
              </w:rPr>
            </w:pPr>
          </w:p>
          <w:p w14:paraId="03E18C7C" w14:textId="77777777" w:rsidR="00180313" w:rsidRDefault="00180313" w:rsidP="00180313">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4*</w:t>
            </w:r>
          </w:p>
          <w:p w14:paraId="27205A33" w14:textId="7ED72797" w:rsidR="00180313" w:rsidRPr="00255990" w:rsidRDefault="00180313" w:rsidP="00180313">
            <w:pPr>
              <w:jc w:val="center"/>
              <w:rPr>
                <w:rFonts w:ascii="Arial" w:hAnsi="Arial" w:cs="Arial"/>
                <w:color w:val="767171" w:themeColor="background2" w:themeShade="80"/>
                <w:sz w:val="18"/>
                <w:szCs w:val="18"/>
              </w:rPr>
            </w:pPr>
            <w:r w:rsidRPr="00255990">
              <w:rPr>
                <w:rFonts w:ascii="Arial" w:hAnsi="Arial" w:cs="Arial"/>
                <w:color w:val="767171" w:themeColor="background2" w:themeShade="80"/>
                <w:sz w:val="18"/>
                <w:szCs w:val="18"/>
              </w:rPr>
              <w:t xml:space="preserve">superior </w:t>
            </w:r>
            <w:r>
              <w:rPr>
                <w:rFonts w:ascii="Arial" w:hAnsi="Arial" w:cs="Arial"/>
                <w:color w:val="767171" w:themeColor="background2" w:themeShade="80"/>
                <w:sz w:val="18"/>
                <w:szCs w:val="18"/>
              </w:rPr>
              <w:t xml:space="preserve"> </w:t>
            </w:r>
          </w:p>
        </w:tc>
        <w:tc>
          <w:tcPr>
            <w:tcW w:w="1266" w:type="dxa"/>
            <w:tcBorders>
              <w:right w:val="single" w:sz="4" w:space="0" w:color="auto"/>
            </w:tcBorders>
            <w:shd w:val="clear" w:color="auto" w:fill="FFFFFF" w:themeFill="background1"/>
          </w:tcPr>
          <w:p w14:paraId="2EC6577A" w14:textId="77777777" w:rsidR="00180313" w:rsidRDefault="00180313" w:rsidP="00180313">
            <w:pPr>
              <w:jc w:val="center"/>
              <w:rPr>
                <w:rFonts w:ascii="Arial" w:hAnsi="Arial" w:cs="Arial"/>
                <w:color w:val="767171" w:themeColor="background2" w:themeShade="80"/>
                <w:sz w:val="18"/>
                <w:szCs w:val="18"/>
              </w:rPr>
            </w:pPr>
          </w:p>
          <w:p w14:paraId="0A16C0E9" w14:textId="77777777" w:rsidR="00180313" w:rsidRDefault="00180313" w:rsidP="00180313">
            <w:pPr>
              <w:rPr>
                <w:rFonts w:ascii="Arial" w:hAnsi="Arial" w:cs="Arial"/>
                <w:color w:val="767171" w:themeColor="background2" w:themeShade="80"/>
                <w:sz w:val="18"/>
                <w:szCs w:val="18"/>
              </w:rPr>
            </w:pPr>
          </w:p>
          <w:p w14:paraId="25F3591A" w14:textId="77777777" w:rsidR="00180313" w:rsidRPr="00461CA7" w:rsidRDefault="00180313" w:rsidP="00180313">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$ 4,405.00</w:t>
            </w:r>
          </w:p>
          <w:p w14:paraId="48B3854C" w14:textId="77777777" w:rsidR="00180313" w:rsidRDefault="00180313" w:rsidP="00180313">
            <w:pPr>
              <w:jc w:val="center"/>
              <w:rPr>
                <w:rFonts w:ascii="Arial" w:hAnsi="Arial" w:cs="Arial"/>
                <w:color w:val="767171" w:themeColor="background2" w:themeShade="80"/>
                <w:sz w:val="18"/>
                <w:szCs w:val="18"/>
              </w:rPr>
            </w:pPr>
          </w:p>
        </w:tc>
        <w:tc>
          <w:tcPr>
            <w:tcW w:w="1266" w:type="dxa"/>
            <w:tcBorders>
              <w:top w:val="single" w:sz="4" w:space="0" w:color="auto"/>
              <w:left w:val="single" w:sz="4" w:space="0" w:color="auto"/>
              <w:right w:val="single" w:sz="4" w:space="0" w:color="auto"/>
            </w:tcBorders>
            <w:shd w:val="clear" w:color="auto" w:fill="FFFFFF" w:themeFill="background1"/>
          </w:tcPr>
          <w:p w14:paraId="1F313072" w14:textId="0E78BB3B" w:rsidR="00180313" w:rsidRDefault="00180313" w:rsidP="00180313">
            <w:pPr>
              <w:jc w:val="center"/>
              <w:rPr>
                <w:rFonts w:ascii="Arial" w:hAnsi="Arial" w:cs="Arial"/>
                <w:color w:val="767171" w:themeColor="background2" w:themeShade="80"/>
                <w:sz w:val="18"/>
                <w:szCs w:val="18"/>
              </w:rPr>
            </w:pPr>
          </w:p>
          <w:p w14:paraId="73B29ED8" w14:textId="77777777" w:rsidR="00180313" w:rsidRDefault="00180313" w:rsidP="00180313">
            <w:pPr>
              <w:jc w:val="center"/>
              <w:rPr>
                <w:rFonts w:ascii="Arial" w:hAnsi="Arial" w:cs="Arial"/>
                <w:color w:val="767171" w:themeColor="background2" w:themeShade="80"/>
                <w:sz w:val="18"/>
                <w:szCs w:val="18"/>
              </w:rPr>
            </w:pPr>
          </w:p>
          <w:p w14:paraId="3D1C37B1" w14:textId="69D6FB68" w:rsidR="00180313" w:rsidRPr="00E6766A" w:rsidRDefault="00180313" w:rsidP="00180313">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$ 6,229.00.</w:t>
            </w:r>
          </w:p>
        </w:tc>
      </w:tr>
    </w:tbl>
    <w:p w14:paraId="57480C99" w14:textId="769304C7" w:rsidR="00A11017" w:rsidRDefault="00A11017" w:rsidP="00BD3277">
      <w:pPr>
        <w:tabs>
          <w:tab w:val="left" w:pos="1365"/>
        </w:tabs>
        <w:jc w:val="both"/>
        <w:rPr>
          <w:rFonts w:ascii="Arial" w:hAnsi="Arial" w:cs="Arial"/>
          <w:b/>
          <w:color w:val="6E6E6E"/>
          <w:sz w:val="18"/>
          <w:szCs w:val="18"/>
          <w:lang w:eastAsia="es-ES"/>
        </w:rPr>
      </w:pPr>
    </w:p>
    <w:p w14:paraId="756F5CBF" w14:textId="4C45F5B6" w:rsidR="00A11017" w:rsidRDefault="00A11017" w:rsidP="00BD3277">
      <w:pPr>
        <w:tabs>
          <w:tab w:val="left" w:pos="1365"/>
        </w:tabs>
        <w:jc w:val="both"/>
        <w:rPr>
          <w:rFonts w:ascii="Arial" w:hAnsi="Arial" w:cs="Arial"/>
          <w:b/>
          <w:color w:val="6E6E6E"/>
          <w:sz w:val="18"/>
          <w:szCs w:val="18"/>
          <w:lang w:eastAsia="es-ES"/>
        </w:rPr>
      </w:pPr>
    </w:p>
    <w:p w14:paraId="32F02E4B" w14:textId="77777777" w:rsidR="00A11017" w:rsidRDefault="00A11017" w:rsidP="00BD3277">
      <w:pPr>
        <w:tabs>
          <w:tab w:val="left" w:pos="1365"/>
        </w:tabs>
        <w:jc w:val="both"/>
        <w:rPr>
          <w:rFonts w:ascii="Arial" w:hAnsi="Arial" w:cs="Arial"/>
          <w:b/>
          <w:color w:val="6E6E6E"/>
          <w:sz w:val="18"/>
          <w:szCs w:val="18"/>
          <w:lang w:eastAsia="es-ES"/>
        </w:rPr>
      </w:pPr>
    </w:p>
    <w:p w14:paraId="0EB60DF5" w14:textId="77777777" w:rsidR="00E24B1B" w:rsidRDefault="00E24B1B" w:rsidP="00BD3277">
      <w:pPr>
        <w:tabs>
          <w:tab w:val="left" w:pos="1365"/>
        </w:tabs>
        <w:jc w:val="both"/>
        <w:rPr>
          <w:rFonts w:ascii="Arial" w:hAnsi="Arial" w:cs="Arial"/>
          <w:b/>
          <w:color w:val="6E6E6E"/>
          <w:sz w:val="18"/>
          <w:szCs w:val="18"/>
          <w:lang w:eastAsia="es-ES"/>
        </w:rPr>
      </w:pPr>
    </w:p>
    <w:p w14:paraId="78948025" w14:textId="77777777" w:rsidR="00E24B1B" w:rsidRDefault="00E24B1B" w:rsidP="00BD3277">
      <w:pPr>
        <w:tabs>
          <w:tab w:val="left" w:pos="1365"/>
        </w:tabs>
        <w:jc w:val="both"/>
        <w:rPr>
          <w:rFonts w:ascii="Arial" w:hAnsi="Arial" w:cs="Arial"/>
          <w:b/>
          <w:color w:val="6E6E6E"/>
          <w:sz w:val="18"/>
          <w:szCs w:val="18"/>
          <w:lang w:eastAsia="es-ES"/>
        </w:rPr>
      </w:pPr>
    </w:p>
    <w:p w14:paraId="02517709" w14:textId="77777777" w:rsidR="00E24B1B" w:rsidRDefault="00E24B1B" w:rsidP="00BD3277">
      <w:pPr>
        <w:tabs>
          <w:tab w:val="left" w:pos="1365"/>
        </w:tabs>
        <w:jc w:val="both"/>
        <w:rPr>
          <w:rFonts w:ascii="Arial" w:hAnsi="Arial" w:cs="Arial"/>
          <w:b/>
          <w:color w:val="6E6E6E"/>
          <w:sz w:val="18"/>
          <w:szCs w:val="18"/>
          <w:lang w:eastAsia="es-ES"/>
        </w:rPr>
      </w:pPr>
    </w:p>
    <w:p w14:paraId="43F74668" w14:textId="77777777" w:rsidR="00E24B1B" w:rsidRDefault="00E24B1B" w:rsidP="00BD3277">
      <w:pPr>
        <w:tabs>
          <w:tab w:val="left" w:pos="1365"/>
        </w:tabs>
        <w:jc w:val="both"/>
        <w:rPr>
          <w:rFonts w:ascii="Arial" w:hAnsi="Arial" w:cs="Arial"/>
          <w:b/>
          <w:color w:val="6E6E6E"/>
          <w:sz w:val="18"/>
          <w:szCs w:val="18"/>
          <w:lang w:eastAsia="es-ES"/>
        </w:rPr>
      </w:pPr>
    </w:p>
    <w:p w14:paraId="53D1E665" w14:textId="77777777" w:rsidR="00E24B1B" w:rsidRDefault="00E24B1B" w:rsidP="00BD3277">
      <w:pPr>
        <w:tabs>
          <w:tab w:val="left" w:pos="1365"/>
        </w:tabs>
        <w:jc w:val="both"/>
        <w:rPr>
          <w:rFonts w:ascii="Arial" w:hAnsi="Arial" w:cs="Arial"/>
          <w:b/>
          <w:color w:val="6E6E6E"/>
          <w:sz w:val="18"/>
          <w:szCs w:val="18"/>
          <w:lang w:eastAsia="es-ES"/>
        </w:rPr>
      </w:pPr>
    </w:p>
    <w:p w14:paraId="7BFC0736" w14:textId="77777777" w:rsidR="00E24B1B" w:rsidRDefault="00E24B1B" w:rsidP="00BD3277">
      <w:pPr>
        <w:tabs>
          <w:tab w:val="left" w:pos="1365"/>
        </w:tabs>
        <w:jc w:val="both"/>
        <w:rPr>
          <w:rFonts w:ascii="Arial" w:hAnsi="Arial" w:cs="Arial"/>
          <w:b/>
          <w:color w:val="6E6E6E"/>
          <w:sz w:val="18"/>
          <w:szCs w:val="18"/>
          <w:lang w:eastAsia="es-ES"/>
        </w:rPr>
      </w:pPr>
    </w:p>
    <w:p w14:paraId="362C8562" w14:textId="77777777" w:rsidR="00E24B1B" w:rsidRPr="003A3827" w:rsidRDefault="00E24B1B" w:rsidP="00BD3277">
      <w:pPr>
        <w:tabs>
          <w:tab w:val="left" w:pos="1365"/>
        </w:tabs>
        <w:jc w:val="both"/>
        <w:rPr>
          <w:rFonts w:ascii="Arial" w:hAnsi="Arial" w:cs="Arial"/>
          <w:b/>
          <w:color w:val="6E6E6E"/>
          <w:sz w:val="18"/>
          <w:szCs w:val="18"/>
          <w:lang w:eastAsia="es-ES"/>
        </w:rPr>
      </w:pPr>
    </w:p>
    <w:p w14:paraId="68E274DC" w14:textId="77777777" w:rsidR="00BD3277" w:rsidRPr="003A3827" w:rsidRDefault="00BD3277" w:rsidP="00BD3277">
      <w:pPr>
        <w:tabs>
          <w:tab w:val="left" w:pos="1365"/>
        </w:tabs>
        <w:jc w:val="both"/>
        <w:rPr>
          <w:rFonts w:ascii="Arial" w:hAnsi="Arial" w:cs="Arial"/>
          <w:b/>
          <w:color w:val="6E6E6E"/>
          <w:sz w:val="18"/>
          <w:szCs w:val="18"/>
          <w:lang w:eastAsia="es-ES"/>
        </w:rPr>
      </w:pPr>
    </w:p>
    <w:p w14:paraId="7BADB9E2" w14:textId="22EF7916" w:rsidR="00817C1E" w:rsidRPr="003A3827" w:rsidRDefault="00E24B1B" w:rsidP="009E244E">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lastRenderedPageBreak/>
        <w:t>HOTELES PREVISTOS O SIMILARES</w:t>
      </w:r>
      <w:r>
        <w:rPr>
          <w:rFonts w:ascii="Arial" w:hAnsi="Arial" w:cs="Arial"/>
          <w:b/>
          <w:color w:val="6E6E6E"/>
          <w:sz w:val="18"/>
          <w:szCs w:val="18"/>
          <w:lang w:eastAsia="es-ES"/>
        </w:rPr>
        <w:t>:</w:t>
      </w:r>
    </w:p>
    <w:tbl>
      <w:tblPr>
        <w:tblStyle w:val="Tablaconcuadrcula1"/>
        <w:tblW w:w="4354" w:type="dxa"/>
        <w:jc w:val="center"/>
        <w:tblInd w:w="0" w:type="dxa"/>
        <w:tblLook w:val="04A0" w:firstRow="1" w:lastRow="0" w:firstColumn="1" w:lastColumn="0" w:noHBand="0" w:noVBand="1"/>
      </w:tblPr>
      <w:tblGrid>
        <w:gridCol w:w="1377"/>
        <w:gridCol w:w="2977"/>
      </w:tblGrid>
      <w:tr w:rsidR="00E34DC8" w:rsidRPr="003A3827" w14:paraId="797F1802" w14:textId="44A94263" w:rsidTr="00E34DC8">
        <w:trPr>
          <w:trHeight w:val="102"/>
          <w:jc w:val="center"/>
        </w:trPr>
        <w:tc>
          <w:tcPr>
            <w:tcW w:w="1377" w:type="dxa"/>
            <w:shd w:val="clear" w:color="auto" w:fill="AEAAAA" w:themeFill="background2" w:themeFillShade="BF"/>
            <w:hideMark/>
          </w:tcPr>
          <w:p w14:paraId="06D27BB9" w14:textId="77777777" w:rsidR="00E34DC8" w:rsidRPr="003A3827" w:rsidRDefault="00E34DC8"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2977" w:type="dxa"/>
            <w:shd w:val="clear" w:color="auto" w:fill="AEAAAA" w:themeFill="background2" w:themeFillShade="BF"/>
          </w:tcPr>
          <w:p w14:paraId="500CA427" w14:textId="4FE9BDF3" w:rsidR="00E34DC8" w:rsidRPr="003A3827" w:rsidRDefault="00E34DC8" w:rsidP="00357FEC">
            <w:pPr>
              <w:jc w:val="center"/>
              <w:rPr>
                <w:rFonts w:ascii="Arial" w:eastAsia="Calibri" w:hAnsi="Arial" w:cs="Arial"/>
                <w:b/>
                <w:bCs/>
                <w:color w:val="FFFFFF" w:themeColor="background1"/>
                <w:sz w:val="18"/>
                <w:szCs w:val="18"/>
                <w:lang w:val="es-ES" w:eastAsia="en-US"/>
                <w14:ligatures w14:val="none"/>
              </w:rPr>
            </w:pPr>
            <w:r>
              <w:rPr>
                <w:rFonts w:ascii="Arial" w:eastAsia="Calibri" w:hAnsi="Arial" w:cs="Arial"/>
                <w:b/>
                <w:bCs/>
                <w:color w:val="FFFFFF" w:themeColor="background1"/>
                <w:sz w:val="18"/>
                <w:szCs w:val="18"/>
                <w:lang w:val="es-ES" w:eastAsia="en-US"/>
                <w14:ligatures w14:val="none"/>
              </w:rPr>
              <w:t>SUPERIOR 4*</w:t>
            </w:r>
          </w:p>
        </w:tc>
      </w:tr>
      <w:tr w:rsidR="00E34DC8" w:rsidRPr="003A3827" w14:paraId="75815675" w14:textId="2C23BD66" w:rsidTr="00E34DC8">
        <w:trPr>
          <w:trHeight w:val="539"/>
          <w:jc w:val="center"/>
        </w:trPr>
        <w:tc>
          <w:tcPr>
            <w:tcW w:w="1377" w:type="dxa"/>
            <w:hideMark/>
          </w:tcPr>
          <w:p w14:paraId="62EBCADC" w14:textId="64CB682E" w:rsidR="00E34DC8" w:rsidRPr="003A3827" w:rsidRDefault="00E34DC8" w:rsidP="00D569B1">
            <w:pPr>
              <w:rPr>
                <w:rFonts w:ascii="Arial" w:eastAsia="Calibri" w:hAnsi="Arial" w:cs="Arial"/>
                <w:b/>
                <w:bCs/>
                <w:color w:val="767171" w:themeColor="background2" w:themeShade="80"/>
                <w:sz w:val="18"/>
                <w:szCs w:val="18"/>
                <w:lang w:val="tr-TR" w:eastAsia="en-US"/>
                <w14:ligatures w14:val="none"/>
              </w:rPr>
            </w:pPr>
          </w:p>
          <w:p w14:paraId="0AD239C2" w14:textId="71F3E5BF" w:rsidR="00E34DC8" w:rsidRPr="003A3827" w:rsidRDefault="00E34DC8" w:rsidP="00F83DCC">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Roma</w:t>
            </w:r>
          </w:p>
        </w:tc>
        <w:tc>
          <w:tcPr>
            <w:tcW w:w="2977" w:type="dxa"/>
          </w:tcPr>
          <w:p w14:paraId="7D59893B" w14:textId="77777777" w:rsidR="00E34DC8" w:rsidRPr="00D569B1" w:rsidRDefault="00D569B1" w:rsidP="00D569B1">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-San Martin 4*</w:t>
            </w:r>
          </w:p>
          <w:p w14:paraId="45F921B9" w14:textId="582F6B67" w:rsidR="00D569B1" w:rsidRPr="00D569B1" w:rsidRDefault="00D569B1" w:rsidP="00D569B1">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-Diana Roof Garden 4*</w:t>
            </w:r>
          </w:p>
        </w:tc>
      </w:tr>
      <w:tr w:rsidR="00E34DC8" w:rsidRPr="003A3827" w14:paraId="52602C4D" w14:textId="77777777" w:rsidTr="00E34DC8">
        <w:trPr>
          <w:trHeight w:val="539"/>
          <w:jc w:val="center"/>
        </w:trPr>
        <w:tc>
          <w:tcPr>
            <w:tcW w:w="1377" w:type="dxa"/>
          </w:tcPr>
          <w:p w14:paraId="57BCD6D8" w14:textId="77777777" w:rsidR="00D569B1" w:rsidRDefault="00D569B1" w:rsidP="00357FEC">
            <w:pPr>
              <w:jc w:val="center"/>
              <w:rPr>
                <w:rFonts w:ascii="Arial" w:hAnsi="Arial" w:cs="Arial"/>
                <w:bCs/>
                <w:color w:val="767171" w:themeColor="background2" w:themeShade="80"/>
                <w:sz w:val="18"/>
                <w:szCs w:val="18"/>
                <w:lang w:eastAsia="es-ES"/>
              </w:rPr>
            </w:pPr>
          </w:p>
          <w:p w14:paraId="416B1B81" w14:textId="518ADFE9" w:rsidR="00E34DC8" w:rsidRPr="00D569B1" w:rsidRDefault="00D569B1" w:rsidP="00357FEC">
            <w:pPr>
              <w:jc w:val="center"/>
              <w:rPr>
                <w:rFonts w:ascii="Arial" w:eastAsia="Calibri" w:hAnsi="Arial" w:cs="Arial"/>
                <w:b/>
                <w:bCs/>
                <w:color w:val="767171" w:themeColor="background2" w:themeShade="80"/>
                <w:sz w:val="18"/>
                <w:szCs w:val="18"/>
                <w:lang w:val="tr-TR" w:eastAsia="en-US"/>
                <w14:ligatures w14:val="none"/>
              </w:rPr>
            </w:pPr>
            <w:r w:rsidRPr="00D569B1">
              <w:rPr>
                <w:rFonts w:ascii="Arial" w:hAnsi="Arial" w:cs="Arial"/>
                <w:b/>
                <w:bCs/>
                <w:color w:val="767171" w:themeColor="background2" w:themeShade="80"/>
                <w:sz w:val="18"/>
                <w:szCs w:val="18"/>
                <w:lang w:eastAsia="es-ES"/>
              </w:rPr>
              <w:t>Florencia</w:t>
            </w:r>
          </w:p>
        </w:tc>
        <w:tc>
          <w:tcPr>
            <w:tcW w:w="2977" w:type="dxa"/>
          </w:tcPr>
          <w:p w14:paraId="43188E8B" w14:textId="77777777" w:rsidR="00D569B1" w:rsidRPr="00D569B1" w:rsidRDefault="00D569B1" w:rsidP="00357FEC">
            <w:pPr>
              <w:rPr>
                <w:rFonts w:ascii="Arial" w:eastAsia="Calibri" w:hAnsi="Arial" w:cs="Arial"/>
                <w:bCs/>
                <w:color w:val="767171" w:themeColor="background2" w:themeShade="80"/>
                <w:sz w:val="18"/>
                <w:szCs w:val="18"/>
                <w:lang w:val="tr-TR" w:eastAsia="en-US"/>
                <w14:ligatures w14:val="none"/>
              </w:rPr>
            </w:pPr>
          </w:p>
          <w:p w14:paraId="450B0233" w14:textId="6D8D136F" w:rsidR="00E34DC8" w:rsidRPr="00D569B1" w:rsidRDefault="00D569B1" w:rsidP="00357FEC">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-Rafaello 4*</w:t>
            </w:r>
          </w:p>
        </w:tc>
      </w:tr>
      <w:tr w:rsidR="00E34DC8" w:rsidRPr="003A3827" w14:paraId="23BD0D95" w14:textId="77777777" w:rsidTr="00E34DC8">
        <w:trPr>
          <w:trHeight w:val="539"/>
          <w:jc w:val="center"/>
        </w:trPr>
        <w:tc>
          <w:tcPr>
            <w:tcW w:w="1377" w:type="dxa"/>
          </w:tcPr>
          <w:p w14:paraId="0A5A0BD3" w14:textId="65D9B702" w:rsidR="00E34DC8" w:rsidRDefault="00E34DC8" w:rsidP="00357FEC">
            <w:pPr>
              <w:jc w:val="center"/>
              <w:rPr>
                <w:rFonts w:ascii="Arial" w:eastAsia="Calibri" w:hAnsi="Arial" w:cs="Arial"/>
                <w:b/>
                <w:bCs/>
                <w:color w:val="767171" w:themeColor="background2" w:themeShade="80"/>
                <w:sz w:val="18"/>
                <w:szCs w:val="18"/>
                <w:lang w:val="tr-TR" w:eastAsia="en-US"/>
                <w14:ligatures w14:val="none"/>
              </w:rPr>
            </w:pPr>
          </w:p>
          <w:p w14:paraId="037FBD18" w14:textId="7EAF556B" w:rsidR="00E34DC8" w:rsidRPr="003A3827" w:rsidRDefault="00E34DC8" w:rsidP="009E244E">
            <w:pP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xml:space="preserve">    </w:t>
            </w:r>
            <w:r w:rsidR="00D569B1" w:rsidRPr="00D569B1">
              <w:rPr>
                <w:rFonts w:ascii="Arial" w:eastAsia="Calibri" w:hAnsi="Arial" w:cs="Arial"/>
                <w:b/>
                <w:bCs/>
                <w:color w:val="767171" w:themeColor="background2" w:themeShade="80"/>
                <w:sz w:val="18"/>
                <w:szCs w:val="18"/>
                <w:lang w:val="tr-TR" w:eastAsia="en-US"/>
                <w14:ligatures w14:val="none"/>
              </w:rPr>
              <w:t>Venecia</w:t>
            </w:r>
          </w:p>
        </w:tc>
        <w:tc>
          <w:tcPr>
            <w:tcW w:w="2977" w:type="dxa"/>
          </w:tcPr>
          <w:p w14:paraId="3165F3B1" w14:textId="77777777" w:rsidR="00E34DC8" w:rsidRPr="00D569B1" w:rsidRDefault="00E34DC8" w:rsidP="00357FEC">
            <w:pPr>
              <w:rPr>
                <w:rFonts w:ascii="Arial" w:eastAsia="Calibri" w:hAnsi="Arial" w:cs="Arial"/>
                <w:bCs/>
                <w:color w:val="767171" w:themeColor="background2" w:themeShade="80"/>
                <w:sz w:val="18"/>
                <w:szCs w:val="18"/>
                <w:lang w:val="tr-TR" w:eastAsia="en-US"/>
                <w14:ligatures w14:val="none"/>
              </w:rPr>
            </w:pPr>
          </w:p>
          <w:p w14:paraId="2223163D" w14:textId="50668D43" w:rsidR="00D569B1" w:rsidRPr="00D569B1" w:rsidRDefault="00E34DC8" w:rsidP="00D569B1">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w:t>
            </w:r>
            <w:r w:rsidR="00D569B1" w:rsidRPr="00D569B1">
              <w:t xml:space="preserve"> </w:t>
            </w:r>
            <w:r w:rsidR="00D569B1" w:rsidRPr="00D569B1">
              <w:rPr>
                <w:rFonts w:ascii="Arial" w:eastAsia="Calibri" w:hAnsi="Arial" w:cs="Arial"/>
                <w:bCs/>
                <w:color w:val="767171" w:themeColor="background2" w:themeShade="80"/>
                <w:sz w:val="18"/>
                <w:szCs w:val="18"/>
                <w:lang w:val="tr-TR" w:eastAsia="en-US"/>
                <w14:ligatures w14:val="none"/>
              </w:rPr>
              <w:t>Delfino 4*</w:t>
            </w:r>
          </w:p>
          <w:p w14:paraId="6D6F8193" w14:textId="21E872E9" w:rsidR="00E34DC8" w:rsidRPr="00D569B1" w:rsidRDefault="00D569B1" w:rsidP="00D569B1">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-B&amp;B Tronchetto 3*</w:t>
            </w:r>
          </w:p>
        </w:tc>
      </w:tr>
      <w:tr w:rsidR="00E34DC8" w:rsidRPr="00E24B1B" w14:paraId="331A5654" w14:textId="77777777" w:rsidTr="00E34DC8">
        <w:trPr>
          <w:trHeight w:val="539"/>
          <w:jc w:val="center"/>
        </w:trPr>
        <w:tc>
          <w:tcPr>
            <w:tcW w:w="1377" w:type="dxa"/>
          </w:tcPr>
          <w:p w14:paraId="6F7FE8BF" w14:textId="77777777" w:rsidR="00E34DC8" w:rsidRPr="003A3827" w:rsidRDefault="00E34DC8" w:rsidP="00E34DC8">
            <w:pPr>
              <w:jc w:val="center"/>
              <w:rPr>
                <w:rFonts w:ascii="Arial" w:eastAsia="Calibri" w:hAnsi="Arial" w:cs="Arial"/>
                <w:b/>
                <w:bCs/>
                <w:color w:val="767171" w:themeColor="background2" w:themeShade="80"/>
                <w:sz w:val="18"/>
                <w:szCs w:val="18"/>
                <w:lang w:val="tr-TR" w:eastAsia="en-US"/>
                <w14:ligatures w14:val="none"/>
              </w:rPr>
            </w:pPr>
          </w:p>
          <w:p w14:paraId="1910D04A" w14:textId="77777777" w:rsidR="00E34DC8" w:rsidRPr="003A3827" w:rsidRDefault="00E34DC8" w:rsidP="00E34DC8">
            <w:pPr>
              <w:jc w:val="center"/>
              <w:rPr>
                <w:rFonts w:ascii="Arial" w:eastAsia="Calibri" w:hAnsi="Arial" w:cs="Arial"/>
                <w:b/>
                <w:bCs/>
                <w:color w:val="767171" w:themeColor="background2" w:themeShade="80"/>
                <w:sz w:val="18"/>
                <w:szCs w:val="18"/>
                <w:lang w:val="tr-TR" w:eastAsia="en-US"/>
                <w14:ligatures w14:val="none"/>
              </w:rPr>
            </w:pPr>
          </w:p>
          <w:p w14:paraId="730A5F16" w14:textId="351365C0" w:rsidR="00E34DC8" w:rsidRDefault="00E34DC8" w:rsidP="00E34DC8">
            <w:pPr>
              <w:jc w:val="center"/>
              <w:rPr>
                <w:rFonts w:ascii="Arial" w:eastAsia="Calibri" w:hAnsi="Arial" w:cs="Arial"/>
                <w:b/>
                <w:bCs/>
                <w:color w:val="767171" w:themeColor="background2" w:themeShade="80"/>
                <w:sz w:val="18"/>
                <w:szCs w:val="18"/>
                <w:lang w:val="tr-TR" w:eastAsia="en-US"/>
                <w14:ligatures w14:val="none"/>
              </w:rPr>
            </w:pPr>
            <w:r w:rsidRPr="00F51F3D">
              <w:rPr>
                <w:rFonts w:ascii="Arial" w:eastAsia="Calibri" w:hAnsi="Arial" w:cs="Arial"/>
                <w:b/>
                <w:bCs/>
                <w:color w:val="767171" w:themeColor="background2" w:themeShade="80"/>
                <w:sz w:val="18"/>
                <w:szCs w:val="18"/>
                <w:lang w:val="tr-TR" w:eastAsia="en-US"/>
                <w14:ligatures w14:val="none"/>
              </w:rPr>
              <w:t>Atenas</w:t>
            </w:r>
          </w:p>
        </w:tc>
        <w:tc>
          <w:tcPr>
            <w:tcW w:w="2977" w:type="dxa"/>
          </w:tcPr>
          <w:p w14:paraId="44333970" w14:textId="77777777" w:rsidR="00E34DC8" w:rsidRPr="00D569B1" w:rsidRDefault="00E34DC8" w:rsidP="00E34DC8">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-The Athenian Callirhoe 4*</w:t>
            </w:r>
          </w:p>
          <w:p w14:paraId="7C2F4A7C" w14:textId="77777777" w:rsidR="00E34DC8" w:rsidRPr="00D569B1" w:rsidRDefault="00E34DC8" w:rsidP="00E34DC8">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-Athenaeum Grand 4*</w:t>
            </w:r>
          </w:p>
          <w:p w14:paraId="3D497E38" w14:textId="77777777" w:rsidR="00E34DC8" w:rsidRPr="00D569B1" w:rsidRDefault="00E34DC8" w:rsidP="00E34DC8">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-Polis Grand 4*</w:t>
            </w:r>
          </w:p>
          <w:p w14:paraId="477BF7E5" w14:textId="77777777" w:rsidR="00E34DC8" w:rsidRPr="00D569B1" w:rsidRDefault="00E34DC8" w:rsidP="00E34DC8">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-Ilisia 4*</w:t>
            </w:r>
          </w:p>
          <w:p w14:paraId="79E1E5F4" w14:textId="77777777" w:rsidR="00E34DC8" w:rsidRPr="00D569B1" w:rsidRDefault="00E34DC8" w:rsidP="00E34DC8">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-Trendy by Athens Prime 4*</w:t>
            </w:r>
          </w:p>
          <w:p w14:paraId="6FEEB172" w14:textId="6A3FB2B5" w:rsidR="00E34DC8" w:rsidRPr="00D569B1" w:rsidRDefault="00E34DC8" w:rsidP="00E34DC8">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-Stanley 4*</w:t>
            </w:r>
          </w:p>
        </w:tc>
      </w:tr>
    </w:tbl>
    <w:p w14:paraId="54958314" w14:textId="77777777" w:rsidR="00817C1E" w:rsidRPr="00E24B1B" w:rsidRDefault="00817C1E" w:rsidP="00BD3277">
      <w:pPr>
        <w:tabs>
          <w:tab w:val="left" w:pos="1365"/>
        </w:tabs>
        <w:jc w:val="both"/>
        <w:rPr>
          <w:rFonts w:ascii="Arial" w:hAnsi="Arial" w:cs="Arial"/>
          <w:b/>
          <w:color w:val="6E6E6E"/>
          <w:sz w:val="18"/>
          <w:szCs w:val="18"/>
          <w:lang w:val="it-IT" w:eastAsia="es-ES"/>
        </w:rPr>
      </w:pPr>
    </w:p>
    <w:p w14:paraId="24F5D1FC" w14:textId="05856BD2" w:rsidR="009E244E" w:rsidRPr="00E24B1B" w:rsidRDefault="009E244E" w:rsidP="00BD3277">
      <w:pPr>
        <w:jc w:val="both"/>
        <w:rPr>
          <w:rFonts w:ascii="Arial" w:hAnsi="Arial" w:cs="Arial"/>
          <w:b/>
          <w:color w:val="6E6E6E"/>
          <w:sz w:val="18"/>
          <w:szCs w:val="18"/>
          <w:u w:val="single"/>
          <w:lang w:val="it-IT"/>
        </w:rPr>
      </w:pPr>
    </w:p>
    <w:p w14:paraId="6A85FE66" w14:textId="77777777" w:rsidR="009E244E" w:rsidRPr="00E24B1B" w:rsidRDefault="009E244E" w:rsidP="00BD3277">
      <w:pPr>
        <w:jc w:val="both"/>
        <w:rPr>
          <w:rFonts w:ascii="Arial" w:hAnsi="Arial" w:cs="Arial"/>
          <w:b/>
          <w:color w:val="6E6E6E"/>
          <w:sz w:val="18"/>
          <w:szCs w:val="18"/>
          <w:u w:val="single"/>
          <w:lang w:val="it-IT"/>
        </w:rPr>
      </w:pPr>
    </w:p>
    <w:p w14:paraId="3E6DCF90" w14:textId="5C3C1F12" w:rsidR="00BD3277" w:rsidRPr="00E24B1B" w:rsidRDefault="00F51F3D" w:rsidP="00BD3277">
      <w:pPr>
        <w:jc w:val="both"/>
        <w:rPr>
          <w:rFonts w:ascii="Arial" w:hAnsi="Arial" w:cs="Arial"/>
          <w:b/>
          <w:color w:val="6E6E6E"/>
          <w:sz w:val="18"/>
          <w:szCs w:val="18"/>
        </w:rPr>
      </w:pPr>
      <w:r w:rsidRPr="00E24B1B">
        <w:rPr>
          <w:rFonts w:ascii="Arial" w:hAnsi="Arial" w:cs="Arial"/>
          <w:b/>
          <w:color w:val="6E6E6E"/>
          <w:sz w:val="18"/>
          <w:szCs w:val="18"/>
        </w:rPr>
        <w:t xml:space="preserve">CONDICIONES: </w:t>
      </w:r>
    </w:p>
    <w:p w14:paraId="091BF808" w14:textId="59F04F5D" w:rsidR="000B5D7A" w:rsidRPr="003A3827" w:rsidRDefault="00BD3277" w:rsidP="00A658C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Solicitar como </w:t>
      </w:r>
      <w:r w:rsidR="00997C87">
        <w:rPr>
          <w:rFonts w:ascii="Arial" w:hAnsi="Arial" w:cs="Arial"/>
          <w:b/>
          <w:color w:val="6E6E6E"/>
          <w:sz w:val="18"/>
          <w:szCs w:val="18"/>
        </w:rPr>
        <w:t>MARAVILLAS DE ITALIA Y</w:t>
      </w:r>
      <w:r w:rsidR="00FF011A">
        <w:rPr>
          <w:rFonts w:ascii="Arial" w:hAnsi="Arial" w:cs="Arial"/>
          <w:b/>
          <w:color w:val="6E6E6E"/>
          <w:sz w:val="18"/>
          <w:szCs w:val="18"/>
        </w:rPr>
        <w:t xml:space="preserve"> GRECIA.</w:t>
      </w:r>
    </w:p>
    <w:p w14:paraId="19CAE8A7" w14:textId="26EE65B8" w:rsidR="00BD3277" w:rsidRPr="00A658C7" w:rsidRDefault="00BD3277" w:rsidP="00703E90">
      <w:pPr>
        <w:numPr>
          <w:ilvl w:val="0"/>
          <w:numId w:val="1"/>
        </w:numPr>
        <w:jc w:val="both"/>
        <w:rPr>
          <w:rFonts w:ascii="Arial" w:hAnsi="Arial" w:cs="Arial"/>
          <w:b/>
          <w:i/>
          <w:color w:val="6E6E6E"/>
          <w:sz w:val="18"/>
          <w:szCs w:val="18"/>
        </w:rPr>
      </w:pPr>
      <w:r w:rsidRPr="00A658C7">
        <w:rPr>
          <w:rFonts w:ascii="Arial" w:hAnsi="Arial" w:cs="Arial"/>
          <w:b/>
          <w:i/>
          <w:color w:val="6E6E6E"/>
          <w:sz w:val="18"/>
          <w:szCs w:val="18"/>
        </w:rPr>
        <w:t>V</w:t>
      </w:r>
      <w:r w:rsidR="00E24B1B">
        <w:rPr>
          <w:rFonts w:ascii="Arial" w:hAnsi="Arial" w:cs="Arial"/>
          <w:b/>
          <w:i/>
          <w:color w:val="6E6E6E"/>
          <w:sz w:val="18"/>
          <w:szCs w:val="18"/>
        </w:rPr>
        <w:t>á</w:t>
      </w:r>
      <w:r w:rsidR="00011F63">
        <w:rPr>
          <w:rFonts w:ascii="Arial" w:hAnsi="Arial" w:cs="Arial"/>
          <w:b/>
          <w:i/>
          <w:color w:val="6E6E6E"/>
          <w:sz w:val="18"/>
          <w:szCs w:val="18"/>
        </w:rPr>
        <w:t>lido para comprar hasta agotar stock.</w:t>
      </w:r>
      <w:r w:rsidR="00F51F3D" w:rsidRPr="00A658C7">
        <w:rPr>
          <w:rFonts w:ascii="Arial" w:hAnsi="Arial" w:cs="Arial"/>
          <w:b/>
          <w:i/>
          <w:color w:val="6E6E6E"/>
          <w:sz w:val="18"/>
          <w:szCs w:val="18"/>
        </w:rPr>
        <w:t xml:space="preserve"> </w:t>
      </w:r>
    </w:p>
    <w:p w14:paraId="7719C0C9" w14:textId="6CF2613A" w:rsidR="006E22C3" w:rsidRDefault="006E22C3" w:rsidP="006E22C3">
      <w:pPr>
        <w:numPr>
          <w:ilvl w:val="0"/>
          <w:numId w:val="1"/>
        </w:numPr>
        <w:jc w:val="both"/>
        <w:rPr>
          <w:rFonts w:ascii="Arial" w:hAnsi="Arial" w:cs="Arial"/>
          <w:color w:val="6E6E6E"/>
          <w:sz w:val="18"/>
          <w:szCs w:val="18"/>
        </w:rPr>
      </w:pPr>
      <w:r w:rsidRPr="003A3827">
        <w:rPr>
          <w:rFonts w:ascii="Arial" w:hAnsi="Arial" w:cs="Arial"/>
          <w:color w:val="6E6E6E"/>
          <w:sz w:val="18"/>
          <w:szCs w:val="18"/>
        </w:rPr>
        <w:t>Pre</w:t>
      </w:r>
      <w:r w:rsidR="00860A38">
        <w:rPr>
          <w:rFonts w:ascii="Arial" w:hAnsi="Arial" w:cs="Arial"/>
          <w:color w:val="6E6E6E"/>
          <w:sz w:val="18"/>
          <w:szCs w:val="18"/>
        </w:rPr>
        <w:t>cio del circuito por persona.</w:t>
      </w:r>
    </w:p>
    <w:p w14:paraId="2988D852" w14:textId="1E4C22EF" w:rsidR="00462B4A" w:rsidRPr="003A3827" w:rsidRDefault="00462B4A" w:rsidP="006E22C3">
      <w:pPr>
        <w:numPr>
          <w:ilvl w:val="0"/>
          <w:numId w:val="1"/>
        </w:numPr>
        <w:jc w:val="both"/>
        <w:rPr>
          <w:rFonts w:ascii="Arial" w:hAnsi="Arial" w:cs="Arial"/>
          <w:color w:val="6E6E6E"/>
          <w:sz w:val="18"/>
          <w:szCs w:val="18"/>
        </w:rPr>
      </w:pPr>
      <w:r>
        <w:rPr>
          <w:rFonts w:ascii="Arial" w:hAnsi="Arial" w:cs="Arial"/>
          <w:color w:val="6E6E6E"/>
          <w:sz w:val="18"/>
          <w:szCs w:val="18"/>
        </w:rPr>
        <w:t>Salida mínima 2 personas.</w:t>
      </w:r>
    </w:p>
    <w:p w14:paraId="184C1507" w14:textId="1549944A" w:rsidR="00BD3277" w:rsidRPr="003A3827" w:rsidRDefault="00BD3277" w:rsidP="00BD3277">
      <w:pPr>
        <w:numPr>
          <w:ilvl w:val="0"/>
          <w:numId w:val="1"/>
        </w:numPr>
        <w:jc w:val="both"/>
        <w:rPr>
          <w:rFonts w:ascii="Arial" w:hAnsi="Arial" w:cs="Arial"/>
          <w:color w:val="6E6E6E"/>
          <w:sz w:val="18"/>
          <w:szCs w:val="18"/>
        </w:rPr>
      </w:pPr>
      <w:r w:rsidRPr="003A3827">
        <w:rPr>
          <w:rFonts w:ascii="Arial" w:hAnsi="Arial" w:cs="Arial"/>
          <w:color w:val="6E6E6E"/>
          <w:sz w:val="18"/>
          <w:szCs w:val="18"/>
        </w:rPr>
        <w:t>Comisión 1</w:t>
      </w:r>
      <w:r w:rsidR="008E02BC" w:rsidRPr="003A3827">
        <w:rPr>
          <w:rFonts w:ascii="Arial" w:hAnsi="Arial" w:cs="Arial"/>
          <w:color w:val="6E6E6E"/>
          <w:sz w:val="18"/>
          <w:szCs w:val="18"/>
        </w:rPr>
        <w:t>2</w:t>
      </w:r>
      <w:r w:rsidRPr="003A3827">
        <w:rPr>
          <w:rFonts w:ascii="Arial" w:hAnsi="Arial" w:cs="Arial"/>
          <w:color w:val="6E6E6E"/>
          <w:sz w:val="18"/>
          <w:szCs w:val="18"/>
        </w:rPr>
        <w:t xml:space="preserve">%, incentivo $ </w:t>
      </w:r>
      <w:r w:rsidR="00FF011A">
        <w:rPr>
          <w:rFonts w:ascii="Arial" w:hAnsi="Arial" w:cs="Arial"/>
          <w:color w:val="6E6E6E"/>
          <w:sz w:val="18"/>
          <w:szCs w:val="18"/>
        </w:rPr>
        <w:t>20</w:t>
      </w:r>
      <w:r w:rsidRPr="003A3827">
        <w:rPr>
          <w:rFonts w:ascii="Arial" w:hAnsi="Arial" w:cs="Arial"/>
          <w:color w:val="6E6E6E"/>
          <w:sz w:val="18"/>
          <w:szCs w:val="18"/>
        </w:rPr>
        <w:t>.00 por pasajero</w:t>
      </w:r>
      <w:r w:rsidR="00D450F1" w:rsidRPr="003A3827">
        <w:rPr>
          <w:rFonts w:ascii="Arial" w:hAnsi="Arial" w:cs="Arial"/>
          <w:color w:val="6E6E6E"/>
          <w:sz w:val="18"/>
          <w:szCs w:val="18"/>
        </w:rPr>
        <w:t>.</w:t>
      </w:r>
    </w:p>
    <w:p w14:paraId="22842B1B" w14:textId="2156944D" w:rsidR="008E02BC" w:rsidRPr="003A3827" w:rsidRDefault="008E02BC"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 NO APLICA comisión GEA.</w:t>
      </w:r>
    </w:p>
    <w:p w14:paraId="611CB70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Precios sujetos a variación sin previo aviso y no son aplicables a grupos. </w:t>
      </w:r>
    </w:p>
    <w:p w14:paraId="25A577D5" w14:textId="47214CC5"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To</w:t>
      </w:r>
      <w:r w:rsidR="00AF3C74">
        <w:rPr>
          <w:rFonts w:ascii="Arial" w:hAnsi="Arial" w:cs="Arial"/>
          <w:color w:val="6E6E6E"/>
          <w:sz w:val="18"/>
          <w:szCs w:val="18"/>
        </w:rPr>
        <w:t>do</w:t>
      </w:r>
      <w:r w:rsidR="00033226">
        <w:rPr>
          <w:rFonts w:ascii="Arial" w:hAnsi="Arial" w:cs="Arial"/>
          <w:color w:val="6E6E6E"/>
          <w:sz w:val="18"/>
          <w:szCs w:val="18"/>
        </w:rPr>
        <w:t>s los precios actualizados al 18</w:t>
      </w:r>
      <w:r w:rsidR="00FF011A">
        <w:rPr>
          <w:rFonts w:ascii="Arial" w:hAnsi="Arial" w:cs="Arial"/>
          <w:color w:val="6E6E6E"/>
          <w:sz w:val="18"/>
          <w:szCs w:val="18"/>
        </w:rPr>
        <w:t xml:space="preserve"> septiembre 2025</w:t>
      </w:r>
      <w:r w:rsidRPr="003A3827">
        <w:rPr>
          <w:rFonts w:ascii="Arial" w:hAnsi="Arial" w:cs="Arial"/>
          <w:color w:val="6E6E6E"/>
          <w:sz w:val="18"/>
          <w:szCs w:val="18"/>
        </w:rPr>
        <w:t xml:space="preserve">. </w:t>
      </w:r>
    </w:p>
    <w:p w14:paraId="57F2F16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Precios especiales para pagos en efectivo, o depósito en cuentas bancarias.</w:t>
      </w:r>
    </w:p>
    <w:p w14:paraId="1E230FA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se permite cambios una vez realizada la reserva.  </w:t>
      </w:r>
    </w:p>
    <w:p w14:paraId="421B2A7E"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reembolsable, no endosable, ni transferible. </w:t>
      </w:r>
    </w:p>
    <w:p w14:paraId="2739F48C"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show se penalizará al 100% </w:t>
      </w:r>
    </w:p>
    <w:p w14:paraId="7567715A"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Tipo de cambio referencial S/. 3.90</w:t>
      </w:r>
    </w:p>
    <w:p w14:paraId="1C74896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Esta tarifa puede caducar en cualquier momento, inclusive en este instante por regulaciones del operador. </w:t>
      </w:r>
    </w:p>
    <w:p w14:paraId="3DC6EF2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Valido para viajar en las salidas de promoción, consultar con su Ejecutivo de Atipax Mundo los suplementos por temporadas y feriados.</w:t>
      </w:r>
    </w:p>
    <w:p w14:paraId="2C3FDBD6" w14:textId="46C74D3F" w:rsidR="006F4B70" w:rsidRPr="00E24B1B" w:rsidRDefault="004A7367" w:rsidP="00E24B1B">
      <w:pPr>
        <w:numPr>
          <w:ilvl w:val="0"/>
          <w:numId w:val="1"/>
        </w:numPr>
        <w:jc w:val="both"/>
        <w:rPr>
          <w:rFonts w:ascii="Arial" w:hAnsi="Arial" w:cs="Arial"/>
          <w:color w:val="6E6E6E"/>
          <w:sz w:val="18"/>
          <w:szCs w:val="18"/>
        </w:rPr>
      </w:pPr>
      <w:r w:rsidRPr="003A3827">
        <w:rPr>
          <w:rFonts w:ascii="Arial" w:hAnsi="Arial" w:cs="Arial"/>
          <w:color w:val="6E6E6E"/>
          <w:sz w:val="18"/>
          <w:szCs w:val="18"/>
        </w:rPr>
        <w:t>Si un museo o un hotel confirmado se cierra, será sustituido por otro similar.</w:t>
      </w:r>
    </w:p>
    <w:sectPr w:rsidR="006F4B70" w:rsidRPr="00E24B1B" w:rsidSect="00E24B1B">
      <w:headerReference w:type="default" r:id="rId7"/>
      <w:footerReference w:type="default" r:id="rId8"/>
      <w:pgSz w:w="11906" w:h="16838"/>
      <w:pgMar w:top="1418" w:right="1559" w:bottom="1418"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03AF" w14:textId="77777777" w:rsidR="00447D01" w:rsidRDefault="00447D01">
      <w:r>
        <w:separator/>
      </w:r>
    </w:p>
  </w:endnote>
  <w:endnote w:type="continuationSeparator" w:id="0">
    <w:p w14:paraId="46FECAEF" w14:textId="77777777" w:rsidR="00447D01" w:rsidRDefault="0044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1F36B59C"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2751" w14:textId="77777777" w:rsidR="00447D01" w:rsidRDefault="00447D01">
      <w:r>
        <w:separator/>
      </w:r>
    </w:p>
  </w:footnote>
  <w:footnote w:type="continuationSeparator" w:id="0">
    <w:p w14:paraId="6C8AE8D3" w14:textId="77777777" w:rsidR="00447D01" w:rsidRDefault="0044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2C51A0BB" w:rsidR="000C7694" w:rsidRDefault="00E24B1B">
    <w:pPr>
      <w:pStyle w:val="Encabezado"/>
    </w:pPr>
    <w:r>
      <w:rPr>
        <w:noProof/>
        <w:lang w:val="es-PE" w:eastAsia="es-PE"/>
      </w:rPr>
      <w:drawing>
        <wp:anchor distT="0" distB="0" distL="114300" distR="114300" simplePos="0" relativeHeight="251660288" behindDoc="0" locked="0" layoutInCell="1" allowOverlap="1" wp14:anchorId="126EAF11" wp14:editId="4E736E04">
          <wp:simplePos x="0" y="0"/>
          <wp:positionH relativeFrom="column">
            <wp:posOffset>-533400</wp:posOffset>
          </wp:positionH>
          <wp:positionV relativeFrom="paragraph">
            <wp:posOffset>-368300</wp:posOffset>
          </wp:positionV>
          <wp:extent cx="2260600" cy="714375"/>
          <wp:effectExtent l="0" t="0" r="6350" b="9525"/>
          <wp:wrapNone/>
          <wp:docPr id="8409855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C6637">
      <w:rPr>
        <w:noProof/>
        <w:lang w:val="es-PE" w:eastAsia="es-PE"/>
      </w:rPr>
      <w:drawing>
        <wp:anchor distT="0" distB="0" distL="114300" distR="114300" simplePos="0" relativeHeight="251659264" behindDoc="0" locked="0" layoutInCell="1" allowOverlap="1" wp14:anchorId="2FEF0929" wp14:editId="567F7B5D">
          <wp:simplePos x="0" y="0"/>
          <wp:positionH relativeFrom="column">
            <wp:posOffset>5295900</wp:posOffset>
          </wp:positionH>
          <wp:positionV relativeFrom="paragraph">
            <wp:posOffset>-448310</wp:posOffset>
          </wp:positionV>
          <wp:extent cx="885825" cy="1038225"/>
          <wp:effectExtent l="0" t="0" r="0" b="0"/>
          <wp:wrapNone/>
          <wp:docPr id="768279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360458">
    <w:abstractNumId w:val="11"/>
  </w:num>
  <w:num w:numId="2" w16cid:durableId="950208050">
    <w:abstractNumId w:val="9"/>
  </w:num>
  <w:num w:numId="3" w16cid:durableId="185486115">
    <w:abstractNumId w:val="5"/>
  </w:num>
  <w:num w:numId="4" w16cid:durableId="1739477260">
    <w:abstractNumId w:val="10"/>
  </w:num>
  <w:num w:numId="5" w16cid:durableId="929704835">
    <w:abstractNumId w:val="1"/>
  </w:num>
  <w:num w:numId="6" w16cid:durableId="1960793597">
    <w:abstractNumId w:val="8"/>
  </w:num>
  <w:num w:numId="7" w16cid:durableId="752626596">
    <w:abstractNumId w:val="3"/>
  </w:num>
  <w:num w:numId="8" w16cid:durableId="711736933">
    <w:abstractNumId w:val="4"/>
  </w:num>
  <w:num w:numId="9" w16cid:durableId="1697921140">
    <w:abstractNumId w:val="7"/>
  </w:num>
  <w:num w:numId="10" w16cid:durableId="750011137">
    <w:abstractNumId w:val="2"/>
  </w:num>
  <w:num w:numId="11" w16cid:durableId="481390249">
    <w:abstractNumId w:val="6"/>
  </w:num>
  <w:num w:numId="12" w16cid:durableId="81861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1F63"/>
    <w:rsid w:val="0001320B"/>
    <w:rsid w:val="000326FA"/>
    <w:rsid w:val="00033226"/>
    <w:rsid w:val="000547E3"/>
    <w:rsid w:val="00080874"/>
    <w:rsid w:val="000B5D7A"/>
    <w:rsid w:val="000C7694"/>
    <w:rsid w:val="000F13F7"/>
    <w:rsid w:val="00146716"/>
    <w:rsid w:val="00170AF4"/>
    <w:rsid w:val="00180313"/>
    <w:rsid w:val="001B1576"/>
    <w:rsid w:val="001B1DBC"/>
    <w:rsid w:val="00294045"/>
    <w:rsid w:val="002942DB"/>
    <w:rsid w:val="002950E2"/>
    <w:rsid w:val="002B7799"/>
    <w:rsid w:val="003203B9"/>
    <w:rsid w:val="003314EA"/>
    <w:rsid w:val="003316B3"/>
    <w:rsid w:val="00337C77"/>
    <w:rsid w:val="00341146"/>
    <w:rsid w:val="00357FEC"/>
    <w:rsid w:val="003A3827"/>
    <w:rsid w:val="003B17A4"/>
    <w:rsid w:val="003D3557"/>
    <w:rsid w:val="003F4628"/>
    <w:rsid w:val="00416E55"/>
    <w:rsid w:val="00432D5C"/>
    <w:rsid w:val="00440865"/>
    <w:rsid w:val="00447D01"/>
    <w:rsid w:val="00462B4A"/>
    <w:rsid w:val="00472DAB"/>
    <w:rsid w:val="004A2402"/>
    <w:rsid w:val="004A7367"/>
    <w:rsid w:val="00507E5B"/>
    <w:rsid w:val="00521197"/>
    <w:rsid w:val="00536E0C"/>
    <w:rsid w:val="00557B42"/>
    <w:rsid w:val="00571FCA"/>
    <w:rsid w:val="00587467"/>
    <w:rsid w:val="00594AE5"/>
    <w:rsid w:val="005A30C8"/>
    <w:rsid w:val="005B71F6"/>
    <w:rsid w:val="005E472C"/>
    <w:rsid w:val="00642E3F"/>
    <w:rsid w:val="0065185C"/>
    <w:rsid w:val="00664484"/>
    <w:rsid w:val="0067530F"/>
    <w:rsid w:val="006C362F"/>
    <w:rsid w:val="006E22C3"/>
    <w:rsid w:val="006E41BB"/>
    <w:rsid w:val="006F4B70"/>
    <w:rsid w:val="00701AAE"/>
    <w:rsid w:val="00746304"/>
    <w:rsid w:val="00756530"/>
    <w:rsid w:val="0075738F"/>
    <w:rsid w:val="0076580D"/>
    <w:rsid w:val="007726B2"/>
    <w:rsid w:val="00773509"/>
    <w:rsid w:val="0077516A"/>
    <w:rsid w:val="00785D71"/>
    <w:rsid w:val="0079572D"/>
    <w:rsid w:val="007D3767"/>
    <w:rsid w:val="007D73ED"/>
    <w:rsid w:val="007E03F5"/>
    <w:rsid w:val="007F75CB"/>
    <w:rsid w:val="00817C1E"/>
    <w:rsid w:val="00860A38"/>
    <w:rsid w:val="00870B8D"/>
    <w:rsid w:val="00882564"/>
    <w:rsid w:val="00894949"/>
    <w:rsid w:val="008A745D"/>
    <w:rsid w:val="008E02BC"/>
    <w:rsid w:val="00937B2F"/>
    <w:rsid w:val="00946EF2"/>
    <w:rsid w:val="009624B8"/>
    <w:rsid w:val="00972F0C"/>
    <w:rsid w:val="00997C87"/>
    <w:rsid w:val="009D3B15"/>
    <w:rsid w:val="009E244E"/>
    <w:rsid w:val="00A11017"/>
    <w:rsid w:val="00A20DC5"/>
    <w:rsid w:val="00A44666"/>
    <w:rsid w:val="00A658C7"/>
    <w:rsid w:val="00A701EE"/>
    <w:rsid w:val="00A7793E"/>
    <w:rsid w:val="00AD7F89"/>
    <w:rsid w:val="00AF3C74"/>
    <w:rsid w:val="00B011B6"/>
    <w:rsid w:val="00B04AEC"/>
    <w:rsid w:val="00B637A0"/>
    <w:rsid w:val="00B63AF8"/>
    <w:rsid w:val="00B6661D"/>
    <w:rsid w:val="00B76019"/>
    <w:rsid w:val="00B778B8"/>
    <w:rsid w:val="00BB09D5"/>
    <w:rsid w:val="00BC1CBE"/>
    <w:rsid w:val="00BC6637"/>
    <w:rsid w:val="00BD0CFC"/>
    <w:rsid w:val="00BD3277"/>
    <w:rsid w:val="00BD4C01"/>
    <w:rsid w:val="00BE3F93"/>
    <w:rsid w:val="00BE4210"/>
    <w:rsid w:val="00BF0AF4"/>
    <w:rsid w:val="00C01473"/>
    <w:rsid w:val="00C03385"/>
    <w:rsid w:val="00C13462"/>
    <w:rsid w:val="00C400D9"/>
    <w:rsid w:val="00C8462F"/>
    <w:rsid w:val="00CC75F8"/>
    <w:rsid w:val="00CD1643"/>
    <w:rsid w:val="00CD1AB7"/>
    <w:rsid w:val="00CF794A"/>
    <w:rsid w:val="00D450F1"/>
    <w:rsid w:val="00D47483"/>
    <w:rsid w:val="00D569B1"/>
    <w:rsid w:val="00DB0EBE"/>
    <w:rsid w:val="00DD5852"/>
    <w:rsid w:val="00E12BA5"/>
    <w:rsid w:val="00E14E08"/>
    <w:rsid w:val="00E16305"/>
    <w:rsid w:val="00E165C1"/>
    <w:rsid w:val="00E24B1B"/>
    <w:rsid w:val="00E315C9"/>
    <w:rsid w:val="00E34DC8"/>
    <w:rsid w:val="00E85772"/>
    <w:rsid w:val="00ED49F3"/>
    <w:rsid w:val="00EE65FC"/>
    <w:rsid w:val="00EF08D8"/>
    <w:rsid w:val="00F13A16"/>
    <w:rsid w:val="00F15483"/>
    <w:rsid w:val="00F51F3D"/>
    <w:rsid w:val="00F773F9"/>
    <w:rsid w:val="00F83DCC"/>
    <w:rsid w:val="00FD6522"/>
    <w:rsid w:val="00FE355A"/>
    <w:rsid w:val="00FF011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2025-09-19T17:11:00Z</dcterms:created>
  <dcterms:modified xsi:type="dcterms:W3CDTF">2025-09-19T17:11:00Z</dcterms:modified>
</cp:coreProperties>
</file>