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EFE5" w14:textId="41592B18" w:rsidR="00C01720" w:rsidRPr="00101936" w:rsidRDefault="003E772B" w:rsidP="00C01720">
      <w:pPr>
        <w:pStyle w:val="Sinespaciado"/>
        <w:jc w:val="center"/>
        <w:rPr>
          <w:rFonts w:ascii="Arial" w:hAnsi="Arial" w:cs="Arial"/>
          <w:b/>
          <w:bCs/>
          <w:color w:val="828282"/>
          <w:sz w:val="20"/>
          <w:szCs w:val="24"/>
        </w:rPr>
      </w:pPr>
      <w:r w:rsidRPr="00101936">
        <w:rPr>
          <w:rFonts w:ascii="Arial" w:hAnsi="Arial" w:cs="Arial"/>
          <w:b/>
          <w:bCs/>
          <w:color w:val="828282"/>
          <w:sz w:val="20"/>
          <w:szCs w:val="24"/>
        </w:rPr>
        <w:t>Promoción</w:t>
      </w:r>
      <w:r w:rsidR="00C01720" w:rsidRPr="00101936">
        <w:rPr>
          <w:rFonts w:ascii="Arial" w:hAnsi="Arial" w:cs="Arial"/>
          <w:b/>
          <w:bCs/>
          <w:color w:val="828282"/>
          <w:sz w:val="20"/>
          <w:szCs w:val="24"/>
        </w:rPr>
        <w:t xml:space="preserve"> 2026</w:t>
      </w:r>
    </w:p>
    <w:p w14:paraId="7CCCE073" w14:textId="1783D345" w:rsidR="003E772B" w:rsidRPr="00101936" w:rsidRDefault="00826587" w:rsidP="003E772B">
      <w:pPr>
        <w:pStyle w:val="Sinespaciado"/>
        <w:jc w:val="center"/>
        <w:rPr>
          <w:rFonts w:ascii="Arial" w:hAnsi="Arial" w:cs="Arial"/>
          <w:b/>
          <w:bCs/>
          <w:color w:val="828282"/>
          <w:sz w:val="28"/>
          <w:szCs w:val="24"/>
        </w:rPr>
      </w:pPr>
      <w:r w:rsidRPr="00101936">
        <w:rPr>
          <w:rFonts w:ascii="Arial" w:hAnsi="Arial" w:cs="Arial"/>
          <w:b/>
          <w:bCs/>
          <w:color w:val="828282"/>
          <w:sz w:val="28"/>
          <w:szCs w:val="24"/>
        </w:rPr>
        <w:t xml:space="preserve">MINI NIAGARA </w:t>
      </w:r>
    </w:p>
    <w:p w14:paraId="1C232EAB" w14:textId="60CB92D5" w:rsidR="0074453F" w:rsidRPr="00101936" w:rsidRDefault="0074453F" w:rsidP="003E772B">
      <w:pPr>
        <w:pStyle w:val="Sinespaciado"/>
        <w:jc w:val="center"/>
        <w:rPr>
          <w:rFonts w:ascii="Arial" w:hAnsi="Arial" w:cs="Arial"/>
          <w:b/>
          <w:bCs/>
          <w:color w:val="828282"/>
          <w:sz w:val="28"/>
          <w:szCs w:val="24"/>
        </w:rPr>
      </w:pPr>
      <w:r w:rsidRPr="00101936">
        <w:rPr>
          <w:rFonts w:ascii="Arial" w:hAnsi="Arial" w:cs="Arial"/>
          <w:b/>
          <w:bCs/>
          <w:color w:val="828282"/>
          <w:sz w:val="28"/>
          <w:szCs w:val="24"/>
        </w:rPr>
        <w:t xml:space="preserve">Desde New York </w:t>
      </w:r>
    </w:p>
    <w:p w14:paraId="53F3D688" w14:textId="24991573" w:rsidR="00C01720" w:rsidRPr="00C01720" w:rsidRDefault="00101936" w:rsidP="00C01720">
      <w:pPr>
        <w:pStyle w:val="Sinespaciado"/>
        <w:jc w:val="center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0</w:t>
      </w:r>
      <w:r w:rsidR="003E772B">
        <w:rPr>
          <w:rFonts w:ascii="Arial" w:hAnsi="Arial" w:cs="Arial"/>
          <w:color w:val="828282"/>
          <w:sz w:val="18"/>
        </w:rPr>
        <w:t xml:space="preserve">2 </w:t>
      </w:r>
      <w:proofErr w:type="gramStart"/>
      <w:r w:rsidR="003E772B">
        <w:rPr>
          <w:rFonts w:ascii="Arial" w:hAnsi="Arial" w:cs="Arial"/>
          <w:color w:val="828282"/>
          <w:sz w:val="18"/>
        </w:rPr>
        <w:t>Días</w:t>
      </w:r>
      <w:proofErr w:type="gramEnd"/>
      <w:r w:rsidR="003E772B">
        <w:rPr>
          <w:rFonts w:ascii="Arial" w:hAnsi="Arial" w:cs="Arial"/>
          <w:color w:val="828282"/>
          <w:sz w:val="18"/>
        </w:rPr>
        <w:t xml:space="preserve"> / </w:t>
      </w:r>
      <w:r>
        <w:rPr>
          <w:rFonts w:ascii="Arial" w:hAnsi="Arial" w:cs="Arial"/>
          <w:color w:val="828282"/>
          <w:sz w:val="18"/>
        </w:rPr>
        <w:t>0</w:t>
      </w:r>
      <w:r w:rsidR="003E772B">
        <w:rPr>
          <w:rFonts w:ascii="Arial" w:hAnsi="Arial" w:cs="Arial"/>
          <w:color w:val="828282"/>
          <w:sz w:val="18"/>
        </w:rPr>
        <w:t>1</w:t>
      </w:r>
      <w:r w:rsidR="00C01720" w:rsidRPr="00C01720">
        <w:rPr>
          <w:rFonts w:ascii="Arial" w:hAnsi="Arial" w:cs="Arial"/>
          <w:color w:val="828282"/>
          <w:sz w:val="18"/>
        </w:rPr>
        <w:t xml:space="preserve"> Noches</w:t>
      </w:r>
    </w:p>
    <w:p w14:paraId="004D0130" w14:textId="7A873962" w:rsidR="00C01720" w:rsidRPr="00C01720" w:rsidRDefault="00C01720" w:rsidP="00C01720">
      <w:pPr>
        <w:pStyle w:val="Sinespaciado"/>
        <w:jc w:val="right"/>
        <w:rPr>
          <w:rFonts w:ascii="Arial" w:hAnsi="Arial" w:cs="Arial"/>
          <w:b/>
          <w:color w:val="FF0000"/>
          <w:sz w:val="18"/>
        </w:rPr>
      </w:pPr>
      <w:r w:rsidRPr="00C01720">
        <w:rPr>
          <w:rFonts w:ascii="Arial" w:hAnsi="Arial" w:cs="Arial"/>
          <w:b/>
          <w:color w:val="FF0000"/>
          <w:sz w:val="18"/>
        </w:rPr>
        <w:t xml:space="preserve">DESDE US$ </w:t>
      </w:r>
      <w:r w:rsidR="00F871BC">
        <w:rPr>
          <w:rFonts w:ascii="Arial" w:hAnsi="Arial" w:cs="Arial"/>
          <w:b/>
          <w:color w:val="FF0000"/>
          <w:sz w:val="18"/>
        </w:rPr>
        <w:t>4</w:t>
      </w:r>
      <w:r w:rsidR="00255F21">
        <w:rPr>
          <w:rFonts w:ascii="Arial" w:hAnsi="Arial" w:cs="Arial"/>
          <w:b/>
          <w:color w:val="FF0000"/>
          <w:sz w:val="18"/>
        </w:rPr>
        <w:t>1</w:t>
      </w:r>
      <w:r w:rsidR="00F871BC">
        <w:rPr>
          <w:rFonts w:ascii="Arial" w:hAnsi="Arial" w:cs="Arial"/>
          <w:b/>
          <w:color w:val="FF0000"/>
          <w:sz w:val="18"/>
        </w:rPr>
        <w:t>5</w:t>
      </w:r>
      <w:r w:rsidRPr="00C01720">
        <w:rPr>
          <w:rFonts w:ascii="Arial" w:hAnsi="Arial" w:cs="Arial"/>
          <w:b/>
          <w:color w:val="FF0000"/>
          <w:sz w:val="18"/>
        </w:rPr>
        <w:t>.00</w:t>
      </w:r>
    </w:p>
    <w:p w14:paraId="2F0E9076" w14:textId="77777777" w:rsidR="0074453F" w:rsidRDefault="0074453F" w:rsidP="00C01720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12A17ECA" w14:textId="77777777" w:rsidR="00F871BC" w:rsidRDefault="00F871BC" w:rsidP="00C01720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2B5FA77D" w14:textId="55254A55" w:rsidR="00C01720" w:rsidRPr="00C01720" w:rsidRDefault="00C01720" w:rsidP="00C01720">
      <w:pPr>
        <w:pStyle w:val="Sinespaciado"/>
        <w:rPr>
          <w:rFonts w:ascii="Arial" w:hAnsi="Arial" w:cs="Arial"/>
          <w:b/>
          <w:color w:val="828282"/>
          <w:sz w:val="18"/>
        </w:rPr>
      </w:pPr>
      <w:r w:rsidRPr="00C01720">
        <w:rPr>
          <w:rFonts w:ascii="Arial" w:hAnsi="Arial" w:cs="Arial"/>
          <w:b/>
          <w:color w:val="828282"/>
          <w:sz w:val="18"/>
        </w:rPr>
        <w:t>SALIDAS 2026</w:t>
      </w:r>
    </w:p>
    <w:p w14:paraId="28EFAC2A" w14:textId="327F0FD3" w:rsidR="001A2098" w:rsidRDefault="001A2098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1A2098">
        <w:rPr>
          <w:rFonts w:ascii="Arial" w:hAnsi="Arial" w:cs="Arial"/>
          <w:color w:val="828282"/>
          <w:sz w:val="18"/>
        </w:rPr>
        <w:t>Marzo</w:t>
      </w:r>
      <w:r>
        <w:rPr>
          <w:rFonts w:ascii="Arial" w:hAnsi="Arial" w:cs="Arial"/>
          <w:color w:val="828282"/>
          <w:sz w:val="18"/>
        </w:rPr>
        <w:t>:</w:t>
      </w:r>
      <w:r w:rsidRPr="001A2098">
        <w:rPr>
          <w:rFonts w:ascii="Arial" w:hAnsi="Arial" w:cs="Arial"/>
          <w:color w:val="828282"/>
          <w:sz w:val="18"/>
        </w:rPr>
        <w:t xml:space="preserve"> 8</w:t>
      </w:r>
      <w:r>
        <w:rPr>
          <w:rFonts w:ascii="Arial" w:hAnsi="Arial" w:cs="Arial"/>
          <w:color w:val="828282"/>
          <w:sz w:val="18"/>
        </w:rPr>
        <w:t>,</w:t>
      </w:r>
      <w:r w:rsidRPr="001A2098">
        <w:rPr>
          <w:rFonts w:ascii="Arial" w:hAnsi="Arial" w:cs="Arial"/>
          <w:color w:val="828282"/>
          <w:sz w:val="18"/>
        </w:rPr>
        <w:t xml:space="preserve"> 22</w:t>
      </w:r>
    </w:p>
    <w:p w14:paraId="14F8E965" w14:textId="23D47741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Abril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5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19</w:t>
      </w:r>
    </w:p>
    <w:p w14:paraId="2C1E78EC" w14:textId="0E09FBAE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Mayo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3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10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17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24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31</w:t>
      </w:r>
    </w:p>
    <w:p w14:paraId="2811B62D" w14:textId="03DAA869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Junio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7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14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21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28</w:t>
      </w:r>
    </w:p>
    <w:p w14:paraId="4A8697EA" w14:textId="58F604A7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Julio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5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12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19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26</w:t>
      </w:r>
    </w:p>
    <w:p w14:paraId="287ED55C" w14:textId="5A06C961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Agosto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2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9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16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23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30</w:t>
      </w:r>
    </w:p>
    <w:p w14:paraId="24CBECBC" w14:textId="704B9283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Septiembre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6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13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20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27</w:t>
      </w:r>
    </w:p>
    <w:p w14:paraId="3E45B89F" w14:textId="710D57A4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Octubre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4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11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18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25</w:t>
      </w:r>
    </w:p>
    <w:p w14:paraId="13C87AD0" w14:textId="1165DFAF" w:rsidR="003E772B" w:rsidRP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Noviembre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1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8</w:t>
      </w:r>
    </w:p>
    <w:p w14:paraId="2A91324A" w14:textId="77777777" w:rsidR="003E772B" w:rsidRDefault="003E772B" w:rsidP="003E772B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0D1C493E" w14:textId="563314ED" w:rsidR="003E772B" w:rsidRPr="003E772B" w:rsidRDefault="003E772B" w:rsidP="003E772B">
      <w:pPr>
        <w:pStyle w:val="Sinespaciado"/>
        <w:rPr>
          <w:rFonts w:ascii="Arial" w:hAnsi="Arial" w:cs="Arial"/>
          <w:b/>
          <w:color w:val="828282"/>
          <w:sz w:val="18"/>
        </w:rPr>
      </w:pPr>
      <w:r>
        <w:rPr>
          <w:rFonts w:ascii="Arial" w:hAnsi="Arial" w:cs="Arial"/>
          <w:b/>
          <w:color w:val="828282"/>
          <w:sz w:val="18"/>
        </w:rPr>
        <w:t xml:space="preserve">SALIDAS </w:t>
      </w:r>
      <w:r w:rsidRPr="003E772B">
        <w:rPr>
          <w:rFonts w:ascii="Arial" w:hAnsi="Arial" w:cs="Arial"/>
          <w:b/>
          <w:color w:val="828282"/>
          <w:sz w:val="18"/>
        </w:rPr>
        <w:t>2027</w:t>
      </w:r>
    </w:p>
    <w:p w14:paraId="301CB3DB" w14:textId="0197F686" w:rsidR="00C01720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  <w:r w:rsidRPr="003E772B">
        <w:rPr>
          <w:rFonts w:ascii="Arial" w:hAnsi="Arial" w:cs="Arial"/>
          <w:color w:val="828282"/>
          <w:sz w:val="18"/>
        </w:rPr>
        <w:t>Marzo</w:t>
      </w:r>
      <w:r>
        <w:rPr>
          <w:rFonts w:ascii="Arial" w:hAnsi="Arial" w:cs="Arial"/>
          <w:color w:val="828282"/>
          <w:sz w:val="18"/>
        </w:rPr>
        <w:t>:</w:t>
      </w:r>
      <w:r w:rsidRPr="003E772B">
        <w:rPr>
          <w:rFonts w:ascii="Arial" w:hAnsi="Arial" w:cs="Arial"/>
          <w:color w:val="828282"/>
          <w:sz w:val="18"/>
        </w:rPr>
        <w:t xml:space="preserve"> 7</w:t>
      </w:r>
      <w:r>
        <w:rPr>
          <w:rFonts w:ascii="Arial" w:hAnsi="Arial" w:cs="Arial"/>
          <w:color w:val="828282"/>
          <w:sz w:val="18"/>
        </w:rPr>
        <w:t>,</w:t>
      </w:r>
      <w:r w:rsidRPr="003E772B">
        <w:rPr>
          <w:rFonts w:ascii="Arial" w:hAnsi="Arial" w:cs="Arial"/>
          <w:color w:val="828282"/>
          <w:sz w:val="18"/>
        </w:rPr>
        <w:t xml:space="preserve"> 21</w:t>
      </w:r>
    </w:p>
    <w:p w14:paraId="794707AB" w14:textId="34FE17D8" w:rsidR="003E772B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</w:p>
    <w:p w14:paraId="2C2816DC" w14:textId="46D208BB" w:rsidR="00947FDE" w:rsidRPr="00C01720" w:rsidRDefault="00101936" w:rsidP="00C01720">
      <w:pPr>
        <w:pStyle w:val="Sinespaciado"/>
        <w:rPr>
          <w:rFonts w:ascii="Arial" w:hAnsi="Arial" w:cs="Arial"/>
          <w:b/>
          <w:bCs/>
          <w:color w:val="828282"/>
          <w:sz w:val="18"/>
        </w:rPr>
      </w:pPr>
      <w:r w:rsidRPr="00C01720">
        <w:rPr>
          <w:rFonts w:ascii="Arial" w:hAnsi="Arial" w:cs="Arial"/>
          <w:b/>
          <w:bCs/>
          <w:color w:val="828282"/>
          <w:sz w:val="18"/>
        </w:rPr>
        <w:t>LOS PRECIOS INCLUYEN:</w:t>
      </w:r>
    </w:p>
    <w:p w14:paraId="032A9E78" w14:textId="150D020B" w:rsidR="00F37273" w:rsidRPr="00C01720" w:rsidRDefault="00A7257B" w:rsidP="00C01720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>Alojamiento en base hoteles de t</w:t>
      </w:r>
      <w:r w:rsidR="00F37273" w:rsidRPr="00C01720">
        <w:rPr>
          <w:rFonts w:ascii="Arial" w:hAnsi="Arial" w:cs="Arial"/>
          <w:color w:val="828282"/>
          <w:sz w:val="18"/>
        </w:rPr>
        <w:t>urista Superior</w:t>
      </w:r>
      <w:r w:rsidR="00854591" w:rsidRPr="00C01720">
        <w:rPr>
          <w:rFonts w:ascii="Arial" w:hAnsi="Arial" w:cs="Arial"/>
          <w:color w:val="828282"/>
          <w:sz w:val="18"/>
        </w:rPr>
        <w:t xml:space="preserve"> con Desayunos Americanos</w:t>
      </w:r>
    </w:p>
    <w:p w14:paraId="0587E848" w14:textId="11B8944B" w:rsidR="00F37273" w:rsidRPr="00C01720" w:rsidRDefault="00F37273" w:rsidP="00C01720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 xml:space="preserve">Crucero </w:t>
      </w:r>
      <w:proofErr w:type="spellStart"/>
      <w:r w:rsidRPr="00C01720">
        <w:rPr>
          <w:rFonts w:ascii="Arial" w:hAnsi="Arial" w:cs="Arial"/>
          <w:color w:val="828282"/>
          <w:sz w:val="18"/>
        </w:rPr>
        <w:t>Maid</w:t>
      </w:r>
      <w:proofErr w:type="spellEnd"/>
      <w:r w:rsidRPr="00C01720">
        <w:rPr>
          <w:rFonts w:ascii="Arial" w:hAnsi="Arial" w:cs="Arial"/>
          <w:color w:val="828282"/>
          <w:sz w:val="18"/>
        </w:rPr>
        <w:t xml:space="preserve"> </w:t>
      </w:r>
      <w:proofErr w:type="spellStart"/>
      <w:r w:rsidRPr="00C01720">
        <w:rPr>
          <w:rFonts w:ascii="Arial" w:hAnsi="Arial" w:cs="Arial"/>
          <w:color w:val="828282"/>
          <w:sz w:val="18"/>
        </w:rPr>
        <w:t>of</w:t>
      </w:r>
      <w:proofErr w:type="spellEnd"/>
      <w:r w:rsidRPr="00C01720">
        <w:rPr>
          <w:rFonts w:ascii="Arial" w:hAnsi="Arial" w:cs="Arial"/>
          <w:color w:val="828282"/>
          <w:sz w:val="18"/>
        </w:rPr>
        <w:t xml:space="preserve"> </w:t>
      </w:r>
      <w:proofErr w:type="spellStart"/>
      <w:r w:rsidRPr="00C01720">
        <w:rPr>
          <w:rFonts w:ascii="Arial" w:hAnsi="Arial" w:cs="Arial"/>
          <w:color w:val="828282"/>
          <w:sz w:val="18"/>
        </w:rPr>
        <w:t>the</w:t>
      </w:r>
      <w:proofErr w:type="spellEnd"/>
      <w:r w:rsidR="00854591" w:rsidRPr="00C01720">
        <w:rPr>
          <w:rFonts w:ascii="Arial" w:hAnsi="Arial" w:cs="Arial"/>
          <w:color w:val="828282"/>
          <w:sz w:val="18"/>
        </w:rPr>
        <w:t xml:space="preserve"> </w:t>
      </w:r>
      <w:proofErr w:type="spellStart"/>
      <w:r w:rsidR="00854591" w:rsidRPr="00C01720">
        <w:rPr>
          <w:rFonts w:ascii="Arial" w:hAnsi="Arial" w:cs="Arial"/>
          <w:color w:val="828282"/>
          <w:sz w:val="18"/>
        </w:rPr>
        <w:t>Mist</w:t>
      </w:r>
      <w:proofErr w:type="spellEnd"/>
      <w:r w:rsidR="00854591" w:rsidRPr="00C01720">
        <w:rPr>
          <w:rFonts w:ascii="Arial" w:hAnsi="Arial" w:cs="Arial"/>
          <w:color w:val="828282"/>
          <w:sz w:val="18"/>
        </w:rPr>
        <w:t xml:space="preserve"> - Opera de Mayo a Octubre (</w:t>
      </w:r>
      <w:r w:rsidRPr="00C01720">
        <w:rPr>
          <w:rFonts w:ascii="Arial" w:hAnsi="Arial" w:cs="Arial"/>
          <w:color w:val="828282"/>
          <w:sz w:val="18"/>
        </w:rPr>
        <w:t xml:space="preserve">Fuera de temporada </w:t>
      </w:r>
      <w:r w:rsidR="00854591" w:rsidRPr="00C01720">
        <w:rPr>
          <w:rFonts w:ascii="Arial" w:hAnsi="Arial" w:cs="Arial"/>
          <w:color w:val="828282"/>
          <w:sz w:val="18"/>
        </w:rPr>
        <w:t>será</w:t>
      </w:r>
      <w:r w:rsidRPr="00C01720">
        <w:rPr>
          <w:rFonts w:ascii="Arial" w:hAnsi="Arial" w:cs="Arial"/>
          <w:color w:val="828282"/>
          <w:sz w:val="18"/>
        </w:rPr>
        <w:t xml:space="preserve"> substituido por </w:t>
      </w:r>
      <w:r w:rsidR="00854591" w:rsidRPr="00C01720">
        <w:rPr>
          <w:rFonts w:ascii="Arial" w:hAnsi="Arial" w:cs="Arial"/>
          <w:color w:val="828282"/>
          <w:sz w:val="18"/>
        </w:rPr>
        <w:t>la</w:t>
      </w:r>
      <w:r w:rsidRPr="00C01720">
        <w:rPr>
          <w:rFonts w:ascii="Arial" w:hAnsi="Arial" w:cs="Arial"/>
          <w:color w:val="828282"/>
          <w:sz w:val="18"/>
        </w:rPr>
        <w:t xml:space="preserve"> cueva de los de los</w:t>
      </w:r>
      <w:r w:rsidR="00854591" w:rsidRPr="00C01720">
        <w:rPr>
          <w:rFonts w:ascii="Arial" w:hAnsi="Arial" w:cs="Arial"/>
          <w:color w:val="828282"/>
          <w:sz w:val="18"/>
        </w:rPr>
        <w:t xml:space="preserve"> </w:t>
      </w:r>
      <w:r w:rsidRPr="00C01720">
        <w:rPr>
          <w:rFonts w:ascii="Arial" w:hAnsi="Arial" w:cs="Arial"/>
          <w:color w:val="828282"/>
          <w:sz w:val="18"/>
        </w:rPr>
        <w:t>vientos</w:t>
      </w:r>
      <w:r w:rsidR="00854591" w:rsidRPr="00C01720">
        <w:rPr>
          <w:rFonts w:ascii="Arial" w:hAnsi="Arial" w:cs="Arial"/>
          <w:color w:val="828282"/>
          <w:sz w:val="18"/>
        </w:rPr>
        <w:t>)</w:t>
      </w:r>
    </w:p>
    <w:p w14:paraId="68966857" w14:textId="1D73E101" w:rsidR="001E084C" w:rsidRPr="00C01720" w:rsidRDefault="001E084C" w:rsidP="00C01720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 xml:space="preserve">Tarjeta de asistencia por </w:t>
      </w:r>
      <w:r w:rsidR="003E772B">
        <w:rPr>
          <w:rFonts w:ascii="Arial" w:hAnsi="Arial" w:cs="Arial"/>
          <w:color w:val="828282"/>
          <w:sz w:val="18"/>
        </w:rPr>
        <w:t>2</w:t>
      </w:r>
      <w:r w:rsidRPr="00C01720">
        <w:rPr>
          <w:rFonts w:ascii="Arial" w:hAnsi="Arial" w:cs="Arial"/>
          <w:color w:val="828282"/>
          <w:sz w:val="18"/>
        </w:rPr>
        <w:t xml:space="preserve"> días</w:t>
      </w:r>
      <w:r w:rsidR="00855136" w:rsidRPr="00C01720">
        <w:rPr>
          <w:rFonts w:ascii="Arial" w:hAnsi="Arial" w:cs="Arial"/>
          <w:color w:val="828282"/>
          <w:sz w:val="18"/>
        </w:rPr>
        <w:t>.</w:t>
      </w:r>
      <w:r w:rsidRPr="00C01720">
        <w:rPr>
          <w:rFonts w:ascii="Arial" w:hAnsi="Arial" w:cs="Arial"/>
          <w:color w:val="828282"/>
          <w:sz w:val="18"/>
        </w:rPr>
        <w:t xml:space="preserve"> </w:t>
      </w:r>
    </w:p>
    <w:p w14:paraId="525CF13D" w14:textId="6995BDCE" w:rsidR="00C01720" w:rsidRDefault="00C01720" w:rsidP="00C01720">
      <w:pPr>
        <w:pStyle w:val="Sinespaciado"/>
        <w:ind w:left="360"/>
        <w:rPr>
          <w:rFonts w:ascii="Arial" w:hAnsi="Arial" w:cs="Arial"/>
          <w:sz w:val="18"/>
        </w:rPr>
      </w:pPr>
    </w:p>
    <w:p w14:paraId="309F8232" w14:textId="72528364" w:rsidR="003E772B" w:rsidRDefault="003E772B" w:rsidP="00C01720">
      <w:pPr>
        <w:pStyle w:val="Sinespaciado"/>
        <w:ind w:left="360"/>
        <w:rPr>
          <w:rFonts w:ascii="Arial" w:hAnsi="Arial" w:cs="Arial"/>
          <w:sz w:val="18"/>
        </w:rPr>
      </w:pPr>
    </w:p>
    <w:tbl>
      <w:tblPr>
        <w:tblW w:w="738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843"/>
        <w:gridCol w:w="843"/>
        <w:gridCol w:w="843"/>
        <w:gridCol w:w="1156"/>
        <w:gridCol w:w="886"/>
      </w:tblGrid>
      <w:tr w:rsidR="003E772B" w:rsidRPr="00453494" w14:paraId="70FB0AC1" w14:textId="77777777" w:rsidTr="003E772B">
        <w:trPr>
          <w:trHeight w:val="210"/>
        </w:trPr>
        <w:tc>
          <w:tcPr>
            <w:tcW w:w="2818" w:type="dxa"/>
            <w:vMerge w:val="restart"/>
            <w:shd w:val="clear" w:color="auto" w:fill="969696"/>
            <w:noWrap/>
            <w:vAlign w:val="center"/>
            <w:hideMark/>
          </w:tcPr>
          <w:p w14:paraId="67011C30" w14:textId="77777777" w:rsidR="003E772B" w:rsidRPr="0045349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HOTEL</w:t>
            </w:r>
          </w:p>
        </w:tc>
        <w:tc>
          <w:tcPr>
            <w:tcW w:w="4571" w:type="dxa"/>
            <w:gridSpan w:val="5"/>
            <w:shd w:val="clear" w:color="auto" w:fill="969696"/>
            <w:noWrap/>
            <w:vAlign w:val="center"/>
            <w:hideMark/>
          </w:tcPr>
          <w:p w14:paraId="043B460D" w14:textId="17382FA6" w:rsidR="003E772B" w:rsidRPr="0045349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</w:rPr>
              <w:t>PRECIO POR PERSONA EN US$</w:t>
            </w:r>
            <w:r w:rsidR="00F871BC" w:rsidRPr="0045349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</w:rPr>
              <w:t xml:space="preserve"> DESDE</w:t>
            </w:r>
          </w:p>
        </w:tc>
      </w:tr>
      <w:tr w:rsidR="003E772B" w:rsidRPr="00453494" w14:paraId="25F7D5C1" w14:textId="77777777" w:rsidTr="003E772B">
        <w:trPr>
          <w:trHeight w:val="210"/>
        </w:trPr>
        <w:tc>
          <w:tcPr>
            <w:tcW w:w="2818" w:type="dxa"/>
            <w:vMerge/>
            <w:shd w:val="clear" w:color="auto" w:fill="969696"/>
            <w:vAlign w:val="center"/>
            <w:hideMark/>
          </w:tcPr>
          <w:p w14:paraId="69D88A7E" w14:textId="77777777" w:rsidR="003E772B" w:rsidRPr="00453494" w:rsidRDefault="003E772B" w:rsidP="003E772B">
            <w:pPr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072650D8" w14:textId="66881A25" w:rsidR="003E772B" w:rsidRPr="0045349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SIMPLE</w:t>
            </w: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63F82E02" w14:textId="764850D4" w:rsidR="003E772B" w:rsidRPr="0045349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DOBLE</w:t>
            </w: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4309DDC4" w14:textId="7EEEE7B6" w:rsidR="003E772B" w:rsidRPr="0045349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TRIPLE</w:t>
            </w:r>
          </w:p>
        </w:tc>
        <w:tc>
          <w:tcPr>
            <w:tcW w:w="1156" w:type="dxa"/>
            <w:shd w:val="clear" w:color="auto" w:fill="969696"/>
            <w:noWrap/>
            <w:vAlign w:val="center"/>
            <w:hideMark/>
          </w:tcPr>
          <w:p w14:paraId="6C8D7647" w14:textId="02C151E1" w:rsidR="003E772B" w:rsidRPr="00453494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CUADRUPLE</w:t>
            </w:r>
          </w:p>
        </w:tc>
        <w:tc>
          <w:tcPr>
            <w:tcW w:w="886" w:type="dxa"/>
            <w:shd w:val="clear" w:color="auto" w:fill="969696"/>
            <w:noWrap/>
            <w:vAlign w:val="center"/>
            <w:hideMark/>
          </w:tcPr>
          <w:p w14:paraId="11C5B16D" w14:textId="77777777" w:rsidR="003E772B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5349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 xml:space="preserve">NIÑO </w:t>
            </w:r>
          </w:p>
          <w:p w14:paraId="09FF65FA" w14:textId="4F2B7B98" w:rsidR="00453494" w:rsidRPr="00453494" w:rsidRDefault="00453494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3-16</w:t>
            </w:r>
          </w:p>
        </w:tc>
      </w:tr>
      <w:tr w:rsidR="003E772B" w:rsidRPr="00453494" w14:paraId="445AD77F" w14:textId="77777777" w:rsidTr="003E772B">
        <w:trPr>
          <w:trHeight w:val="210"/>
        </w:trPr>
        <w:tc>
          <w:tcPr>
            <w:tcW w:w="2818" w:type="dxa"/>
            <w:noWrap/>
            <w:vAlign w:val="bottom"/>
            <w:hideMark/>
          </w:tcPr>
          <w:p w14:paraId="2FD00DDA" w14:textId="77777777" w:rsidR="003E772B" w:rsidRPr="00453494" w:rsidRDefault="003E772B" w:rsidP="003E772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 xml:space="preserve">Holiday </w:t>
            </w:r>
            <w:proofErr w:type="spellStart"/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>Inn</w:t>
            </w:r>
            <w:proofErr w:type="spellEnd"/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 xml:space="preserve"> Niagara Falls</w:t>
            </w:r>
          </w:p>
        </w:tc>
        <w:tc>
          <w:tcPr>
            <w:tcW w:w="843" w:type="dxa"/>
            <w:noWrap/>
            <w:vAlign w:val="bottom"/>
            <w:hideMark/>
          </w:tcPr>
          <w:p w14:paraId="1DEBAA71" w14:textId="6F4A942E" w:rsidR="003E772B" w:rsidRPr="00453494" w:rsidRDefault="00061E40" w:rsidP="003E772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843" w:type="dxa"/>
            <w:noWrap/>
            <w:vAlign w:val="bottom"/>
            <w:hideMark/>
          </w:tcPr>
          <w:p w14:paraId="74F67349" w14:textId="3E93D5B8" w:rsidR="003E772B" w:rsidRPr="00453494" w:rsidRDefault="00061E40" w:rsidP="003E772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843" w:type="dxa"/>
            <w:noWrap/>
            <w:vAlign w:val="bottom"/>
            <w:hideMark/>
          </w:tcPr>
          <w:p w14:paraId="2DB1A73D" w14:textId="556AC699" w:rsidR="003E772B" w:rsidRPr="00453494" w:rsidRDefault="00061E40" w:rsidP="003E772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1156" w:type="dxa"/>
            <w:noWrap/>
            <w:vAlign w:val="bottom"/>
            <w:hideMark/>
          </w:tcPr>
          <w:p w14:paraId="1369A269" w14:textId="0291332D" w:rsidR="003E772B" w:rsidRPr="00453494" w:rsidRDefault="00061E40" w:rsidP="003E772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886" w:type="dxa"/>
            <w:noWrap/>
            <w:vAlign w:val="bottom"/>
            <w:hideMark/>
          </w:tcPr>
          <w:p w14:paraId="5688420D" w14:textId="6FB3FD07" w:rsidR="003E772B" w:rsidRPr="00453494" w:rsidRDefault="00061E40" w:rsidP="003E772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53494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</w:tr>
    </w:tbl>
    <w:p w14:paraId="05E8CE01" w14:textId="66FEFA2A" w:rsidR="006F707F" w:rsidRDefault="001A2098" w:rsidP="00061E40">
      <w:pPr>
        <w:jc w:val="center"/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</w:pPr>
      <w:r w:rsidRPr="001A2098"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  <w:t>Tarifa</w:t>
      </w:r>
      <w:r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  <w:t xml:space="preserve"> referencial y</w:t>
      </w:r>
      <w:r w:rsidRPr="001A2098"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  <w:t xml:space="preserve"> variable de acuerdo con la fecha de viaje.</w:t>
      </w:r>
    </w:p>
    <w:p w14:paraId="5A908303" w14:textId="77777777" w:rsidR="001A2098" w:rsidRPr="001E084C" w:rsidRDefault="001A2098" w:rsidP="006F707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A2B4A2" w14:textId="47761EBD" w:rsidR="006F707F" w:rsidRPr="001E084C" w:rsidRDefault="003E772B" w:rsidP="00B0411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E772B"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19861174" wp14:editId="19B52E3D">
            <wp:extent cx="4566438" cy="347472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787" cy="348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339BE" w14:textId="77777777" w:rsidR="0074453F" w:rsidRDefault="0074453F" w:rsidP="00FF6868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58497F7" w14:textId="77777777" w:rsidR="00F871BC" w:rsidRDefault="00F871BC" w:rsidP="00FF6868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14DD11F" w14:textId="77777777" w:rsidR="00F871BC" w:rsidRDefault="00F871BC" w:rsidP="00FF6868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5DC928A" w14:textId="2FCDA77F" w:rsidR="00FF6868" w:rsidRPr="00C01720" w:rsidRDefault="00FF6868" w:rsidP="00FF6868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01720">
        <w:rPr>
          <w:rFonts w:ascii="Arial" w:hAnsi="Arial" w:cs="Arial"/>
          <w:b/>
          <w:color w:val="828282"/>
          <w:sz w:val="18"/>
          <w:szCs w:val="18"/>
        </w:rPr>
        <w:lastRenderedPageBreak/>
        <w:t>ITINERARIO</w:t>
      </w:r>
      <w:r w:rsidR="00101936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3CAEC49B" w14:textId="77777777" w:rsidR="003E772B" w:rsidRPr="003E772B" w:rsidRDefault="003E772B" w:rsidP="003E772B">
      <w:pPr>
        <w:pStyle w:val="Prrafodelista"/>
        <w:ind w:left="0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3E772B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Dia 1: New York / Niagara Falls</w:t>
      </w:r>
    </w:p>
    <w:p w14:paraId="49A46C06" w14:textId="77737DDA" w:rsidR="003E772B" w:rsidRPr="003E772B" w:rsidRDefault="003E772B" w:rsidP="003E772B">
      <w:pPr>
        <w:pStyle w:val="Prrafodelista"/>
        <w:ind w:left="0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Temprano en la mañana salida hacia Niagara Falls. La ruta recorre los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estados de Pennsylvania y New York cruzando los Montes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Apalache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Llegada en las últimas horas de la tarde. Acorde a la temporada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realizaremos el paseo del barco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Maid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of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the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Mist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(</w:t>
      </w:r>
      <w:proofErr w:type="gram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Mayo</w:t>
      </w:r>
      <w:proofErr w:type="gram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a </w:t>
      </w:r>
      <w:proofErr w:type="gram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Octubre</w:t>
      </w:r>
      <w:proofErr w:type="gram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)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indistintamente en este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dia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o al siguiente. Alojamiento</w:t>
      </w:r>
    </w:p>
    <w:p w14:paraId="43D0F367" w14:textId="77777777" w:rsidR="003E772B" w:rsidRPr="003E772B" w:rsidRDefault="003E772B" w:rsidP="003E772B">
      <w:pPr>
        <w:pStyle w:val="Prrafodelista"/>
        <w:ind w:left="0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3E772B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Dia 2: Niagara Falls / New York</w:t>
      </w:r>
    </w:p>
    <w:p w14:paraId="7FD417DA" w14:textId="7F9F7958" w:rsidR="003E772B" w:rsidRPr="00101936" w:rsidRDefault="003E772B" w:rsidP="003E772B">
      <w:pPr>
        <w:pStyle w:val="Prrafodelista"/>
        <w:ind w:left="0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Americano. Por la mañana completaremos la visita de las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Cataratas del Niagara, donde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visitarmos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la represa </w:t>
      </w:r>
      <w:proofErr w:type="spellStart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hidroelectrica</w:t>
      </w:r>
      <w:proofErr w:type="spellEnd"/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Parque Niagara y el Lago Ontario. A la hora indicada salida hacia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3E772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ciudad de Nueva York donde llegaremos a últimas horas de la tarde.</w:t>
      </w:r>
    </w:p>
    <w:p w14:paraId="18F6DE46" w14:textId="38BCB67D" w:rsidR="00E77300" w:rsidRPr="00C01720" w:rsidRDefault="0074453F" w:rsidP="003E772B">
      <w:pPr>
        <w:pStyle w:val="Prrafodelista"/>
        <w:ind w:left="0"/>
        <w:jc w:val="center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Fin de servicio</w:t>
      </w:r>
    </w:p>
    <w:p w14:paraId="129BAC3B" w14:textId="0D16E82F" w:rsidR="00D264AD" w:rsidRPr="00C01720" w:rsidRDefault="00101936" w:rsidP="00D264A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C01720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>HOTELES SELECCIONADOS:</w:t>
      </w:r>
    </w:p>
    <w:p w14:paraId="4D70746B" w14:textId="32664512" w:rsidR="00854591" w:rsidRPr="00C01720" w:rsidRDefault="00854591" w:rsidP="00854591">
      <w:pPr>
        <w:pStyle w:val="Encabezado"/>
        <w:tabs>
          <w:tab w:val="clear" w:pos="4252"/>
          <w:tab w:val="left" w:pos="1701"/>
          <w:tab w:val="center" w:pos="3119"/>
        </w:tabs>
        <w:rPr>
          <w:rFonts w:ascii="Arial" w:hAnsi="Arial" w:cs="Arial"/>
          <w:bCs/>
          <w:color w:val="828282"/>
          <w:sz w:val="18"/>
          <w:szCs w:val="18"/>
          <w:lang w:val="en-US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n-US"/>
        </w:rPr>
        <w:t xml:space="preserve">Niagara Falls </w:t>
      </w:r>
      <w:r w:rsidRPr="00C01720">
        <w:rPr>
          <w:rFonts w:ascii="Arial" w:hAnsi="Arial" w:cs="Arial"/>
          <w:bCs/>
          <w:color w:val="828282"/>
          <w:sz w:val="18"/>
          <w:szCs w:val="18"/>
          <w:lang w:val="en-US"/>
        </w:rPr>
        <w:tab/>
        <w:t>Holiday Inn at the Falls,</w:t>
      </w:r>
    </w:p>
    <w:p w14:paraId="54EAF7D2" w14:textId="13313782" w:rsidR="001E084C" w:rsidRPr="001A2098" w:rsidRDefault="001E084C" w:rsidP="009B5774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  <w:lang w:val="en-US" w:eastAsia="es-PE"/>
        </w:rPr>
      </w:pPr>
    </w:p>
    <w:p w14:paraId="7AA7CB61" w14:textId="29BD2A44" w:rsidR="00D422C8" w:rsidRPr="00D422C8" w:rsidRDefault="00101936" w:rsidP="00D422C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828282"/>
          <w:sz w:val="18"/>
          <w:szCs w:val="18"/>
        </w:rPr>
      </w:pPr>
      <w:r>
        <w:rPr>
          <w:rFonts w:ascii="Arial" w:eastAsiaTheme="minorHAnsi" w:hAnsi="Arial" w:cs="Arial"/>
          <w:b/>
          <w:bCs/>
          <w:color w:val="828282"/>
          <w:sz w:val="18"/>
          <w:szCs w:val="18"/>
        </w:rPr>
        <w:t>HOTELES DE RECOGIDA EN NEW YORK:</w:t>
      </w:r>
    </w:p>
    <w:p w14:paraId="12322ED1" w14:textId="63C68657" w:rsidR="00D422C8" w:rsidRPr="003E772B" w:rsidRDefault="00D422C8" w:rsidP="00D422C8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</w:pP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 xml:space="preserve">7:30 </w:t>
      </w: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ab/>
        <w:t>RIU Plaza New York Times Square</w:t>
      </w:r>
    </w:p>
    <w:p w14:paraId="2A3AD507" w14:textId="521CA2D4" w:rsidR="00D422C8" w:rsidRPr="003E772B" w:rsidRDefault="00D422C8" w:rsidP="00D422C8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</w:pP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 xml:space="preserve">7:45 </w:t>
      </w:r>
      <w:r w:rsidRPr="003E772B">
        <w:rPr>
          <w:rFonts w:ascii="Arial" w:eastAsiaTheme="minorHAnsi" w:hAnsi="Arial" w:cs="Arial"/>
          <w:bCs/>
          <w:color w:val="828282"/>
          <w:sz w:val="18"/>
          <w:szCs w:val="18"/>
          <w:lang w:val="en-US"/>
        </w:rPr>
        <w:tab/>
        <w:t>Sheraton New York Times Square</w:t>
      </w:r>
    </w:p>
    <w:p w14:paraId="622B3670" w14:textId="7069CCC7" w:rsidR="00D422C8" w:rsidRPr="00D422C8" w:rsidRDefault="00D422C8" w:rsidP="00D422C8">
      <w:pPr>
        <w:pStyle w:val="Encabezado"/>
        <w:tabs>
          <w:tab w:val="clear" w:pos="4252"/>
          <w:tab w:val="clear" w:pos="8504"/>
          <w:tab w:val="left" w:pos="42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 w:rsidRPr="00D422C8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 xml:space="preserve">8:00 </w:t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 w:rsidRPr="00D422C8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The New Yorker, A Wyndham Hotel</w:t>
      </w:r>
    </w:p>
    <w:p w14:paraId="68E737B9" w14:textId="018BB544" w:rsidR="00C10618" w:rsidRDefault="00C10618" w:rsidP="009B5774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  <w:lang w:val="en-US" w:eastAsia="es-PE"/>
        </w:rPr>
      </w:pPr>
    </w:p>
    <w:p w14:paraId="4D732787" w14:textId="4FBCD223" w:rsidR="00D264AD" w:rsidRPr="00101936" w:rsidRDefault="00D264AD" w:rsidP="00D264AD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lang w:val="en-US" w:eastAsia="es-PE"/>
        </w:rPr>
      </w:pPr>
      <w:r w:rsidRPr="00101936">
        <w:rPr>
          <w:rFonts w:ascii="Arial" w:hAnsi="Arial" w:cs="Arial"/>
          <w:b/>
          <w:bCs/>
          <w:color w:val="828282"/>
          <w:sz w:val="18"/>
          <w:szCs w:val="18"/>
          <w:lang w:val="en-US" w:eastAsia="es-PE"/>
        </w:rPr>
        <w:t>NOTAS:</w:t>
      </w:r>
    </w:p>
    <w:p w14:paraId="19502F5D" w14:textId="7751C62F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Circuito se realizará en español y/o portugués.</w:t>
      </w:r>
    </w:p>
    <w:p w14:paraId="0E4FDAFA" w14:textId="1B2E2D02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En caso de no reunir número suficiente participantes, circuito se realizará en modernos minibuses o vanes.</w:t>
      </w:r>
    </w:p>
    <w:p w14:paraId="452CF8F5" w14:textId="5487FFF9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Precio de los circuitos incluyen visitas y excursiones indicadas en itinerario.</w:t>
      </w:r>
    </w:p>
    <w:p w14:paraId="11FE66EB" w14:textId="3B3C8B2C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Toda reserva cancelada sufrirá cargos detallados en las condiciones generales de nuestro tarifario.</w:t>
      </w:r>
    </w:p>
    <w:p w14:paraId="43FF907F" w14:textId="77777777" w:rsidR="00C10618" w:rsidRPr="00C01720" w:rsidRDefault="00C10618" w:rsidP="00C10618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>Manejo de 1 maleta por pasajero durante el recorrido, maletas adicionales serán cobradas</w:t>
      </w:r>
    </w:p>
    <w:p w14:paraId="32E5AA33" w14:textId="77777777" w:rsidR="00453494" w:rsidRDefault="00453494" w:rsidP="00453494">
      <w:pPr>
        <w:pStyle w:val="Prrafodelista"/>
        <w:numPr>
          <w:ilvl w:val="0"/>
          <w:numId w:val="31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 xml:space="preserve">Tarifa de niño aplica de 3 a 16 años, siempre acompañado de 02 adultos en la misma habitación. Si viajan 01 adulto + 01 niño se aplica como tarifa doble. </w:t>
      </w:r>
    </w:p>
    <w:p w14:paraId="1CB3F16D" w14:textId="76078AE9" w:rsidR="00C10618" w:rsidRPr="00C01720" w:rsidRDefault="00C10618" w:rsidP="00C10618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 xml:space="preserve">Es responsabilidad del pasajero de tener la documentación necesaria para ingresar a Canadá. </w:t>
      </w:r>
    </w:p>
    <w:p w14:paraId="088E7B39" w14:textId="566A4B89" w:rsidR="00D264AD" w:rsidRPr="00C01720" w:rsidRDefault="00D264AD" w:rsidP="00C10618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>Precio de los circuitos incluyen visitas y excursiones indicadas en itinerario.</w:t>
      </w:r>
    </w:p>
    <w:p w14:paraId="716B2F5E" w14:textId="4FD1FBCB" w:rsidR="0074453F" w:rsidRDefault="0074453F" w:rsidP="0074453F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3805132C" w14:textId="7BFBEC51" w:rsidR="0074453F" w:rsidRDefault="001B2C8E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 xml:space="preserve">Tarifas dinámicas, según fechas de salida. </w:t>
      </w:r>
    </w:p>
    <w:p w14:paraId="35BD59B9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3C27E6C6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1CD083A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11C19228" w14:textId="77777777" w:rsidR="0074453F" w:rsidRPr="00101936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101936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4A10D063" w14:textId="5FE88A81" w:rsidR="0074453F" w:rsidRPr="00101936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101936">
        <w:rPr>
          <w:rFonts w:ascii="Arial" w:hAnsi="Arial" w:cs="Arial"/>
          <w:b/>
          <w:bCs/>
          <w:i/>
          <w:iCs/>
          <w:color w:val="828282"/>
          <w:sz w:val="18"/>
        </w:rPr>
        <w:t>Vigencia de viaje: según fechas señaladas.</w:t>
      </w:r>
    </w:p>
    <w:p w14:paraId="0217473A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521426B4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6A1DAECB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FC785B4" w14:textId="77777777" w:rsidR="0074453F" w:rsidRDefault="0074453F" w:rsidP="00101936">
      <w:pPr>
        <w:pStyle w:val="Sinespaciado"/>
        <w:numPr>
          <w:ilvl w:val="0"/>
          <w:numId w:val="51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746109B4" w14:textId="77777777" w:rsidR="0074453F" w:rsidRDefault="0074453F" w:rsidP="0074453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6D2F613E" w14:textId="56234764" w:rsidR="00D264AD" w:rsidRPr="00101936" w:rsidRDefault="0074453F" w:rsidP="0010193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7F7F7F" w:themeColor="text1" w:themeTint="80"/>
          <w:sz w:val="20"/>
          <w:szCs w:val="20"/>
          <w:lang w:val="es-CL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</w:t>
      </w:r>
      <w:r w:rsidR="00101936">
        <w:rPr>
          <w:rFonts w:ascii="Arial" w:hAnsi="Arial" w:cs="Arial"/>
          <w:b/>
          <w:color w:val="828282"/>
          <w:sz w:val="18"/>
          <w:szCs w:val="18"/>
        </w:rPr>
        <w:t>S.</w:t>
      </w:r>
    </w:p>
    <w:sectPr w:rsidR="00D264AD" w:rsidRPr="00101936" w:rsidSect="00C01720">
      <w:headerReference w:type="default" r:id="rId9"/>
      <w:footerReference w:type="default" r:id="rId10"/>
      <w:pgSz w:w="11906" w:h="16838"/>
      <w:pgMar w:top="1560" w:right="1134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2DAB" w14:textId="77777777" w:rsidR="00244CEE" w:rsidRDefault="00244CEE" w:rsidP="00780FEA">
      <w:r>
        <w:separator/>
      </w:r>
    </w:p>
  </w:endnote>
  <w:endnote w:type="continuationSeparator" w:id="0">
    <w:p w14:paraId="6FC612D8" w14:textId="77777777" w:rsidR="00244CEE" w:rsidRDefault="00244CE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D823" w14:textId="29C61162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B1E9427" w14:textId="77777777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26630D" w14:textId="77777777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910D" w14:textId="77777777" w:rsidR="00244CEE" w:rsidRDefault="00244CEE" w:rsidP="00780FEA">
      <w:r>
        <w:separator/>
      </w:r>
    </w:p>
  </w:footnote>
  <w:footnote w:type="continuationSeparator" w:id="0">
    <w:p w14:paraId="54A7C916" w14:textId="77777777" w:rsidR="00244CEE" w:rsidRDefault="00244CE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BD92" w14:textId="4027EBC8" w:rsidR="001F6989" w:rsidRDefault="00C0172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CEC8D87" wp14:editId="478A0D5A">
          <wp:simplePos x="0" y="0"/>
          <wp:positionH relativeFrom="margin">
            <wp:posOffset>5423771</wp:posOffset>
          </wp:positionH>
          <wp:positionV relativeFrom="paragraph">
            <wp:posOffset>-422910</wp:posOffset>
          </wp:positionV>
          <wp:extent cx="886460" cy="1038225"/>
          <wp:effectExtent l="0" t="0" r="889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07F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759D658" wp14:editId="224AF3FA">
          <wp:simplePos x="0" y="0"/>
          <wp:positionH relativeFrom="column">
            <wp:posOffset>-477520</wp:posOffset>
          </wp:positionH>
          <wp:positionV relativeFrom="paragraph">
            <wp:posOffset>-295275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9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27B6C"/>
    <w:multiLevelType w:val="hybridMultilevel"/>
    <w:tmpl w:val="6422F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55F6"/>
    <w:multiLevelType w:val="hybridMultilevel"/>
    <w:tmpl w:val="2688B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5315"/>
    <w:multiLevelType w:val="hybridMultilevel"/>
    <w:tmpl w:val="1F86CB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0AA9"/>
    <w:multiLevelType w:val="hybridMultilevel"/>
    <w:tmpl w:val="6C4E55B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D6CF5"/>
    <w:multiLevelType w:val="hybridMultilevel"/>
    <w:tmpl w:val="8BA246F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E3E"/>
    <w:multiLevelType w:val="hybridMultilevel"/>
    <w:tmpl w:val="6D98E736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173D3"/>
    <w:multiLevelType w:val="hybridMultilevel"/>
    <w:tmpl w:val="7222FAF6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27066"/>
    <w:multiLevelType w:val="hybridMultilevel"/>
    <w:tmpl w:val="88C80B24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246F4"/>
    <w:multiLevelType w:val="hybridMultilevel"/>
    <w:tmpl w:val="CF766F0A"/>
    <w:lvl w:ilvl="0" w:tplc="7AEC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231B4"/>
    <w:multiLevelType w:val="hybridMultilevel"/>
    <w:tmpl w:val="061E27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7C82ED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12776"/>
    <w:multiLevelType w:val="hybridMultilevel"/>
    <w:tmpl w:val="3F342D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B472A"/>
    <w:multiLevelType w:val="hybridMultilevel"/>
    <w:tmpl w:val="68EA73CC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8C04DA"/>
    <w:multiLevelType w:val="hybridMultilevel"/>
    <w:tmpl w:val="7AA0A98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334D3C"/>
    <w:multiLevelType w:val="hybridMultilevel"/>
    <w:tmpl w:val="7FA20B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A6666"/>
    <w:multiLevelType w:val="hybridMultilevel"/>
    <w:tmpl w:val="A5542188"/>
    <w:lvl w:ilvl="0" w:tplc="28D01C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7052"/>
    <w:multiLevelType w:val="hybridMultilevel"/>
    <w:tmpl w:val="8618B99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666B2"/>
    <w:multiLevelType w:val="hybridMultilevel"/>
    <w:tmpl w:val="FD66D388"/>
    <w:lvl w:ilvl="0" w:tplc="0C0A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</w:abstractNum>
  <w:abstractNum w:abstractNumId="4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77490">
    <w:abstractNumId w:val="21"/>
  </w:num>
  <w:num w:numId="2" w16cid:durableId="1293055679">
    <w:abstractNumId w:val="5"/>
  </w:num>
  <w:num w:numId="3" w16cid:durableId="957641962">
    <w:abstractNumId w:val="44"/>
  </w:num>
  <w:num w:numId="4" w16cid:durableId="682167498">
    <w:abstractNumId w:val="3"/>
  </w:num>
  <w:num w:numId="5" w16cid:durableId="846988681">
    <w:abstractNumId w:val="43"/>
  </w:num>
  <w:num w:numId="6" w16cid:durableId="755244052">
    <w:abstractNumId w:val="16"/>
  </w:num>
  <w:num w:numId="7" w16cid:durableId="940799529">
    <w:abstractNumId w:val="0"/>
  </w:num>
  <w:num w:numId="8" w16cid:durableId="1584988625">
    <w:abstractNumId w:val="21"/>
  </w:num>
  <w:num w:numId="9" w16cid:durableId="116852415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288483">
    <w:abstractNumId w:val="35"/>
  </w:num>
  <w:num w:numId="11" w16cid:durableId="766731053">
    <w:abstractNumId w:val="34"/>
  </w:num>
  <w:num w:numId="12" w16cid:durableId="1418821051">
    <w:abstractNumId w:val="14"/>
  </w:num>
  <w:num w:numId="13" w16cid:durableId="334692931">
    <w:abstractNumId w:val="13"/>
  </w:num>
  <w:num w:numId="14" w16cid:durableId="716783015">
    <w:abstractNumId w:val="10"/>
  </w:num>
  <w:num w:numId="15" w16cid:durableId="1699236143">
    <w:abstractNumId w:val="27"/>
  </w:num>
  <w:num w:numId="16" w16cid:durableId="422842314">
    <w:abstractNumId w:val="7"/>
  </w:num>
  <w:num w:numId="17" w16cid:durableId="777915245">
    <w:abstractNumId w:val="1"/>
  </w:num>
  <w:num w:numId="18" w16cid:durableId="482506171">
    <w:abstractNumId w:val="32"/>
  </w:num>
  <w:num w:numId="19" w16cid:durableId="216280184">
    <w:abstractNumId w:val="29"/>
  </w:num>
  <w:num w:numId="20" w16cid:durableId="270089049">
    <w:abstractNumId w:val="39"/>
  </w:num>
  <w:num w:numId="21" w16cid:durableId="361515356">
    <w:abstractNumId w:val="9"/>
  </w:num>
  <w:num w:numId="22" w16cid:durableId="1258246438">
    <w:abstractNumId w:val="25"/>
  </w:num>
  <w:num w:numId="23" w16cid:durableId="1684281402">
    <w:abstractNumId w:val="41"/>
  </w:num>
  <w:num w:numId="24" w16cid:durableId="795638818">
    <w:abstractNumId w:val="31"/>
  </w:num>
  <w:num w:numId="25" w16cid:durableId="1067731416">
    <w:abstractNumId w:val="6"/>
  </w:num>
  <w:num w:numId="26" w16cid:durableId="1572084405">
    <w:abstractNumId w:val="24"/>
  </w:num>
  <w:num w:numId="27" w16cid:durableId="444858421">
    <w:abstractNumId w:val="4"/>
  </w:num>
  <w:num w:numId="28" w16cid:durableId="556740647">
    <w:abstractNumId w:val="20"/>
  </w:num>
  <w:num w:numId="29" w16cid:durableId="673579760">
    <w:abstractNumId w:val="2"/>
  </w:num>
  <w:num w:numId="30" w16cid:durableId="1696955931">
    <w:abstractNumId w:val="46"/>
  </w:num>
  <w:num w:numId="31" w16cid:durableId="161052214">
    <w:abstractNumId w:val="31"/>
  </w:num>
  <w:num w:numId="32" w16cid:durableId="1688213440">
    <w:abstractNumId w:val="18"/>
  </w:num>
  <w:num w:numId="33" w16cid:durableId="1892303929">
    <w:abstractNumId w:val="42"/>
  </w:num>
  <w:num w:numId="34" w16cid:durableId="960576563">
    <w:abstractNumId w:val="15"/>
  </w:num>
  <w:num w:numId="35" w16cid:durableId="703865742">
    <w:abstractNumId w:val="37"/>
  </w:num>
  <w:num w:numId="36" w16cid:durableId="2092655508">
    <w:abstractNumId w:val="45"/>
  </w:num>
  <w:num w:numId="37" w16cid:durableId="1782458250">
    <w:abstractNumId w:val="36"/>
  </w:num>
  <w:num w:numId="38" w16cid:durableId="1580021684">
    <w:abstractNumId w:val="22"/>
  </w:num>
  <w:num w:numId="39" w16cid:durableId="1642929529">
    <w:abstractNumId w:val="11"/>
  </w:num>
  <w:num w:numId="40" w16cid:durableId="1277446830">
    <w:abstractNumId w:val="28"/>
  </w:num>
  <w:num w:numId="41" w16cid:durableId="709108311">
    <w:abstractNumId w:val="19"/>
  </w:num>
  <w:num w:numId="42" w16cid:durableId="1582761074">
    <w:abstractNumId w:val="26"/>
  </w:num>
  <w:num w:numId="43" w16cid:durableId="489952401">
    <w:abstractNumId w:val="23"/>
  </w:num>
  <w:num w:numId="44" w16cid:durableId="2138064820">
    <w:abstractNumId w:val="38"/>
  </w:num>
  <w:num w:numId="45" w16cid:durableId="1346978853">
    <w:abstractNumId w:val="33"/>
  </w:num>
  <w:num w:numId="46" w16cid:durableId="983243196">
    <w:abstractNumId w:val="30"/>
  </w:num>
  <w:num w:numId="47" w16cid:durableId="663820240">
    <w:abstractNumId w:val="40"/>
  </w:num>
  <w:num w:numId="48" w16cid:durableId="100926154">
    <w:abstractNumId w:val="12"/>
  </w:num>
  <w:num w:numId="49" w16cid:durableId="762533974">
    <w:abstractNumId w:val="17"/>
  </w:num>
  <w:num w:numId="50" w16cid:durableId="2147311277">
    <w:abstractNumId w:val="31"/>
  </w:num>
  <w:num w:numId="51" w16cid:durableId="636641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4B3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25"/>
    <w:rsid w:val="00027F89"/>
    <w:rsid w:val="000301D2"/>
    <w:rsid w:val="0003056F"/>
    <w:rsid w:val="00030B0A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5D57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1E40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7E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936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BB0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CBA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098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C8E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06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033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84C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76"/>
    <w:rsid w:val="001F3C74"/>
    <w:rsid w:val="001F47F3"/>
    <w:rsid w:val="001F4B8E"/>
    <w:rsid w:val="001F6434"/>
    <w:rsid w:val="001F6989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FDA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A7D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4CEE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55F21"/>
    <w:rsid w:val="002605EB"/>
    <w:rsid w:val="00260C34"/>
    <w:rsid w:val="00261630"/>
    <w:rsid w:val="00261BC2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1E1A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417F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0F10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3AD0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A88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E58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53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59A"/>
    <w:rsid w:val="003E0BD2"/>
    <w:rsid w:val="003E2B5E"/>
    <w:rsid w:val="003E358C"/>
    <w:rsid w:val="003E4242"/>
    <w:rsid w:val="003E43DD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72B"/>
    <w:rsid w:val="003E7B5E"/>
    <w:rsid w:val="003F0678"/>
    <w:rsid w:val="003F075C"/>
    <w:rsid w:val="003F0F39"/>
    <w:rsid w:val="003F0F4E"/>
    <w:rsid w:val="003F1775"/>
    <w:rsid w:val="003F19C2"/>
    <w:rsid w:val="003F1A4B"/>
    <w:rsid w:val="003F25F8"/>
    <w:rsid w:val="003F27EA"/>
    <w:rsid w:val="003F286D"/>
    <w:rsid w:val="003F2C41"/>
    <w:rsid w:val="003F312A"/>
    <w:rsid w:val="003F317A"/>
    <w:rsid w:val="003F35B2"/>
    <w:rsid w:val="003F38A8"/>
    <w:rsid w:val="003F41CC"/>
    <w:rsid w:val="003F4630"/>
    <w:rsid w:val="003F4D0D"/>
    <w:rsid w:val="003F504F"/>
    <w:rsid w:val="003F6B59"/>
    <w:rsid w:val="003F74C8"/>
    <w:rsid w:val="003F7607"/>
    <w:rsid w:val="003F7FEC"/>
    <w:rsid w:val="0040024D"/>
    <w:rsid w:val="00400738"/>
    <w:rsid w:val="00400FE1"/>
    <w:rsid w:val="0040265C"/>
    <w:rsid w:val="00402CB5"/>
    <w:rsid w:val="00403D1F"/>
    <w:rsid w:val="0040466A"/>
    <w:rsid w:val="00404C38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0E7"/>
    <w:rsid w:val="004173C4"/>
    <w:rsid w:val="004203C8"/>
    <w:rsid w:val="0042040E"/>
    <w:rsid w:val="004210F0"/>
    <w:rsid w:val="00421327"/>
    <w:rsid w:val="00421E4C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1A9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349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3CB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B9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1F8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486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997"/>
    <w:rsid w:val="00562A10"/>
    <w:rsid w:val="00564B5F"/>
    <w:rsid w:val="00564C7C"/>
    <w:rsid w:val="0056513D"/>
    <w:rsid w:val="0056547E"/>
    <w:rsid w:val="005657C4"/>
    <w:rsid w:val="0056585F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1EDD"/>
    <w:rsid w:val="00572607"/>
    <w:rsid w:val="005730E8"/>
    <w:rsid w:val="00574561"/>
    <w:rsid w:val="0057510B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C25"/>
    <w:rsid w:val="005A4D3D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47C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CFA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423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7D5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1E2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4D9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1E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5DE1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15B"/>
    <w:rsid w:val="006D662B"/>
    <w:rsid w:val="006D7420"/>
    <w:rsid w:val="006E10A0"/>
    <w:rsid w:val="006E143F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07F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4F83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53F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21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186"/>
    <w:rsid w:val="007A7727"/>
    <w:rsid w:val="007A79AD"/>
    <w:rsid w:val="007B0F70"/>
    <w:rsid w:val="007B178D"/>
    <w:rsid w:val="007B21A0"/>
    <w:rsid w:val="007B36DD"/>
    <w:rsid w:val="007B3C39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51A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4E0E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E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587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1FA1"/>
    <w:rsid w:val="0084224E"/>
    <w:rsid w:val="008433AA"/>
    <w:rsid w:val="00844A61"/>
    <w:rsid w:val="00844AC0"/>
    <w:rsid w:val="00844ADA"/>
    <w:rsid w:val="00847093"/>
    <w:rsid w:val="00847C77"/>
    <w:rsid w:val="0085336D"/>
    <w:rsid w:val="008543D8"/>
    <w:rsid w:val="008544D6"/>
    <w:rsid w:val="008544E6"/>
    <w:rsid w:val="00854591"/>
    <w:rsid w:val="00854AC9"/>
    <w:rsid w:val="00855136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33FD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454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7C0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5D69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02A"/>
    <w:rsid w:val="0091031E"/>
    <w:rsid w:val="00910C4F"/>
    <w:rsid w:val="009113A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1A6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47FDE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2B9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1F7"/>
    <w:rsid w:val="009B03D0"/>
    <w:rsid w:val="009B0AF6"/>
    <w:rsid w:val="009B0EE1"/>
    <w:rsid w:val="009B250A"/>
    <w:rsid w:val="009B26B4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41E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166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53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E97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3ACD"/>
    <w:rsid w:val="00A547E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257B"/>
    <w:rsid w:val="00A73C86"/>
    <w:rsid w:val="00A74AD1"/>
    <w:rsid w:val="00A75BDE"/>
    <w:rsid w:val="00A75E28"/>
    <w:rsid w:val="00A77050"/>
    <w:rsid w:val="00A77C1A"/>
    <w:rsid w:val="00A80F1D"/>
    <w:rsid w:val="00A81084"/>
    <w:rsid w:val="00A81B4F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6CC8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2D00"/>
    <w:rsid w:val="00B033C8"/>
    <w:rsid w:val="00B03A6D"/>
    <w:rsid w:val="00B04114"/>
    <w:rsid w:val="00B054BE"/>
    <w:rsid w:val="00B05B42"/>
    <w:rsid w:val="00B05BD5"/>
    <w:rsid w:val="00B06B4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3C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1AA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4BB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584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720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618"/>
    <w:rsid w:val="00C10899"/>
    <w:rsid w:val="00C11535"/>
    <w:rsid w:val="00C12019"/>
    <w:rsid w:val="00C124B6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456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114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67F29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19F4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119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AC6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4AD"/>
    <w:rsid w:val="00D26797"/>
    <w:rsid w:val="00D26FD4"/>
    <w:rsid w:val="00D2738B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22C8"/>
    <w:rsid w:val="00D42D68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B78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6D5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300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274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B3B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2F3"/>
    <w:rsid w:val="00F042DA"/>
    <w:rsid w:val="00F0477D"/>
    <w:rsid w:val="00F04D35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206"/>
    <w:rsid w:val="00F3539B"/>
    <w:rsid w:val="00F3600D"/>
    <w:rsid w:val="00F36253"/>
    <w:rsid w:val="00F36676"/>
    <w:rsid w:val="00F3695B"/>
    <w:rsid w:val="00F3727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2E46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11D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1BC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58E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FFA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868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2585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45A2-A6DC-4382-8549-CA819840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2025-11-21T14:17:00Z</dcterms:created>
  <dcterms:modified xsi:type="dcterms:W3CDTF">2025-11-21T14:17:00Z</dcterms:modified>
</cp:coreProperties>
</file>