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9CAD" w14:textId="4DCBCEDE" w:rsidR="00C0631D" w:rsidRPr="00205671" w:rsidRDefault="00205671" w:rsidP="00696AA8">
      <w:pPr>
        <w:spacing w:after="0" w:line="360" w:lineRule="auto"/>
        <w:jc w:val="center"/>
        <w:rPr>
          <w:rFonts w:ascii="Arial" w:hAnsi="Arial" w:cs="Arial"/>
          <w:b/>
          <w:color w:val="828282"/>
          <w:sz w:val="32"/>
          <w:szCs w:val="32"/>
          <w:lang w:eastAsia="es-ES"/>
        </w:rPr>
      </w:pPr>
      <w:r w:rsidRPr="00205671">
        <w:rPr>
          <w:rFonts w:ascii="Arial" w:hAnsi="Arial" w:cs="Arial"/>
          <w:b/>
          <w:color w:val="828282"/>
          <w:sz w:val="32"/>
          <w:szCs w:val="32"/>
          <w:lang w:eastAsia="es-ES"/>
        </w:rPr>
        <w:t>HOTELES PALLADIUM EN JAMAICA</w:t>
      </w:r>
    </w:p>
    <w:p w14:paraId="3F375B62" w14:textId="77777777" w:rsidR="00C0631D" w:rsidRPr="00696AA8" w:rsidRDefault="00247500" w:rsidP="00696AA8">
      <w:pPr>
        <w:spacing w:after="0" w:line="36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696AA8">
        <w:rPr>
          <w:rFonts w:ascii="Arial" w:hAnsi="Arial" w:cs="Arial"/>
          <w:color w:val="828282"/>
          <w:sz w:val="18"/>
          <w:szCs w:val="18"/>
        </w:rPr>
        <w:t>04</w:t>
      </w:r>
      <w:r w:rsidR="00C0631D" w:rsidRPr="00696AA8">
        <w:rPr>
          <w:rFonts w:ascii="Arial" w:hAnsi="Arial" w:cs="Arial"/>
          <w:color w:val="828282"/>
          <w:sz w:val="18"/>
          <w:szCs w:val="18"/>
        </w:rPr>
        <w:t xml:space="preserve"> Días / 0</w:t>
      </w:r>
      <w:r w:rsidRPr="00696AA8">
        <w:rPr>
          <w:rFonts w:ascii="Arial" w:hAnsi="Arial" w:cs="Arial"/>
          <w:color w:val="828282"/>
          <w:sz w:val="18"/>
          <w:szCs w:val="18"/>
        </w:rPr>
        <w:t>3</w:t>
      </w:r>
      <w:r w:rsidR="00C0631D" w:rsidRPr="00696AA8">
        <w:rPr>
          <w:rFonts w:ascii="Arial" w:hAnsi="Arial" w:cs="Arial"/>
          <w:color w:val="828282"/>
          <w:sz w:val="18"/>
          <w:szCs w:val="18"/>
        </w:rPr>
        <w:t xml:space="preserve"> Noches</w:t>
      </w:r>
    </w:p>
    <w:p w14:paraId="49B9A3D4" w14:textId="5BC6A403" w:rsidR="00C0631D" w:rsidRPr="00696AA8" w:rsidRDefault="00BF7D05" w:rsidP="00C0631D">
      <w:pPr>
        <w:pStyle w:val="Encabezado"/>
        <w:jc w:val="right"/>
        <w:rPr>
          <w:rFonts w:ascii="Arial" w:eastAsia="Times New Roman" w:hAnsi="Arial" w:cs="Arial"/>
          <w:color w:val="ED6964"/>
          <w:sz w:val="18"/>
          <w:szCs w:val="18"/>
          <w:lang w:eastAsia="es-ES"/>
        </w:rPr>
      </w:pPr>
      <w:r w:rsidRPr="00696AA8">
        <w:rPr>
          <w:rFonts w:ascii="Arial" w:hAnsi="Arial" w:cs="Arial"/>
          <w:b/>
          <w:color w:val="828282"/>
          <w:sz w:val="18"/>
          <w:szCs w:val="18"/>
          <w:lang w:eastAsia="es-ES"/>
        </w:rPr>
        <w:t xml:space="preserve"> </w:t>
      </w:r>
      <w:r w:rsidRPr="00696AA8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8450FB">
        <w:rPr>
          <w:rFonts w:ascii="Arial" w:hAnsi="Arial" w:cs="Arial"/>
          <w:b/>
          <w:color w:val="ED6964"/>
          <w:sz w:val="18"/>
          <w:szCs w:val="18"/>
          <w:lang w:eastAsia="es-ES"/>
        </w:rPr>
        <w:t>475</w:t>
      </w:r>
      <w:r w:rsidR="00C0631D" w:rsidRPr="00696AA8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71CEE510" w14:textId="070135A1" w:rsidR="00C0631D" w:rsidRPr="00696AA8" w:rsidRDefault="00696AA8" w:rsidP="00C0631D">
      <w:pPr>
        <w:pStyle w:val="Encabezad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/>
          <w:bCs/>
          <w:color w:val="828282"/>
          <w:sz w:val="18"/>
          <w:szCs w:val="18"/>
        </w:rPr>
        <w:t xml:space="preserve">INCLUYE: </w:t>
      </w:r>
    </w:p>
    <w:p w14:paraId="293689FB" w14:textId="7229F03B" w:rsidR="00C0631D" w:rsidRPr="00696AA8" w:rsidRDefault="00C0631D" w:rsidP="00C0631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6AA8">
        <w:rPr>
          <w:rFonts w:ascii="Arial" w:hAnsi="Arial" w:cs="Arial"/>
          <w:color w:val="828282"/>
          <w:sz w:val="18"/>
          <w:szCs w:val="18"/>
        </w:rPr>
        <w:t xml:space="preserve">Traslado </w:t>
      </w:r>
      <w:r w:rsidR="00B831B4" w:rsidRPr="00696AA8">
        <w:rPr>
          <w:rFonts w:ascii="Arial" w:hAnsi="Arial" w:cs="Arial"/>
          <w:color w:val="828282"/>
          <w:sz w:val="18"/>
          <w:szCs w:val="18"/>
        </w:rPr>
        <w:t>aeropuerto MBJ</w:t>
      </w:r>
      <w:r w:rsidR="00FD5168" w:rsidRPr="00696AA8">
        <w:rPr>
          <w:rFonts w:ascii="Arial" w:hAnsi="Arial" w:cs="Arial"/>
          <w:color w:val="828282"/>
          <w:sz w:val="18"/>
          <w:szCs w:val="18"/>
        </w:rPr>
        <w:t xml:space="preserve"> </w:t>
      </w:r>
      <w:r w:rsidR="00B831B4" w:rsidRPr="00696AA8">
        <w:rPr>
          <w:rFonts w:ascii="Arial" w:hAnsi="Arial" w:cs="Arial"/>
          <w:color w:val="828282"/>
          <w:sz w:val="18"/>
          <w:szCs w:val="18"/>
        </w:rPr>
        <w:t>– H</w:t>
      </w:r>
      <w:r w:rsidRPr="00696AA8">
        <w:rPr>
          <w:rFonts w:ascii="Arial" w:hAnsi="Arial" w:cs="Arial"/>
          <w:color w:val="828282"/>
          <w:sz w:val="18"/>
          <w:szCs w:val="18"/>
        </w:rPr>
        <w:t>otel – aeropuerto</w:t>
      </w:r>
      <w:r w:rsidR="00B831B4" w:rsidRPr="00696AA8">
        <w:rPr>
          <w:rFonts w:ascii="Arial" w:hAnsi="Arial" w:cs="Arial"/>
          <w:color w:val="828282"/>
          <w:sz w:val="18"/>
          <w:szCs w:val="18"/>
        </w:rPr>
        <w:t xml:space="preserve"> MBJ</w:t>
      </w:r>
      <w:r w:rsidRPr="00696AA8">
        <w:rPr>
          <w:rFonts w:ascii="Arial" w:hAnsi="Arial" w:cs="Arial"/>
          <w:color w:val="828282"/>
          <w:sz w:val="18"/>
          <w:szCs w:val="18"/>
        </w:rPr>
        <w:t>.</w:t>
      </w:r>
      <w:r w:rsidR="00B831B4" w:rsidRPr="00696AA8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C581CB4" w14:textId="77777777" w:rsidR="00C0631D" w:rsidRPr="00696AA8" w:rsidRDefault="00C0631D" w:rsidP="00C0631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6AA8">
        <w:rPr>
          <w:rFonts w:ascii="Arial" w:hAnsi="Arial" w:cs="Arial"/>
          <w:color w:val="828282"/>
          <w:sz w:val="18"/>
          <w:szCs w:val="18"/>
        </w:rPr>
        <w:t>0</w:t>
      </w:r>
      <w:r w:rsidR="00247500" w:rsidRPr="00696AA8">
        <w:rPr>
          <w:rFonts w:ascii="Arial" w:hAnsi="Arial" w:cs="Arial"/>
          <w:color w:val="828282"/>
          <w:sz w:val="18"/>
          <w:szCs w:val="18"/>
        </w:rPr>
        <w:t>3</w:t>
      </w:r>
      <w:r w:rsidRPr="00696AA8">
        <w:rPr>
          <w:rFonts w:ascii="Arial" w:hAnsi="Arial" w:cs="Arial"/>
          <w:color w:val="828282"/>
          <w:sz w:val="18"/>
          <w:szCs w:val="18"/>
        </w:rPr>
        <w:t xml:space="preserve"> noches de alojamiento con </w:t>
      </w:r>
      <w:r w:rsidRPr="00696AA8">
        <w:rPr>
          <w:rFonts w:ascii="Arial" w:hAnsi="Arial" w:cs="Arial"/>
          <w:b/>
          <w:color w:val="828282"/>
          <w:sz w:val="18"/>
          <w:szCs w:val="18"/>
        </w:rPr>
        <w:t>TODO INCLUIDO</w:t>
      </w:r>
      <w:r w:rsidRPr="00696AA8">
        <w:rPr>
          <w:rFonts w:ascii="Arial" w:hAnsi="Arial" w:cs="Arial"/>
          <w:color w:val="828282"/>
          <w:sz w:val="18"/>
          <w:szCs w:val="18"/>
        </w:rPr>
        <w:t>.</w:t>
      </w:r>
    </w:p>
    <w:p w14:paraId="4B51F9E9" w14:textId="6F1E7DE6" w:rsidR="00C0631D" w:rsidRPr="00696AA8" w:rsidRDefault="00C0631D" w:rsidP="00C0631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6AA8">
        <w:rPr>
          <w:rFonts w:ascii="Arial" w:hAnsi="Arial" w:cs="Arial"/>
          <w:color w:val="828282"/>
          <w:sz w:val="18"/>
          <w:szCs w:val="18"/>
        </w:rPr>
        <w:t>Tarjeta de asi</w:t>
      </w:r>
      <w:r w:rsidR="00247500" w:rsidRPr="00696AA8">
        <w:rPr>
          <w:rFonts w:ascii="Arial" w:hAnsi="Arial" w:cs="Arial"/>
          <w:color w:val="828282"/>
          <w:sz w:val="18"/>
          <w:szCs w:val="18"/>
        </w:rPr>
        <w:t>stencia AC-35 con ASSIST CARD</w:t>
      </w:r>
      <w:r w:rsidR="00696AA8">
        <w:rPr>
          <w:rFonts w:ascii="Arial" w:hAnsi="Arial" w:cs="Arial"/>
          <w:color w:val="828282"/>
          <w:sz w:val="18"/>
          <w:szCs w:val="18"/>
        </w:rPr>
        <w:t xml:space="preserve"> 4 </w:t>
      </w:r>
      <w:r w:rsidR="00696AA8" w:rsidRPr="00696AA8">
        <w:rPr>
          <w:rFonts w:ascii="Arial" w:hAnsi="Arial" w:cs="Arial"/>
          <w:color w:val="828282"/>
          <w:sz w:val="18"/>
          <w:szCs w:val="18"/>
        </w:rPr>
        <w:t>Días</w:t>
      </w:r>
      <w:r w:rsidRPr="00696AA8">
        <w:rPr>
          <w:rFonts w:ascii="Arial" w:hAnsi="Arial" w:cs="Arial"/>
          <w:color w:val="828282"/>
          <w:sz w:val="18"/>
          <w:szCs w:val="18"/>
        </w:rPr>
        <w:t xml:space="preserve">. </w:t>
      </w:r>
    </w:p>
    <w:tbl>
      <w:tblPr>
        <w:tblpPr w:leftFromText="141" w:rightFromText="141" w:vertAnchor="text" w:horzAnchor="margin" w:tblpXSpec="center" w:tblpY="166"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5"/>
        <w:gridCol w:w="1120"/>
        <w:gridCol w:w="1120"/>
        <w:gridCol w:w="811"/>
        <w:gridCol w:w="450"/>
        <w:gridCol w:w="770"/>
        <w:gridCol w:w="450"/>
        <w:gridCol w:w="781"/>
        <w:gridCol w:w="450"/>
        <w:gridCol w:w="810"/>
        <w:gridCol w:w="450"/>
      </w:tblGrid>
      <w:tr w:rsidR="00205671" w:rsidRPr="00696AA8" w14:paraId="69EF44F7" w14:textId="77777777" w:rsidTr="00205671">
        <w:trPr>
          <w:trHeight w:val="288"/>
        </w:trPr>
        <w:tc>
          <w:tcPr>
            <w:tcW w:w="3035" w:type="dxa"/>
            <w:vMerge w:val="restart"/>
            <w:shd w:val="clear" w:color="auto" w:fill="969696"/>
            <w:noWrap/>
            <w:vAlign w:val="center"/>
            <w:hideMark/>
          </w:tcPr>
          <w:p w14:paraId="694D866C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HOTEL</w:t>
            </w:r>
          </w:p>
        </w:tc>
        <w:tc>
          <w:tcPr>
            <w:tcW w:w="2240" w:type="dxa"/>
            <w:gridSpan w:val="2"/>
            <w:shd w:val="clear" w:color="auto" w:fill="969696"/>
            <w:noWrap/>
            <w:vAlign w:val="center"/>
            <w:hideMark/>
          </w:tcPr>
          <w:p w14:paraId="5E2ABE7D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FECHA</w:t>
            </w:r>
          </w:p>
        </w:tc>
        <w:tc>
          <w:tcPr>
            <w:tcW w:w="4972" w:type="dxa"/>
            <w:gridSpan w:val="8"/>
            <w:shd w:val="clear" w:color="auto" w:fill="969696"/>
            <w:noWrap/>
            <w:vAlign w:val="center"/>
            <w:hideMark/>
          </w:tcPr>
          <w:p w14:paraId="28DAB8C6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PRECIO POR PERSONA</w:t>
            </w:r>
          </w:p>
        </w:tc>
      </w:tr>
      <w:tr w:rsidR="00205671" w:rsidRPr="00696AA8" w14:paraId="4AE1FBA4" w14:textId="77777777" w:rsidTr="00205671">
        <w:trPr>
          <w:trHeight w:val="288"/>
        </w:trPr>
        <w:tc>
          <w:tcPr>
            <w:tcW w:w="3035" w:type="dxa"/>
            <w:vMerge/>
            <w:shd w:val="clear" w:color="auto" w:fill="969696"/>
            <w:vAlign w:val="center"/>
            <w:hideMark/>
          </w:tcPr>
          <w:p w14:paraId="1B35AB0C" w14:textId="77777777" w:rsidR="00205671" w:rsidRPr="00696AA8" w:rsidRDefault="00205671" w:rsidP="00205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</w:p>
        </w:tc>
        <w:tc>
          <w:tcPr>
            <w:tcW w:w="1120" w:type="dxa"/>
            <w:shd w:val="clear" w:color="auto" w:fill="969696"/>
            <w:noWrap/>
            <w:vAlign w:val="center"/>
            <w:hideMark/>
          </w:tcPr>
          <w:p w14:paraId="74EFB3BD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IN</w:t>
            </w:r>
          </w:p>
        </w:tc>
        <w:tc>
          <w:tcPr>
            <w:tcW w:w="1120" w:type="dxa"/>
            <w:shd w:val="clear" w:color="auto" w:fill="969696"/>
            <w:noWrap/>
            <w:vAlign w:val="center"/>
            <w:hideMark/>
          </w:tcPr>
          <w:p w14:paraId="2ACF4555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OUT</w:t>
            </w:r>
          </w:p>
        </w:tc>
        <w:tc>
          <w:tcPr>
            <w:tcW w:w="811" w:type="dxa"/>
            <w:shd w:val="clear" w:color="auto" w:fill="969696"/>
            <w:noWrap/>
            <w:vAlign w:val="center"/>
            <w:hideMark/>
          </w:tcPr>
          <w:p w14:paraId="6CA3A877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SIMPLE</w:t>
            </w:r>
          </w:p>
        </w:tc>
        <w:tc>
          <w:tcPr>
            <w:tcW w:w="450" w:type="dxa"/>
            <w:shd w:val="clear" w:color="auto" w:fill="969696"/>
            <w:noWrap/>
            <w:vAlign w:val="center"/>
            <w:hideMark/>
          </w:tcPr>
          <w:p w14:paraId="5D82CE39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N.A</w:t>
            </w:r>
          </w:p>
        </w:tc>
        <w:tc>
          <w:tcPr>
            <w:tcW w:w="770" w:type="dxa"/>
            <w:shd w:val="clear" w:color="auto" w:fill="969696"/>
            <w:noWrap/>
            <w:vAlign w:val="center"/>
            <w:hideMark/>
          </w:tcPr>
          <w:p w14:paraId="7E2E373F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DOBLE</w:t>
            </w:r>
          </w:p>
        </w:tc>
        <w:tc>
          <w:tcPr>
            <w:tcW w:w="450" w:type="dxa"/>
            <w:shd w:val="clear" w:color="auto" w:fill="969696"/>
            <w:noWrap/>
            <w:vAlign w:val="center"/>
            <w:hideMark/>
          </w:tcPr>
          <w:p w14:paraId="4E0A6439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N.A</w:t>
            </w:r>
          </w:p>
        </w:tc>
        <w:tc>
          <w:tcPr>
            <w:tcW w:w="781" w:type="dxa"/>
            <w:shd w:val="clear" w:color="auto" w:fill="969696"/>
            <w:noWrap/>
            <w:vAlign w:val="center"/>
            <w:hideMark/>
          </w:tcPr>
          <w:p w14:paraId="7FB3ADC1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TRIPLE</w:t>
            </w:r>
          </w:p>
        </w:tc>
        <w:tc>
          <w:tcPr>
            <w:tcW w:w="450" w:type="dxa"/>
            <w:shd w:val="clear" w:color="auto" w:fill="969696"/>
            <w:noWrap/>
            <w:vAlign w:val="center"/>
            <w:hideMark/>
          </w:tcPr>
          <w:p w14:paraId="2B1DB728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N.A</w:t>
            </w:r>
          </w:p>
        </w:tc>
        <w:tc>
          <w:tcPr>
            <w:tcW w:w="810" w:type="dxa"/>
            <w:shd w:val="clear" w:color="auto" w:fill="969696"/>
            <w:noWrap/>
            <w:vAlign w:val="center"/>
            <w:hideMark/>
          </w:tcPr>
          <w:p w14:paraId="2E083EB1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MENOR</w:t>
            </w:r>
          </w:p>
        </w:tc>
        <w:tc>
          <w:tcPr>
            <w:tcW w:w="450" w:type="dxa"/>
            <w:shd w:val="clear" w:color="auto" w:fill="969696"/>
            <w:noWrap/>
            <w:vAlign w:val="center"/>
            <w:hideMark/>
          </w:tcPr>
          <w:p w14:paraId="0D59D8E2" w14:textId="77777777" w:rsidR="00205671" w:rsidRPr="00696AA8" w:rsidRDefault="00205671" w:rsidP="0020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696AA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N.A</w:t>
            </w:r>
          </w:p>
        </w:tc>
      </w:tr>
      <w:tr w:rsidR="00205671" w:rsidRPr="00696AA8" w14:paraId="04BF0CBB" w14:textId="77777777" w:rsidTr="00205671">
        <w:trPr>
          <w:trHeight w:val="288"/>
        </w:trPr>
        <w:tc>
          <w:tcPr>
            <w:tcW w:w="3035" w:type="dxa"/>
            <w:noWrap/>
            <w:vAlign w:val="bottom"/>
            <w:hideMark/>
          </w:tcPr>
          <w:p w14:paraId="5A7F9C7E" w14:textId="77777777" w:rsidR="00205671" w:rsidRPr="00696AA8" w:rsidRDefault="00205671" w:rsidP="00205671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6"/>
                <w:szCs w:val="16"/>
                <w:lang w:val="en-US" w:eastAsia="es-PE"/>
              </w:rPr>
            </w:pPr>
            <w:r w:rsidRPr="00696AA8">
              <w:rPr>
                <w:rFonts w:ascii="Arial" w:eastAsia="Times New Roman" w:hAnsi="Arial" w:cs="Arial"/>
                <w:color w:val="828282"/>
                <w:sz w:val="16"/>
                <w:szCs w:val="16"/>
                <w:lang w:val="en-US" w:eastAsia="es-PE"/>
              </w:rPr>
              <w:t xml:space="preserve">GRAND PALLADIUM LADY HAMILTON RESORT &amp; SPA   </w:t>
            </w:r>
          </w:p>
        </w:tc>
        <w:tc>
          <w:tcPr>
            <w:tcW w:w="1120" w:type="dxa"/>
            <w:noWrap/>
            <w:vAlign w:val="bottom"/>
            <w:hideMark/>
          </w:tcPr>
          <w:p w14:paraId="6CA36669" w14:textId="77777777" w:rsidR="00205671" w:rsidRPr="00BB7458" w:rsidRDefault="00205671" w:rsidP="00205671">
            <w:pPr>
              <w:spacing w:after="0" w:line="36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B7458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120" w:type="dxa"/>
            <w:noWrap/>
            <w:vAlign w:val="bottom"/>
            <w:hideMark/>
          </w:tcPr>
          <w:p w14:paraId="539CC5C6" w14:textId="77777777" w:rsidR="00205671" w:rsidRPr="00BB7458" w:rsidRDefault="00205671" w:rsidP="00205671">
            <w:pPr>
              <w:spacing w:after="0" w:line="36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B7458">
              <w:rPr>
                <w:rFonts w:ascii="Arial" w:hAnsi="Arial" w:cs="Arial"/>
                <w:color w:val="828282"/>
                <w:sz w:val="18"/>
                <w:szCs w:val="18"/>
              </w:rPr>
              <w:t>30-10-2026</w:t>
            </w:r>
          </w:p>
        </w:tc>
        <w:tc>
          <w:tcPr>
            <w:tcW w:w="811" w:type="dxa"/>
            <w:noWrap/>
            <w:vAlign w:val="bottom"/>
          </w:tcPr>
          <w:p w14:paraId="405C320B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755</w:t>
            </w:r>
          </w:p>
        </w:tc>
        <w:tc>
          <w:tcPr>
            <w:tcW w:w="450" w:type="dxa"/>
            <w:noWrap/>
            <w:vAlign w:val="bottom"/>
          </w:tcPr>
          <w:p w14:paraId="2BF8A62A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217</w:t>
            </w:r>
          </w:p>
        </w:tc>
        <w:tc>
          <w:tcPr>
            <w:tcW w:w="770" w:type="dxa"/>
            <w:noWrap/>
            <w:vAlign w:val="bottom"/>
          </w:tcPr>
          <w:p w14:paraId="7D0B6EBF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569</w:t>
            </w:r>
          </w:p>
        </w:tc>
        <w:tc>
          <w:tcPr>
            <w:tcW w:w="450" w:type="dxa"/>
            <w:noWrap/>
            <w:vAlign w:val="bottom"/>
          </w:tcPr>
          <w:p w14:paraId="3AA49F41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156</w:t>
            </w:r>
          </w:p>
        </w:tc>
        <w:tc>
          <w:tcPr>
            <w:tcW w:w="781" w:type="dxa"/>
            <w:noWrap/>
            <w:vAlign w:val="bottom"/>
          </w:tcPr>
          <w:p w14:paraId="587E62D8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529</w:t>
            </w:r>
          </w:p>
        </w:tc>
        <w:tc>
          <w:tcPr>
            <w:tcW w:w="450" w:type="dxa"/>
            <w:noWrap/>
            <w:vAlign w:val="bottom"/>
          </w:tcPr>
          <w:p w14:paraId="03A2D755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143</w:t>
            </w:r>
          </w:p>
        </w:tc>
        <w:tc>
          <w:tcPr>
            <w:tcW w:w="810" w:type="dxa"/>
            <w:noWrap/>
            <w:vAlign w:val="bottom"/>
          </w:tcPr>
          <w:p w14:paraId="192B89B5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245</w:t>
            </w:r>
          </w:p>
        </w:tc>
        <w:tc>
          <w:tcPr>
            <w:tcW w:w="450" w:type="dxa"/>
            <w:noWrap/>
            <w:vAlign w:val="bottom"/>
          </w:tcPr>
          <w:p w14:paraId="364EB694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</w:t>
            </w:r>
          </w:p>
        </w:tc>
      </w:tr>
      <w:tr w:rsidR="00205671" w:rsidRPr="00696AA8" w14:paraId="03F6C238" w14:textId="77777777" w:rsidTr="00205671">
        <w:trPr>
          <w:trHeight w:val="288"/>
        </w:trPr>
        <w:tc>
          <w:tcPr>
            <w:tcW w:w="3035" w:type="dxa"/>
            <w:noWrap/>
            <w:vAlign w:val="bottom"/>
            <w:hideMark/>
          </w:tcPr>
          <w:p w14:paraId="305827EB" w14:textId="77777777" w:rsidR="00205671" w:rsidRPr="00696AA8" w:rsidRDefault="00205671" w:rsidP="00205671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6"/>
                <w:szCs w:val="16"/>
                <w:lang w:val="en-US" w:eastAsia="es-PE"/>
              </w:rPr>
            </w:pPr>
            <w:r w:rsidRPr="00696AA8">
              <w:rPr>
                <w:rFonts w:ascii="Arial" w:eastAsia="Times New Roman" w:hAnsi="Arial" w:cs="Arial"/>
                <w:color w:val="828282"/>
                <w:sz w:val="16"/>
                <w:szCs w:val="16"/>
                <w:lang w:val="en-US" w:eastAsia="es-PE"/>
              </w:rPr>
              <w:t xml:space="preserve">GRAND PALLADIUM JAMAICA RESORT &amp; SPA   </w:t>
            </w:r>
          </w:p>
        </w:tc>
        <w:tc>
          <w:tcPr>
            <w:tcW w:w="1120" w:type="dxa"/>
            <w:noWrap/>
            <w:vAlign w:val="bottom"/>
            <w:hideMark/>
          </w:tcPr>
          <w:p w14:paraId="41002EE0" w14:textId="77777777" w:rsidR="00205671" w:rsidRPr="00BB7458" w:rsidRDefault="00205671" w:rsidP="00205671">
            <w:pPr>
              <w:spacing w:after="0" w:line="36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B7458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120" w:type="dxa"/>
            <w:noWrap/>
            <w:vAlign w:val="bottom"/>
            <w:hideMark/>
          </w:tcPr>
          <w:p w14:paraId="3F130C4F" w14:textId="77777777" w:rsidR="00205671" w:rsidRPr="00BB7458" w:rsidRDefault="00205671" w:rsidP="00205671">
            <w:pPr>
              <w:spacing w:after="0" w:line="36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B7458">
              <w:rPr>
                <w:rFonts w:ascii="Arial" w:hAnsi="Arial" w:cs="Arial"/>
                <w:color w:val="828282"/>
                <w:sz w:val="18"/>
                <w:szCs w:val="18"/>
              </w:rPr>
              <w:t>30-10-2026</w:t>
            </w:r>
          </w:p>
        </w:tc>
        <w:tc>
          <w:tcPr>
            <w:tcW w:w="811" w:type="dxa"/>
            <w:noWrap/>
            <w:vAlign w:val="bottom"/>
          </w:tcPr>
          <w:p w14:paraId="58CC10BC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715</w:t>
            </w:r>
          </w:p>
        </w:tc>
        <w:tc>
          <w:tcPr>
            <w:tcW w:w="450" w:type="dxa"/>
            <w:noWrap/>
            <w:vAlign w:val="bottom"/>
          </w:tcPr>
          <w:p w14:paraId="27AAD490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205</w:t>
            </w:r>
          </w:p>
        </w:tc>
        <w:tc>
          <w:tcPr>
            <w:tcW w:w="770" w:type="dxa"/>
            <w:noWrap/>
            <w:vAlign w:val="bottom"/>
          </w:tcPr>
          <w:p w14:paraId="5FA9711A" w14:textId="77777777" w:rsidR="00205671" w:rsidRPr="008450FB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8450F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475</w:t>
            </w:r>
          </w:p>
        </w:tc>
        <w:tc>
          <w:tcPr>
            <w:tcW w:w="450" w:type="dxa"/>
            <w:noWrap/>
            <w:vAlign w:val="bottom"/>
          </w:tcPr>
          <w:p w14:paraId="0264D5A8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125</w:t>
            </w:r>
          </w:p>
        </w:tc>
        <w:tc>
          <w:tcPr>
            <w:tcW w:w="781" w:type="dxa"/>
            <w:noWrap/>
            <w:vAlign w:val="bottom"/>
          </w:tcPr>
          <w:p w14:paraId="71652E06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465</w:t>
            </w:r>
          </w:p>
        </w:tc>
        <w:tc>
          <w:tcPr>
            <w:tcW w:w="450" w:type="dxa"/>
            <w:noWrap/>
            <w:vAlign w:val="bottom"/>
          </w:tcPr>
          <w:p w14:paraId="51A38B86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121</w:t>
            </w:r>
          </w:p>
        </w:tc>
        <w:tc>
          <w:tcPr>
            <w:tcW w:w="810" w:type="dxa"/>
            <w:noWrap/>
            <w:vAlign w:val="bottom"/>
          </w:tcPr>
          <w:p w14:paraId="0A2C8174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229</w:t>
            </w:r>
          </w:p>
        </w:tc>
        <w:tc>
          <w:tcPr>
            <w:tcW w:w="450" w:type="dxa"/>
            <w:noWrap/>
            <w:vAlign w:val="bottom"/>
          </w:tcPr>
          <w:p w14:paraId="686EF696" w14:textId="77777777" w:rsidR="00205671" w:rsidRPr="007A29C8" w:rsidRDefault="00205671" w:rsidP="00205671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</w:t>
            </w:r>
          </w:p>
        </w:tc>
      </w:tr>
    </w:tbl>
    <w:p w14:paraId="6C7E0A06" w14:textId="77777777" w:rsidR="00205671" w:rsidRDefault="00205671" w:rsidP="00696AA8">
      <w:pPr>
        <w:spacing w:after="0" w:line="240" w:lineRule="auto"/>
        <w:rPr>
          <w:rFonts w:ascii="Arial" w:eastAsia="Calibri" w:hAnsi="Arial" w:cs="Arial"/>
          <w:b/>
          <w:color w:val="828282"/>
          <w:sz w:val="18"/>
          <w:szCs w:val="18"/>
          <w:lang w:val="es-PE" w:eastAsia="es-PE"/>
        </w:rPr>
      </w:pPr>
    </w:p>
    <w:p w14:paraId="193A6B2D" w14:textId="13778D8D" w:rsidR="00696AA8" w:rsidRPr="003D0090" w:rsidRDefault="00696AA8" w:rsidP="00696AA8">
      <w:pPr>
        <w:spacing w:after="0" w:line="240" w:lineRule="auto"/>
        <w:rPr>
          <w:rFonts w:ascii="Arial" w:eastAsia="Calibri" w:hAnsi="Arial" w:cs="Arial"/>
          <w:b/>
          <w:color w:val="828282"/>
          <w:sz w:val="18"/>
          <w:szCs w:val="18"/>
          <w:lang w:val="es-PE" w:eastAsia="es-PE"/>
        </w:rPr>
      </w:pPr>
      <w:r w:rsidRPr="003D0090">
        <w:rPr>
          <w:rFonts w:ascii="Arial" w:eastAsia="Calibri" w:hAnsi="Arial" w:cs="Arial"/>
          <w:b/>
          <w:color w:val="828282"/>
          <w:sz w:val="18"/>
          <w:szCs w:val="18"/>
          <w:lang w:val="es-PE" w:eastAsia="es-PE"/>
        </w:rPr>
        <w:t>NOTA:</w:t>
      </w:r>
    </w:p>
    <w:p w14:paraId="712E6C3F" w14:textId="1CAE5F0E" w:rsidR="00696AA8" w:rsidRPr="003D0090" w:rsidRDefault="00696AA8" w:rsidP="00696AA8">
      <w:pPr>
        <w:spacing w:after="0" w:line="240" w:lineRule="auto"/>
        <w:rPr>
          <w:rFonts w:ascii="Arial" w:eastAsia="Calibri" w:hAnsi="Arial" w:cs="Arial"/>
          <w:color w:val="979797"/>
          <w:sz w:val="18"/>
          <w:szCs w:val="18"/>
          <w:lang w:val="es-PE" w:eastAsia="es-PE"/>
        </w:rPr>
      </w:pPr>
      <w:r w:rsidRPr="003D0090">
        <w:rPr>
          <w:rFonts w:ascii="Arial" w:eastAsia="Calibri" w:hAnsi="Arial" w:cs="Arial"/>
          <w:color w:val="979797"/>
          <w:sz w:val="18"/>
          <w:szCs w:val="18"/>
          <w:lang w:val="es-PE" w:eastAsia="es-PE"/>
        </w:rPr>
        <w:t>N.A: noches adicionales</w:t>
      </w:r>
      <w:r w:rsidR="00205671">
        <w:rPr>
          <w:rFonts w:ascii="Arial" w:eastAsia="Calibri" w:hAnsi="Arial" w:cs="Arial"/>
          <w:color w:val="979797"/>
          <w:sz w:val="18"/>
          <w:szCs w:val="18"/>
          <w:lang w:val="es-PE" w:eastAsia="es-PE"/>
        </w:rPr>
        <w:t>.</w:t>
      </w:r>
    </w:p>
    <w:p w14:paraId="2F83FF0E" w14:textId="77777777" w:rsidR="00696AA8" w:rsidRPr="00696AA8" w:rsidRDefault="00696AA8" w:rsidP="00C0631D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60B1F25A" w14:textId="40F044B6" w:rsidR="00C0631D" w:rsidRPr="00696AA8" w:rsidRDefault="00C0631D" w:rsidP="00C0631D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96AA8">
        <w:rPr>
          <w:rFonts w:ascii="Arial" w:hAnsi="Arial" w:cs="Arial"/>
          <w:b/>
          <w:color w:val="828282"/>
          <w:sz w:val="18"/>
          <w:szCs w:val="18"/>
        </w:rPr>
        <w:t xml:space="preserve">PROGRAMA: </w:t>
      </w:r>
    </w:p>
    <w:p w14:paraId="2D0D4181" w14:textId="77777777" w:rsidR="00C0631D" w:rsidRPr="00696AA8" w:rsidRDefault="00C0631D" w:rsidP="00C0631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Calibri" w:hAnsi="Arial" w:cs="Arial"/>
          <w:color w:val="979797"/>
          <w:sz w:val="18"/>
          <w:szCs w:val="18"/>
          <w:lang w:val="es-PE" w:eastAsia="es-PE"/>
        </w:rPr>
      </w:pPr>
      <w:r w:rsidRPr="00696AA8">
        <w:rPr>
          <w:rFonts w:ascii="Arial" w:eastAsia="Calibri" w:hAnsi="Arial" w:cs="Arial"/>
          <w:color w:val="979797"/>
          <w:sz w:val="18"/>
          <w:szCs w:val="18"/>
          <w:lang w:val="es-PE" w:eastAsia="es-PE"/>
        </w:rPr>
        <w:t>Traslados: Desde y hacia el Aeropuerto de M</w:t>
      </w:r>
      <w:r w:rsidR="00EA70AD" w:rsidRPr="00696AA8">
        <w:rPr>
          <w:rFonts w:ascii="Arial" w:eastAsia="Calibri" w:hAnsi="Arial" w:cs="Arial"/>
          <w:color w:val="979797"/>
          <w:sz w:val="18"/>
          <w:szCs w:val="18"/>
          <w:lang w:val="es-PE" w:eastAsia="es-PE"/>
        </w:rPr>
        <w:t xml:space="preserve">ontego Bay, en servicio regular desde 1 pasajero. </w:t>
      </w:r>
    </w:p>
    <w:p w14:paraId="7096CD93" w14:textId="77777777" w:rsidR="00C0631D" w:rsidRPr="00696AA8" w:rsidRDefault="00C0631D" w:rsidP="00C0631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Calibri" w:hAnsi="Arial" w:cs="Arial"/>
          <w:color w:val="979797"/>
          <w:sz w:val="18"/>
          <w:szCs w:val="18"/>
          <w:lang w:val="es-PE" w:eastAsia="es-PE"/>
        </w:rPr>
      </w:pPr>
      <w:r w:rsidRPr="00696AA8">
        <w:rPr>
          <w:rFonts w:ascii="Arial" w:eastAsia="Calibri" w:hAnsi="Arial" w:cs="Arial"/>
          <w:color w:val="979797"/>
          <w:sz w:val="18"/>
          <w:szCs w:val="18"/>
          <w:lang w:val="es-PE" w:eastAsia="es-PE"/>
        </w:rPr>
        <w:t xml:space="preserve">ASSIST CARD: Valido para menores de 69 años. Cobertura hasta $35,000 en Asistencia Médica por Enfermedad o por Accidente. </w:t>
      </w:r>
    </w:p>
    <w:p w14:paraId="645966D4" w14:textId="77777777" w:rsidR="00C0631D" w:rsidRPr="00696AA8" w:rsidRDefault="00C0631D" w:rsidP="00C0631D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4CAB88B" w14:textId="77777777" w:rsidR="00C0631D" w:rsidRPr="00205671" w:rsidRDefault="00C3018F" w:rsidP="00C0631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n-US"/>
        </w:rPr>
      </w:pPr>
      <w:r w:rsidRPr="00205671">
        <w:rPr>
          <w:rFonts w:ascii="Arial" w:eastAsia="Times New Roman" w:hAnsi="Arial" w:cs="Arial"/>
          <w:b/>
          <w:color w:val="828282"/>
          <w:sz w:val="18"/>
          <w:szCs w:val="18"/>
          <w:lang w:val="en-US"/>
        </w:rPr>
        <w:t>Grand Palladium Jamaica:</w:t>
      </w:r>
    </w:p>
    <w:p w14:paraId="00168B0F" w14:textId="77777777" w:rsidR="00C0631D" w:rsidRPr="00696AA8" w:rsidRDefault="00C3018F" w:rsidP="00C0631D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>JAM / Junior Suite GV</w:t>
      </w:r>
    </w:p>
    <w:p w14:paraId="7BE17AC3" w14:textId="34EFABFB" w:rsidR="00C3018F" w:rsidRPr="00696AA8" w:rsidRDefault="00C3018F" w:rsidP="00C0631D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/>
          <w:color w:val="828282"/>
          <w:sz w:val="18"/>
          <w:szCs w:val="18"/>
        </w:rPr>
        <w:t>Ocupación:</w:t>
      </w:r>
      <w:r w:rsidR="00696AA8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hasta 04 </w:t>
      </w:r>
      <w:proofErr w:type="spellStart"/>
      <w:r w:rsidR="00696AA8">
        <w:rPr>
          <w:rFonts w:ascii="Arial" w:eastAsia="Times New Roman" w:hAnsi="Arial" w:cs="Arial"/>
          <w:b/>
          <w:color w:val="828282"/>
          <w:sz w:val="18"/>
          <w:szCs w:val="18"/>
        </w:rPr>
        <w:t>pers</w:t>
      </w:r>
      <w:proofErr w:type="spellEnd"/>
    </w:p>
    <w:p w14:paraId="5810580E" w14:textId="77777777" w:rsidR="00696AA8" w:rsidRPr="00696AA8" w:rsidRDefault="00696AA8" w:rsidP="00696AA8">
      <w:pPr>
        <w:pStyle w:val="Prrafodelista"/>
        <w:shd w:val="clear" w:color="auto" w:fill="FFFFFF"/>
        <w:spacing w:after="0" w:line="240" w:lineRule="auto"/>
        <w:ind w:left="2880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</w:p>
    <w:p w14:paraId="52C60867" w14:textId="665294D6" w:rsidR="00C3018F" w:rsidRDefault="00696AA8" w:rsidP="00C3018F">
      <w:pPr>
        <w:pStyle w:val="Prrafode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noProof/>
          <w:color w:val="828282"/>
          <w:sz w:val="18"/>
          <w:szCs w:val="18"/>
        </w:rPr>
        <w:drawing>
          <wp:inline distT="0" distB="0" distL="0" distR="0" wp14:anchorId="0924C3BE" wp14:editId="6275F603">
            <wp:extent cx="3033023" cy="20042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3023" cy="20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DDACC" w14:textId="77777777" w:rsidR="00205671" w:rsidRPr="00696AA8" w:rsidRDefault="00205671" w:rsidP="00C3018F">
      <w:pPr>
        <w:pStyle w:val="Prrafode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14:paraId="123D3289" w14:textId="77777777" w:rsidR="00C3018F" w:rsidRPr="00205671" w:rsidRDefault="00C3018F" w:rsidP="00C3018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n-US"/>
        </w:rPr>
      </w:pPr>
      <w:r w:rsidRPr="00205671">
        <w:rPr>
          <w:rFonts w:ascii="Arial" w:eastAsia="Times New Roman" w:hAnsi="Arial" w:cs="Arial"/>
          <w:b/>
          <w:color w:val="828282"/>
          <w:sz w:val="18"/>
          <w:szCs w:val="18"/>
          <w:lang w:val="en-US"/>
        </w:rPr>
        <w:t>Grand Palladium Lady Hamilton:</w:t>
      </w:r>
    </w:p>
    <w:p w14:paraId="50C86073" w14:textId="77777777" w:rsidR="00C3018F" w:rsidRPr="00696AA8" w:rsidRDefault="00B346AF" w:rsidP="00C3018F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>LH</w:t>
      </w:r>
      <w:r w:rsidR="00C3018F"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/ Junior Suite GV</w:t>
      </w:r>
    </w:p>
    <w:p w14:paraId="3228FBD6" w14:textId="77777777" w:rsidR="00C3018F" w:rsidRPr="00696AA8" w:rsidRDefault="00C3018F" w:rsidP="00C3018F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/>
          <w:color w:val="828282"/>
          <w:sz w:val="18"/>
          <w:szCs w:val="18"/>
        </w:rPr>
        <w:t>Ocupación:</w:t>
      </w:r>
    </w:p>
    <w:p w14:paraId="69521556" w14:textId="77777777" w:rsidR="00C3018F" w:rsidRPr="00696AA8" w:rsidRDefault="00EA70AD" w:rsidP="00C3018F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>Mínimo</w:t>
      </w:r>
      <w:r w:rsidR="00C3018F"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 y máximo de pasajeros 01 a 04 </w:t>
      </w:r>
    </w:p>
    <w:p w14:paraId="0D0960DB" w14:textId="77777777" w:rsidR="00C3018F" w:rsidRPr="00696AA8" w:rsidRDefault="00EA70AD" w:rsidP="00C3018F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>Mínimo</w:t>
      </w:r>
      <w:r w:rsidR="00C3018F"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 y máximo de adultos 01-03</w:t>
      </w:r>
    </w:p>
    <w:p w14:paraId="3BD57884" w14:textId="77777777" w:rsidR="00C3018F" w:rsidRPr="00696AA8" w:rsidRDefault="00EA70AD" w:rsidP="00C3018F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>Mínimo</w:t>
      </w:r>
      <w:r w:rsidR="00C3018F"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 y máximo CHILD 0 a 02</w:t>
      </w:r>
    </w:p>
    <w:p w14:paraId="077D3A52" w14:textId="77777777" w:rsidR="00C3018F" w:rsidRPr="00696AA8" w:rsidRDefault="00C3018F" w:rsidP="00B346AF">
      <w:pPr>
        <w:pStyle w:val="Prrafodelista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01 adulto </w:t>
      </w:r>
    </w:p>
    <w:p w14:paraId="6A331183" w14:textId="77777777" w:rsidR="00C3018F" w:rsidRPr="00696AA8" w:rsidRDefault="00C3018F" w:rsidP="00B346AF">
      <w:pPr>
        <w:pStyle w:val="Prrafodelista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01 adulto + 01 </w:t>
      </w:r>
      <w:proofErr w:type="spellStart"/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>chd</w:t>
      </w:r>
      <w:proofErr w:type="spellEnd"/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 </w:t>
      </w:r>
    </w:p>
    <w:p w14:paraId="4433B17F" w14:textId="77777777" w:rsidR="00C3018F" w:rsidRPr="00696AA8" w:rsidRDefault="00C3018F" w:rsidP="00B346AF">
      <w:pPr>
        <w:pStyle w:val="Prrafodelista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01 adulto + 02 </w:t>
      </w:r>
      <w:proofErr w:type="spellStart"/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>chd</w:t>
      </w:r>
      <w:proofErr w:type="spellEnd"/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 </w:t>
      </w:r>
    </w:p>
    <w:p w14:paraId="0E2D25FD" w14:textId="77777777" w:rsidR="00C3018F" w:rsidRPr="00696AA8" w:rsidRDefault="00C3018F" w:rsidP="00B346AF">
      <w:pPr>
        <w:pStyle w:val="Prrafodelista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02 adultos </w:t>
      </w:r>
    </w:p>
    <w:p w14:paraId="75170E02" w14:textId="77777777" w:rsidR="00C3018F" w:rsidRPr="00696AA8" w:rsidRDefault="00C3018F" w:rsidP="00B346AF">
      <w:pPr>
        <w:pStyle w:val="Prrafodelista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02 adultos +01 </w:t>
      </w:r>
      <w:proofErr w:type="spellStart"/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>chd</w:t>
      </w:r>
      <w:proofErr w:type="spellEnd"/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 </w:t>
      </w:r>
    </w:p>
    <w:p w14:paraId="10815E49" w14:textId="77777777" w:rsidR="00C3018F" w:rsidRPr="00696AA8" w:rsidRDefault="00C3018F" w:rsidP="00B346AF">
      <w:pPr>
        <w:pStyle w:val="Prrafodelista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02 adultos +02 </w:t>
      </w:r>
      <w:proofErr w:type="spellStart"/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>chd</w:t>
      </w:r>
      <w:proofErr w:type="spellEnd"/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 </w:t>
      </w:r>
    </w:p>
    <w:p w14:paraId="4E0ADE3A" w14:textId="77777777" w:rsidR="00C3018F" w:rsidRPr="00696AA8" w:rsidRDefault="00C3018F" w:rsidP="00B346AF">
      <w:pPr>
        <w:pStyle w:val="Prrafodelista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03 adultos </w:t>
      </w:r>
    </w:p>
    <w:p w14:paraId="11FC2A65" w14:textId="77777777" w:rsidR="00C3018F" w:rsidRPr="00696AA8" w:rsidRDefault="00C3018F" w:rsidP="00B346AF">
      <w:pPr>
        <w:pStyle w:val="Prrafodelista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03 adultos + 01 </w:t>
      </w:r>
      <w:proofErr w:type="spellStart"/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>chd</w:t>
      </w:r>
      <w:proofErr w:type="spellEnd"/>
      <w:r w:rsidRPr="00696AA8">
        <w:rPr>
          <w:rFonts w:ascii="Arial" w:eastAsia="Times New Roman" w:hAnsi="Arial" w:cs="Arial"/>
          <w:bCs/>
          <w:color w:val="828282"/>
          <w:sz w:val="18"/>
          <w:szCs w:val="18"/>
        </w:rPr>
        <w:t xml:space="preserve"> </w:t>
      </w:r>
    </w:p>
    <w:p w14:paraId="11F31792" w14:textId="5F7DB850" w:rsidR="00C3018F" w:rsidRDefault="00696AA8" w:rsidP="00C3018F">
      <w:pPr>
        <w:pStyle w:val="Prrafode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noProof/>
          <w:color w:val="828282"/>
          <w:sz w:val="18"/>
          <w:szCs w:val="18"/>
        </w:rPr>
        <w:lastRenderedPageBreak/>
        <w:drawing>
          <wp:inline distT="0" distB="0" distL="0" distR="0" wp14:anchorId="14AC663D" wp14:editId="69A58C5B">
            <wp:extent cx="3482996" cy="2320290"/>
            <wp:effectExtent l="0" t="0" r="3175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266" cy="23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92DFA" w14:textId="77777777" w:rsidR="00696AA8" w:rsidRPr="00696AA8" w:rsidRDefault="00696AA8" w:rsidP="00C3018F">
      <w:pPr>
        <w:pStyle w:val="Prrafode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14:paraId="35DBFC54" w14:textId="17D64FB4" w:rsidR="00EA70AD" w:rsidRPr="00696AA8" w:rsidRDefault="00696AA8" w:rsidP="00C0631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b/>
          <w:color w:val="828282"/>
          <w:sz w:val="18"/>
          <w:szCs w:val="18"/>
        </w:rPr>
        <w:t xml:space="preserve">POLÍTICA DE </w:t>
      </w:r>
      <w:r w:rsidR="00205671">
        <w:rPr>
          <w:rFonts w:ascii="Arial" w:eastAsia="Times New Roman" w:hAnsi="Arial" w:cs="Arial"/>
          <w:b/>
          <w:color w:val="828282"/>
          <w:sz w:val="18"/>
          <w:szCs w:val="18"/>
        </w:rPr>
        <w:t>NIÑOS</w:t>
      </w:r>
      <w:r w:rsidRPr="00696AA8">
        <w:rPr>
          <w:rFonts w:ascii="Arial" w:eastAsia="Times New Roman" w:hAnsi="Arial" w:cs="Arial"/>
          <w:b/>
          <w:color w:val="828282"/>
          <w:sz w:val="18"/>
          <w:szCs w:val="18"/>
        </w:rPr>
        <w:t>:</w:t>
      </w:r>
      <w:r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</w:t>
      </w:r>
    </w:p>
    <w:p w14:paraId="536BF682" w14:textId="1E5C82EF" w:rsidR="00C0631D" w:rsidRDefault="00C0631D" w:rsidP="00EA70AD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Tarifa de </w:t>
      </w:r>
      <w:r w:rsidR="00205671">
        <w:rPr>
          <w:rFonts w:ascii="Arial" w:eastAsia="Times New Roman" w:hAnsi="Arial" w:cs="Arial"/>
          <w:color w:val="828282"/>
          <w:sz w:val="18"/>
          <w:szCs w:val="18"/>
        </w:rPr>
        <w:t>NIÑOS</w:t>
      </w:r>
      <w:r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aplica para niños de 3 a 12años, compartiendo habitación con dos adultos pagantes. </w:t>
      </w:r>
      <w:r w:rsidR="00696AA8">
        <w:rPr>
          <w:rFonts w:ascii="Arial" w:eastAsia="Times New Roman" w:hAnsi="Arial" w:cs="Arial"/>
          <w:color w:val="828282"/>
          <w:sz w:val="18"/>
          <w:szCs w:val="18"/>
        </w:rPr>
        <w:t>Pagan el 50% de la tarifa.</w:t>
      </w:r>
    </w:p>
    <w:p w14:paraId="238780CF" w14:textId="5AA94CD2" w:rsidR="00696AA8" w:rsidRPr="00696AA8" w:rsidRDefault="00696AA8" w:rsidP="00EA70AD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828282"/>
          <w:sz w:val="18"/>
          <w:szCs w:val="18"/>
        </w:rPr>
        <w:t xml:space="preserve">De 13 a 17 años, tiene el descuento del 20% los </w:t>
      </w:r>
      <w:proofErr w:type="spellStart"/>
      <w:r>
        <w:rPr>
          <w:rFonts w:ascii="Arial" w:eastAsia="Times New Roman" w:hAnsi="Arial" w:cs="Arial"/>
          <w:color w:val="828282"/>
          <w:sz w:val="18"/>
          <w:szCs w:val="18"/>
        </w:rPr>
        <w:t>adolecentes</w:t>
      </w:r>
      <w:proofErr w:type="spellEnd"/>
      <w:r>
        <w:rPr>
          <w:rFonts w:ascii="Arial" w:eastAsia="Times New Roman" w:hAnsi="Arial" w:cs="Arial"/>
          <w:color w:val="828282"/>
          <w:sz w:val="18"/>
          <w:szCs w:val="18"/>
        </w:rPr>
        <w:t xml:space="preserve"> o junior </w:t>
      </w:r>
    </w:p>
    <w:p w14:paraId="6FDCCAD1" w14:textId="77777777" w:rsidR="00C0631D" w:rsidRPr="00696AA8" w:rsidRDefault="00C0631D" w:rsidP="00EA70AD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045D9BDB" w14:textId="77777777" w:rsidR="00B831B4" w:rsidRPr="00696AA8" w:rsidRDefault="00B831B4" w:rsidP="00B831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14:paraId="1C81FE95" w14:textId="39695865" w:rsidR="00696AA8" w:rsidRPr="00205671" w:rsidRDefault="00773947" w:rsidP="00C0631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>Habitación</w:t>
      </w:r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</w:t>
      </w:r>
      <w:proofErr w:type="spellStart"/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>Connecting</w:t>
      </w:r>
      <w:proofErr w:type="spellEnd"/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</w:t>
      </w:r>
      <w:proofErr w:type="spellStart"/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>Jr</w:t>
      </w:r>
      <w:proofErr w:type="spellEnd"/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Suite, deben de pagar </w:t>
      </w:r>
      <w:r w:rsidRPr="00696AA8">
        <w:rPr>
          <w:rFonts w:ascii="Arial" w:eastAsia="Times New Roman" w:hAnsi="Arial" w:cs="Arial"/>
          <w:color w:val="828282"/>
          <w:sz w:val="18"/>
          <w:szCs w:val="18"/>
        </w:rPr>
        <w:t>mínimo</w:t>
      </w:r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03 adultos. Los descuentos de </w:t>
      </w:r>
      <w:proofErr w:type="spellStart"/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>chd</w:t>
      </w:r>
      <w:proofErr w:type="spellEnd"/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y extra </w:t>
      </w:r>
      <w:proofErr w:type="spellStart"/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>pax</w:t>
      </w:r>
      <w:proofErr w:type="spellEnd"/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se </w:t>
      </w:r>
      <w:r w:rsidRPr="00696AA8">
        <w:rPr>
          <w:rFonts w:ascii="Arial" w:eastAsia="Times New Roman" w:hAnsi="Arial" w:cs="Arial"/>
          <w:color w:val="828282"/>
          <w:sz w:val="18"/>
          <w:szCs w:val="18"/>
        </w:rPr>
        <w:t>aplicará</w:t>
      </w:r>
      <w:r w:rsidR="00C0631D"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a partir del 4to pasajero. Teen a partir de 13 años se considera adulto.</w:t>
      </w:r>
    </w:p>
    <w:p w14:paraId="05D18CBE" w14:textId="77777777" w:rsidR="00696AA8" w:rsidRDefault="00696AA8" w:rsidP="00C06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28282"/>
          <w:sz w:val="18"/>
          <w:szCs w:val="18"/>
          <w:u w:val="single"/>
        </w:rPr>
      </w:pPr>
    </w:p>
    <w:p w14:paraId="30A9614A" w14:textId="367A6CB6" w:rsidR="00C3018F" w:rsidRPr="00205671" w:rsidRDefault="00205671" w:rsidP="00C06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28282"/>
          <w:sz w:val="18"/>
          <w:szCs w:val="18"/>
          <w:u w:val="single"/>
        </w:rPr>
      </w:pPr>
      <w:r w:rsidRPr="00205671">
        <w:rPr>
          <w:rFonts w:ascii="Arial" w:eastAsia="Times New Roman" w:hAnsi="Arial" w:cs="Arial"/>
          <w:b/>
          <w:color w:val="828282"/>
          <w:sz w:val="18"/>
          <w:szCs w:val="18"/>
        </w:rPr>
        <w:t>ESPECIAL - LUNA DE MIEL</w:t>
      </w:r>
      <w:r w:rsidRPr="00205671">
        <w:rPr>
          <w:rFonts w:ascii="Arial" w:eastAsia="Times New Roman" w:hAnsi="Arial" w:cs="Arial"/>
          <w:b/>
          <w:i/>
          <w:color w:val="828282"/>
          <w:sz w:val="18"/>
          <w:szCs w:val="18"/>
        </w:rPr>
        <w:t>:</w:t>
      </w:r>
      <w:r w:rsidRPr="00696AA8">
        <w:rPr>
          <w:rFonts w:ascii="Arial" w:eastAsia="Times New Roman" w:hAnsi="Arial" w:cs="Arial"/>
          <w:i/>
          <w:color w:val="828282"/>
          <w:sz w:val="18"/>
          <w:szCs w:val="18"/>
        </w:rPr>
        <w:t xml:space="preserve"> </w:t>
      </w:r>
      <w:r w:rsidR="00773947" w:rsidRPr="00696AA8">
        <w:rPr>
          <w:rFonts w:ascii="Arial" w:eastAsia="Times New Roman" w:hAnsi="Arial" w:cs="Arial"/>
          <w:i/>
          <w:color w:val="828282"/>
          <w:sz w:val="18"/>
          <w:szCs w:val="18"/>
        </w:rPr>
        <w:t>*</w:t>
      </w:r>
      <w:r w:rsidR="00B346AF" w:rsidRPr="00696AA8">
        <w:rPr>
          <w:rFonts w:ascii="Arial" w:eastAsia="Times New Roman" w:hAnsi="Arial" w:cs="Arial"/>
          <w:i/>
          <w:color w:val="828282"/>
          <w:sz w:val="18"/>
          <w:szCs w:val="18"/>
        </w:rPr>
        <w:t xml:space="preserve"> sujeto a disponibilidad en el momento del </w:t>
      </w:r>
      <w:proofErr w:type="spellStart"/>
      <w:r w:rsidR="00B346AF" w:rsidRPr="00696AA8">
        <w:rPr>
          <w:rFonts w:ascii="Arial" w:eastAsia="Times New Roman" w:hAnsi="Arial" w:cs="Arial"/>
          <w:i/>
          <w:color w:val="828282"/>
          <w:sz w:val="18"/>
          <w:szCs w:val="18"/>
        </w:rPr>
        <w:t>check</w:t>
      </w:r>
      <w:proofErr w:type="spellEnd"/>
      <w:r w:rsidR="00B346AF" w:rsidRPr="00696AA8">
        <w:rPr>
          <w:rFonts w:ascii="Arial" w:eastAsia="Times New Roman" w:hAnsi="Arial" w:cs="Arial"/>
          <w:i/>
          <w:color w:val="828282"/>
          <w:sz w:val="18"/>
          <w:szCs w:val="18"/>
        </w:rPr>
        <w:t xml:space="preserve"> </w:t>
      </w:r>
      <w:proofErr w:type="spellStart"/>
      <w:r w:rsidR="00B346AF" w:rsidRPr="00696AA8">
        <w:rPr>
          <w:rFonts w:ascii="Arial" w:eastAsia="Times New Roman" w:hAnsi="Arial" w:cs="Arial"/>
          <w:i/>
          <w:color w:val="828282"/>
          <w:sz w:val="18"/>
          <w:szCs w:val="18"/>
        </w:rPr>
        <w:t>inn</w:t>
      </w:r>
      <w:proofErr w:type="spellEnd"/>
      <w:r w:rsidR="00B346AF" w:rsidRPr="00696AA8">
        <w:rPr>
          <w:rFonts w:ascii="Arial" w:eastAsia="Times New Roman" w:hAnsi="Arial" w:cs="Arial"/>
          <w:i/>
          <w:color w:val="828282"/>
          <w:sz w:val="18"/>
          <w:szCs w:val="18"/>
        </w:rPr>
        <w:t>.</w:t>
      </w:r>
    </w:p>
    <w:p w14:paraId="6D061D3C" w14:textId="77777777" w:rsidR="00C0631D" w:rsidRPr="00696AA8" w:rsidRDefault="00C3018F" w:rsidP="00C3018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  <w:lang w:val="en-US"/>
        </w:rPr>
        <w:t>Pack</w:t>
      </w:r>
      <w:r w:rsidR="00C0631D" w:rsidRPr="00696AA8">
        <w:rPr>
          <w:rFonts w:ascii="Arial" w:eastAsia="Times New Roman" w:hAnsi="Arial" w:cs="Arial"/>
          <w:color w:val="828282"/>
          <w:sz w:val="18"/>
          <w:szCs w:val="18"/>
          <w:lang w:val="en-US"/>
        </w:rPr>
        <w:t xml:space="preserve"> </w:t>
      </w:r>
      <w:proofErr w:type="spellStart"/>
      <w:r w:rsidRPr="00696AA8">
        <w:rPr>
          <w:rFonts w:ascii="Arial" w:eastAsia="Times New Roman" w:hAnsi="Arial" w:cs="Arial"/>
          <w:color w:val="828282"/>
          <w:sz w:val="18"/>
          <w:szCs w:val="18"/>
          <w:lang w:val="en-US"/>
        </w:rPr>
        <w:t>Hoeymoon</w:t>
      </w:r>
      <w:proofErr w:type="spellEnd"/>
      <w:r w:rsidRPr="00696AA8">
        <w:rPr>
          <w:rFonts w:ascii="Arial" w:eastAsia="Times New Roman" w:hAnsi="Arial" w:cs="Arial"/>
          <w:color w:val="828282"/>
          <w:sz w:val="18"/>
          <w:szCs w:val="18"/>
          <w:lang w:val="en-US"/>
        </w:rPr>
        <w:t xml:space="preserve"> Grand Palladium </w:t>
      </w:r>
      <w:proofErr w:type="spellStart"/>
      <w:r w:rsidR="00773947" w:rsidRPr="00696AA8">
        <w:rPr>
          <w:rFonts w:ascii="Arial" w:eastAsia="Times New Roman" w:hAnsi="Arial" w:cs="Arial"/>
          <w:color w:val="828282"/>
          <w:sz w:val="18"/>
          <w:szCs w:val="18"/>
          <w:lang w:val="en-US"/>
        </w:rPr>
        <w:t>Incluye</w:t>
      </w:r>
      <w:proofErr w:type="spellEnd"/>
      <w:r w:rsidRPr="00696AA8">
        <w:rPr>
          <w:rFonts w:ascii="Arial" w:eastAsia="Times New Roman" w:hAnsi="Arial" w:cs="Arial"/>
          <w:color w:val="828282"/>
          <w:sz w:val="18"/>
          <w:szCs w:val="18"/>
          <w:lang w:val="en-US"/>
        </w:rPr>
        <w:t>:</w:t>
      </w:r>
    </w:p>
    <w:p w14:paraId="1E9C8055" w14:textId="77777777" w:rsidR="00C3018F" w:rsidRPr="00696AA8" w:rsidRDefault="00C3018F" w:rsidP="00C3018F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>Up grade según disponibilidad al momento del check Inn.</w:t>
      </w:r>
    </w:p>
    <w:p w14:paraId="74F40854" w14:textId="77777777" w:rsidR="00C3018F" w:rsidRPr="00696AA8" w:rsidRDefault="00C3018F" w:rsidP="00C3018F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>Cesta de fruta y botella de vaca de cortesía en la habitación</w:t>
      </w:r>
    </w:p>
    <w:p w14:paraId="50F07B58" w14:textId="77777777" w:rsidR="00C3018F" w:rsidRPr="00696AA8" w:rsidRDefault="00C3018F" w:rsidP="00C3018F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>15 % dto. en masajes (ilimitado).</w:t>
      </w:r>
    </w:p>
    <w:p w14:paraId="34B8D07C" w14:textId="77777777" w:rsidR="00C3018F" w:rsidRPr="00696AA8" w:rsidRDefault="00C3018F" w:rsidP="00C3018F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>Cuponera de resort créditos (1.500 dólares por habitación)</w:t>
      </w:r>
    </w:p>
    <w:p w14:paraId="31230601" w14:textId="77777777" w:rsidR="00C3018F" w:rsidRPr="00696AA8" w:rsidRDefault="00C3018F" w:rsidP="00C3018F">
      <w:pPr>
        <w:pStyle w:val="Prrafodelista"/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>Acumulativa con oferta vigentes</w:t>
      </w:r>
    </w:p>
    <w:p w14:paraId="27AA2FDA" w14:textId="77777777" w:rsidR="00C3018F" w:rsidRPr="00696AA8" w:rsidRDefault="00C3018F" w:rsidP="00C3018F">
      <w:pPr>
        <w:pStyle w:val="Prrafodelista"/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96AA8">
        <w:rPr>
          <w:rFonts w:ascii="Arial" w:eastAsia="Times New Roman" w:hAnsi="Arial" w:cs="Arial"/>
          <w:color w:val="828282"/>
          <w:sz w:val="18"/>
          <w:szCs w:val="18"/>
        </w:rPr>
        <w:t>Deberán presentar certificado de casamiento, con un máximo de 90 dias posteriores a la fecha de la boda.</w:t>
      </w:r>
    </w:p>
    <w:p w14:paraId="46FA8FB8" w14:textId="77777777" w:rsidR="00C0631D" w:rsidRPr="00696AA8" w:rsidRDefault="00C0631D" w:rsidP="00C06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14:paraId="06871708" w14:textId="39534E41" w:rsidR="00AC1032" w:rsidRPr="00205671" w:rsidRDefault="00C0631D" w:rsidP="0020567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05671">
        <w:rPr>
          <w:rFonts w:ascii="Arial" w:eastAsia="Times New Roman" w:hAnsi="Arial" w:cs="Arial"/>
          <w:b/>
          <w:color w:val="828282"/>
          <w:sz w:val="18"/>
          <w:szCs w:val="18"/>
        </w:rPr>
        <w:t>Información Importante</w:t>
      </w:r>
      <w:r w:rsidRPr="00696AA8">
        <w:rPr>
          <w:rFonts w:ascii="Arial" w:eastAsia="Times New Roman" w:hAnsi="Arial" w:cs="Arial"/>
          <w:b/>
          <w:color w:val="828282"/>
          <w:sz w:val="18"/>
          <w:szCs w:val="18"/>
        </w:rPr>
        <w:t>:</w:t>
      </w:r>
      <w:r w:rsidRPr="00696AA8">
        <w:rPr>
          <w:rFonts w:ascii="Arial" w:eastAsia="Times New Roman" w:hAnsi="Arial" w:cs="Arial"/>
          <w:color w:val="828282"/>
          <w:sz w:val="18"/>
          <w:szCs w:val="18"/>
        </w:rPr>
        <w:t xml:space="preserve"> los pasajeros deben portar certificado de vacuna contra la fiebre amarilla. Todo visitante debe presentar su pasaporte con un mínimo de 6 meses de validez para ingresar a JAMAICA.</w:t>
      </w:r>
    </w:p>
    <w:p w14:paraId="078B31CD" w14:textId="77777777" w:rsidR="00AC1032" w:rsidRPr="00696AA8" w:rsidRDefault="00AC1032" w:rsidP="00C0631D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</w:p>
    <w:p w14:paraId="6026498B" w14:textId="4BEDEB81" w:rsidR="00696AA8" w:rsidRPr="003D0090" w:rsidRDefault="00696AA8" w:rsidP="00696AA8">
      <w:pPr>
        <w:pStyle w:val="Sinespaciado"/>
        <w:ind w:right="-1"/>
        <w:rPr>
          <w:rFonts w:ascii="Arial" w:hAnsi="Arial" w:cs="Arial"/>
          <w:b/>
          <w:bCs/>
          <w:color w:val="828282"/>
          <w:sz w:val="18"/>
          <w:szCs w:val="18"/>
        </w:rPr>
      </w:pPr>
      <w:r w:rsidRPr="003D0090">
        <w:rPr>
          <w:rFonts w:ascii="Arial" w:hAnsi="Arial" w:cs="Arial"/>
          <w:b/>
          <w:bCs/>
          <w:color w:val="828282"/>
          <w:sz w:val="18"/>
          <w:szCs w:val="18"/>
        </w:rPr>
        <w:t>CONDICIONES:</w:t>
      </w:r>
    </w:p>
    <w:p w14:paraId="37E04C23" w14:textId="77777777" w:rsidR="00696AA8" w:rsidRPr="003D0090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color w:val="828282"/>
          <w:sz w:val="18"/>
          <w:szCs w:val="18"/>
        </w:rPr>
      </w:pPr>
      <w:r w:rsidRPr="003D0090">
        <w:rPr>
          <w:rFonts w:ascii="Arial" w:hAnsi="Arial" w:cs="Arial"/>
          <w:color w:val="828282"/>
          <w:sz w:val="18"/>
          <w:szCs w:val="18"/>
        </w:rPr>
        <w:t xml:space="preserve">Tarifa dinámica. </w:t>
      </w:r>
    </w:p>
    <w:p w14:paraId="32D5B11C" w14:textId="77777777" w:rsidR="00696AA8" w:rsidRPr="003D0090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color w:val="828282"/>
          <w:sz w:val="18"/>
          <w:szCs w:val="18"/>
        </w:rPr>
      </w:pPr>
      <w:r w:rsidRPr="003D0090">
        <w:rPr>
          <w:rFonts w:ascii="Arial" w:hAnsi="Arial" w:cs="Arial"/>
          <w:color w:val="828282"/>
          <w:sz w:val="18"/>
          <w:szCs w:val="18"/>
        </w:rPr>
        <w:t xml:space="preserve">Tarifas por persona en dólares americanos. </w:t>
      </w:r>
    </w:p>
    <w:p w14:paraId="4AF84335" w14:textId="77777777" w:rsidR="00696AA8" w:rsidRPr="003D0090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color w:val="828282"/>
          <w:sz w:val="18"/>
          <w:szCs w:val="18"/>
        </w:rPr>
      </w:pPr>
      <w:r w:rsidRPr="003D0090">
        <w:rPr>
          <w:rFonts w:ascii="Arial" w:hAnsi="Arial" w:cs="Arial"/>
          <w:color w:val="828282"/>
          <w:sz w:val="18"/>
          <w:szCs w:val="18"/>
        </w:rPr>
        <w:t>Mínimo 02 pasajeros / mínimo 03 noches</w:t>
      </w:r>
    </w:p>
    <w:p w14:paraId="31371F66" w14:textId="77777777" w:rsidR="00696AA8" w:rsidRPr="003D0090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color w:val="828282"/>
          <w:sz w:val="18"/>
          <w:szCs w:val="18"/>
        </w:rPr>
      </w:pPr>
      <w:r w:rsidRPr="003D0090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2ABC490C" w14:textId="77777777" w:rsidR="00696AA8" w:rsidRPr="003D0090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color w:val="828282"/>
          <w:sz w:val="18"/>
          <w:szCs w:val="18"/>
        </w:rPr>
      </w:pPr>
      <w:r w:rsidRPr="003D0090"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</w:p>
    <w:p w14:paraId="144B25A8" w14:textId="77777777" w:rsidR="00696AA8" w:rsidRPr="00205671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205671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compra: Hasta agotar stock.</w:t>
      </w:r>
    </w:p>
    <w:p w14:paraId="21F05EC5" w14:textId="522F1DFB" w:rsidR="00696AA8" w:rsidRPr="00205671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205671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Vigencia de viaje: </w:t>
      </w:r>
      <w:r w:rsidR="00BB7458" w:rsidRPr="00205671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Hasta el 30 octubre 2026.</w:t>
      </w:r>
    </w:p>
    <w:p w14:paraId="1D708303" w14:textId="77777777" w:rsidR="00696AA8" w:rsidRPr="003D0090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color w:val="828282"/>
          <w:sz w:val="18"/>
          <w:szCs w:val="18"/>
        </w:rPr>
      </w:pPr>
      <w:r w:rsidRPr="003D0090"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005EBC99" w14:textId="77777777" w:rsidR="00696AA8" w:rsidRPr="003D0090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color w:val="828282"/>
          <w:sz w:val="18"/>
          <w:szCs w:val="18"/>
        </w:rPr>
      </w:pPr>
      <w:r w:rsidRPr="003D0090">
        <w:rPr>
          <w:rFonts w:ascii="Arial" w:hAnsi="Arial" w:cs="Arial"/>
          <w:color w:val="828282"/>
          <w:sz w:val="18"/>
          <w:szCs w:val="18"/>
        </w:rPr>
        <w:t>Tarifas sujetas a variación sin previo aviso.</w:t>
      </w:r>
    </w:p>
    <w:p w14:paraId="00F991DF" w14:textId="77777777" w:rsidR="00696AA8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color w:val="828282"/>
          <w:sz w:val="18"/>
          <w:szCs w:val="18"/>
        </w:rPr>
      </w:pPr>
      <w:r w:rsidRPr="003D0090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4E02486B" w14:textId="3157663A" w:rsidR="00C0631D" w:rsidRPr="00696AA8" w:rsidRDefault="00696AA8" w:rsidP="00696AA8">
      <w:pPr>
        <w:pStyle w:val="Sinespaciado"/>
        <w:numPr>
          <w:ilvl w:val="0"/>
          <w:numId w:val="6"/>
        </w:numPr>
        <w:ind w:right="-1"/>
        <w:rPr>
          <w:rFonts w:ascii="Arial" w:hAnsi="Arial" w:cs="Arial"/>
          <w:color w:val="828282"/>
          <w:sz w:val="18"/>
          <w:szCs w:val="18"/>
        </w:rPr>
      </w:pPr>
      <w:r w:rsidRPr="00696AA8">
        <w:rPr>
          <w:rFonts w:ascii="Arial" w:hAnsi="Arial" w:cs="Arial"/>
          <w:color w:val="828282"/>
          <w:sz w:val="18"/>
          <w:szCs w:val="18"/>
        </w:rPr>
        <w:t>Traslados se realizan en servicios regular o compartido desde el aeropuerto al hotel y viceversa</w:t>
      </w:r>
    </w:p>
    <w:sectPr w:rsidR="00C0631D" w:rsidRPr="00696AA8" w:rsidSect="00696AA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A58E" w14:textId="77777777" w:rsidR="00696FF3" w:rsidRDefault="00696FF3" w:rsidP="00C0631D">
      <w:pPr>
        <w:spacing w:after="0" w:line="240" w:lineRule="auto"/>
      </w:pPr>
      <w:r>
        <w:separator/>
      </w:r>
    </w:p>
  </w:endnote>
  <w:endnote w:type="continuationSeparator" w:id="0">
    <w:p w14:paraId="3EAA0DA7" w14:textId="77777777" w:rsidR="00696FF3" w:rsidRDefault="00696FF3" w:rsidP="00C0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6786" w14:textId="77777777" w:rsidR="00696FF3" w:rsidRDefault="00696FF3" w:rsidP="00C0631D">
      <w:pPr>
        <w:spacing w:after="0" w:line="240" w:lineRule="auto"/>
      </w:pPr>
      <w:r>
        <w:separator/>
      </w:r>
    </w:p>
  </w:footnote>
  <w:footnote w:type="continuationSeparator" w:id="0">
    <w:p w14:paraId="34A43C4E" w14:textId="77777777" w:rsidR="00696FF3" w:rsidRDefault="00696FF3" w:rsidP="00C0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2CC2" w14:textId="01C0484E" w:rsidR="00C0631D" w:rsidRDefault="00696AA8" w:rsidP="00C0631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A053003" wp14:editId="35E4807D">
          <wp:simplePos x="0" y="0"/>
          <wp:positionH relativeFrom="margin">
            <wp:posOffset>4872990</wp:posOffset>
          </wp:positionH>
          <wp:positionV relativeFrom="paragraph">
            <wp:posOffset>-450306</wp:posOffset>
          </wp:positionV>
          <wp:extent cx="886289" cy="1038225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79B614CE" wp14:editId="159CB04B">
          <wp:simplePos x="0" y="0"/>
          <wp:positionH relativeFrom="column">
            <wp:posOffset>-582930</wp:posOffset>
          </wp:positionH>
          <wp:positionV relativeFrom="paragraph">
            <wp:posOffset>-352425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EBDAF" w14:textId="77777777" w:rsidR="00C0631D" w:rsidRDefault="00C0631D" w:rsidP="00C0631D">
    <w:pPr>
      <w:pStyle w:val="Encabezado"/>
      <w:ind w:left="-1134"/>
    </w:pPr>
    <w:r>
      <w:rPr>
        <w:noProof/>
        <w:lang w:val="en-US"/>
      </w:rPr>
      <w:tab/>
    </w:r>
  </w:p>
  <w:p w14:paraId="1F8FA6B0" w14:textId="77777777" w:rsidR="00C0631D" w:rsidRDefault="00C063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B16505"/>
    <w:multiLevelType w:val="hybridMultilevel"/>
    <w:tmpl w:val="91FAC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7239F"/>
    <w:multiLevelType w:val="hybridMultilevel"/>
    <w:tmpl w:val="870AFC6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93200E9"/>
    <w:multiLevelType w:val="multilevel"/>
    <w:tmpl w:val="1E0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E3857"/>
    <w:multiLevelType w:val="hybridMultilevel"/>
    <w:tmpl w:val="F080EF5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156">
    <w:abstractNumId w:val="5"/>
  </w:num>
  <w:num w:numId="2" w16cid:durableId="1257444896">
    <w:abstractNumId w:val="4"/>
  </w:num>
  <w:num w:numId="3" w16cid:durableId="642201451">
    <w:abstractNumId w:val="1"/>
  </w:num>
  <w:num w:numId="4" w16cid:durableId="481047875">
    <w:abstractNumId w:val="2"/>
  </w:num>
  <w:num w:numId="5" w16cid:durableId="618991627">
    <w:abstractNumId w:val="3"/>
  </w:num>
  <w:num w:numId="6" w16cid:durableId="176633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1D"/>
    <w:rsid w:val="00004F85"/>
    <w:rsid w:val="00117043"/>
    <w:rsid w:val="001B3EE1"/>
    <w:rsid w:val="00205671"/>
    <w:rsid w:val="00247500"/>
    <w:rsid w:val="00280768"/>
    <w:rsid w:val="00282A63"/>
    <w:rsid w:val="002C3EE5"/>
    <w:rsid w:val="002D3BB0"/>
    <w:rsid w:val="002D7F5B"/>
    <w:rsid w:val="00330D31"/>
    <w:rsid w:val="003541A9"/>
    <w:rsid w:val="003B52F7"/>
    <w:rsid w:val="00482874"/>
    <w:rsid w:val="004E1CDD"/>
    <w:rsid w:val="00540CCD"/>
    <w:rsid w:val="00553AB0"/>
    <w:rsid w:val="00596F78"/>
    <w:rsid w:val="005D615F"/>
    <w:rsid w:val="006374FC"/>
    <w:rsid w:val="00696AA8"/>
    <w:rsid w:val="00696FF3"/>
    <w:rsid w:val="006E3963"/>
    <w:rsid w:val="006F43DB"/>
    <w:rsid w:val="00773947"/>
    <w:rsid w:val="007A29C8"/>
    <w:rsid w:val="007A58D8"/>
    <w:rsid w:val="007E28CD"/>
    <w:rsid w:val="008347FF"/>
    <w:rsid w:val="008450FB"/>
    <w:rsid w:val="008B37CF"/>
    <w:rsid w:val="009258F7"/>
    <w:rsid w:val="00A341F9"/>
    <w:rsid w:val="00AC1032"/>
    <w:rsid w:val="00AD534F"/>
    <w:rsid w:val="00B346AF"/>
    <w:rsid w:val="00B831B4"/>
    <w:rsid w:val="00B95F34"/>
    <w:rsid w:val="00BB7458"/>
    <w:rsid w:val="00BF7D05"/>
    <w:rsid w:val="00C0631D"/>
    <w:rsid w:val="00C3018F"/>
    <w:rsid w:val="00CA23AD"/>
    <w:rsid w:val="00D17D1C"/>
    <w:rsid w:val="00D36C9A"/>
    <w:rsid w:val="00DC6D67"/>
    <w:rsid w:val="00DD6098"/>
    <w:rsid w:val="00E5133C"/>
    <w:rsid w:val="00E57047"/>
    <w:rsid w:val="00EA70AD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E9CA1"/>
  <w15:chartTrackingRefBased/>
  <w15:docId w15:val="{462FFD0B-942B-4205-912D-E9B3332A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31D"/>
  </w:style>
  <w:style w:type="paragraph" w:styleId="Prrafodelista">
    <w:name w:val="List Paragraph"/>
    <w:basedOn w:val="Normal"/>
    <w:uiPriority w:val="34"/>
    <w:qFormat/>
    <w:rsid w:val="00C0631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0631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0631D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C06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31D"/>
  </w:style>
  <w:style w:type="character" w:customStyle="1" w:styleId="views-label">
    <w:name w:val="views-label"/>
    <w:basedOn w:val="Fuentedeprrafopredeter"/>
    <w:rsid w:val="00AC1032"/>
  </w:style>
  <w:style w:type="character" w:customStyle="1" w:styleId="field-content">
    <w:name w:val="field-content"/>
    <w:basedOn w:val="Fuentedeprrafopredeter"/>
    <w:rsid w:val="00AC1032"/>
  </w:style>
  <w:style w:type="character" w:styleId="Hipervnculo">
    <w:name w:val="Hyperlink"/>
    <w:basedOn w:val="Fuentedeprrafopredeter"/>
    <w:uiPriority w:val="99"/>
    <w:semiHidden/>
    <w:unhideWhenUsed/>
    <w:rsid w:val="00AC10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object">
    <w:name w:val="object"/>
    <w:basedOn w:val="Fuentedeprrafopredeter"/>
    <w:rsid w:val="00AC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6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2026-05-08T20:14:00Z</dcterms:created>
  <dcterms:modified xsi:type="dcterms:W3CDTF">2026-05-08T20:14:00Z</dcterms:modified>
</cp:coreProperties>
</file>