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92FD" w14:textId="6A2BAC7D" w:rsidR="00355045" w:rsidRPr="0023540E" w:rsidRDefault="0023540E" w:rsidP="0023540E">
      <w:pPr>
        <w:jc w:val="center"/>
        <w:rPr>
          <w:rFonts w:ascii="Arial" w:hAnsi="Arial" w:cs="Arial"/>
          <w:b/>
          <w:color w:val="979797"/>
          <w:sz w:val="28"/>
          <w:szCs w:val="28"/>
          <w:lang w:eastAsia="es-ES"/>
        </w:rPr>
      </w:pPr>
      <w:r w:rsidRPr="0023540E">
        <w:rPr>
          <w:rFonts w:ascii="Arial" w:hAnsi="Arial" w:cs="Arial"/>
          <w:b/>
          <w:color w:val="979797"/>
          <w:sz w:val="28"/>
          <w:szCs w:val="28"/>
          <w:lang w:eastAsia="es-ES"/>
        </w:rPr>
        <w:t>SANDALS ROYAL BAHAMIAN</w:t>
      </w:r>
      <w:r>
        <w:rPr>
          <w:rFonts w:ascii="Arial" w:hAnsi="Arial" w:cs="Arial"/>
          <w:b/>
          <w:color w:val="979797"/>
          <w:sz w:val="28"/>
          <w:szCs w:val="28"/>
          <w:lang w:eastAsia="es-ES"/>
        </w:rPr>
        <w:t xml:space="preserve"> – </w:t>
      </w:r>
      <w:r w:rsidRPr="0023540E">
        <w:rPr>
          <w:rFonts w:ascii="Arial" w:hAnsi="Arial" w:cs="Arial"/>
          <w:b/>
          <w:color w:val="979797"/>
          <w:sz w:val="28"/>
          <w:szCs w:val="28"/>
          <w:lang w:eastAsia="es-ES"/>
        </w:rPr>
        <w:t xml:space="preserve">NASSAU - BAHAMAS </w:t>
      </w:r>
    </w:p>
    <w:p w14:paraId="6B9CD012" w14:textId="77777777" w:rsidR="00355045" w:rsidRPr="00914040" w:rsidRDefault="00410496" w:rsidP="00914040">
      <w:pPr>
        <w:spacing w:line="360" w:lineRule="auto"/>
        <w:jc w:val="center"/>
        <w:rPr>
          <w:rFonts w:ascii="Arial" w:hAnsi="Arial" w:cs="Arial"/>
          <w:color w:val="818181"/>
          <w:sz w:val="20"/>
          <w:szCs w:val="20"/>
        </w:rPr>
      </w:pPr>
      <w:r w:rsidRPr="00914040">
        <w:rPr>
          <w:rFonts w:ascii="Arial" w:hAnsi="Arial" w:cs="Arial"/>
          <w:color w:val="818181"/>
          <w:sz w:val="20"/>
          <w:szCs w:val="20"/>
        </w:rPr>
        <w:t>04 días / 03 noches</w:t>
      </w:r>
    </w:p>
    <w:p w14:paraId="79E72C69" w14:textId="691D7BD9" w:rsidR="00355045" w:rsidRPr="00914040" w:rsidRDefault="00355045" w:rsidP="00355045">
      <w:pPr>
        <w:jc w:val="right"/>
        <w:rPr>
          <w:rFonts w:ascii="Arial" w:eastAsiaTheme="minorEastAsia" w:hAnsi="Arial" w:cs="Arial"/>
          <w:b/>
          <w:color w:val="EC6964"/>
          <w:sz w:val="20"/>
          <w:szCs w:val="20"/>
          <w:lang w:eastAsia="es-ES"/>
        </w:rPr>
      </w:pPr>
      <w:r w:rsidRPr="00914040">
        <w:rPr>
          <w:rFonts w:ascii="Arial" w:hAnsi="Arial" w:cs="Arial"/>
          <w:b/>
          <w:color w:val="EC6964"/>
          <w:sz w:val="20"/>
          <w:szCs w:val="20"/>
          <w:lang w:eastAsia="es-ES"/>
        </w:rPr>
        <w:t xml:space="preserve">DESDE US$ </w:t>
      </w:r>
      <w:r w:rsidR="002821B2">
        <w:rPr>
          <w:rFonts w:ascii="Arial" w:hAnsi="Arial" w:cs="Arial"/>
          <w:b/>
          <w:color w:val="EC6964"/>
          <w:sz w:val="20"/>
          <w:szCs w:val="20"/>
          <w:lang w:eastAsia="es-ES"/>
        </w:rPr>
        <w:t>1,085</w:t>
      </w:r>
      <w:r w:rsidR="00914040" w:rsidRPr="00914040">
        <w:rPr>
          <w:rFonts w:ascii="Arial" w:hAnsi="Arial" w:cs="Arial"/>
          <w:b/>
          <w:color w:val="EC6964"/>
          <w:sz w:val="20"/>
          <w:szCs w:val="20"/>
          <w:lang w:eastAsia="es-ES"/>
        </w:rPr>
        <w:t>.00</w:t>
      </w:r>
    </w:p>
    <w:p w14:paraId="349FAB4F" w14:textId="58173BEA" w:rsidR="006F4241" w:rsidRPr="0023540E" w:rsidRDefault="00914040" w:rsidP="0023540E">
      <w:pPr>
        <w:pStyle w:val="Encabezado"/>
        <w:rPr>
          <w:rFonts w:ascii="Arial" w:eastAsia="Times New Roman" w:hAnsi="Arial" w:cs="Arial"/>
          <w:b/>
          <w:bCs/>
          <w:color w:val="818181"/>
          <w:sz w:val="18"/>
          <w:szCs w:val="18"/>
        </w:rPr>
      </w:pPr>
      <w:r w:rsidRPr="0023540E">
        <w:rPr>
          <w:rFonts w:ascii="Arial" w:eastAsia="Times New Roman" w:hAnsi="Arial" w:cs="Arial"/>
          <w:b/>
          <w:bCs/>
          <w:color w:val="818181"/>
          <w:sz w:val="18"/>
          <w:szCs w:val="18"/>
        </w:rPr>
        <w:t xml:space="preserve">INCLUYE: </w:t>
      </w:r>
    </w:p>
    <w:p w14:paraId="6C7BD694" w14:textId="4EAE72AE" w:rsidR="006F4241" w:rsidRPr="0023540E" w:rsidRDefault="006F4241" w:rsidP="0023540E">
      <w:pPr>
        <w:pStyle w:val="Prrafodelista"/>
        <w:numPr>
          <w:ilvl w:val="0"/>
          <w:numId w:val="30"/>
        </w:numPr>
        <w:spacing w:after="0" w:line="240" w:lineRule="auto"/>
        <w:jc w:val="both"/>
        <w:rPr>
          <w:rFonts w:ascii="Arial" w:hAnsi="Arial" w:cs="Arial"/>
          <w:color w:val="818181"/>
          <w:sz w:val="18"/>
          <w:szCs w:val="18"/>
          <w:lang w:val="pt-PT"/>
        </w:rPr>
      </w:pPr>
      <w:r w:rsidRPr="0023540E">
        <w:rPr>
          <w:rFonts w:ascii="Arial" w:hAnsi="Arial" w:cs="Arial"/>
          <w:color w:val="818181"/>
          <w:sz w:val="18"/>
          <w:szCs w:val="18"/>
          <w:lang w:val="pt-PT"/>
        </w:rPr>
        <w:t>Traslado aeropuerto</w:t>
      </w:r>
      <w:r w:rsidR="00BF3720" w:rsidRPr="0023540E">
        <w:rPr>
          <w:rFonts w:ascii="Arial" w:hAnsi="Arial" w:cs="Arial"/>
          <w:color w:val="818181"/>
          <w:sz w:val="18"/>
          <w:szCs w:val="18"/>
          <w:lang w:val="pt-PT"/>
        </w:rPr>
        <w:t xml:space="preserve"> </w:t>
      </w:r>
      <w:r w:rsidR="006B5633" w:rsidRPr="0023540E">
        <w:rPr>
          <w:rFonts w:ascii="Arial" w:hAnsi="Arial" w:cs="Arial"/>
          <w:color w:val="818181"/>
          <w:sz w:val="18"/>
          <w:szCs w:val="18"/>
          <w:lang w:val="pt-PT"/>
        </w:rPr>
        <w:t>NAS</w:t>
      </w:r>
      <w:r w:rsidR="00BF3720" w:rsidRPr="0023540E">
        <w:rPr>
          <w:rFonts w:ascii="Arial" w:hAnsi="Arial" w:cs="Arial"/>
          <w:color w:val="818181"/>
          <w:sz w:val="18"/>
          <w:szCs w:val="18"/>
          <w:lang w:val="pt-PT"/>
        </w:rPr>
        <w:t xml:space="preserve"> – Hotel – aeropuerto </w:t>
      </w:r>
      <w:r w:rsidR="006B5633" w:rsidRPr="0023540E">
        <w:rPr>
          <w:rFonts w:ascii="Arial" w:hAnsi="Arial" w:cs="Arial"/>
          <w:color w:val="818181"/>
          <w:sz w:val="18"/>
          <w:szCs w:val="18"/>
          <w:lang w:val="pt-PT"/>
        </w:rPr>
        <w:t xml:space="preserve">NAS </w:t>
      </w:r>
    </w:p>
    <w:p w14:paraId="65E3E6A5" w14:textId="77777777" w:rsidR="006F4241" w:rsidRPr="0023540E" w:rsidRDefault="006F4241" w:rsidP="0023540E">
      <w:pPr>
        <w:pStyle w:val="Prrafodelista"/>
        <w:numPr>
          <w:ilvl w:val="0"/>
          <w:numId w:val="30"/>
        </w:numPr>
        <w:spacing w:after="0" w:line="240" w:lineRule="auto"/>
        <w:jc w:val="both"/>
        <w:rPr>
          <w:rFonts w:ascii="Arial" w:hAnsi="Arial" w:cs="Arial"/>
          <w:color w:val="818181"/>
          <w:sz w:val="18"/>
          <w:szCs w:val="18"/>
        </w:rPr>
      </w:pPr>
      <w:r w:rsidRPr="0023540E">
        <w:rPr>
          <w:rFonts w:ascii="Arial" w:hAnsi="Arial" w:cs="Arial"/>
          <w:color w:val="818181"/>
          <w:sz w:val="18"/>
          <w:szCs w:val="18"/>
        </w:rPr>
        <w:t>0</w:t>
      </w:r>
      <w:r w:rsidR="005F30C5" w:rsidRPr="0023540E">
        <w:rPr>
          <w:rFonts w:ascii="Arial" w:hAnsi="Arial" w:cs="Arial"/>
          <w:color w:val="818181"/>
          <w:sz w:val="18"/>
          <w:szCs w:val="18"/>
        </w:rPr>
        <w:t>3</w:t>
      </w:r>
      <w:r w:rsidRPr="0023540E">
        <w:rPr>
          <w:rFonts w:ascii="Arial" w:hAnsi="Arial" w:cs="Arial"/>
          <w:color w:val="818181"/>
          <w:sz w:val="18"/>
          <w:szCs w:val="18"/>
        </w:rPr>
        <w:t xml:space="preserve"> noches de alojamiento con TODO INCLUIDO.</w:t>
      </w:r>
    </w:p>
    <w:p w14:paraId="01FAF669" w14:textId="2946DFF8" w:rsidR="00651562" w:rsidRPr="0023540E" w:rsidRDefault="00355045" w:rsidP="0023540E">
      <w:pPr>
        <w:pStyle w:val="Prrafodelista"/>
        <w:numPr>
          <w:ilvl w:val="0"/>
          <w:numId w:val="30"/>
        </w:numPr>
        <w:spacing w:line="240" w:lineRule="auto"/>
        <w:ind w:right="-552"/>
        <w:jc w:val="both"/>
        <w:rPr>
          <w:rFonts w:ascii="Arial" w:hAnsi="Arial" w:cs="Arial"/>
          <w:b/>
          <w:color w:val="818181"/>
          <w:sz w:val="18"/>
          <w:szCs w:val="18"/>
        </w:rPr>
      </w:pPr>
      <w:r w:rsidRPr="0023540E">
        <w:rPr>
          <w:rFonts w:ascii="Arial" w:hAnsi="Arial" w:cs="Arial"/>
          <w:color w:val="818181"/>
          <w:sz w:val="18"/>
          <w:szCs w:val="18"/>
          <w:lang w:val="es-PE"/>
        </w:rPr>
        <w:t>Tarjeta de A</w:t>
      </w:r>
      <w:r w:rsidR="00BF3720" w:rsidRPr="0023540E">
        <w:rPr>
          <w:rFonts w:ascii="Arial" w:hAnsi="Arial" w:cs="Arial"/>
          <w:color w:val="818181"/>
          <w:sz w:val="18"/>
          <w:szCs w:val="18"/>
          <w:lang w:val="es-PE"/>
        </w:rPr>
        <w:t>sistencia AC35 por 04 días, ASSIST CARD</w:t>
      </w:r>
      <w:r w:rsidRPr="0023540E">
        <w:rPr>
          <w:rFonts w:ascii="Arial" w:hAnsi="Arial" w:cs="Arial"/>
          <w:color w:val="818181"/>
          <w:sz w:val="18"/>
          <w:szCs w:val="18"/>
          <w:lang w:val="es-PE"/>
        </w:rPr>
        <w:t>.</w:t>
      </w:r>
    </w:p>
    <w:tbl>
      <w:tblPr>
        <w:tblW w:w="8488" w:type="dxa"/>
        <w:jc w:val="center"/>
        <w:tblCellMar>
          <w:left w:w="70" w:type="dxa"/>
          <w:right w:w="70" w:type="dxa"/>
        </w:tblCellMar>
        <w:tblLook w:val="04A0" w:firstRow="1" w:lastRow="0" w:firstColumn="1" w:lastColumn="0" w:noHBand="0" w:noVBand="1"/>
      </w:tblPr>
      <w:tblGrid>
        <w:gridCol w:w="3419"/>
        <w:gridCol w:w="1396"/>
        <w:gridCol w:w="1417"/>
        <w:gridCol w:w="1134"/>
        <w:gridCol w:w="1122"/>
      </w:tblGrid>
      <w:tr w:rsidR="006B5633" w:rsidRPr="0023540E" w14:paraId="26B2DC0A" w14:textId="77777777" w:rsidTr="0023540E">
        <w:trPr>
          <w:trHeight w:val="189"/>
          <w:jc w:val="center"/>
        </w:trPr>
        <w:tc>
          <w:tcPr>
            <w:tcW w:w="3419" w:type="dxa"/>
            <w:vMerge w:val="restart"/>
            <w:tcBorders>
              <w:top w:val="single" w:sz="4" w:space="0" w:color="auto"/>
              <w:left w:val="single" w:sz="4" w:space="0" w:color="auto"/>
              <w:bottom w:val="single" w:sz="4" w:space="0" w:color="auto"/>
              <w:right w:val="single" w:sz="4" w:space="0" w:color="auto"/>
            </w:tcBorders>
            <w:shd w:val="clear" w:color="auto" w:fill="979797"/>
            <w:noWrap/>
            <w:vAlign w:val="center"/>
            <w:hideMark/>
          </w:tcPr>
          <w:p w14:paraId="7E005775" w14:textId="77777777" w:rsidR="006B5633" w:rsidRPr="0023540E" w:rsidRDefault="006B5633" w:rsidP="0023540E">
            <w:pPr>
              <w:jc w:val="center"/>
              <w:rPr>
                <w:rFonts w:ascii="Arial" w:hAnsi="Arial" w:cs="Arial"/>
                <w:b/>
                <w:bCs/>
                <w:color w:val="FFFFFF"/>
                <w:sz w:val="18"/>
                <w:szCs w:val="18"/>
              </w:rPr>
            </w:pPr>
            <w:r w:rsidRPr="0023540E">
              <w:rPr>
                <w:rFonts w:ascii="Arial" w:hAnsi="Arial" w:cs="Arial"/>
                <w:b/>
                <w:bCs/>
                <w:color w:val="FFFFFF"/>
                <w:sz w:val="18"/>
                <w:szCs w:val="18"/>
              </w:rPr>
              <w:t>HOTEL</w:t>
            </w:r>
          </w:p>
        </w:tc>
        <w:tc>
          <w:tcPr>
            <w:tcW w:w="2813" w:type="dxa"/>
            <w:gridSpan w:val="2"/>
            <w:tcBorders>
              <w:top w:val="single" w:sz="4" w:space="0" w:color="auto"/>
              <w:left w:val="nil"/>
              <w:bottom w:val="single" w:sz="4" w:space="0" w:color="auto"/>
              <w:right w:val="single" w:sz="4" w:space="0" w:color="auto"/>
            </w:tcBorders>
            <w:shd w:val="clear" w:color="auto" w:fill="979797"/>
            <w:noWrap/>
            <w:vAlign w:val="center"/>
            <w:hideMark/>
          </w:tcPr>
          <w:p w14:paraId="6E28243A" w14:textId="77777777" w:rsidR="006B5633" w:rsidRPr="0023540E" w:rsidRDefault="006B5633" w:rsidP="0023540E">
            <w:pPr>
              <w:jc w:val="center"/>
              <w:rPr>
                <w:rFonts w:ascii="Arial" w:hAnsi="Arial" w:cs="Arial"/>
                <w:b/>
                <w:bCs/>
                <w:color w:val="FFFFFF"/>
                <w:sz w:val="18"/>
                <w:szCs w:val="18"/>
              </w:rPr>
            </w:pPr>
            <w:r w:rsidRPr="0023540E">
              <w:rPr>
                <w:rFonts w:ascii="Arial" w:hAnsi="Arial" w:cs="Arial"/>
                <w:b/>
                <w:bCs/>
                <w:color w:val="FFFFFF"/>
                <w:sz w:val="18"/>
                <w:szCs w:val="18"/>
              </w:rPr>
              <w:t>FECHA</w:t>
            </w:r>
          </w:p>
        </w:tc>
        <w:tc>
          <w:tcPr>
            <w:tcW w:w="2256" w:type="dxa"/>
            <w:gridSpan w:val="2"/>
            <w:tcBorders>
              <w:top w:val="single" w:sz="4" w:space="0" w:color="auto"/>
              <w:left w:val="nil"/>
              <w:bottom w:val="single" w:sz="4" w:space="0" w:color="auto"/>
              <w:right w:val="single" w:sz="4" w:space="0" w:color="auto"/>
            </w:tcBorders>
            <w:shd w:val="clear" w:color="auto" w:fill="979797"/>
            <w:noWrap/>
            <w:vAlign w:val="center"/>
            <w:hideMark/>
          </w:tcPr>
          <w:p w14:paraId="1502C7AC" w14:textId="77777777" w:rsidR="006B5633" w:rsidRPr="0023540E" w:rsidRDefault="006B5633" w:rsidP="0023540E">
            <w:pPr>
              <w:jc w:val="center"/>
              <w:rPr>
                <w:rFonts w:ascii="Arial" w:hAnsi="Arial" w:cs="Arial"/>
                <w:b/>
                <w:bCs/>
                <w:color w:val="FFFFFF"/>
                <w:sz w:val="18"/>
                <w:szCs w:val="18"/>
              </w:rPr>
            </w:pPr>
            <w:r w:rsidRPr="0023540E">
              <w:rPr>
                <w:rFonts w:ascii="Arial" w:hAnsi="Arial" w:cs="Arial"/>
                <w:b/>
                <w:bCs/>
                <w:color w:val="FFFFFF"/>
                <w:sz w:val="18"/>
                <w:szCs w:val="18"/>
              </w:rPr>
              <w:t>TARIFAS</w:t>
            </w:r>
          </w:p>
        </w:tc>
      </w:tr>
      <w:tr w:rsidR="006B5633" w:rsidRPr="0023540E" w14:paraId="241553D8" w14:textId="77777777" w:rsidTr="0023540E">
        <w:trPr>
          <w:trHeight w:val="189"/>
          <w:jc w:val="center"/>
        </w:trPr>
        <w:tc>
          <w:tcPr>
            <w:tcW w:w="3419" w:type="dxa"/>
            <w:vMerge/>
            <w:tcBorders>
              <w:top w:val="single" w:sz="4" w:space="0" w:color="auto"/>
              <w:left w:val="single" w:sz="4" w:space="0" w:color="auto"/>
              <w:bottom w:val="single" w:sz="4" w:space="0" w:color="auto"/>
              <w:right w:val="single" w:sz="4" w:space="0" w:color="auto"/>
            </w:tcBorders>
            <w:shd w:val="clear" w:color="auto" w:fill="979797"/>
            <w:vAlign w:val="center"/>
            <w:hideMark/>
          </w:tcPr>
          <w:p w14:paraId="36B03B35" w14:textId="77777777" w:rsidR="006B5633" w:rsidRPr="0023540E" w:rsidRDefault="006B5633" w:rsidP="0023540E">
            <w:pPr>
              <w:rPr>
                <w:rFonts w:ascii="Arial" w:hAnsi="Arial" w:cs="Arial"/>
                <w:b/>
                <w:bCs/>
                <w:color w:val="FFFFFF"/>
                <w:sz w:val="18"/>
                <w:szCs w:val="18"/>
              </w:rPr>
            </w:pPr>
          </w:p>
        </w:tc>
        <w:tc>
          <w:tcPr>
            <w:tcW w:w="1396" w:type="dxa"/>
            <w:tcBorders>
              <w:top w:val="nil"/>
              <w:left w:val="nil"/>
              <w:bottom w:val="single" w:sz="4" w:space="0" w:color="auto"/>
              <w:right w:val="single" w:sz="4" w:space="0" w:color="auto"/>
            </w:tcBorders>
            <w:shd w:val="clear" w:color="auto" w:fill="979797"/>
            <w:noWrap/>
            <w:vAlign w:val="center"/>
            <w:hideMark/>
          </w:tcPr>
          <w:p w14:paraId="21DC3659" w14:textId="77777777" w:rsidR="006B5633" w:rsidRPr="0023540E" w:rsidRDefault="006B5633" w:rsidP="0023540E">
            <w:pPr>
              <w:jc w:val="center"/>
              <w:rPr>
                <w:rFonts w:ascii="Arial" w:hAnsi="Arial" w:cs="Arial"/>
                <w:b/>
                <w:bCs/>
                <w:color w:val="FFFFFF"/>
                <w:sz w:val="18"/>
                <w:szCs w:val="18"/>
              </w:rPr>
            </w:pPr>
            <w:r w:rsidRPr="0023540E">
              <w:rPr>
                <w:rFonts w:ascii="Arial" w:hAnsi="Arial" w:cs="Arial"/>
                <w:b/>
                <w:bCs/>
                <w:color w:val="FFFFFF"/>
                <w:sz w:val="18"/>
                <w:szCs w:val="18"/>
              </w:rPr>
              <w:t>IN</w:t>
            </w:r>
          </w:p>
        </w:tc>
        <w:tc>
          <w:tcPr>
            <w:tcW w:w="1417" w:type="dxa"/>
            <w:tcBorders>
              <w:top w:val="nil"/>
              <w:left w:val="nil"/>
              <w:bottom w:val="single" w:sz="4" w:space="0" w:color="auto"/>
              <w:right w:val="single" w:sz="4" w:space="0" w:color="auto"/>
            </w:tcBorders>
            <w:shd w:val="clear" w:color="auto" w:fill="979797"/>
            <w:noWrap/>
            <w:vAlign w:val="center"/>
            <w:hideMark/>
          </w:tcPr>
          <w:p w14:paraId="181DC2DC" w14:textId="77777777" w:rsidR="006B5633" w:rsidRPr="0023540E" w:rsidRDefault="006B5633" w:rsidP="0023540E">
            <w:pPr>
              <w:jc w:val="center"/>
              <w:rPr>
                <w:rFonts w:ascii="Arial" w:hAnsi="Arial" w:cs="Arial"/>
                <w:b/>
                <w:bCs/>
                <w:color w:val="FFFFFF"/>
                <w:sz w:val="18"/>
                <w:szCs w:val="18"/>
              </w:rPr>
            </w:pPr>
            <w:r w:rsidRPr="0023540E">
              <w:rPr>
                <w:rFonts w:ascii="Arial" w:hAnsi="Arial" w:cs="Arial"/>
                <w:b/>
                <w:bCs/>
                <w:color w:val="FFFFFF"/>
                <w:sz w:val="18"/>
                <w:szCs w:val="18"/>
              </w:rPr>
              <w:t>OUT</w:t>
            </w:r>
          </w:p>
        </w:tc>
        <w:tc>
          <w:tcPr>
            <w:tcW w:w="1134" w:type="dxa"/>
            <w:tcBorders>
              <w:top w:val="nil"/>
              <w:left w:val="nil"/>
              <w:bottom w:val="single" w:sz="4" w:space="0" w:color="auto"/>
              <w:right w:val="single" w:sz="4" w:space="0" w:color="auto"/>
            </w:tcBorders>
            <w:shd w:val="clear" w:color="auto" w:fill="979797"/>
            <w:noWrap/>
            <w:vAlign w:val="center"/>
            <w:hideMark/>
          </w:tcPr>
          <w:p w14:paraId="48C9332F" w14:textId="36B1FC72" w:rsidR="006B5633" w:rsidRPr="0023540E" w:rsidRDefault="006B5633" w:rsidP="0023540E">
            <w:pPr>
              <w:jc w:val="center"/>
              <w:rPr>
                <w:rFonts w:ascii="Arial" w:hAnsi="Arial" w:cs="Arial"/>
                <w:b/>
                <w:bCs/>
                <w:color w:val="FFFFFF"/>
                <w:sz w:val="18"/>
                <w:szCs w:val="18"/>
              </w:rPr>
            </w:pPr>
            <w:r w:rsidRPr="0023540E">
              <w:rPr>
                <w:rFonts w:ascii="Arial" w:hAnsi="Arial" w:cs="Arial"/>
                <w:b/>
                <w:bCs/>
                <w:color w:val="FFFFFF"/>
                <w:sz w:val="18"/>
                <w:szCs w:val="18"/>
              </w:rPr>
              <w:t>D</w:t>
            </w:r>
            <w:r w:rsidR="00914040" w:rsidRPr="0023540E">
              <w:rPr>
                <w:rFonts w:ascii="Arial" w:hAnsi="Arial" w:cs="Arial"/>
                <w:b/>
                <w:bCs/>
                <w:color w:val="FFFFFF"/>
                <w:sz w:val="18"/>
                <w:szCs w:val="18"/>
              </w:rPr>
              <w:t>OBLE</w:t>
            </w:r>
          </w:p>
        </w:tc>
        <w:tc>
          <w:tcPr>
            <w:tcW w:w="1122" w:type="dxa"/>
            <w:tcBorders>
              <w:top w:val="nil"/>
              <w:left w:val="nil"/>
              <w:bottom w:val="single" w:sz="4" w:space="0" w:color="auto"/>
              <w:right w:val="single" w:sz="4" w:space="0" w:color="auto"/>
            </w:tcBorders>
            <w:shd w:val="clear" w:color="auto" w:fill="979797"/>
            <w:noWrap/>
            <w:vAlign w:val="center"/>
            <w:hideMark/>
          </w:tcPr>
          <w:p w14:paraId="69BD73EE" w14:textId="679810AE" w:rsidR="006B5633" w:rsidRPr="0023540E" w:rsidRDefault="008F4512" w:rsidP="0023540E">
            <w:pPr>
              <w:jc w:val="center"/>
              <w:rPr>
                <w:rFonts w:ascii="Arial" w:hAnsi="Arial" w:cs="Arial"/>
                <w:b/>
                <w:bCs/>
                <w:color w:val="FFFFFF"/>
                <w:sz w:val="18"/>
                <w:szCs w:val="18"/>
              </w:rPr>
            </w:pPr>
            <w:proofErr w:type="gramStart"/>
            <w:r w:rsidRPr="0023540E">
              <w:rPr>
                <w:rFonts w:ascii="Arial" w:hAnsi="Arial" w:cs="Arial"/>
                <w:b/>
                <w:bCs/>
                <w:color w:val="FFFFFF"/>
                <w:sz w:val="18"/>
                <w:szCs w:val="18"/>
              </w:rPr>
              <w:t>N.A</w:t>
            </w:r>
            <w:proofErr w:type="gramEnd"/>
          </w:p>
        </w:tc>
      </w:tr>
      <w:tr w:rsidR="00914040" w:rsidRPr="0023540E" w14:paraId="4954845F" w14:textId="77777777" w:rsidTr="0023540E">
        <w:trPr>
          <w:trHeight w:val="189"/>
          <w:jc w:val="center"/>
        </w:trPr>
        <w:tc>
          <w:tcPr>
            <w:tcW w:w="3419" w:type="dxa"/>
            <w:tcBorders>
              <w:top w:val="single" w:sz="4" w:space="0" w:color="auto"/>
              <w:left w:val="single" w:sz="4" w:space="0" w:color="auto"/>
              <w:bottom w:val="single" w:sz="4" w:space="0" w:color="auto"/>
              <w:right w:val="single" w:sz="4" w:space="0" w:color="auto"/>
            </w:tcBorders>
            <w:noWrap/>
            <w:vAlign w:val="bottom"/>
            <w:hideMark/>
          </w:tcPr>
          <w:p w14:paraId="613E4BE6" w14:textId="60E65190" w:rsidR="00914040" w:rsidRPr="0023540E" w:rsidRDefault="001721C9" w:rsidP="0023540E">
            <w:pPr>
              <w:rPr>
                <w:rFonts w:ascii="Arial" w:hAnsi="Arial" w:cs="Arial"/>
                <w:bCs/>
                <w:color w:val="818181"/>
                <w:sz w:val="18"/>
                <w:szCs w:val="18"/>
              </w:rPr>
            </w:pPr>
            <w:r w:rsidRPr="0023540E">
              <w:rPr>
                <w:rFonts w:ascii="Arial" w:hAnsi="Arial" w:cs="Arial"/>
                <w:bCs/>
                <w:color w:val="818181"/>
                <w:sz w:val="18"/>
                <w:szCs w:val="18"/>
                <w:shd w:val="clear" w:color="auto" w:fill="F8F8F8"/>
              </w:rPr>
              <w:t xml:space="preserve">Sandals Royal </w:t>
            </w:r>
            <w:proofErr w:type="spellStart"/>
            <w:r w:rsidRPr="0023540E">
              <w:rPr>
                <w:rFonts w:ascii="Arial" w:hAnsi="Arial" w:cs="Arial"/>
                <w:bCs/>
                <w:color w:val="818181"/>
                <w:sz w:val="18"/>
                <w:szCs w:val="18"/>
                <w:shd w:val="clear" w:color="auto" w:fill="F8F8F8"/>
              </w:rPr>
              <w:t>Bahamian</w:t>
            </w:r>
            <w:proofErr w:type="spellEnd"/>
          </w:p>
        </w:tc>
        <w:tc>
          <w:tcPr>
            <w:tcW w:w="1396" w:type="dxa"/>
            <w:tcBorders>
              <w:top w:val="nil"/>
              <w:left w:val="nil"/>
              <w:bottom w:val="single" w:sz="4" w:space="0" w:color="auto"/>
              <w:right w:val="single" w:sz="4" w:space="0" w:color="auto"/>
            </w:tcBorders>
            <w:noWrap/>
            <w:vAlign w:val="bottom"/>
            <w:hideMark/>
          </w:tcPr>
          <w:p w14:paraId="2DF2ACDE" w14:textId="5A89BCD1" w:rsidR="00914040" w:rsidRPr="0023540E" w:rsidRDefault="002821B2" w:rsidP="0023540E">
            <w:pPr>
              <w:jc w:val="center"/>
              <w:rPr>
                <w:rFonts w:ascii="Arial" w:hAnsi="Arial" w:cs="Arial"/>
                <w:color w:val="818181"/>
                <w:sz w:val="18"/>
                <w:szCs w:val="18"/>
              </w:rPr>
            </w:pPr>
            <w:r w:rsidRPr="0023540E">
              <w:rPr>
                <w:rFonts w:ascii="Arial" w:hAnsi="Arial" w:cs="Arial"/>
                <w:color w:val="818181"/>
                <w:sz w:val="18"/>
                <w:szCs w:val="18"/>
              </w:rPr>
              <w:t>0</w:t>
            </w:r>
            <w:r w:rsidR="00914040" w:rsidRPr="0023540E">
              <w:rPr>
                <w:rFonts w:ascii="Arial" w:hAnsi="Arial" w:cs="Arial"/>
                <w:color w:val="818181"/>
                <w:sz w:val="18"/>
                <w:szCs w:val="18"/>
              </w:rPr>
              <w:t>5-0</w:t>
            </w:r>
            <w:r w:rsidRPr="0023540E">
              <w:rPr>
                <w:rFonts w:ascii="Arial" w:hAnsi="Arial" w:cs="Arial"/>
                <w:color w:val="818181"/>
                <w:sz w:val="18"/>
                <w:szCs w:val="18"/>
              </w:rPr>
              <w:t>1</w:t>
            </w:r>
            <w:r w:rsidR="00914040" w:rsidRPr="0023540E">
              <w:rPr>
                <w:rFonts w:ascii="Arial" w:hAnsi="Arial" w:cs="Arial"/>
                <w:color w:val="818181"/>
                <w:sz w:val="18"/>
                <w:szCs w:val="18"/>
              </w:rPr>
              <w:t>-202</w:t>
            </w:r>
            <w:r w:rsidRPr="0023540E">
              <w:rPr>
                <w:rFonts w:ascii="Arial" w:hAnsi="Arial" w:cs="Arial"/>
                <w:color w:val="818181"/>
                <w:sz w:val="18"/>
                <w:szCs w:val="18"/>
              </w:rPr>
              <w:t>6</w:t>
            </w:r>
          </w:p>
        </w:tc>
        <w:tc>
          <w:tcPr>
            <w:tcW w:w="1417" w:type="dxa"/>
            <w:tcBorders>
              <w:top w:val="nil"/>
              <w:left w:val="nil"/>
              <w:bottom w:val="single" w:sz="4" w:space="0" w:color="auto"/>
              <w:right w:val="single" w:sz="4" w:space="0" w:color="auto"/>
            </w:tcBorders>
            <w:noWrap/>
            <w:vAlign w:val="bottom"/>
            <w:hideMark/>
          </w:tcPr>
          <w:p w14:paraId="51DE9338" w14:textId="5DD5637D" w:rsidR="00914040" w:rsidRPr="0023540E" w:rsidRDefault="00914040" w:rsidP="0023540E">
            <w:pPr>
              <w:jc w:val="center"/>
              <w:rPr>
                <w:rFonts w:ascii="Arial" w:hAnsi="Arial" w:cs="Arial"/>
                <w:color w:val="818181"/>
                <w:sz w:val="18"/>
                <w:szCs w:val="18"/>
              </w:rPr>
            </w:pPr>
            <w:r w:rsidRPr="0023540E">
              <w:rPr>
                <w:rFonts w:ascii="Arial" w:hAnsi="Arial" w:cs="Arial"/>
                <w:color w:val="818181"/>
                <w:sz w:val="18"/>
                <w:szCs w:val="18"/>
              </w:rPr>
              <w:t>3</w:t>
            </w:r>
            <w:r w:rsidR="002821B2" w:rsidRPr="0023540E">
              <w:rPr>
                <w:rFonts w:ascii="Arial" w:hAnsi="Arial" w:cs="Arial"/>
                <w:color w:val="818181"/>
                <w:sz w:val="18"/>
                <w:szCs w:val="18"/>
              </w:rPr>
              <w:t>0</w:t>
            </w:r>
            <w:r w:rsidRPr="0023540E">
              <w:rPr>
                <w:rFonts w:ascii="Arial" w:hAnsi="Arial" w:cs="Arial"/>
                <w:color w:val="818181"/>
                <w:sz w:val="18"/>
                <w:szCs w:val="18"/>
              </w:rPr>
              <w:t>-1</w:t>
            </w:r>
            <w:r w:rsidR="002821B2" w:rsidRPr="0023540E">
              <w:rPr>
                <w:rFonts w:ascii="Arial" w:hAnsi="Arial" w:cs="Arial"/>
                <w:color w:val="818181"/>
                <w:sz w:val="18"/>
                <w:szCs w:val="18"/>
              </w:rPr>
              <w:t>0</w:t>
            </w:r>
            <w:r w:rsidRPr="0023540E">
              <w:rPr>
                <w:rFonts w:ascii="Arial" w:hAnsi="Arial" w:cs="Arial"/>
                <w:color w:val="818181"/>
                <w:sz w:val="18"/>
                <w:szCs w:val="18"/>
              </w:rPr>
              <w:t>-202</w:t>
            </w:r>
            <w:r w:rsidR="002821B2" w:rsidRPr="0023540E">
              <w:rPr>
                <w:rFonts w:ascii="Arial" w:hAnsi="Arial" w:cs="Arial"/>
                <w:color w:val="818181"/>
                <w:sz w:val="18"/>
                <w:szCs w:val="18"/>
              </w:rPr>
              <w:t>6</w:t>
            </w:r>
          </w:p>
        </w:tc>
        <w:tc>
          <w:tcPr>
            <w:tcW w:w="1134" w:type="dxa"/>
            <w:tcBorders>
              <w:top w:val="nil"/>
              <w:left w:val="nil"/>
              <w:bottom w:val="single" w:sz="4" w:space="0" w:color="auto"/>
              <w:right w:val="single" w:sz="4" w:space="0" w:color="auto"/>
            </w:tcBorders>
            <w:noWrap/>
            <w:vAlign w:val="bottom"/>
            <w:hideMark/>
          </w:tcPr>
          <w:p w14:paraId="62C2ABA0" w14:textId="355D190B" w:rsidR="00914040" w:rsidRPr="0023540E" w:rsidRDefault="00914040" w:rsidP="0023540E">
            <w:pPr>
              <w:jc w:val="center"/>
              <w:rPr>
                <w:rFonts w:ascii="Arial" w:hAnsi="Arial" w:cs="Arial"/>
                <w:color w:val="818181"/>
                <w:sz w:val="18"/>
                <w:szCs w:val="18"/>
              </w:rPr>
            </w:pPr>
            <w:r w:rsidRPr="0023540E">
              <w:rPr>
                <w:rFonts w:ascii="Arial" w:hAnsi="Arial" w:cs="Arial"/>
                <w:color w:val="818181"/>
                <w:sz w:val="18"/>
                <w:szCs w:val="18"/>
              </w:rPr>
              <w:t>10</w:t>
            </w:r>
            <w:r w:rsidR="002821B2" w:rsidRPr="0023540E">
              <w:rPr>
                <w:rFonts w:ascii="Arial" w:hAnsi="Arial" w:cs="Arial"/>
                <w:color w:val="818181"/>
                <w:sz w:val="18"/>
                <w:szCs w:val="18"/>
              </w:rPr>
              <w:t>8</w:t>
            </w:r>
            <w:r w:rsidRPr="0023540E">
              <w:rPr>
                <w:rFonts w:ascii="Arial" w:hAnsi="Arial" w:cs="Arial"/>
                <w:color w:val="818181"/>
                <w:sz w:val="18"/>
                <w:szCs w:val="18"/>
              </w:rPr>
              <w:t>5</w:t>
            </w:r>
          </w:p>
        </w:tc>
        <w:tc>
          <w:tcPr>
            <w:tcW w:w="1122" w:type="dxa"/>
            <w:tcBorders>
              <w:top w:val="nil"/>
              <w:left w:val="nil"/>
              <w:bottom w:val="single" w:sz="4" w:space="0" w:color="auto"/>
              <w:right w:val="single" w:sz="4" w:space="0" w:color="auto"/>
            </w:tcBorders>
            <w:noWrap/>
            <w:vAlign w:val="bottom"/>
            <w:hideMark/>
          </w:tcPr>
          <w:p w14:paraId="613F029F" w14:textId="45409BE9" w:rsidR="00914040" w:rsidRPr="0023540E" w:rsidRDefault="00914040" w:rsidP="0023540E">
            <w:pPr>
              <w:jc w:val="center"/>
              <w:rPr>
                <w:rFonts w:ascii="Arial" w:hAnsi="Arial" w:cs="Arial"/>
                <w:color w:val="818181"/>
                <w:sz w:val="18"/>
                <w:szCs w:val="18"/>
              </w:rPr>
            </w:pPr>
            <w:r w:rsidRPr="0023540E">
              <w:rPr>
                <w:rFonts w:ascii="Arial" w:hAnsi="Arial" w:cs="Arial"/>
                <w:color w:val="818181"/>
                <w:sz w:val="18"/>
                <w:szCs w:val="18"/>
              </w:rPr>
              <w:t>3</w:t>
            </w:r>
            <w:r w:rsidR="002821B2" w:rsidRPr="0023540E">
              <w:rPr>
                <w:rFonts w:ascii="Arial" w:hAnsi="Arial" w:cs="Arial"/>
                <w:color w:val="818181"/>
                <w:sz w:val="18"/>
                <w:szCs w:val="18"/>
              </w:rPr>
              <w:t>55</w:t>
            </w:r>
          </w:p>
        </w:tc>
      </w:tr>
    </w:tbl>
    <w:p w14:paraId="3905755B" w14:textId="77777777" w:rsidR="005C3D2F" w:rsidRPr="0023540E" w:rsidRDefault="005C3D2F" w:rsidP="0023540E">
      <w:pPr>
        <w:pStyle w:val="Sinespaciado"/>
        <w:ind w:right="-552"/>
        <w:jc w:val="both"/>
        <w:rPr>
          <w:rFonts w:ascii="Arial" w:hAnsi="Arial" w:cs="Arial"/>
          <w:b/>
          <w:color w:val="000000" w:themeColor="text1"/>
          <w:sz w:val="18"/>
          <w:szCs w:val="18"/>
        </w:rPr>
      </w:pPr>
    </w:p>
    <w:p w14:paraId="5B3C3C0E" w14:textId="77777777" w:rsidR="00914040" w:rsidRPr="0023540E" w:rsidRDefault="00914040" w:rsidP="0023540E">
      <w:pPr>
        <w:shd w:val="clear" w:color="auto" w:fill="FFFFFF"/>
        <w:jc w:val="both"/>
        <w:rPr>
          <w:rFonts w:ascii="Arial" w:hAnsi="Arial" w:cs="Arial"/>
          <w:b/>
          <w:bCs/>
          <w:color w:val="979797"/>
          <w:sz w:val="18"/>
          <w:szCs w:val="18"/>
        </w:rPr>
      </w:pPr>
      <w:r w:rsidRPr="0023540E">
        <w:rPr>
          <w:rFonts w:ascii="Arial" w:hAnsi="Arial" w:cs="Arial"/>
          <w:b/>
          <w:bCs/>
          <w:color w:val="979797"/>
          <w:sz w:val="18"/>
          <w:szCs w:val="18"/>
        </w:rPr>
        <w:t>NOTA:</w:t>
      </w:r>
    </w:p>
    <w:p w14:paraId="30D8CA3E" w14:textId="6F4A8A68" w:rsidR="00914040" w:rsidRPr="0023540E" w:rsidRDefault="00914040" w:rsidP="0023540E">
      <w:pPr>
        <w:shd w:val="clear" w:color="auto" w:fill="FFFFFF"/>
        <w:jc w:val="both"/>
        <w:rPr>
          <w:rFonts w:ascii="Arial" w:hAnsi="Arial" w:cs="Arial"/>
          <w:b/>
          <w:color w:val="000000"/>
          <w:sz w:val="18"/>
          <w:szCs w:val="18"/>
          <w:u w:val="single"/>
        </w:rPr>
      </w:pPr>
      <w:r w:rsidRPr="0023540E">
        <w:rPr>
          <w:rFonts w:ascii="Arial" w:hAnsi="Arial" w:cs="Arial"/>
          <w:color w:val="979797"/>
          <w:sz w:val="18"/>
          <w:szCs w:val="18"/>
        </w:rPr>
        <w:t>N</w:t>
      </w:r>
      <w:r w:rsidR="0023540E" w:rsidRPr="0023540E">
        <w:rPr>
          <w:rFonts w:ascii="Arial" w:hAnsi="Arial" w:cs="Arial"/>
          <w:color w:val="979797"/>
          <w:sz w:val="18"/>
          <w:szCs w:val="18"/>
        </w:rPr>
        <w:t>.</w:t>
      </w:r>
      <w:r w:rsidRPr="0023540E">
        <w:rPr>
          <w:rFonts w:ascii="Arial" w:hAnsi="Arial" w:cs="Arial"/>
          <w:color w:val="979797"/>
          <w:sz w:val="18"/>
          <w:szCs w:val="18"/>
        </w:rPr>
        <w:t>A</w:t>
      </w:r>
      <w:r w:rsidR="0023540E" w:rsidRPr="0023540E">
        <w:rPr>
          <w:rFonts w:ascii="Arial" w:eastAsia="Calibri" w:hAnsi="Arial" w:cs="Arial"/>
          <w:color w:val="979797"/>
          <w:sz w:val="18"/>
          <w:szCs w:val="18"/>
        </w:rPr>
        <w:t>: Noches Adicionale</w:t>
      </w:r>
      <w:r w:rsidR="0023540E">
        <w:rPr>
          <w:rFonts w:ascii="Arial" w:eastAsia="Calibri" w:hAnsi="Arial" w:cs="Arial"/>
          <w:color w:val="979797"/>
          <w:sz w:val="18"/>
          <w:szCs w:val="18"/>
        </w:rPr>
        <w:t>s.</w:t>
      </w:r>
    </w:p>
    <w:p w14:paraId="07D3683F" w14:textId="77777777" w:rsidR="00914040" w:rsidRPr="0023540E" w:rsidRDefault="00914040" w:rsidP="0023540E">
      <w:pPr>
        <w:rPr>
          <w:rFonts w:ascii="Arial" w:hAnsi="Arial" w:cs="Arial"/>
          <w:b/>
          <w:color w:val="000000" w:themeColor="text1"/>
          <w:sz w:val="18"/>
          <w:szCs w:val="18"/>
        </w:rPr>
      </w:pPr>
    </w:p>
    <w:p w14:paraId="5452E372" w14:textId="2B251B9C" w:rsidR="00914040" w:rsidRPr="0023540E" w:rsidRDefault="00914040" w:rsidP="0023540E">
      <w:pPr>
        <w:jc w:val="center"/>
        <w:rPr>
          <w:rFonts w:ascii="Arial" w:hAnsi="Arial" w:cs="Arial"/>
          <w:b/>
          <w:bCs/>
          <w:color w:val="969696"/>
          <w:sz w:val="18"/>
          <w:szCs w:val="18"/>
        </w:rPr>
      </w:pPr>
      <w:r w:rsidRPr="0023540E">
        <w:rPr>
          <w:rFonts w:ascii="Arial" w:hAnsi="Arial" w:cs="Arial"/>
          <w:b/>
          <w:bCs/>
          <w:color w:val="969696"/>
          <w:sz w:val="18"/>
          <w:szCs w:val="18"/>
        </w:rPr>
        <w:t>“VENDE Y GANA”</w:t>
      </w:r>
    </w:p>
    <w:p w14:paraId="0AEC6CDA" w14:textId="0D3D1FDB" w:rsidR="00914040" w:rsidRPr="0023540E" w:rsidRDefault="00914040" w:rsidP="0023540E">
      <w:pPr>
        <w:pStyle w:val="Prrafodelista"/>
        <w:spacing w:after="0" w:line="240" w:lineRule="auto"/>
        <w:jc w:val="center"/>
        <w:rPr>
          <w:rFonts w:ascii="Arial" w:eastAsia="Calibri" w:hAnsi="Arial" w:cs="Arial"/>
          <w:color w:val="979797"/>
          <w:sz w:val="18"/>
          <w:szCs w:val="18"/>
        </w:rPr>
      </w:pPr>
      <w:r w:rsidRPr="0023540E">
        <w:rPr>
          <w:rFonts w:ascii="Arial" w:eastAsia="Calibri" w:hAnsi="Arial" w:cs="Arial"/>
          <w:color w:val="979797"/>
          <w:sz w:val="18"/>
          <w:szCs w:val="18"/>
        </w:rPr>
        <w:t xml:space="preserve">Por la compra de 01 habitación doble del </w:t>
      </w:r>
      <w:r w:rsidR="002821B2" w:rsidRPr="0023540E">
        <w:rPr>
          <w:rFonts w:ascii="Arial" w:eastAsia="Calibri" w:hAnsi="Arial" w:cs="Arial"/>
          <w:color w:val="979797"/>
          <w:sz w:val="18"/>
          <w:szCs w:val="18"/>
        </w:rPr>
        <w:t>05 enero al 31 marzo</w:t>
      </w:r>
      <w:r w:rsidRPr="0023540E">
        <w:rPr>
          <w:rFonts w:ascii="Arial" w:eastAsia="Calibri" w:hAnsi="Arial" w:cs="Arial"/>
          <w:color w:val="979797"/>
          <w:sz w:val="18"/>
          <w:szCs w:val="18"/>
        </w:rPr>
        <w:t xml:space="preserve">, </w:t>
      </w:r>
      <w:r w:rsidR="002821B2" w:rsidRPr="0023540E">
        <w:rPr>
          <w:rFonts w:ascii="Arial" w:eastAsia="Calibri" w:hAnsi="Arial" w:cs="Arial"/>
          <w:color w:val="979797"/>
          <w:sz w:val="18"/>
          <w:szCs w:val="18"/>
        </w:rPr>
        <w:t>G</w:t>
      </w:r>
      <w:r w:rsidRPr="0023540E">
        <w:rPr>
          <w:rFonts w:ascii="Arial" w:eastAsia="Calibri" w:hAnsi="Arial" w:cs="Arial"/>
          <w:color w:val="979797"/>
          <w:sz w:val="18"/>
          <w:szCs w:val="18"/>
        </w:rPr>
        <w:t>ana $ 100 por la reserva mínimo 02 pasajeros.</w:t>
      </w:r>
      <w:r w:rsidR="002821B2" w:rsidRPr="0023540E">
        <w:rPr>
          <w:rFonts w:ascii="Arial" w:eastAsia="Calibri" w:hAnsi="Arial" w:cs="Arial"/>
          <w:color w:val="979797"/>
          <w:sz w:val="18"/>
          <w:szCs w:val="18"/>
        </w:rPr>
        <w:t xml:space="preserve"> Promoción exclusiva Sandals &amp; </w:t>
      </w:r>
      <w:proofErr w:type="spellStart"/>
      <w:r w:rsidR="002821B2" w:rsidRPr="0023540E">
        <w:rPr>
          <w:rFonts w:ascii="Arial" w:eastAsia="Calibri" w:hAnsi="Arial" w:cs="Arial"/>
          <w:color w:val="979797"/>
          <w:sz w:val="18"/>
          <w:szCs w:val="18"/>
        </w:rPr>
        <w:t>Atipax</w:t>
      </w:r>
      <w:proofErr w:type="spellEnd"/>
    </w:p>
    <w:p w14:paraId="2B1891E8" w14:textId="77777777" w:rsidR="00914040" w:rsidRPr="0023540E" w:rsidRDefault="00914040" w:rsidP="0023540E">
      <w:pPr>
        <w:rPr>
          <w:rFonts w:ascii="Arial" w:hAnsi="Arial" w:cs="Arial"/>
          <w:b/>
          <w:color w:val="000000" w:themeColor="text1"/>
          <w:sz w:val="18"/>
          <w:szCs w:val="18"/>
        </w:rPr>
      </w:pPr>
    </w:p>
    <w:p w14:paraId="68A23949" w14:textId="77777777" w:rsidR="00914040" w:rsidRPr="0023540E" w:rsidRDefault="00914040" w:rsidP="0023540E">
      <w:pPr>
        <w:pStyle w:val="Encabezado"/>
        <w:jc w:val="both"/>
        <w:rPr>
          <w:rFonts w:ascii="Arial" w:hAnsi="Arial" w:cs="Arial"/>
          <w:b/>
          <w:bCs/>
          <w:color w:val="969696"/>
          <w:sz w:val="18"/>
          <w:szCs w:val="18"/>
        </w:rPr>
      </w:pPr>
      <w:r w:rsidRPr="0023540E">
        <w:rPr>
          <w:rFonts w:ascii="Arial" w:hAnsi="Arial" w:cs="Arial"/>
          <w:b/>
          <w:bCs/>
          <w:color w:val="969696"/>
          <w:sz w:val="18"/>
          <w:szCs w:val="18"/>
        </w:rPr>
        <w:t>PROGRAMA:</w:t>
      </w:r>
    </w:p>
    <w:p w14:paraId="327C94B7" w14:textId="77777777" w:rsidR="00914040" w:rsidRPr="0023540E" w:rsidRDefault="00914040" w:rsidP="0023540E">
      <w:pPr>
        <w:pStyle w:val="Prrafodelista"/>
        <w:numPr>
          <w:ilvl w:val="0"/>
          <w:numId w:val="39"/>
        </w:numPr>
        <w:spacing w:after="0" w:line="240" w:lineRule="auto"/>
        <w:rPr>
          <w:rFonts w:ascii="Arial" w:eastAsia="Calibri" w:hAnsi="Arial" w:cs="Arial"/>
          <w:color w:val="979797"/>
          <w:sz w:val="18"/>
          <w:szCs w:val="18"/>
        </w:rPr>
      </w:pPr>
      <w:r w:rsidRPr="0023540E">
        <w:rPr>
          <w:rFonts w:ascii="Arial" w:eastAsia="Calibri" w:hAnsi="Arial" w:cs="Arial"/>
          <w:color w:val="979797"/>
          <w:sz w:val="18"/>
          <w:szCs w:val="18"/>
        </w:rPr>
        <w:t>Traslado aeropuerto - hotel – aeropuerto, proporcionado por la cadena hotelera.</w:t>
      </w:r>
    </w:p>
    <w:p w14:paraId="7061F93C" w14:textId="77777777" w:rsidR="00914040" w:rsidRPr="0023540E" w:rsidRDefault="00914040" w:rsidP="0023540E">
      <w:pPr>
        <w:pStyle w:val="Prrafodelista"/>
        <w:numPr>
          <w:ilvl w:val="0"/>
          <w:numId w:val="39"/>
        </w:numPr>
        <w:spacing w:after="0" w:line="240" w:lineRule="auto"/>
        <w:rPr>
          <w:rFonts w:ascii="Arial" w:eastAsia="Calibri" w:hAnsi="Arial" w:cs="Arial"/>
          <w:color w:val="979797"/>
          <w:sz w:val="18"/>
          <w:szCs w:val="18"/>
        </w:rPr>
      </w:pPr>
      <w:r w:rsidRPr="0023540E">
        <w:rPr>
          <w:rFonts w:ascii="Arial" w:eastAsia="Calibri" w:hAnsi="Arial" w:cs="Arial"/>
          <w:color w:val="979797"/>
          <w:sz w:val="18"/>
          <w:szCs w:val="18"/>
        </w:rPr>
        <w:t>(*) ASSIST CARD 35: Valido para menores de 70 años. Cobertura hasta $35,000 en Asistencia Médica por Enfermedad o por Accidente. Consultar por tarifa de días adicionales.</w:t>
      </w:r>
    </w:p>
    <w:p w14:paraId="61895AB3" w14:textId="073C27E8" w:rsidR="002821B2" w:rsidRPr="0023540E" w:rsidRDefault="002821B2" w:rsidP="0023540E">
      <w:pPr>
        <w:pStyle w:val="Prrafodelista"/>
        <w:numPr>
          <w:ilvl w:val="0"/>
          <w:numId w:val="39"/>
        </w:numPr>
        <w:spacing w:after="0" w:line="240" w:lineRule="auto"/>
        <w:rPr>
          <w:rFonts w:ascii="Arial" w:eastAsia="Calibri" w:hAnsi="Arial" w:cs="Arial"/>
          <w:color w:val="979797"/>
          <w:sz w:val="18"/>
          <w:szCs w:val="18"/>
        </w:rPr>
      </w:pPr>
      <w:r w:rsidRPr="0023540E">
        <w:rPr>
          <w:rFonts w:ascii="Arial" w:eastAsia="Calibri" w:hAnsi="Arial" w:cs="Arial"/>
          <w:color w:val="979797"/>
          <w:sz w:val="18"/>
          <w:szCs w:val="18"/>
        </w:rPr>
        <w:t xml:space="preserve">Consulta si tu reserva cuenta con dinero en créditos. </w:t>
      </w:r>
    </w:p>
    <w:p w14:paraId="686310E1" w14:textId="77777777" w:rsidR="00914040" w:rsidRPr="0023540E" w:rsidRDefault="00914040" w:rsidP="0023540E">
      <w:pPr>
        <w:pStyle w:val="Sinespaciado"/>
        <w:ind w:right="-552"/>
        <w:jc w:val="both"/>
        <w:rPr>
          <w:rFonts w:ascii="Arial" w:hAnsi="Arial" w:cs="Arial"/>
          <w:b/>
          <w:color w:val="000000" w:themeColor="text1"/>
          <w:sz w:val="18"/>
          <w:szCs w:val="18"/>
        </w:rPr>
      </w:pPr>
    </w:p>
    <w:p w14:paraId="7F7E64FC" w14:textId="05DB534B" w:rsidR="00914040" w:rsidRPr="0023540E" w:rsidRDefault="00914040" w:rsidP="0023540E">
      <w:pPr>
        <w:pStyle w:val="Sinespaciado"/>
        <w:ind w:right="-552"/>
        <w:jc w:val="both"/>
        <w:rPr>
          <w:rFonts w:ascii="Arial" w:eastAsia="Calibri" w:hAnsi="Arial" w:cs="Arial"/>
          <w:b/>
          <w:bCs/>
          <w:color w:val="979797"/>
          <w:sz w:val="18"/>
          <w:szCs w:val="18"/>
          <w:lang w:val="es-ES"/>
        </w:rPr>
      </w:pPr>
      <w:r w:rsidRPr="0023540E">
        <w:rPr>
          <w:rFonts w:ascii="Arial" w:eastAsia="Calibri" w:hAnsi="Arial" w:cs="Arial"/>
          <w:b/>
          <w:bCs/>
          <w:color w:val="979797"/>
          <w:sz w:val="18"/>
          <w:szCs w:val="18"/>
          <w:lang w:val="es-ES"/>
        </w:rPr>
        <w:t xml:space="preserve">HOTEL: </w:t>
      </w:r>
    </w:p>
    <w:p w14:paraId="0BED6EE1" w14:textId="324D623D" w:rsidR="00914040" w:rsidRPr="0023540E" w:rsidRDefault="00914040" w:rsidP="0023540E">
      <w:pPr>
        <w:pStyle w:val="Sinespaciado"/>
        <w:ind w:right="-552"/>
        <w:jc w:val="both"/>
        <w:rPr>
          <w:rFonts w:ascii="Arial" w:eastAsia="Calibri" w:hAnsi="Arial" w:cs="Arial"/>
          <w:color w:val="979797"/>
          <w:sz w:val="18"/>
          <w:szCs w:val="18"/>
          <w:lang w:val="es-ES"/>
        </w:rPr>
      </w:pPr>
      <w:r w:rsidRPr="0023540E">
        <w:rPr>
          <w:rFonts w:ascii="Arial" w:eastAsia="Calibri" w:hAnsi="Arial" w:cs="Arial"/>
          <w:color w:val="979797"/>
          <w:sz w:val="18"/>
          <w:szCs w:val="18"/>
          <w:lang w:val="es-ES"/>
        </w:rPr>
        <w:t xml:space="preserve">Sandals Royal </w:t>
      </w:r>
      <w:proofErr w:type="spellStart"/>
      <w:r w:rsidRPr="0023540E">
        <w:rPr>
          <w:rFonts w:ascii="Arial" w:eastAsia="Calibri" w:hAnsi="Arial" w:cs="Arial"/>
          <w:color w:val="979797"/>
          <w:sz w:val="18"/>
          <w:szCs w:val="18"/>
          <w:lang w:val="es-ES"/>
        </w:rPr>
        <w:t>Bahamian</w:t>
      </w:r>
      <w:proofErr w:type="spellEnd"/>
    </w:p>
    <w:p w14:paraId="717C8707" w14:textId="4E38E4FE" w:rsidR="004B013C" w:rsidRPr="0023540E" w:rsidRDefault="00914040" w:rsidP="0023540E">
      <w:pPr>
        <w:pStyle w:val="Sinespaciado"/>
        <w:ind w:right="-552"/>
        <w:jc w:val="both"/>
        <w:rPr>
          <w:rFonts w:ascii="Arial" w:eastAsia="Calibri" w:hAnsi="Arial" w:cs="Arial"/>
          <w:color w:val="979797"/>
          <w:sz w:val="18"/>
          <w:szCs w:val="18"/>
          <w:lang w:val="es-ES"/>
        </w:rPr>
      </w:pPr>
      <w:r w:rsidRPr="0023540E">
        <w:rPr>
          <w:rFonts w:ascii="Arial" w:eastAsia="Calibri" w:hAnsi="Arial" w:cs="Arial"/>
          <w:color w:val="979797"/>
          <w:sz w:val="18"/>
          <w:szCs w:val="18"/>
          <w:lang w:val="es-ES"/>
        </w:rPr>
        <w:t xml:space="preserve">Vive la auténtica elegancia bahameña en Sandals Royal </w:t>
      </w:r>
      <w:proofErr w:type="spellStart"/>
      <w:r w:rsidRPr="0023540E">
        <w:rPr>
          <w:rFonts w:ascii="Arial" w:eastAsia="Calibri" w:hAnsi="Arial" w:cs="Arial"/>
          <w:color w:val="979797"/>
          <w:sz w:val="18"/>
          <w:szCs w:val="18"/>
          <w:lang w:val="es-ES"/>
        </w:rPr>
        <w:t>Bahamian</w:t>
      </w:r>
      <w:proofErr w:type="spellEnd"/>
      <w:r w:rsidRPr="0023540E">
        <w:rPr>
          <w:rFonts w:ascii="Arial" w:eastAsia="Calibri" w:hAnsi="Arial" w:cs="Arial"/>
          <w:color w:val="979797"/>
          <w:sz w:val="18"/>
          <w:szCs w:val="18"/>
          <w:lang w:val="es-ES"/>
        </w:rPr>
        <w:t xml:space="preserve">, un resort con todo incluido a solo 15 minutos a pie del centro de Nassau, en Cable Beach. Este sofisticado refugio solo para adultos cuenta con dos extensas piscinas con vista al mar esmeralda, diez opciones gastronómicas 5-Star Global Gourmet™, y un galardonado Red Lane® Spa. Descubre una isla privada en la costa, relájate en dos impecables playas de arena blanca y disfruta de las nuevas </w:t>
      </w:r>
      <w:proofErr w:type="spellStart"/>
      <w:r w:rsidRPr="0023540E">
        <w:rPr>
          <w:rFonts w:ascii="Arial" w:eastAsia="Calibri" w:hAnsi="Arial" w:cs="Arial"/>
          <w:color w:val="979797"/>
          <w:sz w:val="18"/>
          <w:szCs w:val="18"/>
          <w:lang w:val="es-ES"/>
        </w:rPr>
        <w:t>Crystal</w:t>
      </w:r>
      <w:proofErr w:type="spellEnd"/>
      <w:r w:rsidRPr="0023540E">
        <w:rPr>
          <w:rFonts w:ascii="Arial" w:eastAsia="Calibri" w:hAnsi="Arial" w:cs="Arial"/>
          <w:color w:val="979797"/>
          <w:sz w:val="18"/>
          <w:szCs w:val="18"/>
          <w:lang w:val="es-ES"/>
        </w:rPr>
        <w:t xml:space="preserve"> </w:t>
      </w:r>
      <w:proofErr w:type="spellStart"/>
      <w:r w:rsidRPr="0023540E">
        <w:rPr>
          <w:rFonts w:ascii="Arial" w:eastAsia="Calibri" w:hAnsi="Arial" w:cs="Arial"/>
          <w:color w:val="979797"/>
          <w:sz w:val="18"/>
          <w:szCs w:val="18"/>
          <w:lang w:val="es-ES"/>
        </w:rPr>
        <w:t>Lagoon</w:t>
      </w:r>
      <w:proofErr w:type="spellEnd"/>
      <w:r w:rsidRPr="0023540E">
        <w:rPr>
          <w:rFonts w:ascii="Arial" w:eastAsia="Calibri" w:hAnsi="Arial" w:cs="Arial"/>
          <w:color w:val="979797"/>
          <w:sz w:val="18"/>
          <w:szCs w:val="18"/>
          <w:lang w:val="es-ES"/>
        </w:rPr>
        <w:t xml:space="preserve"> Swim-up Suites con servicio de mayordomo. Algunos huéspedes con servicio de mayordomo también disfrutan de traslados VIP exclusivos desde el aeropuerto en un Rolls-Royce o Mercedes-Benz. Los traslados al aeropuerto están incluidos para todos los resorts Sandals y </w:t>
      </w:r>
      <w:proofErr w:type="spellStart"/>
      <w:r w:rsidRPr="0023540E">
        <w:rPr>
          <w:rFonts w:ascii="Arial" w:eastAsia="Calibri" w:hAnsi="Arial" w:cs="Arial"/>
          <w:color w:val="979797"/>
          <w:sz w:val="18"/>
          <w:szCs w:val="18"/>
          <w:lang w:val="es-ES"/>
        </w:rPr>
        <w:t>Beaches</w:t>
      </w:r>
      <w:proofErr w:type="spellEnd"/>
      <w:r w:rsidRPr="0023540E">
        <w:rPr>
          <w:rFonts w:ascii="Arial" w:eastAsia="Calibri" w:hAnsi="Arial" w:cs="Arial"/>
          <w:color w:val="979797"/>
          <w:sz w:val="18"/>
          <w:szCs w:val="18"/>
          <w:lang w:val="es-ES"/>
        </w:rPr>
        <w:t xml:space="preserve">. Es necesario realizar el </w:t>
      </w:r>
      <w:proofErr w:type="spellStart"/>
      <w:r w:rsidRPr="0023540E">
        <w:rPr>
          <w:rFonts w:ascii="Arial" w:eastAsia="Calibri" w:hAnsi="Arial" w:cs="Arial"/>
          <w:color w:val="979797"/>
          <w:sz w:val="18"/>
          <w:szCs w:val="18"/>
          <w:lang w:val="es-ES"/>
        </w:rPr>
        <w:t>check</w:t>
      </w:r>
      <w:proofErr w:type="spellEnd"/>
      <w:r w:rsidRPr="0023540E">
        <w:rPr>
          <w:rFonts w:ascii="Arial" w:eastAsia="Calibri" w:hAnsi="Arial" w:cs="Arial"/>
          <w:color w:val="979797"/>
          <w:sz w:val="18"/>
          <w:szCs w:val="18"/>
          <w:lang w:val="es-ES"/>
        </w:rPr>
        <w:t>-in en línea.</w:t>
      </w:r>
    </w:p>
    <w:p w14:paraId="0EC5E793" w14:textId="77777777" w:rsidR="002821B2" w:rsidRPr="0023540E" w:rsidRDefault="002821B2" w:rsidP="0023540E">
      <w:pPr>
        <w:pStyle w:val="Sinespaciado"/>
        <w:ind w:right="-552"/>
        <w:jc w:val="both"/>
        <w:rPr>
          <w:rFonts w:ascii="Arial" w:eastAsia="Calibri" w:hAnsi="Arial" w:cs="Arial"/>
          <w:color w:val="979797"/>
          <w:sz w:val="18"/>
          <w:szCs w:val="18"/>
          <w:lang w:val="es-ES"/>
        </w:rPr>
      </w:pPr>
    </w:p>
    <w:p w14:paraId="2BEDFF11" w14:textId="77777777" w:rsidR="002821B2" w:rsidRPr="0023540E" w:rsidRDefault="002821B2" w:rsidP="0023540E">
      <w:pPr>
        <w:pStyle w:val="Sinespaciado"/>
        <w:ind w:right="-552"/>
        <w:jc w:val="both"/>
        <w:rPr>
          <w:rFonts w:ascii="Arial" w:eastAsia="Calibri" w:hAnsi="Arial" w:cs="Arial"/>
          <w:color w:val="979797"/>
          <w:sz w:val="18"/>
          <w:szCs w:val="18"/>
          <w:lang w:val="es-ES"/>
        </w:rPr>
      </w:pPr>
    </w:p>
    <w:p w14:paraId="2C14F9B2" w14:textId="061E5122" w:rsidR="002821B2" w:rsidRPr="0023540E" w:rsidRDefault="002821B2" w:rsidP="0023540E">
      <w:pPr>
        <w:pStyle w:val="Sinespaciado"/>
        <w:ind w:right="-552"/>
        <w:jc w:val="center"/>
        <w:rPr>
          <w:rFonts w:ascii="Arial" w:eastAsia="Calibri" w:hAnsi="Arial" w:cs="Arial"/>
          <w:color w:val="979797"/>
          <w:sz w:val="18"/>
          <w:szCs w:val="18"/>
          <w:lang w:val="es-ES"/>
        </w:rPr>
      </w:pPr>
      <w:r w:rsidRPr="0023540E">
        <w:rPr>
          <w:rFonts w:ascii="Arial" w:hAnsi="Arial" w:cs="Arial"/>
          <w:noProof/>
          <w:sz w:val="18"/>
          <w:szCs w:val="18"/>
        </w:rPr>
        <w:drawing>
          <wp:inline distT="0" distB="0" distL="0" distR="0" wp14:anchorId="4A88C031" wp14:editId="1F104D53">
            <wp:extent cx="4269740" cy="2263466"/>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7717" cy="2278297"/>
                    </a:xfrm>
                    <a:prstGeom prst="rect">
                      <a:avLst/>
                    </a:prstGeom>
                    <a:noFill/>
                    <a:ln>
                      <a:noFill/>
                    </a:ln>
                  </pic:spPr>
                </pic:pic>
              </a:graphicData>
            </a:graphic>
          </wp:inline>
        </w:drawing>
      </w:r>
    </w:p>
    <w:p w14:paraId="2E0B659A" w14:textId="77777777" w:rsidR="00914040" w:rsidRPr="0023540E" w:rsidRDefault="00914040" w:rsidP="0023540E">
      <w:pPr>
        <w:pStyle w:val="Sinespaciado"/>
        <w:ind w:right="-552"/>
        <w:jc w:val="both"/>
        <w:rPr>
          <w:rFonts w:ascii="Arial" w:hAnsi="Arial" w:cs="Arial"/>
          <w:b/>
          <w:color w:val="000000" w:themeColor="text1"/>
          <w:sz w:val="18"/>
          <w:szCs w:val="18"/>
        </w:rPr>
      </w:pPr>
    </w:p>
    <w:p w14:paraId="34C1D90D" w14:textId="77777777" w:rsidR="002821B2" w:rsidRPr="0023540E" w:rsidRDefault="002821B2" w:rsidP="0023540E">
      <w:pPr>
        <w:pStyle w:val="Encabezado"/>
        <w:jc w:val="both"/>
        <w:rPr>
          <w:rFonts w:ascii="Arial" w:hAnsi="Arial" w:cs="Arial"/>
          <w:b/>
          <w:bCs/>
          <w:color w:val="969696"/>
          <w:sz w:val="18"/>
          <w:szCs w:val="18"/>
        </w:rPr>
      </w:pPr>
    </w:p>
    <w:p w14:paraId="0E5BCF38" w14:textId="77777777" w:rsidR="002821B2" w:rsidRPr="0023540E" w:rsidRDefault="002821B2" w:rsidP="0023540E">
      <w:pPr>
        <w:pStyle w:val="Encabezado"/>
        <w:jc w:val="both"/>
        <w:rPr>
          <w:rFonts w:ascii="Arial" w:hAnsi="Arial" w:cs="Arial"/>
          <w:b/>
          <w:bCs/>
          <w:color w:val="969696"/>
          <w:sz w:val="18"/>
          <w:szCs w:val="18"/>
        </w:rPr>
      </w:pPr>
    </w:p>
    <w:p w14:paraId="1095BE12" w14:textId="77777777" w:rsidR="002821B2" w:rsidRPr="0023540E" w:rsidRDefault="002821B2" w:rsidP="0023540E">
      <w:pPr>
        <w:pStyle w:val="Encabezado"/>
        <w:jc w:val="both"/>
        <w:rPr>
          <w:rFonts w:ascii="Arial" w:hAnsi="Arial" w:cs="Arial"/>
          <w:b/>
          <w:bCs/>
          <w:color w:val="969696"/>
          <w:sz w:val="18"/>
          <w:szCs w:val="18"/>
        </w:rPr>
      </w:pPr>
    </w:p>
    <w:p w14:paraId="3592E68B" w14:textId="185CAE35" w:rsidR="00914040" w:rsidRPr="0023540E" w:rsidRDefault="00914040" w:rsidP="0023540E">
      <w:pPr>
        <w:pStyle w:val="Encabezado"/>
        <w:jc w:val="both"/>
        <w:rPr>
          <w:rFonts w:ascii="Arial" w:hAnsi="Arial" w:cs="Arial"/>
          <w:b/>
          <w:bCs/>
          <w:color w:val="969696"/>
          <w:sz w:val="18"/>
          <w:szCs w:val="18"/>
        </w:rPr>
      </w:pPr>
      <w:r w:rsidRPr="0023540E">
        <w:rPr>
          <w:rFonts w:ascii="Arial" w:hAnsi="Arial" w:cs="Arial"/>
          <w:b/>
          <w:bCs/>
          <w:color w:val="969696"/>
          <w:sz w:val="18"/>
          <w:szCs w:val="18"/>
        </w:rPr>
        <w:t>PAQUETE DE LUNA DE MIEL GRATIS</w:t>
      </w:r>
      <w:r w:rsidR="0023540E" w:rsidRPr="0023540E">
        <w:rPr>
          <w:rFonts w:ascii="Arial" w:hAnsi="Arial" w:cs="Arial"/>
          <w:b/>
          <w:bCs/>
          <w:color w:val="969696"/>
          <w:sz w:val="18"/>
          <w:szCs w:val="18"/>
        </w:rPr>
        <w:t>:</w:t>
      </w:r>
    </w:p>
    <w:p w14:paraId="5FA3361D" w14:textId="77777777" w:rsidR="00914040" w:rsidRPr="0023540E" w:rsidRDefault="00914040" w:rsidP="0023540E">
      <w:pPr>
        <w:pStyle w:val="Encabezado"/>
        <w:jc w:val="both"/>
        <w:rPr>
          <w:rFonts w:ascii="Arial" w:eastAsia="Calibri" w:hAnsi="Arial" w:cs="Arial"/>
          <w:color w:val="979797"/>
          <w:sz w:val="18"/>
          <w:szCs w:val="18"/>
        </w:rPr>
      </w:pPr>
      <w:r w:rsidRPr="0023540E">
        <w:rPr>
          <w:rFonts w:ascii="Arial" w:eastAsia="Calibri" w:hAnsi="Arial" w:cs="Arial"/>
          <w:color w:val="979797"/>
          <w:sz w:val="18"/>
          <w:szCs w:val="18"/>
        </w:rPr>
        <w:t>VÁLIDO PARA VIAJAR EN EL PLAZO DE UN AÑO A PARTIR DE LA FECHA DE LA BODA</w:t>
      </w:r>
    </w:p>
    <w:p w14:paraId="135FEBA7" w14:textId="77777777" w:rsidR="00914040" w:rsidRPr="0023540E" w:rsidRDefault="00914040" w:rsidP="0023540E">
      <w:pPr>
        <w:pStyle w:val="Encabezado"/>
        <w:jc w:val="both"/>
        <w:rPr>
          <w:rFonts w:ascii="Arial" w:eastAsia="Calibri" w:hAnsi="Arial" w:cs="Arial"/>
          <w:color w:val="979797"/>
          <w:sz w:val="18"/>
          <w:szCs w:val="18"/>
        </w:rPr>
      </w:pPr>
      <w:r w:rsidRPr="0023540E">
        <w:rPr>
          <w:rFonts w:ascii="Arial" w:eastAsia="Calibri" w:hAnsi="Arial" w:cs="Arial"/>
          <w:color w:val="979797"/>
          <w:sz w:val="18"/>
          <w:szCs w:val="18"/>
        </w:rPr>
        <w:t>Hacemos que su luna de miel sea todo lo que soñó. Absolutamente perfecta. Desde las playas más hermosas bajo el sol hasta las suites de luna de miel más románticas del mundo. Y como regalo especial para nuestros recién casados, recibirán una burbujeante bienvenida, con una botella de vino espumoso frío elegantemente dispuesta en su habitación para brindar por su futuro, un romántico servicio de cobertura la primera noche de su luna de miel, un decadente desayuno en la cama una mañana a su elección.</w:t>
      </w:r>
    </w:p>
    <w:p w14:paraId="6CA49873" w14:textId="77777777" w:rsidR="00914040" w:rsidRPr="0023540E" w:rsidRDefault="00914040" w:rsidP="0023540E">
      <w:pPr>
        <w:pStyle w:val="Encabezado"/>
        <w:jc w:val="both"/>
        <w:rPr>
          <w:rFonts w:ascii="Arial" w:eastAsia="Calibri" w:hAnsi="Arial" w:cs="Arial"/>
          <w:b/>
          <w:bCs/>
          <w:color w:val="979797"/>
          <w:sz w:val="18"/>
          <w:szCs w:val="18"/>
          <w:lang w:val="es-PE"/>
        </w:rPr>
      </w:pPr>
    </w:p>
    <w:p w14:paraId="01795749" w14:textId="43F14156" w:rsidR="00914040" w:rsidRPr="0023540E" w:rsidRDefault="0023540E" w:rsidP="0023540E">
      <w:pPr>
        <w:pStyle w:val="Encabezado"/>
        <w:jc w:val="both"/>
        <w:rPr>
          <w:rFonts w:ascii="Arial" w:eastAsia="Calibri" w:hAnsi="Arial" w:cs="Arial"/>
          <w:b/>
          <w:bCs/>
          <w:color w:val="979797"/>
          <w:sz w:val="18"/>
          <w:szCs w:val="18"/>
          <w:lang w:val="es-PE"/>
        </w:rPr>
      </w:pPr>
      <w:r w:rsidRPr="0023540E">
        <w:rPr>
          <w:rFonts w:ascii="Arial" w:eastAsia="Calibri" w:hAnsi="Arial" w:cs="Arial"/>
          <w:b/>
          <w:bCs/>
          <w:color w:val="979797"/>
          <w:sz w:val="18"/>
          <w:szCs w:val="18"/>
          <w:lang w:val="es-PE"/>
        </w:rPr>
        <w:t>PAQUETE DE LUNA DE MIEL GRATUITO:</w:t>
      </w:r>
    </w:p>
    <w:p w14:paraId="27164764" w14:textId="77777777" w:rsidR="00914040" w:rsidRPr="0023540E" w:rsidRDefault="00914040" w:rsidP="0023540E">
      <w:pPr>
        <w:pStyle w:val="Encabezado"/>
        <w:numPr>
          <w:ilvl w:val="0"/>
          <w:numId w:val="40"/>
        </w:numPr>
        <w:jc w:val="both"/>
        <w:rPr>
          <w:rFonts w:ascii="Arial" w:eastAsia="Calibri" w:hAnsi="Arial" w:cs="Arial"/>
          <w:color w:val="979797"/>
          <w:sz w:val="18"/>
          <w:szCs w:val="18"/>
          <w:lang w:val="es-PE"/>
        </w:rPr>
      </w:pPr>
      <w:r w:rsidRPr="0023540E">
        <w:rPr>
          <w:rFonts w:ascii="Arial" w:eastAsia="Calibri" w:hAnsi="Arial" w:cs="Arial"/>
          <w:color w:val="979797"/>
          <w:sz w:val="18"/>
          <w:szCs w:val="18"/>
          <w:lang w:val="es-PE"/>
        </w:rPr>
        <w:lastRenderedPageBreak/>
        <w:t>Una burbujeante bienvenida: una botella de vino espumoso frío elegantemente dispuesta en su habitación para brindar por su futuro.</w:t>
      </w:r>
    </w:p>
    <w:p w14:paraId="1CBD7FD4" w14:textId="77777777" w:rsidR="00914040" w:rsidRPr="0023540E" w:rsidRDefault="00914040" w:rsidP="0023540E">
      <w:pPr>
        <w:pStyle w:val="Encabezado"/>
        <w:numPr>
          <w:ilvl w:val="0"/>
          <w:numId w:val="40"/>
        </w:numPr>
        <w:jc w:val="both"/>
        <w:rPr>
          <w:rFonts w:ascii="Arial" w:eastAsia="Calibri" w:hAnsi="Arial" w:cs="Arial"/>
          <w:color w:val="979797"/>
          <w:sz w:val="18"/>
          <w:szCs w:val="18"/>
          <w:lang w:val="es-PE"/>
        </w:rPr>
      </w:pPr>
      <w:r w:rsidRPr="0023540E">
        <w:rPr>
          <w:rFonts w:ascii="Arial" w:eastAsia="Calibri" w:hAnsi="Arial" w:cs="Arial"/>
          <w:color w:val="979797"/>
          <w:sz w:val="18"/>
          <w:szCs w:val="18"/>
          <w:lang w:val="es-PE"/>
        </w:rPr>
        <w:t>Un gesto romántico: un servicio especial de cobertura que incluye pétalos de flores en su cama la primera noche de su luna de miel.</w:t>
      </w:r>
    </w:p>
    <w:p w14:paraId="2CDDA559" w14:textId="77777777" w:rsidR="00914040" w:rsidRPr="0023540E" w:rsidRDefault="00914040" w:rsidP="0023540E">
      <w:pPr>
        <w:pStyle w:val="Encabezado"/>
        <w:numPr>
          <w:ilvl w:val="0"/>
          <w:numId w:val="40"/>
        </w:numPr>
        <w:jc w:val="both"/>
        <w:rPr>
          <w:rFonts w:ascii="Arial" w:eastAsia="Calibri" w:hAnsi="Arial" w:cs="Arial"/>
          <w:color w:val="979797"/>
          <w:sz w:val="18"/>
          <w:szCs w:val="18"/>
          <w:lang w:val="es-PE"/>
        </w:rPr>
      </w:pPr>
      <w:r w:rsidRPr="0023540E">
        <w:rPr>
          <w:rFonts w:ascii="Arial" w:eastAsia="Calibri" w:hAnsi="Arial" w:cs="Arial"/>
          <w:color w:val="979797"/>
          <w:sz w:val="18"/>
          <w:szCs w:val="18"/>
          <w:lang w:val="es-PE"/>
        </w:rPr>
        <w:t>Despertar a la felicidad conyugal: Deléitese con una entrega de flores frescas y un decadente desayuno en la cama una mañana de su elección.</w:t>
      </w:r>
    </w:p>
    <w:p w14:paraId="49CD0D6D" w14:textId="3704227A" w:rsidR="00914040" w:rsidRPr="0023540E" w:rsidRDefault="00914040" w:rsidP="0023540E">
      <w:pPr>
        <w:pStyle w:val="Encabezado"/>
        <w:numPr>
          <w:ilvl w:val="0"/>
          <w:numId w:val="40"/>
        </w:numPr>
        <w:jc w:val="both"/>
        <w:rPr>
          <w:rFonts w:ascii="Arial" w:eastAsia="Calibri" w:hAnsi="Arial" w:cs="Arial"/>
          <w:color w:val="979797"/>
          <w:sz w:val="18"/>
          <w:szCs w:val="18"/>
          <w:lang w:val="es-PE"/>
        </w:rPr>
      </w:pPr>
      <w:r w:rsidRPr="0023540E">
        <w:rPr>
          <w:rFonts w:ascii="Arial" w:eastAsia="Calibri" w:hAnsi="Arial" w:cs="Arial"/>
          <w:color w:val="979797"/>
          <w:sz w:val="18"/>
          <w:szCs w:val="18"/>
          <w:lang w:val="es-PE"/>
        </w:rPr>
        <w:t>El viaje debe realizarse en el plazo de un año desde la fecha de la boda. </w:t>
      </w:r>
    </w:p>
    <w:p w14:paraId="5A88E7C3" w14:textId="77777777" w:rsidR="00914040" w:rsidRPr="0023540E" w:rsidRDefault="00914040" w:rsidP="0023540E">
      <w:pPr>
        <w:pStyle w:val="Encabezado"/>
        <w:jc w:val="both"/>
        <w:rPr>
          <w:rFonts w:ascii="Arial" w:eastAsia="Calibri" w:hAnsi="Arial" w:cs="Arial"/>
          <w:color w:val="979797"/>
          <w:sz w:val="18"/>
          <w:szCs w:val="18"/>
          <w:lang w:val="es-PE"/>
        </w:rPr>
      </w:pPr>
      <w:r w:rsidRPr="0023540E">
        <w:rPr>
          <w:rFonts w:ascii="Arial" w:eastAsia="Calibri" w:hAnsi="Arial" w:cs="Arial"/>
          <w:color w:val="979797"/>
          <w:sz w:val="18"/>
          <w:szCs w:val="18"/>
        </w:rPr>
        <w:t xml:space="preserve">Para canjear el paquete de luna de miel gratuito, se debe de llenar un formulario en línea disponible </w:t>
      </w:r>
      <w:proofErr w:type="spellStart"/>
      <w:r w:rsidRPr="0023540E">
        <w:rPr>
          <w:rFonts w:ascii="Arial" w:eastAsia="Calibri" w:hAnsi="Arial" w:cs="Arial"/>
          <w:color w:val="979797"/>
          <w:sz w:val="18"/>
          <w:szCs w:val="18"/>
        </w:rPr>
        <w:t>ensandals</w:t>
      </w:r>
      <w:proofErr w:type="spellEnd"/>
      <w:r w:rsidRPr="0023540E">
        <w:rPr>
          <w:rFonts w:ascii="Arial" w:eastAsia="Calibri" w:hAnsi="Arial" w:cs="Arial"/>
          <w:color w:val="979797"/>
          <w:sz w:val="18"/>
          <w:szCs w:val="18"/>
        </w:rPr>
        <w:t xml:space="preserve"> al menos 30 días antes de su salida. El viaje debe realizarse en el plazo de un año a partir de la fecha de su boda. Para comprobar que cumple los requisitos, se le pedirá que cargue una copia de su certificado de matrimonio o invitación de boda en el momento de la solicitud.</w:t>
      </w:r>
    </w:p>
    <w:p w14:paraId="3A0403CC" w14:textId="77777777" w:rsidR="00914040" w:rsidRPr="0023540E" w:rsidRDefault="00914040" w:rsidP="0023540E">
      <w:pPr>
        <w:jc w:val="both"/>
        <w:rPr>
          <w:rFonts w:ascii="Arial" w:hAnsi="Arial" w:cs="Arial"/>
          <w:b/>
          <w:bCs/>
          <w:color w:val="818181"/>
          <w:sz w:val="18"/>
          <w:szCs w:val="18"/>
        </w:rPr>
      </w:pPr>
    </w:p>
    <w:p w14:paraId="29F78FD1" w14:textId="34AB7B43" w:rsidR="00914040" w:rsidRPr="0023540E" w:rsidRDefault="00914040" w:rsidP="0023540E">
      <w:pPr>
        <w:jc w:val="both"/>
        <w:rPr>
          <w:rFonts w:ascii="Arial" w:hAnsi="Arial" w:cs="Arial"/>
          <w:b/>
          <w:bCs/>
          <w:color w:val="818181"/>
          <w:sz w:val="18"/>
          <w:szCs w:val="18"/>
        </w:rPr>
      </w:pPr>
      <w:r w:rsidRPr="0023540E">
        <w:rPr>
          <w:rFonts w:ascii="Arial" w:hAnsi="Arial" w:cs="Arial"/>
          <w:b/>
          <w:bCs/>
          <w:color w:val="818181"/>
          <w:sz w:val="18"/>
          <w:szCs w:val="18"/>
        </w:rPr>
        <w:t>CONDICIONES:</w:t>
      </w:r>
    </w:p>
    <w:p w14:paraId="19550A89" w14:textId="77777777" w:rsidR="00914040" w:rsidRPr="0023540E" w:rsidRDefault="00914040" w:rsidP="0023540E">
      <w:pPr>
        <w:numPr>
          <w:ilvl w:val="0"/>
          <w:numId w:val="41"/>
        </w:numPr>
        <w:ind w:left="714" w:hanging="357"/>
        <w:jc w:val="both"/>
        <w:rPr>
          <w:rFonts w:ascii="Arial" w:eastAsia="Arial" w:hAnsi="Arial" w:cs="Arial"/>
          <w:color w:val="979797"/>
          <w:sz w:val="18"/>
          <w:szCs w:val="18"/>
        </w:rPr>
      </w:pPr>
      <w:r w:rsidRPr="0023540E">
        <w:rPr>
          <w:rFonts w:ascii="Arial" w:eastAsia="Arial" w:hAnsi="Arial" w:cs="Arial"/>
          <w:color w:val="979797"/>
          <w:sz w:val="18"/>
          <w:szCs w:val="18"/>
        </w:rPr>
        <w:t xml:space="preserve">Tarifa dinámica. </w:t>
      </w:r>
    </w:p>
    <w:p w14:paraId="6E81F9CA" w14:textId="77777777" w:rsidR="00914040" w:rsidRPr="0023540E" w:rsidRDefault="00914040" w:rsidP="0023540E">
      <w:pPr>
        <w:numPr>
          <w:ilvl w:val="0"/>
          <w:numId w:val="41"/>
        </w:numPr>
        <w:ind w:left="714" w:hanging="357"/>
        <w:jc w:val="both"/>
        <w:rPr>
          <w:rFonts w:ascii="Arial" w:eastAsia="Arial" w:hAnsi="Arial" w:cs="Arial"/>
          <w:color w:val="979797"/>
          <w:sz w:val="18"/>
          <w:szCs w:val="18"/>
        </w:rPr>
      </w:pPr>
      <w:r w:rsidRPr="0023540E">
        <w:rPr>
          <w:rFonts w:ascii="Arial" w:eastAsia="Arial" w:hAnsi="Arial" w:cs="Arial"/>
          <w:color w:val="979797"/>
          <w:sz w:val="18"/>
          <w:szCs w:val="18"/>
        </w:rPr>
        <w:t xml:space="preserve">Tarifas por persona en dólares americanos. </w:t>
      </w:r>
    </w:p>
    <w:p w14:paraId="0B58BA4A" w14:textId="77777777" w:rsidR="00914040" w:rsidRPr="0023540E" w:rsidRDefault="00914040" w:rsidP="0023540E">
      <w:pPr>
        <w:numPr>
          <w:ilvl w:val="0"/>
          <w:numId w:val="41"/>
        </w:numPr>
        <w:ind w:left="714" w:hanging="357"/>
        <w:jc w:val="both"/>
        <w:rPr>
          <w:rFonts w:ascii="Arial" w:eastAsia="Arial" w:hAnsi="Arial" w:cs="Arial"/>
          <w:color w:val="979797"/>
          <w:sz w:val="18"/>
          <w:szCs w:val="18"/>
        </w:rPr>
      </w:pPr>
      <w:r w:rsidRPr="0023540E">
        <w:rPr>
          <w:rFonts w:ascii="Arial" w:eastAsia="Arial" w:hAnsi="Arial" w:cs="Arial"/>
          <w:color w:val="979797"/>
          <w:sz w:val="18"/>
          <w:szCs w:val="18"/>
        </w:rPr>
        <w:t>Precios especiales para pagos en efectivo o depósito en cuentas bancarias.</w:t>
      </w:r>
    </w:p>
    <w:p w14:paraId="65EF5EC1" w14:textId="77777777" w:rsidR="00914040" w:rsidRPr="0023540E" w:rsidRDefault="00914040" w:rsidP="0023540E">
      <w:pPr>
        <w:numPr>
          <w:ilvl w:val="0"/>
          <w:numId w:val="41"/>
        </w:numPr>
        <w:ind w:left="714" w:hanging="357"/>
        <w:contextualSpacing/>
        <w:jc w:val="both"/>
        <w:rPr>
          <w:rFonts w:ascii="Arial" w:eastAsia="Arial" w:hAnsi="Arial" w:cs="Arial"/>
          <w:color w:val="979797"/>
          <w:sz w:val="18"/>
          <w:szCs w:val="18"/>
        </w:rPr>
      </w:pPr>
      <w:r w:rsidRPr="0023540E">
        <w:rPr>
          <w:rFonts w:ascii="Arial" w:eastAsia="Arial" w:hAnsi="Arial" w:cs="Arial"/>
          <w:color w:val="979797"/>
          <w:sz w:val="18"/>
          <w:szCs w:val="18"/>
        </w:rPr>
        <w:t>Incentivo de $10 por pasajero y comisión del 10% del programa.</w:t>
      </w:r>
    </w:p>
    <w:p w14:paraId="2B1302F5" w14:textId="0DCFA50F" w:rsidR="00914040" w:rsidRPr="0023540E" w:rsidRDefault="00914040" w:rsidP="0023540E">
      <w:pPr>
        <w:numPr>
          <w:ilvl w:val="0"/>
          <w:numId w:val="41"/>
        </w:numPr>
        <w:ind w:left="714" w:hanging="357"/>
        <w:contextualSpacing/>
        <w:jc w:val="both"/>
        <w:rPr>
          <w:rFonts w:ascii="Arial" w:eastAsia="Arial" w:hAnsi="Arial" w:cs="Arial"/>
          <w:b/>
          <w:bCs/>
          <w:i/>
          <w:iCs/>
          <w:color w:val="979797"/>
          <w:sz w:val="18"/>
          <w:szCs w:val="18"/>
        </w:rPr>
      </w:pPr>
      <w:r w:rsidRPr="0023540E">
        <w:rPr>
          <w:rFonts w:ascii="Arial" w:eastAsia="Arial" w:hAnsi="Arial" w:cs="Arial"/>
          <w:b/>
          <w:bCs/>
          <w:i/>
          <w:iCs/>
          <w:color w:val="979797"/>
          <w:sz w:val="18"/>
          <w:szCs w:val="18"/>
        </w:rPr>
        <w:t xml:space="preserve">Vigencia de compra: </w:t>
      </w:r>
      <w:r w:rsidR="002821B2" w:rsidRPr="0023540E">
        <w:rPr>
          <w:rFonts w:ascii="Arial" w:eastAsia="Arial" w:hAnsi="Arial" w:cs="Arial"/>
          <w:b/>
          <w:bCs/>
          <w:i/>
          <w:iCs/>
          <w:color w:val="979797"/>
          <w:sz w:val="18"/>
          <w:szCs w:val="18"/>
        </w:rPr>
        <w:t>H</w:t>
      </w:r>
      <w:r w:rsidRPr="0023540E">
        <w:rPr>
          <w:rFonts w:ascii="Arial" w:eastAsia="Arial" w:hAnsi="Arial" w:cs="Arial"/>
          <w:b/>
          <w:bCs/>
          <w:i/>
          <w:iCs/>
          <w:color w:val="979797"/>
          <w:sz w:val="18"/>
          <w:szCs w:val="18"/>
        </w:rPr>
        <w:t>asta agotar stock.</w:t>
      </w:r>
    </w:p>
    <w:p w14:paraId="1365399D" w14:textId="5E64E8F8" w:rsidR="00914040" w:rsidRPr="0023540E" w:rsidRDefault="00914040" w:rsidP="0023540E">
      <w:pPr>
        <w:numPr>
          <w:ilvl w:val="0"/>
          <w:numId w:val="41"/>
        </w:numPr>
        <w:ind w:left="714" w:hanging="357"/>
        <w:contextualSpacing/>
        <w:jc w:val="both"/>
        <w:rPr>
          <w:rFonts w:ascii="Arial" w:eastAsia="Arial" w:hAnsi="Arial" w:cs="Arial"/>
          <w:b/>
          <w:bCs/>
          <w:i/>
          <w:iCs/>
          <w:color w:val="979797"/>
          <w:sz w:val="18"/>
          <w:szCs w:val="18"/>
        </w:rPr>
      </w:pPr>
      <w:r w:rsidRPr="0023540E">
        <w:rPr>
          <w:rFonts w:ascii="Arial" w:eastAsia="Arial" w:hAnsi="Arial" w:cs="Arial"/>
          <w:b/>
          <w:bCs/>
          <w:i/>
          <w:iCs/>
          <w:color w:val="979797"/>
          <w:sz w:val="18"/>
          <w:szCs w:val="18"/>
        </w:rPr>
        <w:t xml:space="preserve">Vigencia de viaje: </w:t>
      </w:r>
      <w:r w:rsidR="002821B2" w:rsidRPr="0023540E">
        <w:rPr>
          <w:rFonts w:ascii="Arial" w:eastAsia="Arial" w:hAnsi="Arial" w:cs="Arial"/>
          <w:b/>
          <w:bCs/>
          <w:i/>
          <w:iCs/>
          <w:color w:val="979797"/>
          <w:sz w:val="18"/>
          <w:szCs w:val="18"/>
        </w:rPr>
        <w:t>Del 05 enero al 30 octubre 2026.</w:t>
      </w:r>
    </w:p>
    <w:p w14:paraId="2D5FEFE3" w14:textId="77777777" w:rsidR="00914040" w:rsidRPr="0023540E" w:rsidRDefault="00914040" w:rsidP="0023540E">
      <w:pPr>
        <w:numPr>
          <w:ilvl w:val="0"/>
          <w:numId w:val="41"/>
        </w:numPr>
        <w:ind w:left="714" w:hanging="357"/>
        <w:contextualSpacing/>
        <w:jc w:val="both"/>
        <w:rPr>
          <w:rFonts w:ascii="Arial" w:eastAsia="Arial" w:hAnsi="Arial" w:cs="Arial"/>
          <w:color w:val="979797"/>
          <w:sz w:val="18"/>
          <w:szCs w:val="18"/>
        </w:rPr>
      </w:pPr>
      <w:r w:rsidRPr="0023540E">
        <w:rPr>
          <w:rFonts w:ascii="Arial" w:eastAsia="Arial" w:hAnsi="Arial" w:cs="Arial"/>
          <w:color w:val="979797"/>
          <w:sz w:val="18"/>
          <w:szCs w:val="18"/>
        </w:rPr>
        <w:t>Sujeto a disponibilidad al momento de solicitar la reserva.</w:t>
      </w:r>
    </w:p>
    <w:p w14:paraId="5482A59D" w14:textId="77777777" w:rsidR="00914040" w:rsidRPr="0023540E" w:rsidRDefault="00914040" w:rsidP="0023540E">
      <w:pPr>
        <w:numPr>
          <w:ilvl w:val="0"/>
          <w:numId w:val="41"/>
        </w:numPr>
        <w:ind w:left="714" w:hanging="357"/>
        <w:contextualSpacing/>
        <w:jc w:val="both"/>
        <w:rPr>
          <w:rFonts w:ascii="Arial" w:eastAsia="Arial" w:hAnsi="Arial" w:cs="Arial"/>
          <w:color w:val="979797"/>
          <w:sz w:val="18"/>
          <w:szCs w:val="18"/>
        </w:rPr>
      </w:pPr>
      <w:r w:rsidRPr="0023540E">
        <w:rPr>
          <w:rFonts w:ascii="Arial" w:eastAsia="Arial" w:hAnsi="Arial" w:cs="Arial"/>
          <w:color w:val="979797"/>
          <w:sz w:val="18"/>
          <w:szCs w:val="18"/>
        </w:rPr>
        <w:t>Tarifas sujetas a variación sin previo aviso.</w:t>
      </w:r>
    </w:p>
    <w:p w14:paraId="3318632F" w14:textId="77777777" w:rsidR="00914040" w:rsidRPr="0023540E" w:rsidRDefault="00914040" w:rsidP="0023540E">
      <w:pPr>
        <w:numPr>
          <w:ilvl w:val="0"/>
          <w:numId w:val="41"/>
        </w:numPr>
        <w:contextualSpacing/>
        <w:rPr>
          <w:rFonts w:ascii="Arial" w:eastAsia="Arial" w:hAnsi="Arial" w:cs="Arial"/>
          <w:color w:val="979797"/>
          <w:sz w:val="18"/>
          <w:szCs w:val="18"/>
        </w:rPr>
      </w:pPr>
      <w:r w:rsidRPr="0023540E">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35410ECD" w14:textId="7E679BA8" w:rsidR="00BF3720" w:rsidRPr="0023540E" w:rsidRDefault="00914040" w:rsidP="0023540E">
      <w:pPr>
        <w:numPr>
          <w:ilvl w:val="0"/>
          <w:numId w:val="41"/>
        </w:numPr>
        <w:contextualSpacing/>
        <w:rPr>
          <w:rFonts w:ascii="Arial" w:eastAsia="Arial" w:hAnsi="Arial" w:cs="Arial"/>
          <w:color w:val="979797"/>
          <w:sz w:val="18"/>
          <w:szCs w:val="18"/>
        </w:rPr>
      </w:pPr>
      <w:r w:rsidRPr="0023540E">
        <w:rPr>
          <w:rFonts w:ascii="Arial" w:eastAsia="Arial" w:hAnsi="Arial" w:cs="Arial"/>
          <w:color w:val="979797"/>
          <w:sz w:val="18"/>
          <w:szCs w:val="18"/>
        </w:rPr>
        <w:t>Traslados se realizan en servicios regular o compartido desde el aeropuerto al hotel y viceversa.</w:t>
      </w:r>
    </w:p>
    <w:sectPr w:rsidR="00BF3720" w:rsidRPr="0023540E" w:rsidSect="00914040">
      <w:headerReference w:type="default" r:id="rId9"/>
      <w:footerReference w:type="default" r:id="rId10"/>
      <w:pgSz w:w="11906" w:h="16838"/>
      <w:pgMar w:top="1418" w:right="1134" w:bottom="1135" w:left="1276"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0FE3" w14:textId="77777777" w:rsidR="00CF623D" w:rsidRDefault="00CF623D" w:rsidP="00780FEA">
      <w:r>
        <w:separator/>
      </w:r>
    </w:p>
  </w:endnote>
  <w:endnote w:type="continuationSeparator" w:id="0">
    <w:p w14:paraId="3FC7610A" w14:textId="77777777" w:rsidR="00CF623D" w:rsidRDefault="00CF623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0FE2" w14:textId="79B05528" w:rsidR="00CF303D" w:rsidRDefault="00CF303D" w:rsidP="00AA3D6B">
    <w:pPr>
      <w:pStyle w:val="Piedepgina"/>
      <w:jc w:val="center"/>
      <w:rPr>
        <w:rFonts w:ascii="Calibri" w:hAnsi="Calibri" w:cs="Calibri"/>
        <w:color w:val="333333"/>
        <w:sz w:val="20"/>
        <w:szCs w:val="20"/>
      </w:rPr>
    </w:pPr>
  </w:p>
  <w:p w14:paraId="5C9CF644" w14:textId="77777777" w:rsidR="00CF303D" w:rsidRDefault="00CF303D" w:rsidP="00AA3D6B">
    <w:pPr>
      <w:pStyle w:val="Piedepgina"/>
      <w:jc w:val="center"/>
      <w:rPr>
        <w:rFonts w:ascii="Calibri" w:hAnsi="Calibri" w:cs="Calibri"/>
        <w:color w:val="333333"/>
        <w:sz w:val="20"/>
        <w:szCs w:val="20"/>
      </w:rPr>
    </w:pPr>
  </w:p>
  <w:p w14:paraId="0CA06C24"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1D80" w14:textId="77777777" w:rsidR="00CF623D" w:rsidRDefault="00CF623D" w:rsidP="00780FEA">
      <w:r>
        <w:separator/>
      </w:r>
    </w:p>
  </w:footnote>
  <w:footnote w:type="continuationSeparator" w:id="0">
    <w:p w14:paraId="1F53E9F7" w14:textId="77777777" w:rsidR="00CF623D" w:rsidRDefault="00CF623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F633" w14:textId="6D23FAE2" w:rsidR="00355045" w:rsidRDefault="0023540E" w:rsidP="00355045">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33DBE80D" wp14:editId="68A6EA25">
          <wp:simplePos x="0" y="0"/>
          <wp:positionH relativeFrom="margin">
            <wp:posOffset>5133975</wp:posOffset>
          </wp:positionH>
          <wp:positionV relativeFrom="paragraph">
            <wp:posOffset>-506095</wp:posOffset>
          </wp:positionV>
          <wp:extent cx="886460" cy="1038225"/>
          <wp:effectExtent l="0" t="0" r="889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914040">
      <w:rPr>
        <w:noProof/>
      </w:rPr>
      <w:drawing>
        <wp:anchor distT="0" distB="0" distL="114300" distR="114300" simplePos="0" relativeHeight="251664384" behindDoc="1" locked="0" layoutInCell="1" allowOverlap="1" wp14:anchorId="41F495D3" wp14:editId="4F175E6F">
          <wp:simplePos x="0" y="0"/>
          <wp:positionH relativeFrom="column">
            <wp:posOffset>-116840</wp:posOffset>
          </wp:positionH>
          <wp:positionV relativeFrom="paragraph">
            <wp:posOffset>-160655</wp:posOffset>
          </wp:positionV>
          <wp:extent cx="2164080" cy="487680"/>
          <wp:effectExtent l="0" t="0" r="7620" b="7620"/>
          <wp:wrapTight wrapText="bothSides">
            <wp:wrapPolygon edited="0">
              <wp:start x="0" y="0"/>
              <wp:lineTo x="0" y="21094"/>
              <wp:lineTo x="21486" y="21094"/>
              <wp:lineTo x="21486" y="0"/>
              <wp:lineTo x="0" y="0"/>
            </wp:wrapPolygon>
          </wp:wrapTight>
          <wp:docPr id="23" name="image2.png"/>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rotWithShape="1">
                  <a:blip r:embed="rId2">
                    <a:extLst>
                      <a:ext uri="{28A0092B-C50C-407E-A947-70E740481C1C}">
                        <a14:useLocalDpi xmlns:a14="http://schemas.microsoft.com/office/drawing/2010/main" val="0"/>
                      </a:ext>
                    </a:extLst>
                  </a:blip>
                  <a:srcRect l="2697" t="13867" r="1573" b="17866"/>
                  <a:stretch>
                    <a:fillRect/>
                  </a:stretch>
                </pic:blipFill>
                <pic:spPr bwMode="auto">
                  <a:xfrm>
                    <a:off x="0" y="0"/>
                    <a:ext cx="2164080" cy="487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045">
      <w:tab/>
    </w:r>
    <w:r w:rsidR="00355045">
      <w:tab/>
    </w:r>
  </w:p>
  <w:p w14:paraId="4712F2D8" w14:textId="77777777" w:rsidR="00CF303D" w:rsidRDefault="00CF303D" w:rsidP="00200CB1">
    <w:pPr>
      <w:pStyle w:val="Encabezado"/>
      <w:tabs>
        <w:tab w:val="clear" w:pos="4252"/>
        <w:tab w:val="clear" w:pos="8504"/>
        <w:tab w:val="left" w:pos="6420"/>
        <w:tab w:val="right" w:pos="13719"/>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71546"/>
    <w:multiLevelType w:val="hybridMultilevel"/>
    <w:tmpl w:val="AA9CBC7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E43342"/>
    <w:multiLevelType w:val="hybridMultilevel"/>
    <w:tmpl w:val="43DCA7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37F2524"/>
    <w:multiLevelType w:val="hybridMultilevel"/>
    <w:tmpl w:val="36C45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0C579C"/>
    <w:multiLevelType w:val="multilevel"/>
    <w:tmpl w:val="A68A7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549F2168"/>
    <w:multiLevelType w:val="hybridMultilevel"/>
    <w:tmpl w:val="B3BA664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5"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00F7CC2"/>
    <w:multiLevelType w:val="hybridMultilevel"/>
    <w:tmpl w:val="DE1EE2F8"/>
    <w:lvl w:ilvl="0" w:tplc="BCE4F516">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8AE3857"/>
    <w:multiLevelType w:val="hybridMultilevel"/>
    <w:tmpl w:val="EC145EE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8"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0"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1"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506135274">
    <w:abstractNumId w:val="18"/>
  </w:num>
  <w:num w:numId="2" w16cid:durableId="1287656775">
    <w:abstractNumId w:val="7"/>
  </w:num>
  <w:num w:numId="3" w16cid:durableId="59714769">
    <w:abstractNumId w:val="34"/>
  </w:num>
  <w:num w:numId="4" w16cid:durableId="879054513">
    <w:abstractNumId w:val="4"/>
  </w:num>
  <w:num w:numId="5" w16cid:durableId="1725060921">
    <w:abstractNumId w:val="33"/>
  </w:num>
  <w:num w:numId="6" w16cid:durableId="2108694713">
    <w:abstractNumId w:val="14"/>
  </w:num>
  <w:num w:numId="7" w16cid:durableId="2062247593">
    <w:abstractNumId w:val="0"/>
  </w:num>
  <w:num w:numId="8" w16cid:durableId="596518394">
    <w:abstractNumId w:val="18"/>
  </w:num>
  <w:num w:numId="9" w16cid:durableId="13842185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3837076">
    <w:abstractNumId w:val="30"/>
  </w:num>
  <w:num w:numId="11" w16cid:durableId="787048022">
    <w:abstractNumId w:val="29"/>
  </w:num>
  <w:num w:numId="12" w16cid:durableId="1527019917">
    <w:abstractNumId w:val="13"/>
  </w:num>
  <w:num w:numId="13" w16cid:durableId="129255344">
    <w:abstractNumId w:val="12"/>
  </w:num>
  <w:num w:numId="14" w16cid:durableId="1164053430">
    <w:abstractNumId w:val="11"/>
  </w:num>
  <w:num w:numId="15" w16cid:durableId="1212306204">
    <w:abstractNumId w:val="23"/>
  </w:num>
  <w:num w:numId="16" w16cid:durableId="1074201674">
    <w:abstractNumId w:val="9"/>
  </w:num>
  <w:num w:numId="17" w16cid:durableId="370035655">
    <w:abstractNumId w:val="2"/>
  </w:num>
  <w:num w:numId="18" w16cid:durableId="68962332">
    <w:abstractNumId w:val="28"/>
  </w:num>
  <w:num w:numId="19" w16cid:durableId="1626961928">
    <w:abstractNumId w:val="25"/>
  </w:num>
  <w:num w:numId="20" w16cid:durableId="1329287577">
    <w:abstractNumId w:val="31"/>
  </w:num>
  <w:num w:numId="21" w16cid:durableId="485244217">
    <w:abstractNumId w:val="10"/>
  </w:num>
  <w:num w:numId="22" w16cid:durableId="838080312">
    <w:abstractNumId w:val="22"/>
  </w:num>
  <w:num w:numId="23" w16cid:durableId="1766069853">
    <w:abstractNumId w:val="32"/>
  </w:num>
  <w:num w:numId="24" w16cid:durableId="1349911050">
    <w:abstractNumId w:val="27"/>
  </w:num>
  <w:num w:numId="25" w16cid:durableId="1477067343">
    <w:abstractNumId w:val="8"/>
  </w:num>
  <w:num w:numId="26" w16cid:durableId="1736121904">
    <w:abstractNumId w:val="20"/>
  </w:num>
  <w:num w:numId="27" w16cid:durableId="612135287">
    <w:abstractNumId w:val="6"/>
  </w:num>
  <w:num w:numId="28" w16cid:durableId="1640455728">
    <w:abstractNumId w:val="17"/>
  </w:num>
  <w:num w:numId="29" w16cid:durableId="1082876562">
    <w:abstractNumId w:val="3"/>
  </w:num>
  <w:num w:numId="30" w16cid:durableId="1069423992">
    <w:abstractNumId w:val="35"/>
  </w:num>
  <w:num w:numId="31" w16cid:durableId="1363088386">
    <w:abstractNumId w:val="27"/>
  </w:num>
  <w:num w:numId="32" w16cid:durableId="702100115">
    <w:abstractNumId w:val="16"/>
  </w:num>
  <w:num w:numId="33" w16cid:durableId="51119429">
    <w:abstractNumId w:val="35"/>
  </w:num>
  <w:num w:numId="34" w16cid:durableId="243343276">
    <w:abstractNumId w:val="27"/>
  </w:num>
  <w:num w:numId="35" w16cid:durableId="1046686490">
    <w:abstractNumId w:val="19"/>
  </w:num>
  <w:num w:numId="36" w16cid:durableId="1563373544">
    <w:abstractNumId w:val="15"/>
  </w:num>
  <w:num w:numId="37" w16cid:durableId="1868106677">
    <w:abstractNumId w:val="26"/>
  </w:num>
  <w:num w:numId="38" w16cid:durableId="1539970412">
    <w:abstractNumId w:val="5"/>
  </w:num>
  <w:num w:numId="39" w16cid:durableId="1612853755">
    <w:abstractNumId w:val="24"/>
  </w:num>
  <w:num w:numId="40" w16cid:durableId="888612010">
    <w:abstractNumId w:val="21"/>
  </w:num>
  <w:num w:numId="41" w16cid:durableId="46505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975"/>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1D5D"/>
    <w:rsid w:val="0006211A"/>
    <w:rsid w:val="00062E2E"/>
    <w:rsid w:val="00063B50"/>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19F"/>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2F9A"/>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1364"/>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521"/>
    <w:rsid w:val="00171661"/>
    <w:rsid w:val="001721C9"/>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16A"/>
    <w:rsid w:val="001A2526"/>
    <w:rsid w:val="001A2ED8"/>
    <w:rsid w:val="001A34D1"/>
    <w:rsid w:val="001A39BC"/>
    <w:rsid w:val="001A3B64"/>
    <w:rsid w:val="001A3E1D"/>
    <w:rsid w:val="001A4192"/>
    <w:rsid w:val="001A41E6"/>
    <w:rsid w:val="001A4FBD"/>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1F18"/>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40E"/>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265"/>
    <w:rsid w:val="00253870"/>
    <w:rsid w:val="0025443A"/>
    <w:rsid w:val="00254E99"/>
    <w:rsid w:val="002605EB"/>
    <w:rsid w:val="00260C34"/>
    <w:rsid w:val="00261630"/>
    <w:rsid w:val="00261D98"/>
    <w:rsid w:val="00262A9F"/>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1B2"/>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13"/>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106"/>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045"/>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8CE"/>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1AC"/>
    <w:rsid w:val="003C04AC"/>
    <w:rsid w:val="003C05CF"/>
    <w:rsid w:val="003C0A6D"/>
    <w:rsid w:val="003C1329"/>
    <w:rsid w:val="003C16F3"/>
    <w:rsid w:val="003C224D"/>
    <w:rsid w:val="003C24E4"/>
    <w:rsid w:val="003C28CC"/>
    <w:rsid w:val="003C6330"/>
    <w:rsid w:val="003C6757"/>
    <w:rsid w:val="003C697A"/>
    <w:rsid w:val="003C6D11"/>
    <w:rsid w:val="003C7758"/>
    <w:rsid w:val="003C7A46"/>
    <w:rsid w:val="003D029B"/>
    <w:rsid w:val="003D0496"/>
    <w:rsid w:val="003D1D00"/>
    <w:rsid w:val="003D1F75"/>
    <w:rsid w:val="003D2396"/>
    <w:rsid w:val="003D242B"/>
    <w:rsid w:val="003D2799"/>
    <w:rsid w:val="003D2ED4"/>
    <w:rsid w:val="003D3458"/>
    <w:rsid w:val="003D4439"/>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57DC"/>
    <w:rsid w:val="00405F3F"/>
    <w:rsid w:val="004063EA"/>
    <w:rsid w:val="00406F6C"/>
    <w:rsid w:val="00407E92"/>
    <w:rsid w:val="00410496"/>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712"/>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C2E"/>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13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2E55"/>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87CE7"/>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863"/>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D2F"/>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0C5"/>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47A48"/>
    <w:rsid w:val="00650A73"/>
    <w:rsid w:val="00650C2F"/>
    <w:rsid w:val="00650C72"/>
    <w:rsid w:val="00651296"/>
    <w:rsid w:val="00651562"/>
    <w:rsid w:val="00651C16"/>
    <w:rsid w:val="00651FF9"/>
    <w:rsid w:val="006522FC"/>
    <w:rsid w:val="00652EA1"/>
    <w:rsid w:val="00653293"/>
    <w:rsid w:val="00653318"/>
    <w:rsid w:val="00653456"/>
    <w:rsid w:val="00653E96"/>
    <w:rsid w:val="00655223"/>
    <w:rsid w:val="006559A2"/>
    <w:rsid w:val="00655C68"/>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7F9"/>
    <w:rsid w:val="006A6B99"/>
    <w:rsid w:val="006A76ED"/>
    <w:rsid w:val="006A7A5C"/>
    <w:rsid w:val="006B0901"/>
    <w:rsid w:val="006B0D4B"/>
    <w:rsid w:val="006B1C74"/>
    <w:rsid w:val="006B1CB4"/>
    <w:rsid w:val="006B1FD1"/>
    <w:rsid w:val="006B223E"/>
    <w:rsid w:val="006B36A7"/>
    <w:rsid w:val="006B4084"/>
    <w:rsid w:val="006B4198"/>
    <w:rsid w:val="006B520C"/>
    <w:rsid w:val="006B5633"/>
    <w:rsid w:val="006B6893"/>
    <w:rsid w:val="006B6B49"/>
    <w:rsid w:val="006B6CA2"/>
    <w:rsid w:val="006B6DFA"/>
    <w:rsid w:val="006C0862"/>
    <w:rsid w:val="006C0F61"/>
    <w:rsid w:val="006C160B"/>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241"/>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1F41"/>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87A3D"/>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87E"/>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3916"/>
    <w:rsid w:val="00844A61"/>
    <w:rsid w:val="00844ADA"/>
    <w:rsid w:val="00847093"/>
    <w:rsid w:val="00847C77"/>
    <w:rsid w:val="00850351"/>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9B2"/>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616"/>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4512"/>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4040"/>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4C2A"/>
    <w:rsid w:val="0094566C"/>
    <w:rsid w:val="009461C9"/>
    <w:rsid w:val="00946A1E"/>
    <w:rsid w:val="0094724D"/>
    <w:rsid w:val="009477C7"/>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3E55"/>
    <w:rsid w:val="00984104"/>
    <w:rsid w:val="009857C8"/>
    <w:rsid w:val="0098625D"/>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787"/>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67A9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2A4"/>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2A43"/>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4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2256"/>
    <w:rsid w:val="00B230B4"/>
    <w:rsid w:val="00B231CB"/>
    <w:rsid w:val="00B2377D"/>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6139"/>
    <w:rsid w:val="00B471FB"/>
    <w:rsid w:val="00B476B8"/>
    <w:rsid w:val="00B50D2F"/>
    <w:rsid w:val="00B5116B"/>
    <w:rsid w:val="00B52417"/>
    <w:rsid w:val="00B52468"/>
    <w:rsid w:val="00B5260D"/>
    <w:rsid w:val="00B5389D"/>
    <w:rsid w:val="00B54A99"/>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5A"/>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720"/>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80F"/>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1A1"/>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3D"/>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4CC"/>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45D"/>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05"/>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B28"/>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29D9"/>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37D"/>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263"/>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C21"/>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59DB"/>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077"/>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A64"/>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2D1B"/>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6B5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31010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character" w:customStyle="1" w:styleId="Ttulo3Car">
    <w:name w:val="Título 3 Car"/>
    <w:basedOn w:val="Fuentedeprrafopredeter"/>
    <w:link w:val="Ttulo3"/>
    <w:uiPriority w:val="9"/>
    <w:semiHidden/>
    <w:rsid w:val="00310106"/>
    <w:rPr>
      <w:rFonts w:asciiTheme="majorHAnsi" w:eastAsiaTheme="majorEastAsia" w:hAnsiTheme="majorHAnsi" w:cstheme="majorBidi"/>
      <w:color w:val="243F60" w:themeColor="accent1" w:themeShade="7F"/>
      <w:sz w:val="24"/>
      <w:szCs w:val="24"/>
      <w:lang w:val="es-PE" w:eastAsia="es-PE"/>
    </w:rPr>
  </w:style>
  <w:style w:type="character" w:customStyle="1" w:styleId="Ttulo1Car">
    <w:name w:val="Título 1 Car"/>
    <w:basedOn w:val="Fuentedeprrafopredeter"/>
    <w:link w:val="Ttulo1"/>
    <w:uiPriority w:val="9"/>
    <w:rsid w:val="006B5633"/>
    <w:rPr>
      <w:rFonts w:asciiTheme="majorHAnsi" w:eastAsiaTheme="majorEastAsia" w:hAnsiTheme="majorHAnsi" w:cstheme="majorBidi"/>
      <w:color w:val="365F91" w:themeColor="accent1" w:themeShade="BF"/>
      <w:sz w:val="32"/>
      <w:szCs w:val="32"/>
      <w:lang w:val="es-PE" w:eastAsia="es-PE"/>
    </w:rPr>
  </w:style>
  <w:style w:type="character" w:styleId="Hipervnculo">
    <w:name w:val="Hyperlink"/>
    <w:basedOn w:val="Fuentedeprrafopredeter"/>
    <w:uiPriority w:val="99"/>
    <w:unhideWhenUsed/>
    <w:rsid w:val="009862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7">
      <w:bodyDiv w:val="1"/>
      <w:marLeft w:val="0"/>
      <w:marRight w:val="0"/>
      <w:marTop w:val="0"/>
      <w:marBottom w:val="0"/>
      <w:divBdr>
        <w:top w:val="none" w:sz="0" w:space="0" w:color="auto"/>
        <w:left w:val="none" w:sz="0" w:space="0" w:color="auto"/>
        <w:bottom w:val="none" w:sz="0" w:space="0" w:color="auto"/>
        <w:right w:val="none" w:sz="0" w:space="0" w:color="auto"/>
      </w:divBdr>
    </w:div>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4419419">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859945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796344">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180272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3104507">
      <w:bodyDiv w:val="1"/>
      <w:marLeft w:val="0"/>
      <w:marRight w:val="0"/>
      <w:marTop w:val="0"/>
      <w:marBottom w:val="0"/>
      <w:divBdr>
        <w:top w:val="none" w:sz="0" w:space="0" w:color="auto"/>
        <w:left w:val="none" w:sz="0" w:space="0" w:color="auto"/>
        <w:bottom w:val="none" w:sz="0" w:space="0" w:color="auto"/>
        <w:right w:val="none" w:sz="0" w:space="0" w:color="auto"/>
      </w:divBdr>
      <w:divsChild>
        <w:div w:id="1426073056">
          <w:marLeft w:val="0"/>
          <w:marRight w:val="0"/>
          <w:marTop w:val="0"/>
          <w:marBottom w:val="0"/>
          <w:divBdr>
            <w:top w:val="none" w:sz="0" w:space="0" w:color="auto"/>
            <w:left w:val="none" w:sz="0" w:space="0" w:color="auto"/>
            <w:bottom w:val="none" w:sz="0" w:space="0" w:color="auto"/>
            <w:right w:val="none" w:sz="0" w:space="0" w:color="auto"/>
          </w:divBdr>
        </w:div>
      </w:divsChild>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16762">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8993402">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6905737">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39240353">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228261">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9282681">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3303239">
      <w:bodyDiv w:val="1"/>
      <w:marLeft w:val="0"/>
      <w:marRight w:val="0"/>
      <w:marTop w:val="0"/>
      <w:marBottom w:val="0"/>
      <w:divBdr>
        <w:top w:val="none" w:sz="0" w:space="0" w:color="auto"/>
        <w:left w:val="none" w:sz="0" w:space="0" w:color="auto"/>
        <w:bottom w:val="none" w:sz="0" w:space="0" w:color="auto"/>
        <w:right w:val="none" w:sz="0" w:space="0" w:color="auto"/>
      </w:divBdr>
      <w:divsChild>
        <w:div w:id="1919172097">
          <w:marLeft w:val="0"/>
          <w:marRight w:val="0"/>
          <w:marTop w:val="0"/>
          <w:marBottom w:val="0"/>
          <w:divBdr>
            <w:top w:val="none" w:sz="0" w:space="0" w:color="auto"/>
            <w:left w:val="none" w:sz="0" w:space="0" w:color="auto"/>
            <w:bottom w:val="none" w:sz="0" w:space="0" w:color="auto"/>
            <w:right w:val="none" w:sz="0" w:space="0" w:color="auto"/>
          </w:divBdr>
          <w:divsChild>
            <w:div w:id="900600049">
              <w:marLeft w:val="0"/>
              <w:marRight w:val="0"/>
              <w:marTop w:val="0"/>
              <w:marBottom w:val="0"/>
              <w:divBdr>
                <w:top w:val="none" w:sz="0" w:space="0" w:color="auto"/>
                <w:left w:val="none" w:sz="0" w:space="0" w:color="auto"/>
                <w:bottom w:val="none" w:sz="0" w:space="0" w:color="auto"/>
                <w:right w:val="none" w:sz="0" w:space="0" w:color="auto"/>
              </w:divBdr>
            </w:div>
          </w:divsChild>
        </w:div>
        <w:div w:id="1210729299">
          <w:marLeft w:val="0"/>
          <w:marRight w:val="0"/>
          <w:marTop w:val="0"/>
          <w:marBottom w:val="0"/>
          <w:divBdr>
            <w:top w:val="none" w:sz="0" w:space="0" w:color="auto"/>
            <w:left w:val="none" w:sz="0" w:space="0" w:color="auto"/>
            <w:bottom w:val="none" w:sz="0" w:space="0" w:color="auto"/>
            <w:right w:val="none" w:sz="0" w:space="0" w:color="auto"/>
          </w:divBdr>
        </w:div>
        <w:div w:id="1760833166">
          <w:marLeft w:val="0"/>
          <w:marRight w:val="0"/>
          <w:marTop w:val="0"/>
          <w:marBottom w:val="0"/>
          <w:divBdr>
            <w:top w:val="none" w:sz="0" w:space="0" w:color="auto"/>
            <w:left w:val="none" w:sz="0" w:space="0" w:color="auto"/>
            <w:bottom w:val="none" w:sz="0" w:space="0" w:color="auto"/>
            <w:right w:val="none" w:sz="0" w:space="0" w:color="auto"/>
          </w:divBdr>
          <w:divsChild>
            <w:div w:id="13814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107007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596475">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5523009">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8729207">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3075749">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7672652">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4528748">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648414">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092506">
      <w:bodyDiv w:val="1"/>
      <w:marLeft w:val="0"/>
      <w:marRight w:val="0"/>
      <w:marTop w:val="0"/>
      <w:marBottom w:val="0"/>
      <w:divBdr>
        <w:top w:val="none" w:sz="0" w:space="0" w:color="auto"/>
        <w:left w:val="none" w:sz="0" w:space="0" w:color="auto"/>
        <w:bottom w:val="none" w:sz="0" w:space="0" w:color="auto"/>
        <w:right w:val="none" w:sz="0" w:space="0" w:color="auto"/>
      </w:divBdr>
      <w:divsChild>
        <w:div w:id="1521043857">
          <w:marLeft w:val="0"/>
          <w:marRight w:val="0"/>
          <w:marTop w:val="450"/>
          <w:marBottom w:val="900"/>
          <w:divBdr>
            <w:top w:val="none" w:sz="0" w:space="0" w:color="auto"/>
            <w:left w:val="none" w:sz="0" w:space="0" w:color="auto"/>
            <w:bottom w:val="none" w:sz="0" w:space="0" w:color="auto"/>
            <w:right w:val="none" w:sz="0" w:space="0" w:color="auto"/>
          </w:divBdr>
          <w:divsChild>
            <w:div w:id="592666379">
              <w:marLeft w:val="-15"/>
              <w:marRight w:val="0"/>
              <w:marTop w:val="0"/>
              <w:marBottom w:val="0"/>
              <w:divBdr>
                <w:top w:val="none" w:sz="0" w:space="0" w:color="auto"/>
                <w:left w:val="none" w:sz="0" w:space="0" w:color="auto"/>
                <w:bottom w:val="none" w:sz="0" w:space="0" w:color="auto"/>
                <w:right w:val="none" w:sz="0" w:space="0" w:color="auto"/>
              </w:divBdr>
              <w:divsChild>
                <w:div w:id="1164278083">
                  <w:marLeft w:val="0"/>
                  <w:marRight w:val="0"/>
                  <w:marTop w:val="0"/>
                  <w:marBottom w:val="0"/>
                  <w:divBdr>
                    <w:top w:val="none" w:sz="0" w:space="0" w:color="auto"/>
                    <w:left w:val="none" w:sz="0" w:space="0" w:color="auto"/>
                    <w:bottom w:val="none" w:sz="0" w:space="0" w:color="auto"/>
                    <w:right w:val="none" w:sz="0" w:space="0" w:color="auto"/>
                  </w:divBdr>
                  <w:divsChild>
                    <w:div w:id="169418639">
                      <w:marLeft w:val="0"/>
                      <w:marRight w:val="0"/>
                      <w:marTop w:val="0"/>
                      <w:marBottom w:val="0"/>
                      <w:divBdr>
                        <w:top w:val="none" w:sz="0" w:space="0" w:color="auto"/>
                        <w:left w:val="none" w:sz="0" w:space="0" w:color="auto"/>
                        <w:bottom w:val="none" w:sz="0" w:space="0" w:color="auto"/>
                        <w:right w:val="none" w:sz="0" w:space="0" w:color="auto"/>
                      </w:divBdr>
                      <w:divsChild>
                        <w:div w:id="1643391016">
                          <w:marLeft w:val="0"/>
                          <w:marRight w:val="0"/>
                          <w:marTop w:val="0"/>
                          <w:marBottom w:val="0"/>
                          <w:divBdr>
                            <w:top w:val="none" w:sz="0" w:space="0" w:color="auto"/>
                            <w:left w:val="none" w:sz="0" w:space="0" w:color="auto"/>
                            <w:bottom w:val="none" w:sz="0" w:space="0" w:color="auto"/>
                            <w:right w:val="none" w:sz="0" w:space="0" w:color="auto"/>
                          </w:divBdr>
                          <w:divsChild>
                            <w:div w:id="344287874">
                              <w:marLeft w:val="0"/>
                              <w:marRight w:val="0"/>
                              <w:marTop w:val="0"/>
                              <w:marBottom w:val="0"/>
                              <w:divBdr>
                                <w:top w:val="none" w:sz="0" w:space="0" w:color="auto"/>
                                <w:left w:val="none" w:sz="0" w:space="0" w:color="auto"/>
                                <w:bottom w:val="none" w:sz="0" w:space="0" w:color="auto"/>
                                <w:right w:val="none" w:sz="0" w:space="0" w:color="auto"/>
                              </w:divBdr>
                              <w:divsChild>
                                <w:div w:id="940911689">
                                  <w:marLeft w:val="0"/>
                                  <w:marRight w:val="0"/>
                                  <w:marTop w:val="0"/>
                                  <w:marBottom w:val="0"/>
                                  <w:divBdr>
                                    <w:top w:val="none" w:sz="0" w:space="0" w:color="auto"/>
                                    <w:left w:val="none" w:sz="0" w:space="0" w:color="auto"/>
                                    <w:bottom w:val="none" w:sz="0" w:space="0" w:color="auto"/>
                                    <w:right w:val="none" w:sz="0" w:space="0" w:color="auto"/>
                                  </w:divBdr>
                                  <w:divsChild>
                                    <w:div w:id="178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607407">
          <w:marLeft w:val="0"/>
          <w:marRight w:val="0"/>
          <w:marTop w:val="0"/>
          <w:marBottom w:val="0"/>
          <w:divBdr>
            <w:top w:val="none" w:sz="0" w:space="0" w:color="auto"/>
            <w:left w:val="none" w:sz="0" w:space="0" w:color="auto"/>
            <w:bottom w:val="none" w:sz="0" w:space="0" w:color="auto"/>
            <w:right w:val="none" w:sz="0" w:space="0" w:color="auto"/>
          </w:divBdr>
          <w:divsChild>
            <w:div w:id="181480251">
              <w:marLeft w:val="0"/>
              <w:marRight w:val="0"/>
              <w:marTop w:val="0"/>
              <w:marBottom w:val="0"/>
              <w:divBdr>
                <w:top w:val="none" w:sz="0" w:space="0" w:color="auto"/>
                <w:left w:val="none" w:sz="0" w:space="0" w:color="auto"/>
                <w:bottom w:val="none" w:sz="0" w:space="0" w:color="auto"/>
                <w:right w:val="none" w:sz="0" w:space="0" w:color="auto"/>
              </w:divBdr>
              <w:divsChild>
                <w:div w:id="347752002">
                  <w:marLeft w:val="0"/>
                  <w:marRight w:val="0"/>
                  <w:marTop w:val="0"/>
                  <w:marBottom w:val="0"/>
                  <w:divBdr>
                    <w:top w:val="none" w:sz="0" w:space="0" w:color="auto"/>
                    <w:left w:val="none" w:sz="0" w:space="0" w:color="auto"/>
                    <w:bottom w:val="none" w:sz="0" w:space="0" w:color="auto"/>
                    <w:right w:val="none" w:sz="0" w:space="0" w:color="auto"/>
                  </w:divBdr>
                </w:div>
                <w:div w:id="1097096630">
                  <w:marLeft w:val="0"/>
                  <w:marRight w:val="0"/>
                  <w:marTop w:val="0"/>
                  <w:marBottom w:val="0"/>
                  <w:divBdr>
                    <w:top w:val="none" w:sz="0" w:space="0" w:color="auto"/>
                    <w:left w:val="none" w:sz="0" w:space="0" w:color="auto"/>
                    <w:bottom w:val="none" w:sz="0" w:space="0" w:color="auto"/>
                    <w:right w:val="none" w:sz="0" w:space="0" w:color="auto"/>
                  </w:divBdr>
                  <w:divsChild>
                    <w:div w:id="2058385958">
                      <w:marLeft w:val="0"/>
                      <w:marRight w:val="0"/>
                      <w:marTop w:val="375"/>
                      <w:marBottom w:val="0"/>
                      <w:divBdr>
                        <w:top w:val="none" w:sz="0" w:space="0" w:color="auto"/>
                        <w:left w:val="none" w:sz="0" w:space="0" w:color="auto"/>
                        <w:bottom w:val="none" w:sz="0" w:space="0" w:color="auto"/>
                        <w:right w:val="none" w:sz="0" w:space="0" w:color="auto"/>
                      </w:divBdr>
                    </w:div>
                  </w:divsChild>
                </w:div>
                <w:div w:id="1229995556">
                  <w:marLeft w:val="0"/>
                  <w:marRight w:val="0"/>
                  <w:marTop w:val="0"/>
                  <w:marBottom w:val="0"/>
                  <w:divBdr>
                    <w:top w:val="none" w:sz="0" w:space="0" w:color="auto"/>
                    <w:left w:val="none" w:sz="0" w:space="0" w:color="auto"/>
                    <w:bottom w:val="none" w:sz="0" w:space="0" w:color="auto"/>
                    <w:right w:val="none" w:sz="0" w:space="0" w:color="auto"/>
                  </w:divBdr>
                  <w:divsChild>
                    <w:div w:id="693925198">
                      <w:marLeft w:val="0"/>
                      <w:marRight w:val="0"/>
                      <w:marTop w:val="0"/>
                      <w:marBottom w:val="0"/>
                      <w:divBdr>
                        <w:top w:val="none" w:sz="0" w:space="0" w:color="auto"/>
                        <w:left w:val="none" w:sz="0" w:space="0" w:color="auto"/>
                        <w:bottom w:val="none" w:sz="0" w:space="0" w:color="auto"/>
                        <w:right w:val="none" w:sz="0" w:space="0" w:color="auto"/>
                      </w:divBdr>
                    </w:div>
                    <w:div w:id="17943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594">
              <w:marLeft w:val="0"/>
              <w:marRight w:val="0"/>
              <w:marTop w:val="0"/>
              <w:marBottom w:val="0"/>
              <w:divBdr>
                <w:top w:val="none" w:sz="0" w:space="0" w:color="auto"/>
                <w:left w:val="none" w:sz="0" w:space="0" w:color="auto"/>
                <w:bottom w:val="none" w:sz="0" w:space="0" w:color="auto"/>
                <w:right w:val="none" w:sz="0" w:space="0" w:color="auto"/>
              </w:divBdr>
              <w:divsChild>
                <w:div w:id="1906447451">
                  <w:marLeft w:val="0"/>
                  <w:marRight w:val="0"/>
                  <w:marTop w:val="0"/>
                  <w:marBottom w:val="0"/>
                  <w:divBdr>
                    <w:top w:val="none" w:sz="0" w:space="0" w:color="auto"/>
                    <w:left w:val="none" w:sz="0" w:space="0" w:color="auto"/>
                    <w:bottom w:val="none" w:sz="0" w:space="0" w:color="auto"/>
                    <w:right w:val="none" w:sz="0" w:space="0" w:color="auto"/>
                  </w:divBdr>
                  <w:divsChild>
                    <w:div w:id="1747920758">
                      <w:marLeft w:val="0"/>
                      <w:marRight w:val="0"/>
                      <w:marTop w:val="0"/>
                      <w:marBottom w:val="0"/>
                      <w:divBdr>
                        <w:top w:val="none" w:sz="0" w:space="0" w:color="auto"/>
                        <w:left w:val="none" w:sz="0" w:space="0" w:color="auto"/>
                        <w:bottom w:val="none" w:sz="0" w:space="0" w:color="auto"/>
                        <w:right w:val="none" w:sz="0" w:space="0" w:color="auto"/>
                      </w:divBdr>
                      <w:divsChild>
                        <w:div w:id="1768304479">
                          <w:marLeft w:val="0"/>
                          <w:marRight w:val="0"/>
                          <w:marTop w:val="0"/>
                          <w:marBottom w:val="0"/>
                          <w:divBdr>
                            <w:top w:val="none" w:sz="0" w:space="0" w:color="auto"/>
                            <w:left w:val="none" w:sz="0" w:space="0" w:color="auto"/>
                            <w:bottom w:val="none" w:sz="0" w:space="0" w:color="auto"/>
                            <w:right w:val="none" w:sz="0" w:space="0" w:color="auto"/>
                          </w:divBdr>
                          <w:divsChild>
                            <w:div w:id="227233915">
                              <w:marLeft w:val="0"/>
                              <w:marRight w:val="0"/>
                              <w:marTop w:val="0"/>
                              <w:marBottom w:val="0"/>
                              <w:divBdr>
                                <w:top w:val="none" w:sz="0" w:space="0" w:color="auto"/>
                                <w:left w:val="none" w:sz="0" w:space="0" w:color="auto"/>
                                <w:bottom w:val="none" w:sz="0" w:space="0" w:color="auto"/>
                                <w:right w:val="none" w:sz="0" w:space="0" w:color="auto"/>
                              </w:divBdr>
                            </w:div>
                            <w:div w:id="3322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502391">
          <w:marLeft w:val="0"/>
          <w:marRight w:val="0"/>
          <w:marTop w:val="0"/>
          <w:marBottom w:val="0"/>
          <w:divBdr>
            <w:top w:val="none" w:sz="0" w:space="0" w:color="auto"/>
            <w:left w:val="none" w:sz="0" w:space="0" w:color="auto"/>
            <w:bottom w:val="none" w:sz="0" w:space="0" w:color="auto"/>
            <w:right w:val="none" w:sz="0" w:space="0" w:color="auto"/>
          </w:divBdr>
          <w:divsChild>
            <w:div w:id="1710181448">
              <w:marLeft w:val="0"/>
              <w:marRight w:val="0"/>
              <w:marTop w:val="0"/>
              <w:marBottom w:val="0"/>
              <w:divBdr>
                <w:top w:val="none" w:sz="0" w:space="0" w:color="auto"/>
                <w:left w:val="none" w:sz="0" w:space="0" w:color="auto"/>
                <w:bottom w:val="none" w:sz="0" w:space="0" w:color="auto"/>
                <w:right w:val="none" w:sz="0" w:space="0" w:color="auto"/>
              </w:divBdr>
              <w:divsChild>
                <w:div w:id="220677283">
                  <w:marLeft w:val="0"/>
                  <w:marRight w:val="0"/>
                  <w:marTop w:val="0"/>
                  <w:marBottom w:val="0"/>
                  <w:divBdr>
                    <w:top w:val="none" w:sz="0" w:space="0" w:color="auto"/>
                    <w:left w:val="none" w:sz="0" w:space="0" w:color="auto"/>
                    <w:bottom w:val="none" w:sz="0" w:space="0" w:color="auto"/>
                    <w:right w:val="none" w:sz="0" w:space="0" w:color="auto"/>
                  </w:divBdr>
                  <w:divsChild>
                    <w:div w:id="581645563">
                      <w:marLeft w:val="0"/>
                      <w:marRight w:val="0"/>
                      <w:marTop w:val="0"/>
                      <w:marBottom w:val="300"/>
                      <w:divBdr>
                        <w:top w:val="none" w:sz="0" w:space="0" w:color="auto"/>
                        <w:left w:val="none" w:sz="0" w:space="0" w:color="auto"/>
                        <w:bottom w:val="none" w:sz="0" w:space="0" w:color="auto"/>
                        <w:right w:val="none" w:sz="0" w:space="0" w:color="auto"/>
                      </w:divBdr>
                    </w:div>
                  </w:divsChild>
                </w:div>
                <w:div w:id="1207447242">
                  <w:marLeft w:val="0"/>
                  <w:marRight w:val="0"/>
                  <w:marTop w:val="0"/>
                  <w:marBottom w:val="0"/>
                  <w:divBdr>
                    <w:top w:val="none" w:sz="0" w:space="0" w:color="auto"/>
                    <w:left w:val="none" w:sz="0" w:space="0" w:color="auto"/>
                    <w:bottom w:val="none" w:sz="0" w:space="0" w:color="auto"/>
                    <w:right w:val="none" w:sz="0" w:space="0" w:color="auto"/>
                  </w:divBdr>
                  <w:divsChild>
                    <w:div w:id="903100248">
                      <w:marLeft w:val="0"/>
                      <w:marRight w:val="0"/>
                      <w:marTop w:val="0"/>
                      <w:marBottom w:val="300"/>
                      <w:divBdr>
                        <w:top w:val="none" w:sz="0" w:space="0" w:color="auto"/>
                        <w:left w:val="none" w:sz="0" w:space="0" w:color="auto"/>
                        <w:bottom w:val="none" w:sz="0" w:space="0" w:color="auto"/>
                        <w:right w:val="none" w:sz="0" w:space="0" w:color="auto"/>
                      </w:divBdr>
                    </w:div>
                  </w:divsChild>
                </w:div>
                <w:div w:id="1070927732">
                  <w:marLeft w:val="0"/>
                  <w:marRight w:val="0"/>
                  <w:marTop w:val="0"/>
                  <w:marBottom w:val="0"/>
                  <w:divBdr>
                    <w:top w:val="none" w:sz="0" w:space="0" w:color="auto"/>
                    <w:left w:val="none" w:sz="0" w:space="0" w:color="auto"/>
                    <w:bottom w:val="none" w:sz="0" w:space="0" w:color="auto"/>
                    <w:right w:val="none" w:sz="0" w:space="0" w:color="auto"/>
                  </w:divBdr>
                  <w:divsChild>
                    <w:div w:id="191312328">
                      <w:marLeft w:val="0"/>
                      <w:marRight w:val="0"/>
                      <w:marTop w:val="0"/>
                      <w:marBottom w:val="300"/>
                      <w:divBdr>
                        <w:top w:val="none" w:sz="0" w:space="0" w:color="auto"/>
                        <w:left w:val="none" w:sz="0" w:space="0" w:color="auto"/>
                        <w:bottom w:val="none" w:sz="0" w:space="0" w:color="auto"/>
                        <w:right w:val="none" w:sz="0" w:space="0" w:color="auto"/>
                      </w:divBdr>
                    </w:div>
                    <w:div w:id="1307052713">
                      <w:marLeft w:val="0"/>
                      <w:marRight w:val="0"/>
                      <w:marTop w:val="0"/>
                      <w:marBottom w:val="0"/>
                      <w:divBdr>
                        <w:top w:val="none" w:sz="0" w:space="0" w:color="auto"/>
                        <w:left w:val="none" w:sz="0" w:space="0" w:color="auto"/>
                        <w:bottom w:val="none" w:sz="0" w:space="0" w:color="auto"/>
                        <w:right w:val="none" w:sz="0" w:space="0" w:color="auto"/>
                      </w:divBdr>
                    </w:div>
                    <w:div w:id="156262497">
                      <w:marLeft w:val="0"/>
                      <w:marRight w:val="0"/>
                      <w:marTop w:val="0"/>
                      <w:marBottom w:val="0"/>
                      <w:divBdr>
                        <w:top w:val="none" w:sz="0" w:space="0" w:color="auto"/>
                        <w:left w:val="none" w:sz="0" w:space="0" w:color="auto"/>
                        <w:bottom w:val="none" w:sz="0" w:space="0" w:color="auto"/>
                        <w:right w:val="none" w:sz="0" w:space="0" w:color="auto"/>
                      </w:divBdr>
                    </w:div>
                    <w:div w:id="1578415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692271580">
              <w:marLeft w:val="0"/>
              <w:marRight w:val="0"/>
              <w:marTop w:val="0"/>
              <w:marBottom w:val="0"/>
              <w:divBdr>
                <w:top w:val="single" w:sz="6" w:space="30" w:color="DBDBDB"/>
                <w:left w:val="none" w:sz="0" w:space="23" w:color="auto"/>
                <w:bottom w:val="none" w:sz="0" w:space="30" w:color="auto"/>
                <w:right w:val="none" w:sz="0" w:space="23" w:color="auto"/>
              </w:divBdr>
              <w:divsChild>
                <w:div w:id="3862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245240">
      <w:bodyDiv w:val="1"/>
      <w:marLeft w:val="0"/>
      <w:marRight w:val="0"/>
      <w:marTop w:val="0"/>
      <w:marBottom w:val="0"/>
      <w:divBdr>
        <w:top w:val="none" w:sz="0" w:space="0" w:color="auto"/>
        <w:left w:val="none" w:sz="0" w:space="0" w:color="auto"/>
        <w:bottom w:val="none" w:sz="0" w:space="0" w:color="auto"/>
        <w:right w:val="none" w:sz="0" w:space="0" w:color="auto"/>
      </w:divBdr>
      <w:divsChild>
        <w:div w:id="878125140">
          <w:marLeft w:val="0"/>
          <w:marRight w:val="0"/>
          <w:marTop w:val="0"/>
          <w:marBottom w:val="0"/>
          <w:divBdr>
            <w:top w:val="none" w:sz="0" w:space="0" w:color="auto"/>
            <w:left w:val="none" w:sz="0" w:space="0" w:color="auto"/>
            <w:bottom w:val="none" w:sz="0" w:space="0" w:color="auto"/>
            <w:right w:val="none" w:sz="0" w:space="0" w:color="auto"/>
          </w:divBdr>
        </w:div>
      </w:divsChild>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3765513">
      <w:bodyDiv w:val="1"/>
      <w:marLeft w:val="0"/>
      <w:marRight w:val="0"/>
      <w:marTop w:val="0"/>
      <w:marBottom w:val="0"/>
      <w:divBdr>
        <w:top w:val="none" w:sz="0" w:space="0" w:color="auto"/>
        <w:left w:val="none" w:sz="0" w:space="0" w:color="auto"/>
        <w:bottom w:val="none" w:sz="0" w:space="0" w:color="auto"/>
        <w:right w:val="none" w:sz="0" w:space="0" w:color="auto"/>
      </w:divBdr>
      <w:divsChild>
        <w:div w:id="224991205">
          <w:marLeft w:val="0"/>
          <w:marRight w:val="0"/>
          <w:marTop w:val="0"/>
          <w:marBottom w:val="0"/>
          <w:divBdr>
            <w:top w:val="none" w:sz="0" w:space="0" w:color="auto"/>
            <w:left w:val="none" w:sz="0" w:space="0" w:color="auto"/>
            <w:bottom w:val="none" w:sz="0" w:space="0" w:color="auto"/>
            <w:right w:val="none" w:sz="0" w:space="0" w:color="auto"/>
          </w:divBdr>
        </w:div>
      </w:divsChild>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34803">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5144610">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4687725">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156623">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53427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132720">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45503">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208999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452501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804004">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482519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118768">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0450498">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5427545">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160676">
      <w:bodyDiv w:val="1"/>
      <w:marLeft w:val="0"/>
      <w:marRight w:val="0"/>
      <w:marTop w:val="0"/>
      <w:marBottom w:val="0"/>
      <w:divBdr>
        <w:top w:val="none" w:sz="0" w:space="0" w:color="auto"/>
        <w:left w:val="none" w:sz="0" w:space="0" w:color="auto"/>
        <w:bottom w:val="none" w:sz="0" w:space="0" w:color="auto"/>
        <w:right w:val="none" w:sz="0" w:space="0" w:color="auto"/>
      </w:divBdr>
      <w:divsChild>
        <w:div w:id="1236356491">
          <w:marLeft w:val="0"/>
          <w:marRight w:val="0"/>
          <w:marTop w:val="0"/>
          <w:marBottom w:val="0"/>
          <w:divBdr>
            <w:top w:val="none" w:sz="0" w:space="0" w:color="auto"/>
            <w:left w:val="none" w:sz="0" w:space="0" w:color="auto"/>
            <w:bottom w:val="none" w:sz="0" w:space="0" w:color="auto"/>
            <w:right w:val="none" w:sz="0" w:space="0" w:color="auto"/>
          </w:divBdr>
        </w:div>
      </w:divsChild>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085592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6C664-83FC-4E4D-B6EC-D54193499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596</Words>
  <Characters>3280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2026-01-21T19:59:00Z</dcterms:created>
  <dcterms:modified xsi:type="dcterms:W3CDTF">2026-01-21T19:59:00Z</dcterms:modified>
</cp:coreProperties>
</file>