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31E7" w14:textId="227620F3" w:rsidR="00E02F70" w:rsidRPr="00DA0A0E" w:rsidRDefault="00DA0A0E" w:rsidP="00DA0A0E">
      <w:pPr>
        <w:jc w:val="center"/>
        <w:rPr>
          <w:rFonts w:ascii="Arial" w:hAnsi="Arial" w:cs="Arial"/>
          <w:b/>
          <w:color w:val="969696"/>
          <w:sz w:val="28"/>
          <w:szCs w:val="28"/>
          <w:lang w:eastAsia="es-ES"/>
        </w:rPr>
      </w:pPr>
      <w:r w:rsidRPr="00E02F70">
        <w:rPr>
          <w:rFonts w:ascii="Arial" w:hAnsi="Arial" w:cs="Arial"/>
          <w:b/>
          <w:bCs/>
          <w:color w:val="969696"/>
          <w:sz w:val="28"/>
          <w:szCs w:val="28"/>
          <w:lang w:eastAsia="es-ES"/>
        </w:rPr>
        <w:t xml:space="preserve">SANDALS </w:t>
      </w:r>
      <w:r w:rsidRPr="00E02F70">
        <w:rPr>
          <w:rFonts w:ascii="Arial" w:hAnsi="Arial" w:cs="Arial"/>
          <w:b/>
          <w:color w:val="969696"/>
          <w:sz w:val="28"/>
          <w:szCs w:val="28"/>
          <w:lang w:eastAsia="es-ES"/>
        </w:rPr>
        <w:t>GRENADA</w:t>
      </w:r>
      <w:r>
        <w:rPr>
          <w:rFonts w:ascii="Arial" w:hAnsi="Arial" w:cs="Arial"/>
          <w:b/>
          <w:color w:val="969696"/>
          <w:sz w:val="28"/>
          <w:szCs w:val="28"/>
          <w:lang w:eastAsia="es-ES"/>
        </w:rPr>
        <w:t xml:space="preserve"> – </w:t>
      </w:r>
      <w:r w:rsidRPr="00E02F70">
        <w:rPr>
          <w:rFonts w:ascii="Arial" w:hAnsi="Arial" w:cs="Arial"/>
          <w:b/>
          <w:bCs/>
          <w:color w:val="969696"/>
          <w:sz w:val="28"/>
          <w:szCs w:val="28"/>
          <w:lang w:eastAsia="es-ES"/>
        </w:rPr>
        <w:t>ST. GEORGE'S – GRENADA</w:t>
      </w:r>
    </w:p>
    <w:p w14:paraId="6B9CD012" w14:textId="07EB7399" w:rsidR="00355045" w:rsidRPr="000C61CC" w:rsidRDefault="00410496" w:rsidP="00E02F70">
      <w:pPr>
        <w:jc w:val="center"/>
        <w:rPr>
          <w:rFonts w:ascii="Arial" w:hAnsi="Arial" w:cs="Arial"/>
          <w:color w:val="818181"/>
          <w:sz w:val="22"/>
          <w:szCs w:val="22"/>
        </w:rPr>
      </w:pPr>
      <w:r w:rsidRPr="000C61CC">
        <w:rPr>
          <w:rFonts w:ascii="Arial" w:hAnsi="Arial" w:cs="Arial"/>
          <w:color w:val="818181"/>
          <w:sz w:val="22"/>
          <w:szCs w:val="22"/>
        </w:rPr>
        <w:t>04 días / 03 noches</w:t>
      </w:r>
    </w:p>
    <w:p w14:paraId="79E72C69" w14:textId="7827C96C" w:rsidR="00355045" w:rsidRPr="000C61CC" w:rsidRDefault="00355045" w:rsidP="00355045">
      <w:pPr>
        <w:jc w:val="right"/>
        <w:rPr>
          <w:rFonts w:ascii="Arial" w:eastAsiaTheme="minorEastAsia" w:hAnsi="Arial" w:cs="Arial"/>
          <w:b/>
          <w:color w:val="ED6964"/>
          <w:sz w:val="20"/>
          <w:szCs w:val="22"/>
          <w:lang w:eastAsia="es-ES"/>
        </w:rPr>
      </w:pPr>
      <w:r w:rsidRPr="000C61CC">
        <w:rPr>
          <w:rFonts w:ascii="Arial" w:hAnsi="Arial" w:cs="Arial"/>
          <w:b/>
          <w:color w:val="ED6964"/>
          <w:sz w:val="22"/>
          <w:lang w:eastAsia="es-ES"/>
        </w:rPr>
        <w:t xml:space="preserve">DESDE US$ </w:t>
      </w:r>
      <w:r w:rsidR="00E02F70">
        <w:rPr>
          <w:rFonts w:ascii="Arial" w:hAnsi="Arial" w:cs="Arial"/>
          <w:b/>
          <w:color w:val="ED6964"/>
          <w:sz w:val="22"/>
          <w:lang w:eastAsia="es-ES"/>
        </w:rPr>
        <w:t>1,275</w:t>
      </w:r>
    </w:p>
    <w:p w14:paraId="349FAB4F" w14:textId="4EF3E5A9" w:rsidR="006F4241" w:rsidRPr="00DA0A0E" w:rsidRDefault="00DA0A0E" w:rsidP="00DA0A0E">
      <w:pPr>
        <w:pStyle w:val="Encabezado"/>
        <w:rPr>
          <w:rFonts w:ascii="Arial" w:eastAsia="Times New Roman" w:hAnsi="Arial" w:cs="Arial"/>
          <w:b/>
          <w:bCs/>
          <w:color w:val="7F7F7F" w:themeColor="text1" w:themeTint="80"/>
          <w:sz w:val="18"/>
          <w:szCs w:val="18"/>
        </w:rPr>
      </w:pPr>
      <w:r w:rsidRPr="00DA0A0E">
        <w:rPr>
          <w:rFonts w:ascii="Arial" w:eastAsia="Times New Roman" w:hAnsi="Arial" w:cs="Arial"/>
          <w:b/>
          <w:bCs/>
          <w:color w:val="7F7F7F" w:themeColor="text1" w:themeTint="80"/>
          <w:sz w:val="18"/>
          <w:szCs w:val="18"/>
        </w:rPr>
        <w:t xml:space="preserve">INCLUYE: </w:t>
      </w:r>
    </w:p>
    <w:p w14:paraId="6C7BD694" w14:textId="32A0A102" w:rsidR="006F4241" w:rsidRPr="00DA0A0E" w:rsidRDefault="006F4241" w:rsidP="00DA0A0E">
      <w:pPr>
        <w:pStyle w:val="Prrafodelista"/>
        <w:numPr>
          <w:ilvl w:val="0"/>
          <w:numId w:val="30"/>
        </w:numPr>
        <w:spacing w:after="0" w:line="240" w:lineRule="auto"/>
        <w:jc w:val="both"/>
        <w:rPr>
          <w:rFonts w:ascii="Arial" w:eastAsia="Times New Roman" w:hAnsi="Arial" w:cs="Arial"/>
          <w:color w:val="818181"/>
          <w:sz w:val="18"/>
          <w:szCs w:val="18"/>
          <w:lang w:val="es-PE" w:eastAsia="es-PE"/>
        </w:rPr>
      </w:pPr>
      <w:r w:rsidRPr="00DA0A0E">
        <w:rPr>
          <w:rFonts w:ascii="Arial" w:eastAsia="Times New Roman" w:hAnsi="Arial" w:cs="Arial"/>
          <w:color w:val="818181"/>
          <w:sz w:val="18"/>
          <w:szCs w:val="18"/>
          <w:lang w:val="es-PE" w:eastAsia="es-PE"/>
        </w:rPr>
        <w:t>Traslado aeropuerto</w:t>
      </w:r>
      <w:r w:rsidR="00BF3720" w:rsidRPr="00DA0A0E">
        <w:rPr>
          <w:rFonts w:ascii="Arial" w:eastAsia="Times New Roman" w:hAnsi="Arial" w:cs="Arial"/>
          <w:color w:val="818181"/>
          <w:sz w:val="18"/>
          <w:szCs w:val="18"/>
          <w:lang w:val="es-PE" w:eastAsia="es-PE"/>
        </w:rPr>
        <w:t xml:space="preserve"> </w:t>
      </w:r>
      <w:r w:rsidR="008F2B5E" w:rsidRPr="00DA0A0E">
        <w:rPr>
          <w:rFonts w:ascii="Arial" w:eastAsia="Times New Roman" w:hAnsi="Arial" w:cs="Arial"/>
          <w:color w:val="818181"/>
          <w:sz w:val="18"/>
          <w:szCs w:val="18"/>
          <w:lang w:val="es-PE" w:eastAsia="es-PE"/>
        </w:rPr>
        <w:t>GND</w:t>
      </w:r>
      <w:r w:rsidR="00BF3720" w:rsidRPr="00DA0A0E">
        <w:rPr>
          <w:rFonts w:ascii="Arial" w:eastAsia="Times New Roman" w:hAnsi="Arial" w:cs="Arial"/>
          <w:color w:val="818181"/>
          <w:sz w:val="18"/>
          <w:szCs w:val="18"/>
          <w:lang w:val="es-PE" w:eastAsia="es-PE"/>
        </w:rPr>
        <w:t xml:space="preserve">– Hotel – aeropuerto </w:t>
      </w:r>
      <w:r w:rsidR="008F2B5E" w:rsidRPr="00DA0A0E">
        <w:rPr>
          <w:rFonts w:ascii="Arial" w:eastAsia="Times New Roman" w:hAnsi="Arial" w:cs="Arial"/>
          <w:color w:val="818181"/>
          <w:sz w:val="18"/>
          <w:szCs w:val="18"/>
          <w:lang w:val="es-PE" w:eastAsia="es-PE"/>
        </w:rPr>
        <w:t xml:space="preserve">GND </w:t>
      </w:r>
    </w:p>
    <w:p w14:paraId="65E3E6A5" w14:textId="77777777" w:rsidR="006F4241" w:rsidRPr="00DA0A0E" w:rsidRDefault="006F4241" w:rsidP="00DA0A0E">
      <w:pPr>
        <w:pStyle w:val="Prrafodelista"/>
        <w:numPr>
          <w:ilvl w:val="0"/>
          <w:numId w:val="30"/>
        </w:numPr>
        <w:spacing w:after="0" w:line="240" w:lineRule="auto"/>
        <w:jc w:val="both"/>
        <w:rPr>
          <w:rFonts w:ascii="Arial" w:eastAsia="Times New Roman" w:hAnsi="Arial" w:cs="Arial"/>
          <w:color w:val="818181"/>
          <w:sz w:val="18"/>
          <w:szCs w:val="18"/>
          <w:lang w:val="es-PE" w:eastAsia="es-PE"/>
        </w:rPr>
      </w:pPr>
      <w:r w:rsidRPr="00DA0A0E">
        <w:rPr>
          <w:rFonts w:ascii="Arial" w:eastAsia="Times New Roman" w:hAnsi="Arial" w:cs="Arial"/>
          <w:color w:val="818181"/>
          <w:sz w:val="18"/>
          <w:szCs w:val="18"/>
          <w:lang w:val="es-PE" w:eastAsia="es-PE"/>
        </w:rPr>
        <w:t>0</w:t>
      </w:r>
      <w:r w:rsidR="005F30C5" w:rsidRPr="00DA0A0E">
        <w:rPr>
          <w:rFonts w:ascii="Arial" w:eastAsia="Times New Roman" w:hAnsi="Arial" w:cs="Arial"/>
          <w:color w:val="818181"/>
          <w:sz w:val="18"/>
          <w:szCs w:val="18"/>
          <w:lang w:val="es-PE" w:eastAsia="es-PE"/>
        </w:rPr>
        <w:t>3</w:t>
      </w:r>
      <w:r w:rsidRPr="00DA0A0E">
        <w:rPr>
          <w:rFonts w:ascii="Arial" w:eastAsia="Times New Roman" w:hAnsi="Arial" w:cs="Arial"/>
          <w:color w:val="818181"/>
          <w:sz w:val="18"/>
          <w:szCs w:val="18"/>
          <w:lang w:val="es-PE" w:eastAsia="es-PE"/>
        </w:rPr>
        <w:t xml:space="preserve"> noches de alojamiento con TODO INCLUIDO.</w:t>
      </w:r>
    </w:p>
    <w:p w14:paraId="01FAF669" w14:textId="2946DFF8" w:rsidR="00651562" w:rsidRPr="00DA0A0E" w:rsidRDefault="00355045" w:rsidP="00DA0A0E">
      <w:pPr>
        <w:pStyle w:val="Prrafodelista"/>
        <w:numPr>
          <w:ilvl w:val="0"/>
          <w:numId w:val="30"/>
        </w:numPr>
        <w:spacing w:after="0" w:line="240" w:lineRule="auto"/>
        <w:ind w:right="-552"/>
        <w:jc w:val="both"/>
        <w:rPr>
          <w:rFonts w:ascii="Arial" w:eastAsia="Times New Roman" w:hAnsi="Arial" w:cs="Arial"/>
          <w:color w:val="818181"/>
          <w:sz w:val="18"/>
          <w:szCs w:val="18"/>
          <w:lang w:val="es-PE" w:eastAsia="es-PE"/>
        </w:rPr>
      </w:pPr>
      <w:r w:rsidRPr="00DA0A0E">
        <w:rPr>
          <w:rFonts w:ascii="Arial" w:eastAsia="Times New Roman" w:hAnsi="Arial" w:cs="Arial"/>
          <w:color w:val="818181"/>
          <w:sz w:val="18"/>
          <w:szCs w:val="18"/>
          <w:lang w:val="es-PE" w:eastAsia="es-PE"/>
        </w:rPr>
        <w:t>Tarjeta de A</w:t>
      </w:r>
      <w:r w:rsidR="00BF3720" w:rsidRPr="00DA0A0E">
        <w:rPr>
          <w:rFonts w:ascii="Arial" w:eastAsia="Times New Roman" w:hAnsi="Arial" w:cs="Arial"/>
          <w:color w:val="818181"/>
          <w:sz w:val="18"/>
          <w:szCs w:val="18"/>
          <w:lang w:val="es-PE" w:eastAsia="es-PE"/>
        </w:rPr>
        <w:t>sistencia AC35 por 04 días, ASSIST CARD</w:t>
      </w:r>
      <w:r w:rsidRPr="00DA0A0E">
        <w:rPr>
          <w:rFonts w:ascii="Arial" w:eastAsia="Times New Roman" w:hAnsi="Arial" w:cs="Arial"/>
          <w:color w:val="818181"/>
          <w:sz w:val="18"/>
          <w:szCs w:val="18"/>
          <w:lang w:val="es-PE" w:eastAsia="es-PE"/>
        </w:rPr>
        <w:t>.</w:t>
      </w:r>
    </w:p>
    <w:tbl>
      <w:tblPr>
        <w:tblW w:w="8205" w:type="dxa"/>
        <w:jc w:val="center"/>
        <w:tblCellMar>
          <w:left w:w="70" w:type="dxa"/>
          <w:right w:w="70" w:type="dxa"/>
        </w:tblCellMar>
        <w:tblLook w:val="04A0" w:firstRow="1" w:lastRow="0" w:firstColumn="1" w:lastColumn="0" w:noHBand="0" w:noVBand="1"/>
      </w:tblPr>
      <w:tblGrid>
        <w:gridCol w:w="3136"/>
        <w:gridCol w:w="1709"/>
        <w:gridCol w:w="1710"/>
        <w:gridCol w:w="912"/>
        <w:gridCol w:w="738"/>
      </w:tblGrid>
      <w:tr w:rsidR="006B5633" w:rsidRPr="00DA0A0E" w14:paraId="26B2DC0A" w14:textId="77777777" w:rsidTr="000C61CC">
        <w:trPr>
          <w:trHeight w:val="189"/>
          <w:jc w:val="center"/>
        </w:trPr>
        <w:tc>
          <w:tcPr>
            <w:tcW w:w="313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E005775" w14:textId="77777777" w:rsidR="006B5633" w:rsidRPr="00DA0A0E" w:rsidRDefault="006B5633" w:rsidP="00DA0A0E">
            <w:pPr>
              <w:jc w:val="center"/>
              <w:rPr>
                <w:rFonts w:ascii="Arial" w:hAnsi="Arial" w:cs="Arial"/>
                <w:b/>
                <w:bCs/>
                <w:color w:val="FFFFFF"/>
                <w:sz w:val="18"/>
                <w:szCs w:val="18"/>
              </w:rPr>
            </w:pPr>
            <w:r w:rsidRPr="00DA0A0E">
              <w:rPr>
                <w:rFonts w:ascii="Arial" w:hAnsi="Arial" w:cs="Arial"/>
                <w:b/>
                <w:bCs/>
                <w:color w:val="FFFFFF"/>
                <w:sz w:val="18"/>
                <w:szCs w:val="18"/>
              </w:rPr>
              <w:t>HOTEL</w:t>
            </w:r>
          </w:p>
        </w:tc>
        <w:tc>
          <w:tcPr>
            <w:tcW w:w="3419"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E28243A" w14:textId="77777777" w:rsidR="006B5633" w:rsidRPr="00DA0A0E" w:rsidRDefault="006B5633" w:rsidP="00DA0A0E">
            <w:pPr>
              <w:jc w:val="center"/>
              <w:rPr>
                <w:rFonts w:ascii="Arial" w:hAnsi="Arial" w:cs="Arial"/>
                <w:b/>
                <w:bCs/>
                <w:color w:val="FFFFFF"/>
                <w:sz w:val="18"/>
                <w:szCs w:val="18"/>
              </w:rPr>
            </w:pPr>
            <w:r w:rsidRPr="00DA0A0E">
              <w:rPr>
                <w:rFonts w:ascii="Arial" w:hAnsi="Arial" w:cs="Arial"/>
                <w:b/>
                <w:bCs/>
                <w:color w:val="FFFFFF"/>
                <w:sz w:val="18"/>
                <w:szCs w:val="18"/>
              </w:rPr>
              <w:t>FECHA</w:t>
            </w:r>
          </w:p>
        </w:tc>
        <w:tc>
          <w:tcPr>
            <w:tcW w:w="1650"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1502C7AC" w14:textId="77777777" w:rsidR="006B5633" w:rsidRPr="00DA0A0E" w:rsidRDefault="006B5633" w:rsidP="00DA0A0E">
            <w:pPr>
              <w:jc w:val="center"/>
              <w:rPr>
                <w:rFonts w:ascii="Arial" w:hAnsi="Arial" w:cs="Arial"/>
                <w:b/>
                <w:bCs/>
                <w:color w:val="FFFFFF"/>
                <w:sz w:val="18"/>
                <w:szCs w:val="18"/>
              </w:rPr>
            </w:pPr>
            <w:r w:rsidRPr="00DA0A0E">
              <w:rPr>
                <w:rFonts w:ascii="Arial" w:hAnsi="Arial" w:cs="Arial"/>
                <w:b/>
                <w:bCs/>
                <w:color w:val="FFFFFF"/>
                <w:sz w:val="18"/>
                <w:szCs w:val="18"/>
              </w:rPr>
              <w:t>TARIFAS</w:t>
            </w:r>
          </w:p>
        </w:tc>
      </w:tr>
      <w:tr w:rsidR="006B5633" w:rsidRPr="00DA0A0E" w14:paraId="241553D8" w14:textId="77777777" w:rsidTr="000C61CC">
        <w:trPr>
          <w:trHeight w:val="189"/>
          <w:jc w:val="center"/>
        </w:trPr>
        <w:tc>
          <w:tcPr>
            <w:tcW w:w="313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6B03B35" w14:textId="77777777" w:rsidR="006B5633" w:rsidRPr="00DA0A0E" w:rsidRDefault="006B5633" w:rsidP="00DA0A0E">
            <w:pPr>
              <w:rPr>
                <w:rFonts w:ascii="Arial" w:hAnsi="Arial" w:cs="Arial"/>
                <w:b/>
                <w:bCs/>
                <w:color w:val="FFFFFF"/>
                <w:sz w:val="18"/>
                <w:szCs w:val="18"/>
              </w:rPr>
            </w:pPr>
          </w:p>
        </w:tc>
        <w:tc>
          <w:tcPr>
            <w:tcW w:w="1709" w:type="dxa"/>
            <w:tcBorders>
              <w:top w:val="nil"/>
              <w:left w:val="nil"/>
              <w:bottom w:val="single" w:sz="4" w:space="0" w:color="auto"/>
              <w:right w:val="single" w:sz="4" w:space="0" w:color="auto"/>
            </w:tcBorders>
            <w:shd w:val="clear" w:color="auto" w:fill="969696"/>
            <w:noWrap/>
            <w:vAlign w:val="center"/>
            <w:hideMark/>
          </w:tcPr>
          <w:p w14:paraId="21DC3659" w14:textId="77777777" w:rsidR="006B5633" w:rsidRPr="00DA0A0E" w:rsidRDefault="006B5633" w:rsidP="00DA0A0E">
            <w:pPr>
              <w:jc w:val="center"/>
              <w:rPr>
                <w:rFonts w:ascii="Arial" w:hAnsi="Arial" w:cs="Arial"/>
                <w:b/>
                <w:bCs/>
                <w:color w:val="FFFFFF"/>
                <w:sz w:val="18"/>
                <w:szCs w:val="18"/>
              </w:rPr>
            </w:pPr>
            <w:r w:rsidRPr="00DA0A0E">
              <w:rPr>
                <w:rFonts w:ascii="Arial" w:hAnsi="Arial" w:cs="Arial"/>
                <w:b/>
                <w:bCs/>
                <w:color w:val="FFFFFF"/>
                <w:sz w:val="18"/>
                <w:szCs w:val="18"/>
              </w:rPr>
              <w:t>IN</w:t>
            </w:r>
          </w:p>
        </w:tc>
        <w:tc>
          <w:tcPr>
            <w:tcW w:w="1710" w:type="dxa"/>
            <w:tcBorders>
              <w:top w:val="nil"/>
              <w:left w:val="nil"/>
              <w:bottom w:val="single" w:sz="4" w:space="0" w:color="auto"/>
              <w:right w:val="single" w:sz="4" w:space="0" w:color="auto"/>
            </w:tcBorders>
            <w:shd w:val="clear" w:color="auto" w:fill="969696"/>
            <w:noWrap/>
            <w:vAlign w:val="center"/>
            <w:hideMark/>
          </w:tcPr>
          <w:p w14:paraId="181DC2DC" w14:textId="77777777" w:rsidR="006B5633" w:rsidRPr="00DA0A0E" w:rsidRDefault="006B5633" w:rsidP="00DA0A0E">
            <w:pPr>
              <w:jc w:val="center"/>
              <w:rPr>
                <w:rFonts w:ascii="Arial" w:hAnsi="Arial" w:cs="Arial"/>
                <w:b/>
                <w:bCs/>
                <w:color w:val="FFFFFF"/>
                <w:sz w:val="18"/>
                <w:szCs w:val="18"/>
              </w:rPr>
            </w:pPr>
            <w:r w:rsidRPr="00DA0A0E">
              <w:rPr>
                <w:rFonts w:ascii="Arial" w:hAnsi="Arial" w:cs="Arial"/>
                <w:b/>
                <w:bCs/>
                <w:color w:val="FFFFFF"/>
                <w:sz w:val="18"/>
                <w:szCs w:val="18"/>
              </w:rPr>
              <w:t>OUT</w:t>
            </w:r>
          </w:p>
        </w:tc>
        <w:tc>
          <w:tcPr>
            <w:tcW w:w="912" w:type="dxa"/>
            <w:tcBorders>
              <w:top w:val="nil"/>
              <w:left w:val="nil"/>
              <w:bottom w:val="single" w:sz="4" w:space="0" w:color="auto"/>
              <w:right w:val="single" w:sz="4" w:space="0" w:color="auto"/>
            </w:tcBorders>
            <w:shd w:val="clear" w:color="auto" w:fill="969696"/>
            <w:noWrap/>
            <w:vAlign w:val="center"/>
            <w:hideMark/>
          </w:tcPr>
          <w:p w14:paraId="48C9332F" w14:textId="61E9E17D" w:rsidR="006B5633" w:rsidRPr="00DA0A0E" w:rsidRDefault="006B5633" w:rsidP="00DA0A0E">
            <w:pPr>
              <w:jc w:val="center"/>
              <w:rPr>
                <w:rFonts w:ascii="Arial" w:hAnsi="Arial" w:cs="Arial"/>
                <w:b/>
                <w:bCs/>
                <w:color w:val="FFFFFF"/>
                <w:sz w:val="18"/>
                <w:szCs w:val="18"/>
              </w:rPr>
            </w:pPr>
            <w:r w:rsidRPr="00DA0A0E">
              <w:rPr>
                <w:rFonts w:ascii="Arial" w:hAnsi="Arial" w:cs="Arial"/>
                <w:b/>
                <w:bCs/>
                <w:color w:val="FFFFFF"/>
                <w:sz w:val="18"/>
                <w:szCs w:val="18"/>
              </w:rPr>
              <w:t>D</w:t>
            </w:r>
            <w:r w:rsidR="000C61CC" w:rsidRPr="00DA0A0E">
              <w:rPr>
                <w:rFonts w:ascii="Arial" w:hAnsi="Arial" w:cs="Arial"/>
                <w:b/>
                <w:bCs/>
                <w:color w:val="FFFFFF"/>
                <w:sz w:val="18"/>
                <w:szCs w:val="18"/>
              </w:rPr>
              <w:t>OBLE</w:t>
            </w:r>
          </w:p>
        </w:tc>
        <w:tc>
          <w:tcPr>
            <w:tcW w:w="738" w:type="dxa"/>
            <w:tcBorders>
              <w:top w:val="nil"/>
              <w:left w:val="nil"/>
              <w:bottom w:val="single" w:sz="4" w:space="0" w:color="auto"/>
              <w:right w:val="single" w:sz="4" w:space="0" w:color="auto"/>
            </w:tcBorders>
            <w:shd w:val="clear" w:color="auto" w:fill="969696"/>
            <w:noWrap/>
            <w:vAlign w:val="center"/>
            <w:hideMark/>
          </w:tcPr>
          <w:p w14:paraId="69BD73EE" w14:textId="15D42EFD" w:rsidR="006B5633" w:rsidRPr="00DA0A0E" w:rsidRDefault="00316055" w:rsidP="00DA0A0E">
            <w:pPr>
              <w:jc w:val="center"/>
              <w:rPr>
                <w:rFonts w:ascii="Arial" w:hAnsi="Arial" w:cs="Arial"/>
                <w:b/>
                <w:bCs/>
                <w:color w:val="FFFFFF"/>
                <w:sz w:val="18"/>
                <w:szCs w:val="18"/>
              </w:rPr>
            </w:pPr>
            <w:proofErr w:type="gramStart"/>
            <w:r w:rsidRPr="00DA0A0E">
              <w:rPr>
                <w:rFonts w:ascii="Arial" w:hAnsi="Arial" w:cs="Arial"/>
                <w:b/>
                <w:bCs/>
                <w:color w:val="FFFFFF"/>
                <w:sz w:val="18"/>
                <w:szCs w:val="18"/>
              </w:rPr>
              <w:t>N.A</w:t>
            </w:r>
            <w:proofErr w:type="gramEnd"/>
          </w:p>
        </w:tc>
      </w:tr>
      <w:tr w:rsidR="006B5633" w:rsidRPr="00DA0A0E" w14:paraId="4954845F" w14:textId="77777777" w:rsidTr="000C61CC">
        <w:trPr>
          <w:trHeight w:val="189"/>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3E4BE6" w14:textId="7164F5F5" w:rsidR="006B5633" w:rsidRPr="00DA0A0E" w:rsidRDefault="008F2B5E" w:rsidP="00DA0A0E">
            <w:pPr>
              <w:rPr>
                <w:rFonts w:ascii="Arial" w:hAnsi="Arial" w:cs="Arial"/>
                <w:color w:val="818181"/>
                <w:sz w:val="18"/>
                <w:szCs w:val="18"/>
                <w:lang w:val="en-US"/>
              </w:rPr>
            </w:pPr>
            <w:r w:rsidRPr="00DA0A0E">
              <w:rPr>
                <w:rFonts w:ascii="Arial" w:hAnsi="Arial" w:cs="Arial"/>
                <w:color w:val="818181"/>
                <w:sz w:val="18"/>
                <w:szCs w:val="18"/>
                <w:shd w:val="clear" w:color="auto" w:fill="F8F8F8"/>
                <w:lang w:val="en-US"/>
              </w:rPr>
              <w:t xml:space="preserve">Sandals Grenada </w:t>
            </w:r>
          </w:p>
        </w:tc>
        <w:tc>
          <w:tcPr>
            <w:tcW w:w="1709" w:type="dxa"/>
            <w:tcBorders>
              <w:top w:val="nil"/>
              <w:left w:val="nil"/>
              <w:bottom w:val="single" w:sz="4" w:space="0" w:color="auto"/>
              <w:right w:val="single" w:sz="4" w:space="0" w:color="auto"/>
            </w:tcBorders>
            <w:shd w:val="clear" w:color="auto" w:fill="FFFFFF" w:themeFill="background1"/>
            <w:noWrap/>
            <w:vAlign w:val="bottom"/>
            <w:hideMark/>
          </w:tcPr>
          <w:p w14:paraId="2DF2ACDE" w14:textId="73D1AF98" w:rsidR="006B5633" w:rsidRPr="00DA0A0E" w:rsidRDefault="00167376" w:rsidP="00DA0A0E">
            <w:pPr>
              <w:jc w:val="center"/>
              <w:rPr>
                <w:rFonts w:ascii="Arial" w:hAnsi="Arial" w:cs="Arial"/>
                <w:color w:val="818181"/>
                <w:sz w:val="18"/>
                <w:szCs w:val="18"/>
              </w:rPr>
            </w:pPr>
            <w:r w:rsidRPr="00DA0A0E">
              <w:rPr>
                <w:rFonts w:ascii="Arial" w:hAnsi="Arial" w:cs="Arial"/>
                <w:color w:val="818181"/>
                <w:sz w:val="18"/>
                <w:szCs w:val="18"/>
              </w:rPr>
              <w:t>0</w:t>
            </w:r>
            <w:r w:rsidR="001F7F1C" w:rsidRPr="00DA0A0E">
              <w:rPr>
                <w:rFonts w:ascii="Arial" w:hAnsi="Arial" w:cs="Arial"/>
                <w:color w:val="818181"/>
                <w:sz w:val="18"/>
                <w:szCs w:val="18"/>
              </w:rPr>
              <w:t>5</w:t>
            </w:r>
            <w:r w:rsidRPr="00DA0A0E">
              <w:rPr>
                <w:rFonts w:ascii="Arial" w:hAnsi="Arial" w:cs="Arial"/>
                <w:color w:val="818181"/>
                <w:sz w:val="18"/>
                <w:szCs w:val="18"/>
              </w:rPr>
              <w:t>-01-202</w:t>
            </w:r>
            <w:r w:rsidR="001F7F1C" w:rsidRPr="00DA0A0E">
              <w:rPr>
                <w:rFonts w:ascii="Arial" w:hAnsi="Arial" w:cs="Arial"/>
                <w:color w:val="818181"/>
                <w:sz w:val="18"/>
                <w:szCs w:val="18"/>
              </w:rPr>
              <w:t>6</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14:paraId="51DE9338" w14:textId="3127B315" w:rsidR="006B5633" w:rsidRPr="00DA0A0E" w:rsidRDefault="008E01C8" w:rsidP="00DA0A0E">
            <w:pPr>
              <w:jc w:val="center"/>
              <w:rPr>
                <w:rFonts w:ascii="Arial" w:hAnsi="Arial" w:cs="Arial"/>
                <w:color w:val="818181"/>
                <w:sz w:val="18"/>
                <w:szCs w:val="18"/>
              </w:rPr>
            </w:pPr>
            <w:r w:rsidRPr="00DA0A0E">
              <w:rPr>
                <w:rFonts w:ascii="Arial" w:hAnsi="Arial" w:cs="Arial"/>
                <w:color w:val="818181"/>
                <w:sz w:val="18"/>
                <w:szCs w:val="18"/>
              </w:rPr>
              <w:t>30</w:t>
            </w:r>
            <w:r w:rsidR="00167376" w:rsidRPr="00DA0A0E">
              <w:rPr>
                <w:rFonts w:ascii="Arial" w:hAnsi="Arial" w:cs="Arial"/>
                <w:color w:val="818181"/>
                <w:sz w:val="18"/>
                <w:szCs w:val="18"/>
              </w:rPr>
              <w:t>-</w:t>
            </w:r>
            <w:r w:rsidR="001F7F1C" w:rsidRPr="00DA0A0E">
              <w:rPr>
                <w:rFonts w:ascii="Arial" w:hAnsi="Arial" w:cs="Arial"/>
                <w:color w:val="818181"/>
                <w:sz w:val="18"/>
                <w:szCs w:val="18"/>
              </w:rPr>
              <w:t>10</w:t>
            </w:r>
            <w:r w:rsidR="00167376" w:rsidRPr="00DA0A0E">
              <w:rPr>
                <w:rFonts w:ascii="Arial" w:hAnsi="Arial" w:cs="Arial"/>
                <w:color w:val="818181"/>
                <w:sz w:val="18"/>
                <w:szCs w:val="18"/>
              </w:rPr>
              <w:t>-202</w:t>
            </w:r>
            <w:r w:rsidRPr="00DA0A0E">
              <w:rPr>
                <w:rFonts w:ascii="Arial" w:hAnsi="Arial" w:cs="Arial"/>
                <w:color w:val="818181"/>
                <w:sz w:val="18"/>
                <w:szCs w:val="18"/>
              </w:rPr>
              <w:t>6</w:t>
            </w:r>
          </w:p>
        </w:tc>
        <w:tc>
          <w:tcPr>
            <w:tcW w:w="912" w:type="dxa"/>
            <w:tcBorders>
              <w:top w:val="nil"/>
              <w:left w:val="nil"/>
              <w:bottom w:val="single" w:sz="4" w:space="0" w:color="auto"/>
              <w:right w:val="single" w:sz="4" w:space="0" w:color="auto"/>
            </w:tcBorders>
            <w:shd w:val="clear" w:color="auto" w:fill="FFFFFF" w:themeFill="background1"/>
            <w:noWrap/>
            <w:vAlign w:val="bottom"/>
            <w:hideMark/>
          </w:tcPr>
          <w:p w14:paraId="62C2ABA0" w14:textId="71467C2A" w:rsidR="006B5633" w:rsidRPr="00DA0A0E" w:rsidRDefault="001F7F1C" w:rsidP="00DA0A0E">
            <w:pPr>
              <w:jc w:val="center"/>
              <w:rPr>
                <w:rFonts w:ascii="Arial" w:hAnsi="Arial" w:cs="Arial"/>
                <w:b/>
                <w:color w:val="818181"/>
                <w:sz w:val="18"/>
                <w:szCs w:val="18"/>
              </w:rPr>
            </w:pPr>
            <w:r w:rsidRPr="00DA0A0E">
              <w:rPr>
                <w:rFonts w:ascii="Arial" w:hAnsi="Arial" w:cs="Arial"/>
                <w:b/>
                <w:color w:val="818181"/>
                <w:sz w:val="18"/>
                <w:szCs w:val="18"/>
              </w:rPr>
              <w:t>1,275</w:t>
            </w:r>
          </w:p>
        </w:tc>
        <w:tc>
          <w:tcPr>
            <w:tcW w:w="738" w:type="dxa"/>
            <w:tcBorders>
              <w:top w:val="nil"/>
              <w:left w:val="nil"/>
              <w:bottom w:val="single" w:sz="4" w:space="0" w:color="auto"/>
              <w:right w:val="single" w:sz="4" w:space="0" w:color="auto"/>
            </w:tcBorders>
            <w:shd w:val="clear" w:color="auto" w:fill="FFFFFF" w:themeFill="background1"/>
            <w:noWrap/>
            <w:vAlign w:val="bottom"/>
            <w:hideMark/>
          </w:tcPr>
          <w:p w14:paraId="613F029F" w14:textId="4A712F45" w:rsidR="006B5633" w:rsidRPr="00DA0A0E" w:rsidRDefault="001F7F1C" w:rsidP="00DA0A0E">
            <w:pPr>
              <w:jc w:val="center"/>
              <w:rPr>
                <w:rFonts w:ascii="Arial" w:hAnsi="Arial" w:cs="Arial"/>
                <w:color w:val="818181"/>
                <w:sz w:val="18"/>
                <w:szCs w:val="18"/>
              </w:rPr>
            </w:pPr>
            <w:r w:rsidRPr="00DA0A0E">
              <w:rPr>
                <w:rFonts w:ascii="Arial" w:hAnsi="Arial" w:cs="Arial"/>
                <w:color w:val="818181"/>
                <w:sz w:val="18"/>
                <w:szCs w:val="18"/>
              </w:rPr>
              <w:t>4</w:t>
            </w:r>
            <w:r w:rsidR="00316055" w:rsidRPr="00DA0A0E">
              <w:rPr>
                <w:rFonts w:ascii="Arial" w:hAnsi="Arial" w:cs="Arial"/>
                <w:color w:val="818181"/>
                <w:sz w:val="18"/>
                <w:szCs w:val="18"/>
              </w:rPr>
              <w:t>15</w:t>
            </w:r>
          </w:p>
        </w:tc>
      </w:tr>
    </w:tbl>
    <w:p w14:paraId="09166663" w14:textId="77777777" w:rsidR="000C61CC" w:rsidRPr="00DA0A0E" w:rsidRDefault="000C61CC" w:rsidP="00DA0A0E">
      <w:pPr>
        <w:pStyle w:val="Sinespaciado"/>
        <w:ind w:right="-552"/>
        <w:jc w:val="both"/>
        <w:rPr>
          <w:rFonts w:ascii="Arial" w:hAnsi="Arial" w:cs="Arial"/>
          <w:b/>
          <w:color w:val="404040" w:themeColor="text1" w:themeTint="BF"/>
          <w:sz w:val="18"/>
          <w:szCs w:val="18"/>
        </w:rPr>
      </w:pPr>
    </w:p>
    <w:p w14:paraId="03075607" w14:textId="46C42FD2" w:rsidR="000C61CC" w:rsidRPr="00DA0A0E" w:rsidRDefault="000C61CC" w:rsidP="00DA0A0E">
      <w:pPr>
        <w:jc w:val="center"/>
        <w:rPr>
          <w:rFonts w:ascii="Arial" w:eastAsia="Calibri" w:hAnsi="Arial" w:cs="Arial"/>
          <w:b/>
          <w:bCs/>
          <w:color w:val="969696"/>
          <w:sz w:val="18"/>
          <w:szCs w:val="18"/>
          <w:lang w:val="es-ES" w:eastAsia="en-US"/>
        </w:rPr>
      </w:pPr>
      <w:r w:rsidRPr="00DA0A0E">
        <w:rPr>
          <w:rFonts w:ascii="Arial" w:eastAsia="Calibri" w:hAnsi="Arial" w:cs="Arial"/>
          <w:b/>
          <w:bCs/>
          <w:color w:val="969696"/>
          <w:sz w:val="18"/>
          <w:szCs w:val="18"/>
          <w:lang w:val="es-ES" w:eastAsia="en-US"/>
        </w:rPr>
        <w:t>“VENDE Y GANA”</w:t>
      </w:r>
    </w:p>
    <w:p w14:paraId="4B7C043D" w14:textId="741EA3DC" w:rsidR="000C61CC" w:rsidRPr="00DA0A0E" w:rsidRDefault="000C61CC" w:rsidP="00DA0A0E">
      <w:pPr>
        <w:contextualSpacing/>
        <w:jc w:val="center"/>
        <w:rPr>
          <w:rFonts w:ascii="Arial" w:eastAsia="Calibri" w:hAnsi="Arial" w:cs="Arial"/>
          <w:color w:val="979797"/>
          <w:sz w:val="18"/>
          <w:szCs w:val="18"/>
          <w:lang w:val="es-ES" w:eastAsia="en-US"/>
        </w:rPr>
      </w:pPr>
      <w:r w:rsidRPr="00DA0A0E">
        <w:rPr>
          <w:rFonts w:ascii="Arial" w:eastAsia="Calibri" w:hAnsi="Arial" w:cs="Arial"/>
          <w:color w:val="979797"/>
          <w:sz w:val="18"/>
          <w:szCs w:val="18"/>
          <w:lang w:val="es-ES" w:eastAsia="en-US"/>
        </w:rPr>
        <w:t xml:space="preserve">Por la compra de 01 habitación doble del </w:t>
      </w:r>
      <w:r w:rsidR="001F7F1C" w:rsidRPr="00DA0A0E">
        <w:rPr>
          <w:rFonts w:ascii="Arial" w:eastAsia="Calibri" w:hAnsi="Arial" w:cs="Arial"/>
          <w:color w:val="979797"/>
          <w:sz w:val="18"/>
          <w:szCs w:val="18"/>
          <w:lang w:val="es-ES" w:eastAsia="en-US"/>
        </w:rPr>
        <w:t>05 enero al 31 marzo</w:t>
      </w:r>
      <w:r w:rsidRPr="00DA0A0E">
        <w:rPr>
          <w:rFonts w:ascii="Arial" w:eastAsia="Calibri" w:hAnsi="Arial" w:cs="Arial"/>
          <w:color w:val="979797"/>
          <w:sz w:val="18"/>
          <w:szCs w:val="18"/>
          <w:lang w:val="es-ES" w:eastAsia="en-US"/>
        </w:rPr>
        <w:t xml:space="preserve">, </w:t>
      </w:r>
      <w:r w:rsidR="001F7F1C" w:rsidRPr="00DA0A0E">
        <w:rPr>
          <w:rFonts w:ascii="Arial" w:eastAsia="Calibri" w:hAnsi="Arial" w:cs="Arial"/>
          <w:color w:val="979797"/>
          <w:sz w:val="18"/>
          <w:szCs w:val="18"/>
          <w:lang w:val="es-ES" w:eastAsia="en-US"/>
        </w:rPr>
        <w:t>G</w:t>
      </w:r>
      <w:r w:rsidRPr="00DA0A0E">
        <w:rPr>
          <w:rFonts w:ascii="Arial" w:eastAsia="Calibri" w:hAnsi="Arial" w:cs="Arial"/>
          <w:color w:val="979797"/>
          <w:sz w:val="18"/>
          <w:szCs w:val="18"/>
          <w:lang w:val="es-ES" w:eastAsia="en-US"/>
        </w:rPr>
        <w:t>ana $ 100 por la reserva mínimo 02 pasajeros.</w:t>
      </w:r>
    </w:p>
    <w:p w14:paraId="35052FDB" w14:textId="018A113A" w:rsidR="001F7F1C" w:rsidRPr="00DA0A0E" w:rsidRDefault="001F7F1C" w:rsidP="00DA0A0E">
      <w:pPr>
        <w:contextualSpacing/>
        <w:jc w:val="center"/>
        <w:rPr>
          <w:rFonts w:ascii="Arial" w:eastAsia="Calibri" w:hAnsi="Arial" w:cs="Arial"/>
          <w:color w:val="979797"/>
          <w:sz w:val="18"/>
          <w:szCs w:val="18"/>
          <w:lang w:val="es-ES" w:eastAsia="en-US"/>
        </w:rPr>
      </w:pPr>
      <w:r w:rsidRPr="00DA0A0E">
        <w:rPr>
          <w:rFonts w:ascii="Arial" w:eastAsia="Calibri" w:hAnsi="Arial" w:cs="Arial"/>
          <w:color w:val="979797"/>
          <w:sz w:val="18"/>
          <w:szCs w:val="18"/>
          <w:lang w:val="es-ES" w:eastAsia="en-US"/>
        </w:rPr>
        <w:t xml:space="preserve">Promoción exclusiva Sandals &amp; </w:t>
      </w:r>
      <w:proofErr w:type="spellStart"/>
      <w:r w:rsidRPr="00DA0A0E">
        <w:rPr>
          <w:rFonts w:ascii="Arial" w:eastAsia="Calibri" w:hAnsi="Arial" w:cs="Arial"/>
          <w:color w:val="979797"/>
          <w:sz w:val="18"/>
          <w:szCs w:val="18"/>
          <w:lang w:val="es-ES" w:eastAsia="en-US"/>
        </w:rPr>
        <w:t>Atipax</w:t>
      </w:r>
      <w:proofErr w:type="spellEnd"/>
      <w:r w:rsidRPr="00DA0A0E">
        <w:rPr>
          <w:rFonts w:ascii="Arial" w:eastAsia="Calibri" w:hAnsi="Arial" w:cs="Arial"/>
          <w:color w:val="979797"/>
          <w:sz w:val="18"/>
          <w:szCs w:val="18"/>
          <w:lang w:val="es-ES" w:eastAsia="en-US"/>
        </w:rPr>
        <w:t xml:space="preserve"> Group.</w:t>
      </w:r>
    </w:p>
    <w:p w14:paraId="67BCE7F5" w14:textId="77777777" w:rsidR="001F7F1C" w:rsidRPr="00DA0A0E" w:rsidRDefault="001F7F1C" w:rsidP="00DA0A0E">
      <w:pPr>
        <w:shd w:val="clear" w:color="auto" w:fill="FFFFFF"/>
        <w:jc w:val="both"/>
        <w:rPr>
          <w:rFonts w:ascii="Arial" w:hAnsi="Arial" w:cs="Arial"/>
          <w:b/>
          <w:bCs/>
          <w:color w:val="979797"/>
          <w:sz w:val="18"/>
          <w:szCs w:val="18"/>
        </w:rPr>
      </w:pPr>
      <w:r w:rsidRPr="00DA0A0E">
        <w:rPr>
          <w:rFonts w:ascii="Arial" w:hAnsi="Arial" w:cs="Arial"/>
          <w:b/>
          <w:bCs/>
          <w:color w:val="979797"/>
          <w:sz w:val="18"/>
          <w:szCs w:val="18"/>
        </w:rPr>
        <w:t>NOTA:</w:t>
      </w:r>
    </w:p>
    <w:p w14:paraId="551B9205" w14:textId="77777777" w:rsidR="001F7F1C" w:rsidRPr="00DA0A0E" w:rsidRDefault="001F7F1C" w:rsidP="00DA0A0E">
      <w:pPr>
        <w:shd w:val="clear" w:color="auto" w:fill="FFFFFF"/>
        <w:jc w:val="both"/>
        <w:rPr>
          <w:rFonts w:ascii="Arial" w:hAnsi="Arial" w:cs="Arial"/>
          <w:b/>
          <w:color w:val="000000"/>
          <w:sz w:val="18"/>
          <w:szCs w:val="18"/>
          <w:u w:val="single"/>
        </w:rPr>
      </w:pPr>
      <w:r w:rsidRPr="00DA0A0E">
        <w:rPr>
          <w:rFonts w:ascii="Arial" w:hAnsi="Arial" w:cs="Arial"/>
          <w:color w:val="979797"/>
          <w:sz w:val="18"/>
          <w:szCs w:val="18"/>
        </w:rPr>
        <w:t>N.A</w:t>
      </w:r>
      <w:r w:rsidRPr="00DA0A0E">
        <w:rPr>
          <w:rFonts w:ascii="Arial" w:eastAsia="Calibri" w:hAnsi="Arial" w:cs="Arial"/>
          <w:color w:val="979797"/>
          <w:sz w:val="18"/>
          <w:szCs w:val="18"/>
          <w:lang w:val="es-ES" w:eastAsia="en-US"/>
        </w:rPr>
        <w:t>: noches adicionales</w:t>
      </w:r>
      <w:r w:rsidRPr="00DA0A0E">
        <w:rPr>
          <w:rFonts w:ascii="Arial" w:hAnsi="Arial" w:cs="Arial"/>
          <w:b/>
          <w:color w:val="000000"/>
          <w:sz w:val="18"/>
          <w:szCs w:val="18"/>
          <w:u w:val="single"/>
          <w:lang w:val="es-ES"/>
        </w:rPr>
        <w:t xml:space="preserve"> </w:t>
      </w:r>
    </w:p>
    <w:p w14:paraId="6FBB83C0" w14:textId="77777777" w:rsidR="000C61CC" w:rsidRPr="00DA0A0E" w:rsidRDefault="000C61CC" w:rsidP="00DA0A0E">
      <w:pPr>
        <w:rPr>
          <w:rFonts w:ascii="Arial" w:eastAsia="Calibri" w:hAnsi="Arial" w:cs="Arial"/>
          <w:b/>
          <w:color w:val="000000"/>
          <w:sz w:val="18"/>
          <w:szCs w:val="18"/>
          <w:lang w:val="es-ES" w:eastAsia="en-US"/>
        </w:rPr>
      </w:pPr>
    </w:p>
    <w:p w14:paraId="56DFF4AB" w14:textId="7DBE54CA" w:rsidR="00E02F70" w:rsidRPr="00DA0A0E" w:rsidRDefault="000C61CC" w:rsidP="00DA0A0E">
      <w:pPr>
        <w:tabs>
          <w:tab w:val="center" w:pos="4252"/>
          <w:tab w:val="right" w:pos="8504"/>
        </w:tabs>
        <w:jc w:val="both"/>
        <w:rPr>
          <w:rFonts w:ascii="Arial" w:eastAsia="Calibri" w:hAnsi="Arial" w:cs="Arial"/>
          <w:b/>
          <w:bCs/>
          <w:color w:val="969696"/>
          <w:sz w:val="18"/>
          <w:szCs w:val="18"/>
          <w:lang w:val="es-ES" w:eastAsia="en-US"/>
        </w:rPr>
      </w:pPr>
      <w:r w:rsidRPr="00DA0A0E">
        <w:rPr>
          <w:rFonts w:ascii="Arial" w:eastAsia="Calibri" w:hAnsi="Arial" w:cs="Arial"/>
          <w:b/>
          <w:bCs/>
          <w:color w:val="969696"/>
          <w:sz w:val="18"/>
          <w:szCs w:val="18"/>
          <w:lang w:val="es-ES" w:eastAsia="en-US"/>
        </w:rPr>
        <w:t>PROGRAMA:</w:t>
      </w:r>
    </w:p>
    <w:p w14:paraId="11762672" w14:textId="77777777" w:rsidR="000C61CC" w:rsidRPr="00DA0A0E" w:rsidRDefault="000C61CC" w:rsidP="00DA0A0E">
      <w:pPr>
        <w:numPr>
          <w:ilvl w:val="0"/>
          <w:numId w:val="38"/>
        </w:numPr>
        <w:ind w:left="714" w:hanging="357"/>
        <w:contextualSpacing/>
        <w:rPr>
          <w:rFonts w:ascii="Arial" w:eastAsia="Calibri" w:hAnsi="Arial" w:cs="Arial"/>
          <w:color w:val="979797"/>
          <w:sz w:val="18"/>
          <w:szCs w:val="18"/>
          <w:lang w:val="es-ES" w:eastAsia="en-US"/>
        </w:rPr>
      </w:pPr>
      <w:r w:rsidRPr="00DA0A0E">
        <w:rPr>
          <w:rFonts w:ascii="Arial" w:eastAsia="Calibri" w:hAnsi="Arial" w:cs="Arial"/>
          <w:color w:val="979797"/>
          <w:sz w:val="18"/>
          <w:szCs w:val="18"/>
          <w:lang w:val="es-ES" w:eastAsia="en-US"/>
        </w:rPr>
        <w:t>Traslado aeropuerto - hotel – aeropuerto, proporcionado por la cadena hotelera.</w:t>
      </w:r>
    </w:p>
    <w:p w14:paraId="717C8707" w14:textId="7CAD9CA8" w:rsidR="004B013C" w:rsidRPr="00DA0A0E" w:rsidRDefault="000C61CC" w:rsidP="00DA0A0E">
      <w:pPr>
        <w:pStyle w:val="Sinespaciado"/>
        <w:numPr>
          <w:ilvl w:val="0"/>
          <w:numId w:val="38"/>
        </w:numPr>
        <w:ind w:left="714" w:right="-552" w:hanging="357"/>
        <w:jc w:val="both"/>
        <w:rPr>
          <w:rFonts w:ascii="Arial" w:eastAsia="Calibri" w:hAnsi="Arial" w:cs="Arial"/>
          <w:color w:val="979797"/>
          <w:sz w:val="18"/>
          <w:szCs w:val="18"/>
          <w:lang w:val="es-ES"/>
        </w:rPr>
      </w:pPr>
      <w:r w:rsidRPr="00DA0A0E">
        <w:rPr>
          <w:rFonts w:ascii="Arial" w:eastAsia="Calibri" w:hAnsi="Arial" w:cs="Arial"/>
          <w:color w:val="979797"/>
          <w:sz w:val="18"/>
          <w:szCs w:val="18"/>
          <w:lang w:val="es-ES"/>
        </w:rPr>
        <w:t>(*) ASSIST CARD 35: Valido para menores de 70 años. Cobertura hasta $35,000 en Asistencia Médica por Enfermedad o por Accidente. Consultar por tarifa de días adicionales</w:t>
      </w:r>
    </w:p>
    <w:p w14:paraId="7D4633FA" w14:textId="77777777" w:rsidR="000C61CC" w:rsidRPr="00DA0A0E" w:rsidRDefault="000C61CC" w:rsidP="00DA0A0E">
      <w:pPr>
        <w:pStyle w:val="Sinespaciado"/>
        <w:ind w:right="-552"/>
        <w:jc w:val="both"/>
        <w:rPr>
          <w:rFonts w:ascii="Arial" w:eastAsia="Calibri" w:hAnsi="Arial" w:cs="Arial"/>
          <w:color w:val="979797"/>
          <w:sz w:val="18"/>
          <w:szCs w:val="18"/>
          <w:lang w:val="es-ES"/>
        </w:rPr>
      </w:pPr>
    </w:p>
    <w:p w14:paraId="2F6C7634" w14:textId="4FFAB7C2" w:rsidR="000C61CC" w:rsidRPr="00DA0A0E" w:rsidRDefault="000C61CC" w:rsidP="00DA0A0E">
      <w:pPr>
        <w:tabs>
          <w:tab w:val="center" w:pos="4252"/>
          <w:tab w:val="right" w:pos="8504"/>
        </w:tabs>
        <w:jc w:val="both"/>
        <w:rPr>
          <w:rFonts w:ascii="Arial" w:eastAsia="Calibri" w:hAnsi="Arial" w:cs="Arial"/>
          <w:b/>
          <w:bCs/>
          <w:color w:val="969696"/>
          <w:sz w:val="18"/>
          <w:szCs w:val="18"/>
          <w:lang w:val="es-ES" w:eastAsia="en-US"/>
        </w:rPr>
      </w:pPr>
      <w:r w:rsidRPr="00DA0A0E">
        <w:rPr>
          <w:rFonts w:ascii="Arial" w:eastAsia="Calibri" w:hAnsi="Arial" w:cs="Arial"/>
          <w:b/>
          <w:bCs/>
          <w:color w:val="969696"/>
          <w:sz w:val="18"/>
          <w:szCs w:val="18"/>
          <w:lang w:val="es-ES" w:eastAsia="en-US"/>
        </w:rPr>
        <w:t>PAQUETE DE LUNA DE MIEL GRATIS</w:t>
      </w:r>
      <w:r w:rsidR="00DA0A0E">
        <w:rPr>
          <w:rFonts w:ascii="Arial" w:eastAsia="Calibri" w:hAnsi="Arial" w:cs="Arial"/>
          <w:b/>
          <w:bCs/>
          <w:color w:val="969696"/>
          <w:sz w:val="18"/>
          <w:szCs w:val="18"/>
          <w:lang w:val="es-ES" w:eastAsia="en-US"/>
        </w:rPr>
        <w:t>:</w:t>
      </w:r>
    </w:p>
    <w:p w14:paraId="6EFF826D" w14:textId="77777777" w:rsidR="000C61CC" w:rsidRPr="00DA0A0E" w:rsidRDefault="000C61CC" w:rsidP="00DA0A0E">
      <w:pPr>
        <w:tabs>
          <w:tab w:val="center" w:pos="4252"/>
          <w:tab w:val="right" w:pos="8504"/>
        </w:tabs>
        <w:jc w:val="both"/>
        <w:rPr>
          <w:rFonts w:ascii="Arial" w:eastAsia="Calibri" w:hAnsi="Arial" w:cs="Arial"/>
          <w:color w:val="979797"/>
          <w:sz w:val="18"/>
          <w:szCs w:val="18"/>
          <w:lang w:val="es-ES" w:eastAsia="en-US"/>
        </w:rPr>
      </w:pPr>
      <w:r w:rsidRPr="00DA0A0E">
        <w:rPr>
          <w:rFonts w:ascii="Arial" w:eastAsia="Calibri" w:hAnsi="Arial" w:cs="Arial"/>
          <w:color w:val="979797"/>
          <w:sz w:val="18"/>
          <w:szCs w:val="18"/>
          <w:lang w:val="es-ES" w:eastAsia="en-US"/>
        </w:rPr>
        <w:t>VÁLIDO PARA VIAJAR EN EL PLAZO DE UN AÑO A PARTIR DE LA FECHA DE LA BODA</w:t>
      </w:r>
    </w:p>
    <w:p w14:paraId="5B3B921F" w14:textId="77777777" w:rsidR="000C61CC" w:rsidRPr="00DA0A0E" w:rsidRDefault="000C61CC" w:rsidP="00DA0A0E">
      <w:pPr>
        <w:tabs>
          <w:tab w:val="center" w:pos="4252"/>
          <w:tab w:val="right" w:pos="8504"/>
        </w:tabs>
        <w:jc w:val="both"/>
        <w:rPr>
          <w:rFonts w:ascii="Arial" w:eastAsia="Calibri" w:hAnsi="Arial" w:cs="Arial"/>
          <w:color w:val="979797"/>
          <w:sz w:val="18"/>
          <w:szCs w:val="18"/>
          <w:lang w:val="es-ES" w:eastAsia="en-US"/>
        </w:rPr>
      </w:pPr>
      <w:r w:rsidRPr="00DA0A0E">
        <w:rPr>
          <w:rFonts w:ascii="Arial" w:eastAsia="Calibri" w:hAnsi="Arial" w:cs="Arial"/>
          <w:color w:val="979797"/>
          <w:sz w:val="18"/>
          <w:szCs w:val="18"/>
          <w:lang w:val="es-ES" w:eastAsia="en-US"/>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1761994A" w14:textId="77777777" w:rsidR="000C61CC" w:rsidRPr="00DA0A0E" w:rsidRDefault="000C61CC" w:rsidP="00DA0A0E">
      <w:pPr>
        <w:tabs>
          <w:tab w:val="center" w:pos="4252"/>
          <w:tab w:val="right" w:pos="8504"/>
        </w:tabs>
        <w:jc w:val="both"/>
        <w:rPr>
          <w:rFonts w:ascii="Arial" w:eastAsia="Calibri" w:hAnsi="Arial" w:cs="Arial"/>
          <w:color w:val="979797"/>
          <w:sz w:val="18"/>
          <w:szCs w:val="18"/>
          <w:lang w:val="es-ES" w:eastAsia="en-US"/>
        </w:rPr>
      </w:pPr>
    </w:p>
    <w:p w14:paraId="16426030" w14:textId="2F8516AC" w:rsidR="000C61CC" w:rsidRPr="00DA0A0E" w:rsidRDefault="00DA0A0E" w:rsidP="00DA0A0E">
      <w:pPr>
        <w:tabs>
          <w:tab w:val="center" w:pos="4252"/>
          <w:tab w:val="right" w:pos="8504"/>
        </w:tabs>
        <w:jc w:val="both"/>
        <w:rPr>
          <w:rFonts w:ascii="Arial" w:eastAsia="Calibri" w:hAnsi="Arial" w:cs="Arial"/>
          <w:b/>
          <w:bCs/>
          <w:color w:val="979797"/>
          <w:sz w:val="18"/>
          <w:szCs w:val="18"/>
          <w:lang w:eastAsia="en-US"/>
        </w:rPr>
      </w:pPr>
      <w:r w:rsidRPr="00DA0A0E">
        <w:rPr>
          <w:rFonts w:ascii="Arial" w:eastAsia="Calibri" w:hAnsi="Arial" w:cs="Arial"/>
          <w:b/>
          <w:bCs/>
          <w:color w:val="979797"/>
          <w:sz w:val="18"/>
          <w:szCs w:val="18"/>
          <w:lang w:eastAsia="en-US"/>
        </w:rPr>
        <w:t>PAQUETE DE LUNA DE MIEL GRATUITO</w:t>
      </w:r>
      <w:r>
        <w:rPr>
          <w:rFonts w:ascii="Arial" w:eastAsia="Calibri" w:hAnsi="Arial" w:cs="Arial"/>
          <w:b/>
          <w:bCs/>
          <w:color w:val="979797"/>
          <w:sz w:val="18"/>
          <w:szCs w:val="18"/>
          <w:lang w:eastAsia="en-US"/>
        </w:rPr>
        <w:t>:</w:t>
      </w:r>
    </w:p>
    <w:p w14:paraId="0B70BCAD" w14:textId="77777777" w:rsidR="000C61CC" w:rsidRPr="00DA0A0E" w:rsidRDefault="000C61CC" w:rsidP="00DA0A0E">
      <w:pPr>
        <w:numPr>
          <w:ilvl w:val="0"/>
          <w:numId w:val="39"/>
        </w:numPr>
        <w:tabs>
          <w:tab w:val="center" w:pos="4252"/>
          <w:tab w:val="right" w:pos="8504"/>
        </w:tabs>
        <w:ind w:left="714" w:hanging="357"/>
        <w:jc w:val="both"/>
        <w:rPr>
          <w:rFonts w:ascii="Arial" w:eastAsia="Calibri" w:hAnsi="Arial" w:cs="Arial"/>
          <w:color w:val="979797"/>
          <w:sz w:val="18"/>
          <w:szCs w:val="18"/>
          <w:lang w:eastAsia="en-US"/>
        </w:rPr>
      </w:pPr>
      <w:r w:rsidRPr="00DA0A0E">
        <w:rPr>
          <w:rFonts w:ascii="Arial" w:eastAsia="Calibri" w:hAnsi="Arial" w:cs="Arial"/>
          <w:color w:val="979797"/>
          <w:sz w:val="18"/>
          <w:szCs w:val="18"/>
          <w:lang w:eastAsia="en-US"/>
        </w:rPr>
        <w:t>Una burbujeante bienvenida: una botella de vino espumoso frío elegantemente dispuesta en su habitación para brindar por su futuro.</w:t>
      </w:r>
    </w:p>
    <w:p w14:paraId="7F02E4E7" w14:textId="77777777" w:rsidR="000C61CC" w:rsidRPr="00DA0A0E" w:rsidRDefault="000C61CC" w:rsidP="00DA0A0E">
      <w:pPr>
        <w:numPr>
          <w:ilvl w:val="0"/>
          <w:numId w:val="39"/>
        </w:numPr>
        <w:tabs>
          <w:tab w:val="center" w:pos="4252"/>
          <w:tab w:val="right" w:pos="8504"/>
        </w:tabs>
        <w:ind w:left="714" w:hanging="357"/>
        <w:jc w:val="both"/>
        <w:rPr>
          <w:rFonts w:ascii="Arial" w:eastAsia="Calibri" w:hAnsi="Arial" w:cs="Arial"/>
          <w:color w:val="979797"/>
          <w:sz w:val="18"/>
          <w:szCs w:val="18"/>
          <w:lang w:eastAsia="en-US"/>
        </w:rPr>
      </w:pPr>
      <w:r w:rsidRPr="00DA0A0E">
        <w:rPr>
          <w:rFonts w:ascii="Arial" w:eastAsia="Calibri" w:hAnsi="Arial" w:cs="Arial"/>
          <w:color w:val="979797"/>
          <w:sz w:val="18"/>
          <w:szCs w:val="18"/>
          <w:lang w:eastAsia="en-US"/>
        </w:rPr>
        <w:t>Un gesto romántico: un servicio especial de cobertura que incluye pétalos de flores en su cama la primera noche de su luna de miel.</w:t>
      </w:r>
    </w:p>
    <w:p w14:paraId="2D146AA1" w14:textId="77777777" w:rsidR="000C61CC" w:rsidRPr="00DA0A0E" w:rsidRDefault="000C61CC" w:rsidP="00DA0A0E">
      <w:pPr>
        <w:numPr>
          <w:ilvl w:val="0"/>
          <w:numId w:val="39"/>
        </w:numPr>
        <w:tabs>
          <w:tab w:val="center" w:pos="4252"/>
          <w:tab w:val="right" w:pos="8504"/>
        </w:tabs>
        <w:ind w:left="714" w:hanging="357"/>
        <w:jc w:val="both"/>
        <w:rPr>
          <w:rFonts w:ascii="Arial" w:eastAsia="Calibri" w:hAnsi="Arial" w:cs="Arial"/>
          <w:color w:val="979797"/>
          <w:sz w:val="18"/>
          <w:szCs w:val="18"/>
          <w:lang w:eastAsia="en-US"/>
        </w:rPr>
      </w:pPr>
      <w:r w:rsidRPr="00DA0A0E">
        <w:rPr>
          <w:rFonts w:ascii="Arial" w:eastAsia="Calibri" w:hAnsi="Arial" w:cs="Arial"/>
          <w:color w:val="979797"/>
          <w:sz w:val="18"/>
          <w:szCs w:val="18"/>
          <w:lang w:eastAsia="en-US"/>
        </w:rPr>
        <w:t>Despertar a la felicidad conyugal: Deléitese con una entrega de flores frescas y un decadente desayuno en la cama una mañana de su elección.</w:t>
      </w:r>
    </w:p>
    <w:p w14:paraId="034B6DF2" w14:textId="77777777" w:rsidR="000C61CC" w:rsidRPr="00DA0A0E" w:rsidRDefault="000C61CC" w:rsidP="00DA0A0E">
      <w:pPr>
        <w:numPr>
          <w:ilvl w:val="0"/>
          <w:numId w:val="39"/>
        </w:numPr>
        <w:tabs>
          <w:tab w:val="center" w:pos="4252"/>
          <w:tab w:val="right" w:pos="8504"/>
        </w:tabs>
        <w:ind w:left="714" w:hanging="357"/>
        <w:jc w:val="both"/>
        <w:rPr>
          <w:rFonts w:ascii="Arial" w:eastAsia="Calibri" w:hAnsi="Arial" w:cs="Arial"/>
          <w:color w:val="979797"/>
          <w:sz w:val="18"/>
          <w:szCs w:val="18"/>
          <w:lang w:eastAsia="en-US"/>
        </w:rPr>
      </w:pPr>
      <w:r w:rsidRPr="00DA0A0E">
        <w:rPr>
          <w:rFonts w:ascii="Arial" w:eastAsia="Calibri" w:hAnsi="Arial" w:cs="Arial"/>
          <w:color w:val="979797"/>
          <w:sz w:val="18"/>
          <w:szCs w:val="18"/>
          <w:lang w:eastAsia="en-US"/>
        </w:rPr>
        <w:t>El viaje debe realizarse en el plazo de un año desde la fecha de la boda. </w:t>
      </w:r>
    </w:p>
    <w:p w14:paraId="58BFC3D2" w14:textId="77777777" w:rsidR="000C61CC" w:rsidRPr="00DA0A0E" w:rsidRDefault="000C61CC" w:rsidP="00DA0A0E">
      <w:pPr>
        <w:tabs>
          <w:tab w:val="center" w:pos="4252"/>
          <w:tab w:val="right" w:pos="8504"/>
        </w:tabs>
        <w:jc w:val="both"/>
        <w:rPr>
          <w:rFonts w:ascii="Arial" w:eastAsia="Calibri" w:hAnsi="Arial" w:cs="Arial"/>
          <w:color w:val="979797"/>
          <w:sz w:val="18"/>
          <w:szCs w:val="18"/>
          <w:lang w:eastAsia="en-US"/>
        </w:rPr>
      </w:pPr>
      <w:r w:rsidRPr="00DA0A0E">
        <w:rPr>
          <w:rFonts w:ascii="Arial" w:eastAsia="Calibri" w:hAnsi="Arial" w:cs="Arial"/>
          <w:color w:val="979797"/>
          <w:sz w:val="18"/>
          <w:szCs w:val="18"/>
          <w:lang w:val="es-ES" w:eastAsia="en-US"/>
        </w:rPr>
        <w:t xml:space="preserve">Para canjear el paquete de luna de miel gratuito, se debe de llenar un formulario en línea disponible </w:t>
      </w:r>
      <w:proofErr w:type="spellStart"/>
      <w:r w:rsidRPr="00DA0A0E">
        <w:rPr>
          <w:rFonts w:ascii="Arial" w:eastAsia="Calibri" w:hAnsi="Arial" w:cs="Arial"/>
          <w:color w:val="979797"/>
          <w:sz w:val="18"/>
          <w:szCs w:val="18"/>
          <w:lang w:val="es-ES" w:eastAsia="en-US"/>
        </w:rPr>
        <w:t>ensandals</w:t>
      </w:r>
      <w:proofErr w:type="spellEnd"/>
      <w:r w:rsidRPr="00DA0A0E">
        <w:rPr>
          <w:rFonts w:ascii="Arial" w:eastAsia="Calibri" w:hAnsi="Arial" w:cs="Arial"/>
          <w:color w:val="979797"/>
          <w:sz w:val="18"/>
          <w:szCs w:val="18"/>
          <w:lang w:val="es-ES" w:eastAsia="en-US"/>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4FC83950" w14:textId="77777777" w:rsidR="000C61CC" w:rsidRPr="00DA0A0E" w:rsidRDefault="000C61CC" w:rsidP="00DA0A0E">
      <w:pPr>
        <w:tabs>
          <w:tab w:val="center" w:pos="4252"/>
          <w:tab w:val="right" w:pos="8504"/>
        </w:tabs>
        <w:jc w:val="both"/>
        <w:rPr>
          <w:rFonts w:ascii="Arial" w:eastAsia="Calibri" w:hAnsi="Arial" w:cs="Arial"/>
          <w:color w:val="979797"/>
          <w:sz w:val="18"/>
          <w:szCs w:val="18"/>
          <w:lang w:val="es-ES" w:eastAsia="en-US"/>
        </w:rPr>
      </w:pPr>
    </w:p>
    <w:p w14:paraId="774C5B35" w14:textId="60687939" w:rsidR="00E02F70" w:rsidRPr="00DA0A0E" w:rsidRDefault="004B013C" w:rsidP="00DA0A0E">
      <w:pPr>
        <w:pStyle w:val="Sinespaciado"/>
        <w:ind w:right="-552"/>
        <w:jc w:val="both"/>
        <w:rPr>
          <w:rFonts w:ascii="Arial" w:eastAsia="Calibri" w:hAnsi="Arial" w:cs="Arial"/>
          <w:b/>
          <w:bCs/>
          <w:color w:val="969696"/>
          <w:sz w:val="18"/>
          <w:szCs w:val="18"/>
          <w:lang w:val="es-ES"/>
        </w:rPr>
      </w:pPr>
      <w:r w:rsidRPr="00DA0A0E">
        <w:rPr>
          <w:rFonts w:ascii="Arial" w:eastAsia="Calibri" w:hAnsi="Arial" w:cs="Arial"/>
          <w:b/>
          <w:bCs/>
          <w:color w:val="969696"/>
          <w:sz w:val="18"/>
          <w:szCs w:val="18"/>
          <w:lang w:val="es-ES"/>
        </w:rPr>
        <w:t xml:space="preserve">HOTELES: </w:t>
      </w:r>
    </w:p>
    <w:p w14:paraId="1F33B76C" w14:textId="77777777" w:rsidR="008F2B5E" w:rsidRPr="00DA0A0E" w:rsidRDefault="008F2B5E" w:rsidP="00DA0A0E">
      <w:pPr>
        <w:pStyle w:val="Sinespaciado"/>
        <w:ind w:right="-552"/>
        <w:jc w:val="both"/>
        <w:rPr>
          <w:rFonts w:ascii="Arial" w:eastAsia="Calibri" w:hAnsi="Arial" w:cs="Arial"/>
          <w:color w:val="979797"/>
          <w:sz w:val="18"/>
          <w:szCs w:val="18"/>
          <w:lang w:val="es-ES"/>
        </w:rPr>
      </w:pPr>
      <w:r w:rsidRPr="00DA0A0E">
        <w:rPr>
          <w:rFonts w:ascii="Arial" w:eastAsia="Calibri" w:hAnsi="Arial" w:cs="Arial"/>
          <w:color w:val="979797"/>
          <w:sz w:val="18"/>
          <w:szCs w:val="18"/>
          <w:lang w:val="es-ES"/>
        </w:rPr>
        <w:t>EL RESORT TODO INCLUIDO MÁS INNOVADOR DEL MUNDO</w:t>
      </w:r>
    </w:p>
    <w:p w14:paraId="3024ECFD" w14:textId="1E1075FD" w:rsidR="00BF3720" w:rsidRPr="00DA0A0E" w:rsidRDefault="008F2B5E" w:rsidP="00DA0A0E">
      <w:pPr>
        <w:pStyle w:val="Sinespaciado"/>
        <w:ind w:right="-552"/>
        <w:jc w:val="both"/>
        <w:rPr>
          <w:rFonts w:ascii="Arial" w:eastAsia="Calibri" w:hAnsi="Arial" w:cs="Arial"/>
          <w:color w:val="979797"/>
          <w:sz w:val="18"/>
          <w:szCs w:val="18"/>
          <w:lang w:val="es-ES"/>
        </w:rPr>
      </w:pPr>
      <w:r w:rsidRPr="00DA0A0E">
        <w:rPr>
          <w:rFonts w:ascii="Arial" w:eastAsia="Calibri" w:hAnsi="Arial" w:cs="Arial"/>
          <w:color w:val="979797"/>
          <w:sz w:val="18"/>
          <w:szCs w:val="18"/>
          <w:lang w:val="es-ES"/>
        </w:rPr>
        <w:t>Conocido como el Sandals del mañana, este resort todo incluido en Granada desafía todas las convenciones del diseño tradicional. Es un refugio exótico que representa el lujo isleño en su máxima expresión con innovaciones impresionantes como piscinas suspendidas en el cielo y una sala de estar en una piscina frente a la playa. Espere lo inesperado con unas vacaciones con todo incluido en la hermosa Pink Gin Beach, mientras prueba el buceo de primera clase y disfruta de una selección de diez opciones especiales. Disfrute de la energía de las rítmicas celebraciones nocturnas en uno de los seis bares del hotel, que incluyen desde sofisticados bares al aire libre junto a la playa hasta elegantes clubes, todos con licores de primera calidad incluidos todo el tiempo. Y, cuando lo mejor de todo está siempre incluido, cada día se vuelve aún más extraordinario.</w:t>
      </w:r>
    </w:p>
    <w:p w14:paraId="2408B100" w14:textId="77777777" w:rsidR="00BF3720" w:rsidRPr="00DA0A0E" w:rsidRDefault="00BF3720" w:rsidP="00DA0A0E">
      <w:pPr>
        <w:pStyle w:val="Sinespaciado"/>
        <w:ind w:right="-552"/>
        <w:jc w:val="both"/>
        <w:rPr>
          <w:rFonts w:ascii="Arial" w:eastAsia="Calibri" w:hAnsi="Arial" w:cs="Arial"/>
          <w:color w:val="979797"/>
          <w:sz w:val="18"/>
          <w:szCs w:val="18"/>
          <w:lang w:val="es-ES"/>
        </w:rPr>
      </w:pPr>
    </w:p>
    <w:p w14:paraId="47AED171" w14:textId="77777777" w:rsidR="00E02F70" w:rsidRPr="00DA0A0E" w:rsidRDefault="00E02F70" w:rsidP="00DA0A0E">
      <w:pPr>
        <w:pStyle w:val="Sinespaciado"/>
        <w:ind w:right="-552"/>
        <w:jc w:val="both"/>
        <w:rPr>
          <w:rFonts w:ascii="Arial" w:eastAsia="Calibri" w:hAnsi="Arial" w:cs="Arial"/>
          <w:color w:val="979797"/>
          <w:sz w:val="18"/>
          <w:szCs w:val="18"/>
          <w:lang w:val="es-ES"/>
        </w:rPr>
      </w:pPr>
    </w:p>
    <w:p w14:paraId="2B2DFBBF" w14:textId="77777777" w:rsidR="00E02F70" w:rsidRPr="00DA0A0E" w:rsidRDefault="00E02F70" w:rsidP="00DA0A0E">
      <w:pPr>
        <w:pStyle w:val="Sinespaciado"/>
        <w:ind w:right="-552"/>
        <w:jc w:val="both"/>
        <w:rPr>
          <w:rFonts w:ascii="Arial" w:eastAsia="Calibri" w:hAnsi="Arial" w:cs="Arial"/>
          <w:color w:val="979797"/>
          <w:sz w:val="18"/>
          <w:szCs w:val="18"/>
          <w:lang w:val="es-ES"/>
        </w:rPr>
      </w:pPr>
    </w:p>
    <w:p w14:paraId="3F3DADFA" w14:textId="3554B258" w:rsidR="00E02F70" w:rsidRPr="00DA0A0E" w:rsidRDefault="00E02F70" w:rsidP="00DA0A0E">
      <w:pPr>
        <w:pStyle w:val="Sinespaciado"/>
        <w:ind w:right="-552"/>
        <w:jc w:val="center"/>
        <w:rPr>
          <w:rFonts w:ascii="Arial" w:eastAsia="Calibri" w:hAnsi="Arial" w:cs="Arial"/>
          <w:color w:val="979797"/>
          <w:sz w:val="18"/>
          <w:szCs w:val="18"/>
          <w:lang w:val="es-ES"/>
        </w:rPr>
      </w:pPr>
      <w:r w:rsidRPr="00DA0A0E">
        <w:rPr>
          <w:rFonts w:ascii="Arial" w:hAnsi="Arial" w:cs="Arial"/>
          <w:noProof/>
          <w:sz w:val="18"/>
          <w:szCs w:val="18"/>
        </w:rPr>
        <w:lastRenderedPageBreak/>
        <w:drawing>
          <wp:inline distT="0" distB="0" distL="0" distR="0" wp14:anchorId="3F03F114" wp14:editId="4753E602">
            <wp:extent cx="3922788" cy="225552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2266" cy="2260970"/>
                    </a:xfrm>
                    <a:prstGeom prst="rect">
                      <a:avLst/>
                    </a:prstGeom>
                    <a:noFill/>
                    <a:ln>
                      <a:noFill/>
                    </a:ln>
                  </pic:spPr>
                </pic:pic>
              </a:graphicData>
            </a:graphic>
          </wp:inline>
        </w:drawing>
      </w:r>
    </w:p>
    <w:p w14:paraId="3592FFAA" w14:textId="77777777" w:rsidR="00E02F70" w:rsidRPr="00DA0A0E" w:rsidRDefault="00E02F70" w:rsidP="00DA0A0E">
      <w:pPr>
        <w:pStyle w:val="Sinespaciado"/>
        <w:ind w:right="-552"/>
        <w:jc w:val="both"/>
        <w:rPr>
          <w:rFonts w:ascii="Arial" w:eastAsia="Calibri" w:hAnsi="Arial" w:cs="Arial"/>
          <w:color w:val="979797"/>
          <w:sz w:val="18"/>
          <w:szCs w:val="18"/>
          <w:lang w:val="es-ES"/>
        </w:rPr>
      </w:pPr>
    </w:p>
    <w:p w14:paraId="3DA80DDF" w14:textId="77777777" w:rsidR="000C61CC" w:rsidRPr="00DA0A0E" w:rsidRDefault="000C61CC" w:rsidP="00DA0A0E">
      <w:pPr>
        <w:shd w:val="clear" w:color="auto" w:fill="FFFFFF"/>
        <w:jc w:val="center"/>
        <w:rPr>
          <w:rFonts w:ascii="Arial" w:hAnsi="Arial" w:cs="Arial"/>
          <w:b/>
          <w:color w:val="000000" w:themeColor="text1"/>
          <w:sz w:val="18"/>
          <w:szCs w:val="18"/>
        </w:rPr>
      </w:pPr>
    </w:p>
    <w:p w14:paraId="07B35975" w14:textId="77777777" w:rsidR="000C61CC" w:rsidRPr="00DA0A0E" w:rsidRDefault="000C61CC" w:rsidP="00DA0A0E">
      <w:pPr>
        <w:shd w:val="clear" w:color="auto" w:fill="FFFFFF"/>
        <w:jc w:val="center"/>
        <w:rPr>
          <w:rFonts w:ascii="Arial" w:hAnsi="Arial" w:cs="Arial"/>
          <w:b/>
          <w:color w:val="000000" w:themeColor="text1"/>
          <w:sz w:val="18"/>
          <w:szCs w:val="18"/>
        </w:rPr>
      </w:pPr>
    </w:p>
    <w:p w14:paraId="25D8C740" w14:textId="1FC3A00D" w:rsidR="000C61CC" w:rsidRPr="00DA0A0E" w:rsidRDefault="000C61CC" w:rsidP="00DA0A0E">
      <w:pPr>
        <w:jc w:val="both"/>
        <w:rPr>
          <w:rFonts w:ascii="Arial" w:hAnsi="Arial" w:cs="Arial"/>
          <w:b/>
          <w:bCs/>
          <w:color w:val="818181"/>
          <w:sz w:val="18"/>
          <w:szCs w:val="18"/>
        </w:rPr>
      </w:pPr>
      <w:r w:rsidRPr="00DA0A0E">
        <w:rPr>
          <w:rFonts w:ascii="Arial" w:hAnsi="Arial" w:cs="Arial"/>
          <w:b/>
          <w:bCs/>
          <w:color w:val="818181"/>
          <w:sz w:val="18"/>
          <w:szCs w:val="18"/>
        </w:rPr>
        <w:t>CONDICIONES:</w:t>
      </w:r>
    </w:p>
    <w:p w14:paraId="0860B01B" w14:textId="77777777" w:rsidR="000C61CC" w:rsidRPr="00DA0A0E" w:rsidRDefault="000C61CC" w:rsidP="00DA0A0E">
      <w:pPr>
        <w:numPr>
          <w:ilvl w:val="0"/>
          <w:numId w:val="40"/>
        </w:numPr>
        <w:ind w:left="714" w:hanging="357"/>
        <w:jc w:val="both"/>
        <w:rPr>
          <w:rFonts w:ascii="Arial" w:eastAsia="Arial" w:hAnsi="Arial" w:cs="Arial"/>
          <w:color w:val="979797"/>
          <w:sz w:val="18"/>
          <w:szCs w:val="18"/>
        </w:rPr>
      </w:pPr>
      <w:r w:rsidRPr="00DA0A0E">
        <w:rPr>
          <w:rFonts w:ascii="Arial" w:eastAsia="Arial" w:hAnsi="Arial" w:cs="Arial"/>
          <w:color w:val="979797"/>
          <w:sz w:val="18"/>
          <w:szCs w:val="18"/>
        </w:rPr>
        <w:t xml:space="preserve">Tarifa dinámica. </w:t>
      </w:r>
    </w:p>
    <w:p w14:paraId="0050A4B9" w14:textId="77777777" w:rsidR="000C61CC" w:rsidRPr="00DA0A0E" w:rsidRDefault="000C61CC" w:rsidP="00DA0A0E">
      <w:pPr>
        <w:numPr>
          <w:ilvl w:val="0"/>
          <w:numId w:val="40"/>
        </w:numPr>
        <w:ind w:left="714" w:hanging="357"/>
        <w:jc w:val="both"/>
        <w:rPr>
          <w:rFonts w:ascii="Arial" w:eastAsia="Arial" w:hAnsi="Arial" w:cs="Arial"/>
          <w:color w:val="979797"/>
          <w:sz w:val="18"/>
          <w:szCs w:val="18"/>
        </w:rPr>
      </w:pPr>
      <w:r w:rsidRPr="00DA0A0E">
        <w:rPr>
          <w:rFonts w:ascii="Arial" w:eastAsia="Arial" w:hAnsi="Arial" w:cs="Arial"/>
          <w:color w:val="979797"/>
          <w:sz w:val="18"/>
          <w:szCs w:val="18"/>
        </w:rPr>
        <w:t xml:space="preserve">Tarifas por persona en dólares americanos. </w:t>
      </w:r>
    </w:p>
    <w:p w14:paraId="30CC076D" w14:textId="77777777" w:rsidR="000C61CC" w:rsidRPr="00DA0A0E" w:rsidRDefault="000C61CC" w:rsidP="00DA0A0E">
      <w:pPr>
        <w:numPr>
          <w:ilvl w:val="0"/>
          <w:numId w:val="40"/>
        </w:numPr>
        <w:ind w:left="714" w:hanging="357"/>
        <w:jc w:val="both"/>
        <w:rPr>
          <w:rFonts w:ascii="Arial" w:eastAsia="Arial" w:hAnsi="Arial" w:cs="Arial"/>
          <w:color w:val="979797"/>
          <w:sz w:val="18"/>
          <w:szCs w:val="18"/>
        </w:rPr>
      </w:pPr>
      <w:r w:rsidRPr="00DA0A0E">
        <w:rPr>
          <w:rFonts w:ascii="Arial" w:eastAsia="Arial" w:hAnsi="Arial" w:cs="Arial"/>
          <w:color w:val="979797"/>
          <w:sz w:val="18"/>
          <w:szCs w:val="18"/>
        </w:rPr>
        <w:t>Precios especiales para pagos en efectivo o depósito en cuentas bancarias.</w:t>
      </w:r>
    </w:p>
    <w:p w14:paraId="1E45BF9C" w14:textId="77777777" w:rsidR="000C61CC" w:rsidRPr="00DA0A0E" w:rsidRDefault="000C61CC" w:rsidP="00DA0A0E">
      <w:pPr>
        <w:numPr>
          <w:ilvl w:val="0"/>
          <w:numId w:val="40"/>
        </w:numPr>
        <w:ind w:left="714" w:hanging="357"/>
        <w:contextualSpacing/>
        <w:jc w:val="both"/>
        <w:rPr>
          <w:rFonts w:ascii="Arial" w:eastAsia="Arial" w:hAnsi="Arial" w:cs="Arial"/>
          <w:color w:val="979797"/>
          <w:sz w:val="18"/>
          <w:szCs w:val="18"/>
          <w:lang w:val="es-ES" w:eastAsia="en-US"/>
        </w:rPr>
      </w:pPr>
      <w:r w:rsidRPr="00DA0A0E">
        <w:rPr>
          <w:rFonts w:ascii="Arial" w:eastAsia="Arial" w:hAnsi="Arial" w:cs="Arial"/>
          <w:color w:val="979797"/>
          <w:sz w:val="18"/>
          <w:szCs w:val="18"/>
          <w:lang w:val="es-ES" w:eastAsia="en-US"/>
        </w:rPr>
        <w:t>Incentivo de $10 por pasajero y comisión del 10% del programa.</w:t>
      </w:r>
    </w:p>
    <w:p w14:paraId="74D491D2" w14:textId="77777777" w:rsidR="000C61CC" w:rsidRPr="00DA0A0E" w:rsidRDefault="000C61CC" w:rsidP="00DA0A0E">
      <w:pPr>
        <w:numPr>
          <w:ilvl w:val="0"/>
          <w:numId w:val="40"/>
        </w:numPr>
        <w:ind w:left="714" w:hanging="357"/>
        <w:contextualSpacing/>
        <w:jc w:val="both"/>
        <w:rPr>
          <w:rFonts w:ascii="Arial" w:eastAsia="Arial" w:hAnsi="Arial" w:cs="Arial"/>
          <w:b/>
          <w:bCs/>
          <w:i/>
          <w:iCs/>
          <w:color w:val="979797"/>
          <w:sz w:val="18"/>
          <w:szCs w:val="18"/>
          <w:lang w:val="es-ES" w:eastAsia="en-US"/>
        </w:rPr>
      </w:pPr>
      <w:r w:rsidRPr="00DA0A0E">
        <w:rPr>
          <w:rFonts w:ascii="Arial" w:eastAsia="Arial" w:hAnsi="Arial" w:cs="Arial"/>
          <w:b/>
          <w:bCs/>
          <w:i/>
          <w:iCs/>
          <w:color w:val="979797"/>
          <w:sz w:val="18"/>
          <w:szCs w:val="18"/>
          <w:lang w:val="es-ES" w:eastAsia="en-US"/>
        </w:rPr>
        <w:t>Vigencia de compra: hasta agotar stock.</w:t>
      </w:r>
    </w:p>
    <w:p w14:paraId="19EB1070" w14:textId="77777777" w:rsidR="000C61CC" w:rsidRPr="00DA0A0E" w:rsidRDefault="000C61CC" w:rsidP="00DA0A0E">
      <w:pPr>
        <w:numPr>
          <w:ilvl w:val="0"/>
          <w:numId w:val="40"/>
        </w:numPr>
        <w:ind w:left="714" w:hanging="357"/>
        <w:contextualSpacing/>
        <w:jc w:val="both"/>
        <w:rPr>
          <w:rFonts w:ascii="Arial" w:eastAsia="Arial" w:hAnsi="Arial" w:cs="Arial"/>
          <w:b/>
          <w:bCs/>
          <w:i/>
          <w:iCs/>
          <w:color w:val="979797"/>
          <w:sz w:val="18"/>
          <w:szCs w:val="18"/>
          <w:lang w:val="es-ES" w:eastAsia="en-US"/>
        </w:rPr>
      </w:pPr>
      <w:r w:rsidRPr="00DA0A0E">
        <w:rPr>
          <w:rFonts w:ascii="Arial" w:eastAsia="Arial" w:hAnsi="Arial" w:cs="Arial"/>
          <w:b/>
          <w:bCs/>
          <w:i/>
          <w:iCs/>
          <w:color w:val="979797"/>
          <w:sz w:val="18"/>
          <w:szCs w:val="18"/>
          <w:lang w:val="es-ES" w:eastAsia="en-US"/>
        </w:rPr>
        <w:t>Vigencia de viaje: del 25 agosto 2025 hasta 31 de enero 2027.</w:t>
      </w:r>
    </w:p>
    <w:p w14:paraId="69E268EF" w14:textId="77777777" w:rsidR="000C61CC" w:rsidRPr="00DA0A0E" w:rsidRDefault="000C61CC" w:rsidP="00DA0A0E">
      <w:pPr>
        <w:numPr>
          <w:ilvl w:val="0"/>
          <w:numId w:val="40"/>
        </w:numPr>
        <w:ind w:left="714" w:hanging="357"/>
        <w:contextualSpacing/>
        <w:jc w:val="both"/>
        <w:rPr>
          <w:rFonts w:ascii="Arial" w:eastAsia="Arial" w:hAnsi="Arial" w:cs="Arial"/>
          <w:color w:val="979797"/>
          <w:sz w:val="18"/>
          <w:szCs w:val="18"/>
          <w:lang w:val="es-ES" w:eastAsia="en-US"/>
        </w:rPr>
      </w:pPr>
      <w:r w:rsidRPr="00DA0A0E">
        <w:rPr>
          <w:rFonts w:ascii="Arial" w:eastAsia="Arial" w:hAnsi="Arial" w:cs="Arial"/>
          <w:color w:val="979797"/>
          <w:sz w:val="18"/>
          <w:szCs w:val="18"/>
          <w:lang w:val="es-ES" w:eastAsia="en-US"/>
        </w:rPr>
        <w:t>Sujeto a disponibilidad al momento de solicitar la reserva.</w:t>
      </w:r>
    </w:p>
    <w:p w14:paraId="2DE08745" w14:textId="77777777" w:rsidR="000C61CC" w:rsidRPr="00DA0A0E" w:rsidRDefault="000C61CC" w:rsidP="00DA0A0E">
      <w:pPr>
        <w:numPr>
          <w:ilvl w:val="0"/>
          <w:numId w:val="40"/>
        </w:numPr>
        <w:ind w:left="714" w:hanging="357"/>
        <w:contextualSpacing/>
        <w:jc w:val="both"/>
        <w:rPr>
          <w:rFonts w:ascii="Arial" w:eastAsia="Arial" w:hAnsi="Arial" w:cs="Arial"/>
          <w:color w:val="979797"/>
          <w:sz w:val="18"/>
          <w:szCs w:val="18"/>
          <w:lang w:val="es-ES" w:eastAsia="en-US"/>
        </w:rPr>
      </w:pPr>
      <w:r w:rsidRPr="00DA0A0E">
        <w:rPr>
          <w:rFonts w:ascii="Arial" w:eastAsia="Arial" w:hAnsi="Arial" w:cs="Arial"/>
          <w:color w:val="979797"/>
          <w:sz w:val="18"/>
          <w:szCs w:val="18"/>
          <w:lang w:val="es-ES" w:eastAsia="en-US"/>
        </w:rPr>
        <w:t>Tarifas sujetas a variación sin previo aviso.</w:t>
      </w:r>
    </w:p>
    <w:p w14:paraId="19B231DE" w14:textId="77777777" w:rsidR="000C61CC" w:rsidRPr="00DA0A0E" w:rsidRDefault="000C61CC" w:rsidP="00DA0A0E">
      <w:pPr>
        <w:numPr>
          <w:ilvl w:val="0"/>
          <w:numId w:val="40"/>
        </w:numPr>
        <w:contextualSpacing/>
        <w:rPr>
          <w:rFonts w:ascii="Arial" w:eastAsia="Arial" w:hAnsi="Arial" w:cs="Arial"/>
          <w:color w:val="979797"/>
          <w:sz w:val="18"/>
          <w:szCs w:val="18"/>
          <w:lang w:val="es-ES" w:eastAsia="en-US"/>
        </w:rPr>
      </w:pPr>
      <w:r w:rsidRPr="00DA0A0E">
        <w:rPr>
          <w:rFonts w:ascii="Arial" w:eastAsia="Arial" w:hAnsi="Arial" w:cs="Arial"/>
          <w:color w:val="979797"/>
          <w:sz w:val="18"/>
          <w:szCs w:val="18"/>
          <w:lang w:val="es-ES" w:eastAsia="en-US"/>
        </w:rPr>
        <w:t>Tarifas no son válidas en feriados largos, Semana Santa, Fiestas Patrias. Navidad, Año Nuevo, congresos, feriados nacionales, eventos, entre otros. consultar el mínimo de estadía.</w:t>
      </w:r>
    </w:p>
    <w:p w14:paraId="4B9E5411" w14:textId="39A26119" w:rsidR="000C61CC" w:rsidRPr="00DA0A0E" w:rsidRDefault="000C61CC" w:rsidP="005C1300">
      <w:pPr>
        <w:numPr>
          <w:ilvl w:val="0"/>
          <w:numId w:val="40"/>
        </w:numPr>
        <w:contextualSpacing/>
        <w:rPr>
          <w:rFonts w:ascii="Arial" w:eastAsia="Arial" w:hAnsi="Arial" w:cs="Arial"/>
          <w:color w:val="979797"/>
          <w:sz w:val="18"/>
          <w:szCs w:val="18"/>
          <w:lang w:val="es-ES" w:eastAsia="en-US"/>
        </w:rPr>
      </w:pPr>
      <w:r w:rsidRPr="00DA0A0E">
        <w:rPr>
          <w:rFonts w:ascii="Arial" w:eastAsia="Arial" w:hAnsi="Arial" w:cs="Arial"/>
          <w:color w:val="979797"/>
          <w:sz w:val="18"/>
          <w:szCs w:val="18"/>
          <w:lang w:val="es-ES" w:eastAsia="en-US"/>
        </w:rPr>
        <w:t xml:space="preserve">Traslados se realizan en servicios regular o compartido desde el aeropuerto al hotel y viceversa. </w:t>
      </w:r>
    </w:p>
    <w:sectPr w:rsidR="000C61CC" w:rsidRPr="00DA0A0E" w:rsidSect="000C61CC">
      <w:headerReference w:type="default" r:id="rId9"/>
      <w:footerReference w:type="default" r:id="rId10"/>
      <w:pgSz w:w="11906" w:h="16838"/>
      <w:pgMar w:top="1418" w:right="1134" w:bottom="1701" w:left="1276"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DD8E" w14:textId="77777777" w:rsidR="002D3BDC" w:rsidRDefault="002D3BDC" w:rsidP="00780FEA">
      <w:r>
        <w:separator/>
      </w:r>
    </w:p>
  </w:endnote>
  <w:endnote w:type="continuationSeparator" w:id="0">
    <w:p w14:paraId="39EA248F" w14:textId="77777777" w:rsidR="002D3BDC" w:rsidRDefault="002D3BDC"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2E629DAD" w:rsidR="00CF303D" w:rsidRDefault="00CF303D" w:rsidP="000C61CC">
    <w:pPr>
      <w:pStyle w:val="Piedepgina"/>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77CC" w14:textId="77777777" w:rsidR="002D3BDC" w:rsidRDefault="002D3BDC" w:rsidP="00780FEA">
      <w:r>
        <w:separator/>
      </w:r>
    </w:p>
  </w:footnote>
  <w:footnote w:type="continuationSeparator" w:id="0">
    <w:p w14:paraId="0FF09861" w14:textId="77777777" w:rsidR="002D3BDC" w:rsidRDefault="002D3BDC"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111D896E" w:rsidR="00355045" w:rsidRDefault="000C61CC" w:rsidP="00355045">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33DBE80D" wp14:editId="28A0A9E7">
          <wp:simplePos x="0" y="0"/>
          <wp:positionH relativeFrom="margin">
            <wp:posOffset>5362575</wp:posOffset>
          </wp:positionH>
          <wp:positionV relativeFrom="paragraph">
            <wp:posOffset>-483235</wp:posOffset>
          </wp:positionV>
          <wp:extent cx="886460" cy="1038225"/>
          <wp:effectExtent l="0" t="0" r="889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6B1B0CC" wp14:editId="1D5CD088">
          <wp:simplePos x="0" y="0"/>
          <wp:positionH relativeFrom="column">
            <wp:posOffset>-236220</wp:posOffset>
          </wp:positionH>
          <wp:positionV relativeFrom="paragraph">
            <wp:posOffset>-267335</wp:posOffset>
          </wp:positionV>
          <wp:extent cx="2260600" cy="714375"/>
          <wp:effectExtent l="0" t="0" r="6350" b="9525"/>
          <wp:wrapTight wrapText="bothSides">
            <wp:wrapPolygon edited="0">
              <wp:start x="0" y="0"/>
              <wp:lineTo x="0" y="21312"/>
              <wp:lineTo x="21479" y="21312"/>
              <wp:lineTo x="21479" y="0"/>
              <wp:lineTo x="0" y="0"/>
            </wp:wrapPolygon>
          </wp:wrapTight>
          <wp:docPr id="19" name="image2.png"/>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355045">
      <w:tab/>
    </w:r>
    <w:r w:rsidR="003550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E43342"/>
    <w:multiLevelType w:val="hybridMultilevel"/>
    <w:tmpl w:val="43DCA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549F2168"/>
    <w:multiLevelType w:val="hybridMultilevel"/>
    <w:tmpl w:val="95C2B5F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4"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00F7CC2"/>
    <w:multiLevelType w:val="hybridMultilevel"/>
    <w:tmpl w:val="DE1EE2F8"/>
    <w:lvl w:ilvl="0" w:tplc="BCE4F51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8AE3857"/>
    <w:multiLevelType w:val="hybridMultilevel"/>
    <w:tmpl w:val="EC145EE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9"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0"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2983248">
    <w:abstractNumId w:val="17"/>
  </w:num>
  <w:num w:numId="2" w16cid:durableId="1913150499">
    <w:abstractNumId w:val="6"/>
  </w:num>
  <w:num w:numId="3" w16cid:durableId="351229521">
    <w:abstractNumId w:val="33"/>
  </w:num>
  <w:num w:numId="4" w16cid:durableId="332343804">
    <w:abstractNumId w:val="4"/>
  </w:num>
  <w:num w:numId="5" w16cid:durableId="108161374">
    <w:abstractNumId w:val="32"/>
  </w:num>
  <w:num w:numId="6" w16cid:durableId="1032458139">
    <w:abstractNumId w:val="13"/>
  </w:num>
  <w:num w:numId="7" w16cid:durableId="1336954970">
    <w:abstractNumId w:val="0"/>
  </w:num>
  <w:num w:numId="8" w16cid:durableId="1774204154">
    <w:abstractNumId w:val="17"/>
  </w:num>
  <w:num w:numId="9" w16cid:durableId="106699200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931768">
    <w:abstractNumId w:val="29"/>
  </w:num>
  <w:num w:numId="11" w16cid:durableId="82382035">
    <w:abstractNumId w:val="28"/>
  </w:num>
  <w:num w:numId="12" w16cid:durableId="484855895">
    <w:abstractNumId w:val="12"/>
  </w:num>
  <w:num w:numId="13" w16cid:durableId="1159423036">
    <w:abstractNumId w:val="11"/>
  </w:num>
  <w:num w:numId="14" w16cid:durableId="1419330763">
    <w:abstractNumId w:val="10"/>
  </w:num>
  <w:num w:numId="15" w16cid:durableId="1366324948">
    <w:abstractNumId w:val="22"/>
  </w:num>
  <w:num w:numId="16" w16cid:durableId="1482383007">
    <w:abstractNumId w:val="8"/>
  </w:num>
  <w:num w:numId="17" w16cid:durableId="1096708653">
    <w:abstractNumId w:val="2"/>
  </w:num>
  <w:num w:numId="18" w16cid:durableId="1410342467">
    <w:abstractNumId w:val="27"/>
  </w:num>
  <w:num w:numId="19" w16cid:durableId="1043750526">
    <w:abstractNumId w:val="24"/>
  </w:num>
  <w:num w:numId="20" w16cid:durableId="135221205">
    <w:abstractNumId w:val="30"/>
  </w:num>
  <w:num w:numId="21" w16cid:durableId="890581012">
    <w:abstractNumId w:val="9"/>
  </w:num>
  <w:num w:numId="22" w16cid:durableId="600573556">
    <w:abstractNumId w:val="21"/>
  </w:num>
  <w:num w:numId="23" w16cid:durableId="171797783">
    <w:abstractNumId w:val="31"/>
  </w:num>
  <w:num w:numId="24" w16cid:durableId="1566338527">
    <w:abstractNumId w:val="26"/>
  </w:num>
  <w:num w:numId="25" w16cid:durableId="1092429268">
    <w:abstractNumId w:val="7"/>
  </w:num>
  <w:num w:numId="26" w16cid:durableId="10185702">
    <w:abstractNumId w:val="19"/>
  </w:num>
  <w:num w:numId="27" w16cid:durableId="2063089476">
    <w:abstractNumId w:val="5"/>
  </w:num>
  <w:num w:numId="28" w16cid:durableId="1246960642">
    <w:abstractNumId w:val="16"/>
  </w:num>
  <w:num w:numId="29" w16cid:durableId="586768933">
    <w:abstractNumId w:val="3"/>
  </w:num>
  <w:num w:numId="30" w16cid:durableId="1968900191">
    <w:abstractNumId w:val="34"/>
  </w:num>
  <w:num w:numId="31" w16cid:durableId="532573460">
    <w:abstractNumId w:val="26"/>
  </w:num>
  <w:num w:numId="32" w16cid:durableId="525409534">
    <w:abstractNumId w:val="15"/>
  </w:num>
  <w:num w:numId="33" w16cid:durableId="717163645">
    <w:abstractNumId w:val="34"/>
  </w:num>
  <w:num w:numId="34" w16cid:durableId="1354962217">
    <w:abstractNumId w:val="26"/>
  </w:num>
  <w:num w:numId="35" w16cid:durableId="789664751">
    <w:abstractNumId w:val="18"/>
  </w:num>
  <w:num w:numId="36" w16cid:durableId="1346396010">
    <w:abstractNumId w:val="14"/>
  </w:num>
  <w:num w:numId="37" w16cid:durableId="1887181866">
    <w:abstractNumId w:val="25"/>
  </w:num>
  <w:num w:numId="38" w16cid:durableId="1164053988">
    <w:abstractNumId w:val="23"/>
  </w:num>
  <w:num w:numId="39" w16cid:durableId="1823235605">
    <w:abstractNumId w:val="20"/>
  </w:num>
  <w:num w:numId="40" w16cid:durableId="38217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1D5D"/>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62E"/>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1CC"/>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07"/>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376"/>
    <w:rsid w:val="00167845"/>
    <w:rsid w:val="00167CD3"/>
    <w:rsid w:val="001713C5"/>
    <w:rsid w:val="00171521"/>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4FBD"/>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5B38"/>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1F7F1C"/>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57809"/>
    <w:rsid w:val="002605EB"/>
    <w:rsid w:val="00260C34"/>
    <w:rsid w:val="00261630"/>
    <w:rsid w:val="00261D98"/>
    <w:rsid w:val="00262A9F"/>
    <w:rsid w:val="00262C5B"/>
    <w:rsid w:val="0026441A"/>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3BDC"/>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443"/>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106"/>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055"/>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712"/>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C2E"/>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4CC9"/>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AA6"/>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4F56"/>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252"/>
    <w:rsid w:val="00582324"/>
    <w:rsid w:val="00582E37"/>
    <w:rsid w:val="00583717"/>
    <w:rsid w:val="005839DB"/>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D2F"/>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562"/>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5633"/>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A3D"/>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0351"/>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1C8"/>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B5E"/>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4C2A"/>
    <w:rsid w:val="0094566C"/>
    <w:rsid w:val="009461C9"/>
    <w:rsid w:val="00946A1E"/>
    <w:rsid w:val="0094724D"/>
    <w:rsid w:val="009477C7"/>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25D"/>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69"/>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3ECE"/>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67A9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6139"/>
    <w:rsid w:val="00B471FB"/>
    <w:rsid w:val="00B476B8"/>
    <w:rsid w:val="00B50D2F"/>
    <w:rsid w:val="00B5116B"/>
    <w:rsid w:val="00B52417"/>
    <w:rsid w:val="00B52468"/>
    <w:rsid w:val="00B5260D"/>
    <w:rsid w:val="00B53596"/>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720"/>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165E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45D"/>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0A0E"/>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2F70"/>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4FFB"/>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263"/>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C21"/>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897"/>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B5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31010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customStyle="1" w:styleId="Ttulo3Car">
    <w:name w:val="Título 3 Car"/>
    <w:basedOn w:val="Fuentedeprrafopredeter"/>
    <w:link w:val="Ttulo3"/>
    <w:uiPriority w:val="9"/>
    <w:semiHidden/>
    <w:rsid w:val="00310106"/>
    <w:rPr>
      <w:rFonts w:asciiTheme="majorHAnsi" w:eastAsiaTheme="majorEastAsia" w:hAnsiTheme="majorHAnsi" w:cstheme="majorBidi"/>
      <w:color w:val="243F60" w:themeColor="accent1" w:themeShade="7F"/>
      <w:sz w:val="24"/>
      <w:szCs w:val="24"/>
      <w:lang w:val="es-PE" w:eastAsia="es-PE"/>
    </w:rPr>
  </w:style>
  <w:style w:type="character" w:customStyle="1" w:styleId="Ttulo1Car">
    <w:name w:val="Título 1 Car"/>
    <w:basedOn w:val="Fuentedeprrafopredeter"/>
    <w:link w:val="Ttulo1"/>
    <w:uiPriority w:val="9"/>
    <w:rsid w:val="006B5633"/>
    <w:rPr>
      <w:rFonts w:asciiTheme="majorHAnsi" w:eastAsiaTheme="majorEastAsia" w:hAnsiTheme="majorHAnsi" w:cstheme="majorBidi"/>
      <w:color w:val="365F91" w:themeColor="accent1" w:themeShade="BF"/>
      <w:sz w:val="32"/>
      <w:szCs w:val="32"/>
      <w:lang w:val="es-PE" w:eastAsia="es-PE"/>
    </w:rPr>
  </w:style>
  <w:style w:type="character" w:styleId="Hipervnculo">
    <w:name w:val="Hyperlink"/>
    <w:basedOn w:val="Fuentedeprrafopredeter"/>
    <w:uiPriority w:val="99"/>
    <w:unhideWhenUsed/>
    <w:rsid w:val="00986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7">
      <w:bodyDiv w:val="1"/>
      <w:marLeft w:val="0"/>
      <w:marRight w:val="0"/>
      <w:marTop w:val="0"/>
      <w:marBottom w:val="0"/>
      <w:divBdr>
        <w:top w:val="none" w:sz="0" w:space="0" w:color="auto"/>
        <w:left w:val="none" w:sz="0" w:space="0" w:color="auto"/>
        <w:bottom w:val="none" w:sz="0" w:space="0" w:color="auto"/>
        <w:right w:val="none" w:sz="0" w:space="0" w:color="auto"/>
      </w:divBdr>
    </w:div>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859945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796344">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3104507">
      <w:bodyDiv w:val="1"/>
      <w:marLeft w:val="0"/>
      <w:marRight w:val="0"/>
      <w:marTop w:val="0"/>
      <w:marBottom w:val="0"/>
      <w:divBdr>
        <w:top w:val="none" w:sz="0" w:space="0" w:color="auto"/>
        <w:left w:val="none" w:sz="0" w:space="0" w:color="auto"/>
        <w:bottom w:val="none" w:sz="0" w:space="0" w:color="auto"/>
        <w:right w:val="none" w:sz="0" w:space="0" w:color="auto"/>
      </w:divBdr>
      <w:divsChild>
        <w:div w:id="1426073056">
          <w:marLeft w:val="0"/>
          <w:marRight w:val="0"/>
          <w:marTop w:val="0"/>
          <w:marBottom w:val="0"/>
          <w:divBdr>
            <w:top w:val="none" w:sz="0" w:space="0" w:color="auto"/>
            <w:left w:val="none" w:sz="0" w:space="0" w:color="auto"/>
            <w:bottom w:val="none" w:sz="0" w:space="0" w:color="auto"/>
            <w:right w:val="none" w:sz="0" w:space="0" w:color="auto"/>
          </w:divBdr>
        </w:div>
      </w:divsChild>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6905737">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03239">
      <w:bodyDiv w:val="1"/>
      <w:marLeft w:val="0"/>
      <w:marRight w:val="0"/>
      <w:marTop w:val="0"/>
      <w:marBottom w:val="0"/>
      <w:divBdr>
        <w:top w:val="none" w:sz="0" w:space="0" w:color="auto"/>
        <w:left w:val="none" w:sz="0" w:space="0" w:color="auto"/>
        <w:bottom w:val="none" w:sz="0" w:space="0" w:color="auto"/>
        <w:right w:val="none" w:sz="0" w:space="0" w:color="auto"/>
      </w:divBdr>
      <w:divsChild>
        <w:div w:id="1919172097">
          <w:marLeft w:val="0"/>
          <w:marRight w:val="0"/>
          <w:marTop w:val="0"/>
          <w:marBottom w:val="0"/>
          <w:divBdr>
            <w:top w:val="none" w:sz="0" w:space="0" w:color="auto"/>
            <w:left w:val="none" w:sz="0" w:space="0" w:color="auto"/>
            <w:bottom w:val="none" w:sz="0" w:space="0" w:color="auto"/>
            <w:right w:val="none" w:sz="0" w:space="0" w:color="auto"/>
          </w:divBdr>
          <w:divsChild>
            <w:div w:id="900600049">
              <w:marLeft w:val="0"/>
              <w:marRight w:val="0"/>
              <w:marTop w:val="0"/>
              <w:marBottom w:val="0"/>
              <w:divBdr>
                <w:top w:val="none" w:sz="0" w:space="0" w:color="auto"/>
                <w:left w:val="none" w:sz="0" w:space="0" w:color="auto"/>
                <w:bottom w:val="none" w:sz="0" w:space="0" w:color="auto"/>
                <w:right w:val="none" w:sz="0" w:space="0" w:color="auto"/>
              </w:divBdr>
            </w:div>
          </w:divsChild>
        </w:div>
        <w:div w:id="1210729299">
          <w:marLeft w:val="0"/>
          <w:marRight w:val="0"/>
          <w:marTop w:val="0"/>
          <w:marBottom w:val="0"/>
          <w:divBdr>
            <w:top w:val="none" w:sz="0" w:space="0" w:color="auto"/>
            <w:left w:val="none" w:sz="0" w:space="0" w:color="auto"/>
            <w:bottom w:val="none" w:sz="0" w:space="0" w:color="auto"/>
            <w:right w:val="none" w:sz="0" w:space="0" w:color="auto"/>
          </w:divBdr>
        </w:div>
        <w:div w:id="1760833166">
          <w:marLeft w:val="0"/>
          <w:marRight w:val="0"/>
          <w:marTop w:val="0"/>
          <w:marBottom w:val="0"/>
          <w:divBdr>
            <w:top w:val="none" w:sz="0" w:space="0" w:color="auto"/>
            <w:left w:val="none" w:sz="0" w:space="0" w:color="auto"/>
            <w:bottom w:val="none" w:sz="0" w:space="0" w:color="auto"/>
            <w:right w:val="none" w:sz="0" w:space="0" w:color="auto"/>
          </w:divBdr>
          <w:divsChild>
            <w:div w:id="13814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07007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2493037">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596475">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552300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3075749">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1087301">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28655121">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092506">
      <w:bodyDiv w:val="1"/>
      <w:marLeft w:val="0"/>
      <w:marRight w:val="0"/>
      <w:marTop w:val="0"/>
      <w:marBottom w:val="0"/>
      <w:divBdr>
        <w:top w:val="none" w:sz="0" w:space="0" w:color="auto"/>
        <w:left w:val="none" w:sz="0" w:space="0" w:color="auto"/>
        <w:bottom w:val="none" w:sz="0" w:space="0" w:color="auto"/>
        <w:right w:val="none" w:sz="0" w:space="0" w:color="auto"/>
      </w:divBdr>
      <w:divsChild>
        <w:div w:id="1521043857">
          <w:marLeft w:val="0"/>
          <w:marRight w:val="0"/>
          <w:marTop w:val="450"/>
          <w:marBottom w:val="900"/>
          <w:divBdr>
            <w:top w:val="none" w:sz="0" w:space="0" w:color="auto"/>
            <w:left w:val="none" w:sz="0" w:space="0" w:color="auto"/>
            <w:bottom w:val="none" w:sz="0" w:space="0" w:color="auto"/>
            <w:right w:val="none" w:sz="0" w:space="0" w:color="auto"/>
          </w:divBdr>
          <w:divsChild>
            <w:div w:id="592666379">
              <w:marLeft w:val="-15"/>
              <w:marRight w:val="0"/>
              <w:marTop w:val="0"/>
              <w:marBottom w:val="0"/>
              <w:divBdr>
                <w:top w:val="none" w:sz="0" w:space="0" w:color="auto"/>
                <w:left w:val="none" w:sz="0" w:space="0" w:color="auto"/>
                <w:bottom w:val="none" w:sz="0" w:space="0" w:color="auto"/>
                <w:right w:val="none" w:sz="0" w:space="0" w:color="auto"/>
              </w:divBdr>
              <w:divsChild>
                <w:div w:id="1164278083">
                  <w:marLeft w:val="0"/>
                  <w:marRight w:val="0"/>
                  <w:marTop w:val="0"/>
                  <w:marBottom w:val="0"/>
                  <w:divBdr>
                    <w:top w:val="none" w:sz="0" w:space="0" w:color="auto"/>
                    <w:left w:val="none" w:sz="0" w:space="0" w:color="auto"/>
                    <w:bottom w:val="none" w:sz="0" w:space="0" w:color="auto"/>
                    <w:right w:val="none" w:sz="0" w:space="0" w:color="auto"/>
                  </w:divBdr>
                  <w:divsChild>
                    <w:div w:id="169418639">
                      <w:marLeft w:val="0"/>
                      <w:marRight w:val="0"/>
                      <w:marTop w:val="0"/>
                      <w:marBottom w:val="0"/>
                      <w:divBdr>
                        <w:top w:val="none" w:sz="0" w:space="0" w:color="auto"/>
                        <w:left w:val="none" w:sz="0" w:space="0" w:color="auto"/>
                        <w:bottom w:val="none" w:sz="0" w:space="0" w:color="auto"/>
                        <w:right w:val="none" w:sz="0" w:space="0" w:color="auto"/>
                      </w:divBdr>
                      <w:divsChild>
                        <w:div w:id="1643391016">
                          <w:marLeft w:val="0"/>
                          <w:marRight w:val="0"/>
                          <w:marTop w:val="0"/>
                          <w:marBottom w:val="0"/>
                          <w:divBdr>
                            <w:top w:val="none" w:sz="0" w:space="0" w:color="auto"/>
                            <w:left w:val="none" w:sz="0" w:space="0" w:color="auto"/>
                            <w:bottom w:val="none" w:sz="0" w:space="0" w:color="auto"/>
                            <w:right w:val="none" w:sz="0" w:space="0" w:color="auto"/>
                          </w:divBdr>
                          <w:divsChild>
                            <w:div w:id="344287874">
                              <w:marLeft w:val="0"/>
                              <w:marRight w:val="0"/>
                              <w:marTop w:val="0"/>
                              <w:marBottom w:val="0"/>
                              <w:divBdr>
                                <w:top w:val="none" w:sz="0" w:space="0" w:color="auto"/>
                                <w:left w:val="none" w:sz="0" w:space="0" w:color="auto"/>
                                <w:bottom w:val="none" w:sz="0" w:space="0" w:color="auto"/>
                                <w:right w:val="none" w:sz="0" w:space="0" w:color="auto"/>
                              </w:divBdr>
                              <w:divsChild>
                                <w:div w:id="940911689">
                                  <w:marLeft w:val="0"/>
                                  <w:marRight w:val="0"/>
                                  <w:marTop w:val="0"/>
                                  <w:marBottom w:val="0"/>
                                  <w:divBdr>
                                    <w:top w:val="none" w:sz="0" w:space="0" w:color="auto"/>
                                    <w:left w:val="none" w:sz="0" w:space="0" w:color="auto"/>
                                    <w:bottom w:val="none" w:sz="0" w:space="0" w:color="auto"/>
                                    <w:right w:val="none" w:sz="0" w:space="0" w:color="auto"/>
                                  </w:divBdr>
                                  <w:divsChild>
                                    <w:div w:id="178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607407">
          <w:marLeft w:val="0"/>
          <w:marRight w:val="0"/>
          <w:marTop w:val="0"/>
          <w:marBottom w:val="0"/>
          <w:divBdr>
            <w:top w:val="none" w:sz="0" w:space="0" w:color="auto"/>
            <w:left w:val="none" w:sz="0" w:space="0" w:color="auto"/>
            <w:bottom w:val="none" w:sz="0" w:space="0" w:color="auto"/>
            <w:right w:val="none" w:sz="0" w:space="0" w:color="auto"/>
          </w:divBdr>
          <w:divsChild>
            <w:div w:id="181480251">
              <w:marLeft w:val="0"/>
              <w:marRight w:val="0"/>
              <w:marTop w:val="0"/>
              <w:marBottom w:val="0"/>
              <w:divBdr>
                <w:top w:val="none" w:sz="0" w:space="0" w:color="auto"/>
                <w:left w:val="none" w:sz="0" w:space="0" w:color="auto"/>
                <w:bottom w:val="none" w:sz="0" w:space="0" w:color="auto"/>
                <w:right w:val="none" w:sz="0" w:space="0" w:color="auto"/>
              </w:divBdr>
              <w:divsChild>
                <w:div w:id="347752002">
                  <w:marLeft w:val="0"/>
                  <w:marRight w:val="0"/>
                  <w:marTop w:val="0"/>
                  <w:marBottom w:val="0"/>
                  <w:divBdr>
                    <w:top w:val="none" w:sz="0" w:space="0" w:color="auto"/>
                    <w:left w:val="none" w:sz="0" w:space="0" w:color="auto"/>
                    <w:bottom w:val="none" w:sz="0" w:space="0" w:color="auto"/>
                    <w:right w:val="none" w:sz="0" w:space="0" w:color="auto"/>
                  </w:divBdr>
                </w:div>
                <w:div w:id="1097096630">
                  <w:marLeft w:val="0"/>
                  <w:marRight w:val="0"/>
                  <w:marTop w:val="0"/>
                  <w:marBottom w:val="0"/>
                  <w:divBdr>
                    <w:top w:val="none" w:sz="0" w:space="0" w:color="auto"/>
                    <w:left w:val="none" w:sz="0" w:space="0" w:color="auto"/>
                    <w:bottom w:val="none" w:sz="0" w:space="0" w:color="auto"/>
                    <w:right w:val="none" w:sz="0" w:space="0" w:color="auto"/>
                  </w:divBdr>
                  <w:divsChild>
                    <w:div w:id="2058385958">
                      <w:marLeft w:val="0"/>
                      <w:marRight w:val="0"/>
                      <w:marTop w:val="375"/>
                      <w:marBottom w:val="0"/>
                      <w:divBdr>
                        <w:top w:val="none" w:sz="0" w:space="0" w:color="auto"/>
                        <w:left w:val="none" w:sz="0" w:space="0" w:color="auto"/>
                        <w:bottom w:val="none" w:sz="0" w:space="0" w:color="auto"/>
                        <w:right w:val="none" w:sz="0" w:space="0" w:color="auto"/>
                      </w:divBdr>
                    </w:div>
                  </w:divsChild>
                </w:div>
                <w:div w:id="1229995556">
                  <w:marLeft w:val="0"/>
                  <w:marRight w:val="0"/>
                  <w:marTop w:val="0"/>
                  <w:marBottom w:val="0"/>
                  <w:divBdr>
                    <w:top w:val="none" w:sz="0" w:space="0" w:color="auto"/>
                    <w:left w:val="none" w:sz="0" w:space="0" w:color="auto"/>
                    <w:bottom w:val="none" w:sz="0" w:space="0" w:color="auto"/>
                    <w:right w:val="none" w:sz="0" w:space="0" w:color="auto"/>
                  </w:divBdr>
                  <w:divsChild>
                    <w:div w:id="693925198">
                      <w:marLeft w:val="0"/>
                      <w:marRight w:val="0"/>
                      <w:marTop w:val="0"/>
                      <w:marBottom w:val="0"/>
                      <w:divBdr>
                        <w:top w:val="none" w:sz="0" w:space="0" w:color="auto"/>
                        <w:left w:val="none" w:sz="0" w:space="0" w:color="auto"/>
                        <w:bottom w:val="none" w:sz="0" w:space="0" w:color="auto"/>
                        <w:right w:val="none" w:sz="0" w:space="0" w:color="auto"/>
                      </w:divBdr>
                    </w:div>
                    <w:div w:id="17943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594">
              <w:marLeft w:val="0"/>
              <w:marRight w:val="0"/>
              <w:marTop w:val="0"/>
              <w:marBottom w:val="0"/>
              <w:divBdr>
                <w:top w:val="none" w:sz="0" w:space="0" w:color="auto"/>
                <w:left w:val="none" w:sz="0" w:space="0" w:color="auto"/>
                <w:bottom w:val="none" w:sz="0" w:space="0" w:color="auto"/>
                <w:right w:val="none" w:sz="0" w:space="0" w:color="auto"/>
              </w:divBdr>
              <w:divsChild>
                <w:div w:id="1906447451">
                  <w:marLeft w:val="0"/>
                  <w:marRight w:val="0"/>
                  <w:marTop w:val="0"/>
                  <w:marBottom w:val="0"/>
                  <w:divBdr>
                    <w:top w:val="none" w:sz="0" w:space="0" w:color="auto"/>
                    <w:left w:val="none" w:sz="0" w:space="0" w:color="auto"/>
                    <w:bottom w:val="none" w:sz="0" w:space="0" w:color="auto"/>
                    <w:right w:val="none" w:sz="0" w:space="0" w:color="auto"/>
                  </w:divBdr>
                  <w:divsChild>
                    <w:div w:id="1747920758">
                      <w:marLeft w:val="0"/>
                      <w:marRight w:val="0"/>
                      <w:marTop w:val="0"/>
                      <w:marBottom w:val="0"/>
                      <w:divBdr>
                        <w:top w:val="none" w:sz="0" w:space="0" w:color="auto"/>
                        <w:left w:val="none" w:sz="0" w:space="0" w:color="auto"/>
                        <w:bottom w:val="none" w:sz="0" w:space="0" w:color="auto"/>
                        <w:right w:val="none" w:sz="0" w:space="0" w:color="auto"/>
                      </w:divBdr>
                      <w:divsChild>
                        <w:div w:id="1768304479">
                          <w:marLeft w:val="0"/>
                          <w:marRight w:val="0"/>
                          <w:marTop w:val="0"/>
                          <w:marBottom w:val="0"/>
                          <w:divBdr>
                            <w:top w:val="none" w:sz="0" w:space="0" w:color="auto"/>
                            <w:left w:val="none" w:sz="0" w:space="0" w:color="auto"/>
                            <w:bottom w:val="none" w:sz="0" w:space="0" w:color="auto"/>
                            <w:right w:val="none" w:sz="0" w:space="0" w:color="auto"/>
                          </w:divBdr>
                          <w:divsChild>
                            <w:div w:id="227233915">
                              <w:marLeft w:val="0"/>
                              <w:marRight w:val="0"/>
                              <w:marTop w:val="0"/>
                              <w:marBottom w:val="0"/>
                              <w:divBdr>
                                <w:top w:val="none" w:sz="0" w:space="0" w:color="auto"/>
                                <w:left w:val="none" w:sz="0" w:space="0" w:color="auto"/>
                                <w:bottom w:val="none" w:sz="0" w:space="0" w:color="auto"/>
                                <w:right w:val="none" w:sz="0" w:space="0" w:color="auto"/>
                              </w:divBdr>
                            </w:div>
                            <w:div w:id="3322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02391">
          <w:marLeft w:val="0"/>
          <w:marRight w:val="0"/>
          <w:marTop w:val="0"/>
          <w:marBottom w:val="0"/>
          <w:divBdr>
            <w:top w:val="none" w:sz="0" w:space="0" w:color="auto"/>
            <w:left w:val="none" w:sz="0" w:space="0" w:color="auto"/>
            <w:bottom w:val="none" w:sz="0" w:space="0" w:color="auto"/>
            <w:right w:val="none" w:sz="0" w:space="0" w:color="auto"/>
          </w:divBdr>
          <w:divsChild>
            <w:div w:id="1710181448">
              <w:marLeft w:val="0"/>
              <w:marRight w:val="0"/>
              <w:marTop w:val="0"/>
              <w:marBottom w:val="0"/>
              <w:divBdr>
                <w:top w:val="none" w:sz="0" w:space="0" w:color="auto"/>
                <w:left w:val="none" w:sz="0" w:space="0" w:color="auto"/>
                <w:bottom w:val="none" w:sz="0" w:space="0" w:color="auto"/>
                <w:right w:val="none" w:sz="0" w:space="0" w:color="auto"/>
              </w:divBdr>
              <w:divsChild>
                <w:div w:id="220677283">
                  <w:marLeft w:val="0"/>
                  <w:marRight w:val="0"/>
                  <w:marTop w:val="0"/>
                  <w:marBottom w:val="0"/>
                  <w:divBdr>
                    <w:top w:val="none" w:sz="0" w:space="0" w:color="auto"/>
                    <w:left w:val="none" w:sz="0" w:space="0" w:color="auto"/>
                    <w:bottom w:val="none" w:sz="0" w:space="0" w:color="auto"/>
                    <w:right w:val="none" w:sz="0" w:space="0" w:color="auto"/>
                  </w:divBdr>
                  <w:divsChild>
                    <w:div w:id="581645563">
                      <w:marLeft w:val="0"/>
                      <w:marRight w:val="0"/>
                      <w:marTop w:val="0"/>
                      <w:marBottom w:val="300"/>
                      <w:divBdr>
                        <w:top w:val="none" w:sz="0" w:space="0" w:color="auto"/>
                        <w:left w:val="none" w:sz="0" w:space="0" w:color="auto"/>
                        <w:bottom w:val="none" w:sz="0" w:space="0" w:color="auto"/>
                        <w:right w:val="none" w:sz="0" w:space="0" w:color="auto"/>
                      </w:divBdr>
                    </w:div>
                  </w:divsChild>
                </w:div>
                <w:div w:id="1207447242">
                  <w:marLeft w:val="0"/>
                  <w:marRight w:val="0"/>
                  <w:marTop w:val="0"/>
                  <w:marBottom w:val="0"/>
                  <w:divBdr>
                    <w:top w:val="none" w:sz="0" w:space="0" w:color="auto"/>
                    <w:left w:val="none" w:sz="0" w:space="0" w:color="auto"/>
                    <w:bottom w:val="none" w:sz="0" w:space="0" w:color="auto"/>
                    <w:right w:val="none" w:sz="0" w:space="0" w:color="auto"/>
                  </w:divBdr>
                  <w:divsChild>
                    <w:div w:id="903100248">
                      <w:marLeft w:val="0"/>
                      <w:marRight w:val="0"/>
                      <w:marTop w:val="0"/>
                      <w:marBottom w:val="300"/>
                      <w:divBdr>
                        <w:top w:val="none" w:sz="0" w:space="0" w:color="auto"/>
                        <w:left w:val="none" w:sz="0" w:space="0" w:color="auto"/>
                        <w:bottom w:val="none" w:sz="0" w:space="0" w:color="auto"/>
                        <w:right w:val="none" w:sz="0" w:space="0" w:color="auto"/>
                      </w:divBdr>
                    </w:div>
                  </w:divsChild>
                </w:div>
                <w:div w:id="1070927732">
                  <w:marLeft w:val="0"/>
                  <w:marRight w:val="0"/>
                  <w:marTop w:val="0"/>
                  <w:marBottom w:val="0"/>
                  <w:divBdr>
                    <w:top w:val="none" w:sz="0" w:space="0" w:color="auto"/>
                    <w:left w:val="none" w:sz="0" w:space="0" w:color="auto"/>
                    <w:bottom w:val="none" w:sz="0" w:space="0" w:color="auto"/>
                    <w:right w:val="none" w:sz="0" w:space="0" w:color="auto"/>
                  </w:divBdr>
                  <w:divsChild>
                    <w:div w:id="191312328">
                      <w:marLeft w:val="0"/>
                      <w:marRight w:val="0"/>
                      <w:marTop w:val="0"/>
                      <w:marBottom w:val="300"/>
                      <w:divBdr>
                        <w:top w:val="none" w:sz="0" w:space="0" w:color="auto"/>
                        <w:left w:val="none" w:sz="0" w:space="0" w:color="auto"/>
                        <w:bottom w:val="none" w:sz="0" w:space="0" w:color="auto"/>
                        <w:right w:val="none" w:sz="0" w:space="0" w:color="auto"/>
                      </w:divBdr>
                    </w:div>
                    <w:div w:id="1307052713">
                      <w:marLeft w:val="0"/>
                      <w:marRight w:val="0"/>
                      <w:marTop w:val="0"/>
                      <w:marBottom w:val="0"/>
                      <w:divBdr>
                        <w:top w:val="none" w:sz="0" w:space="0" w:color="auto"/>
                        <w:left w:val="none" w:sz="0" w:space="0" w:color="auto"/>
                        <w:bottom w:val="none" w:sz="0" w:space="0" w:color="auto"/>
                        <w:right w:val="none" w:sz="0" w:space="0" w:color="auto"/>
                      </w:divBdr>
                    </w:div>
                    <w:div w:id="156262497">
                      <w:marLeft w:val="0"/>
                      <w:marRight w:val="0"/>
                      <w:marTop w:val="0"/>
                      <w:marBottom w:val="0"/>
                      <w:divBdr>
                        <w:top w:val="none" w:sz="0" w:space="0" w:color="auto"/>
                        <w:left w:val="none" w:sz="0" w:space="0" w:color="auto"/>
                        <w:bottom w:val="none" w:sz="0" w:space="0" w:color="auto"/>
                        <w:right w:val="none" w:sz="0" w:space="0" w:color="auto"/>
                      </w:divBdr>
                    </w:div>
                    <w:div w:id="1578415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92271580">
              <w:marLeft w:val="0"/>
              <w:marRight w:val="0"/>
              <w:marTop w:val="0"/>
              <w:marBottom w:val="0"/>
              <w:divBdr>
                <w:top w:val="single" w:sz="6" w:space="30" w:color="DBDBDB"/>
                <w:left w:val="none" w:sz="0" w:space="23" w:color="auto"/>
                <w:bottom w:val="none" w:sz="0" w:space="30" w:color="auto"/>
                <w:right w:val="none" w:sz="0" w:space="23" w:color="auto"/>
              </w:divBdr>
              <w:divsChild>
                <w:div w:id="3862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958839">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06644">
      <w:bodyDiv w:val="1"/>
      <w:marLeft w:val="0"/>
      <w:marRight w:val="0"/>
      <w:marTop w:val="0"/>
      <w:marBottom w:val="0"/>
      <w:divBdr>
        <w:top w:val="none" w:sz="0" w:space="0" w:color="auto"/>
        <w:left w:val="none" w:sz="0" w:space="0" w:color="auto"/>
        <w:bottom w:val="none" w:sz="0" w:space="0" w:color="auto"/>
        <w:right w:val="none" w:sz="0" w:space="0" w:color="auto"/>
      </w:divBdr>
      <w:divsChild>
        <w:div w:id="523254590">
          <w:marLeft w:val="0"/>
          <w:marRight w:val="0"/>
          <w:marTop w:val="0"/>
          <w:marBottom w:val="0"/>
          <w:divBdr>
            <w:top w:val="none" w:sz="0" w:space="0" w:color="auto"/>
            <w:left w:val="none" w:sz="0" w:space="0" w:color="auto"/>
            <w:bottom w:val="none" w:sz="0" w:space="0" w:color="auto"/>
            <w:right w:val="none" w:sz="0" w:space="0" w:color="auto"/>
          </w:divBdr>
        </w:div>
      </w:divsChild>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245240">
      <w:bodyDiv w:val="1"/>
      <w:marLeft w:val="0"/>
      <w:marRight w:val="0"/>
      <w:marTop w:val="0"/>
      <w:marBottom w:val="0"/>
      <w:divBdr>
        <w:top w:val="none" w:sz="0" w:space="0" w:color="auto"/>
        <w:left w:val="none" w:sz="0" w:space="0" w:color="auto"/>
        <w:bottom w:val="none" w:sz="0" w:space="0" w:color="auto"/>
        <w:right w:val="none" w:sz="0" w:space="0" w:color="auto"/>
      </w:divBdr>
      <w:divsChild>
        <w:div w:id="878125140">
          <w:marLeft w:val="0"/>
          <w:marRight w:val="0"/>
          <w:marTop w:val="0"/>
          <w:marBottom w:val="0"/>
          <w:divBdr>
            <w:top w:val="none" w:sz="0" w:space="0" w:color="auto"/>
            <w:left w:val="none" w:sz="0" w:space="0" w:color="auto"/>
            <w:bottom w:val="none" w:sz="0" w:space="0" w:color="auto"/>
            <w:right w:val="none" w:sz="0" w:space="0" w:color="auto"/>
          </w:divBdr>
        </w:div>
      </w:divsChild>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3765513">
      <w:bodyDiv w:val="1"/>
      <w:marLeft w:val="0"/>
      <w:marRight w:val="0"/>
      <w:marTop w:val="0"/>
      <w:marBottom w:val="0"/>
      <w:divBdr>
        <w:top w:val="none" w:sz="0" w:space="0" w:color="auto"/>
        <w:left w:val="none" w:sz="0" w:space="0" w:color="auto"/>
        <w:bottom w:val="none" w:sz="0" w:space="0" w:color="auto"/>
        <w:right w:val="none" w:sz="0" w:space="0" w:color="auto"/>
      </w:divBdr>
      <w:divsChild>
        <w:div w:id="224991205">
          <w:marLeft w:val="0"/>
          <w:marRight w:val="0"/>
          <w:marTop w:val="0"/>
          <w:marBottom w:val="0"/>
          <w:divBdr>
            <w:top w:val="none" w:sz="0" w:space="0" w:color="auto"/>
            <w:left w:val="none" w:sz="0" w:space="0" w:color="auto"/>
            <w:bottom w:val="none" w:sz="0" w:space="0" w:color="auto"/>
            <w:right w:val="none" w:sz="0" w:space="0" w:color="auto"/>
          </w:divBdr>
        </w:div>
      </w:divsChild>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34803">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5144610">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19179">
      <w:bodyDiv w:val="1"/>
      <w:marLeft w:val="0"/>
      <w:marRight w:val="0"/>
      <w:marTop w:val="0"/>
      <w:marBottom w:val="0"/>
      <w:divBdr>
        <w:top w:val="none" w:sz="0" w:space="0" w:color="auto"/>
        <w:left w:val="none" w:sz="0" w:space="0" w:color="auto"/>
        <w:bottom w:val="none" w:sz="0" w:space="0" w:color="auto"/>
        <w:right w:val="none" w:sz="0" w:space="0" w:color="auto"/>
      </w:divBdr>
      <w:divsChild>
        <w:div w:id="784033965">
          <w:marLeft w:val="0"/>
          <w:marRight w:val="0"/>
          <w:marTop w:val="0"/>
          <w:marBottom w:val="0"/>
          <w:divBdr>
            <w:top w:val="none" w:sz="0" w:space="0" w:color="auto"/>
            <w:left w:val="none" w:sz="0" w:space="0" w:color="auto"/>
            <w:bottom w:val="none" w:sz="0" w:space="0" w:color="auto"/>
            <w:right w:val="none" w:sz="0" w:space="0" w:color="auto"/>
          </w:divBdr>
          <w:divsChild>
            <w:div w:id="659310264">
              <w:marLeft w:val="0"/>
              <w:marRight w:val="0"/>
              <w:marTop w:val="0"/>
              <w:marBottom w:val="0"/>
              <w:divBdr>
                <w:top w:val="none" w:sz="0" w:space="0" w:color="auto"/>
                <w:left w:val="none" w:sz="0" w:space="0" w:color="auto"/>
                <w:bottom w:val="none" w:sz="0" w:space="0" w:color="auto"/>
                <w:right w:val="none" w:sz="0" w:space="0" w:color="auto"/>
              </w:divBdr>
            </w:div>
          </w:divsChild>
        </w:div>
        <w:div w:id="1705599398">
          <w:marLeft w:val="0"/>
          <w:marRight w:val="0"/>
          <w:marTop w:val="0"/>
          <w:marBottom w:val="0"/>
          <w:divBdr>
            <w:top w:val="none" w:sz="0" w:space="0" w:color="auto"/>
            <w:left w:val="none" w:sz="0" w:space="0" w:color="auto"/>
            <w:bottom w:val="none" w:sz="0" w:space="0" w:color="auto"/>
            <w:right w:val="none" w:sz="0" w:space="0" w:color="auto"/>
          </w:divBdr>
        </w:div>
        <w:div w:id="1447387816">
          <w:marLeft w:val="0"/>
          <w:marRight w:val="0"/>
          <w:marTop w:val="0"/>
          <w:marBottom w:val="0"/>
          <w:divBdr>
            <w:top w:val="none" w:sz="0" w:space="0" w:color="auto"/>
            <w:left w:val="none" w:sz="0" w:space="0" w:color="auto"/>
            <w:bottom w:val="none" w:sz="0" w:space="0" w:color="auto"/>
            <w:right w:val="none" w:sz="0" w:space="0" w:color="auto"/>
          </w:divBdr>
          <w:divsChild>
            <w:div w:id="11800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156623">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6351803">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7872029">
      <w:bodyDiv w:val="1"/>
      <w:marLeft w:val="0"/>
      <w:marRight w:val="0"/>
      <w:marTop w:val="0"/>
      <w:marBottom w:val="0"/>
      <w:divBdr>
        <w:top w:val="none" w:sz="0" w:space="0" w:color="auto"/>
        <w:left w:val="none" w:sz="0" w:space="0" w:color="auto"/>
        <w:bottom w:val="none" w:sz="0" w:space="0" w:color="auto"/>
        <w:right w:val="none" w:sz="0" w:space="0" w:color="auto"/>
      </w:divBdr>
      <w:divsChild>
        <w:div w:id="1733654796">
          <w:marLeft w:val="0"/>
          <w:marRight w:val="0"/>
          <w:marTop w:val="0"/>
          <w:marBottom w:val="0"/>
          <w:divBdr>
            <w:top w:val="none" w:sz="0" w:space="0" w:color="auto"/>
            <w:left w:val="none" w:sz="0" w:space="0" w:color="auto"/>
            <w:bottom w:val="none" w:sz="0" w:space="0" w:color="auto"/>
            <w:right w:val="none" w:sz="0" w:space="0" w:color="auto"/>
          </w:divBdr>
        </w:div>
      </w:divsChild>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39285327">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132720">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45503">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804004">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160676">
      <w:bodyDiv w:val="1"/>
      <w:marLeft w:val="0"/>
      <w:marRight w:val="0"/>
      <w:marTop w:val="0"/>
      <w:marBottom w:val="0"/>
      <w:divBdr>
        <w:top w:val="none" w:sz="0" w:space="0" w:color="auto"/>
        <w:left w:val="none" w:sz="0" w:space="0" w:color="auto"/>
        <w:bottom w:val="none" w:sz="0" w:space="0" w:color="auto"/>
        <w:right w:val="none" w:sz="0" w:space="0" w:color="auto"/>
      </w:divBdr>
      <w:divsChild>
        <w:div w:id="1236356491">
          <w:marLeft w:val="0"/>
          <w:marRight w:val="0"/>
          <w:marTop w:val="0"/>
          <w:marBottom w:val="0"/>
          <w:divBdr>
            <w:top w:val="none" w:sz="0" w:space="0" w:color="auto"/>
            <w:left w:val="none" w:sz="0" w:space="0" w:color="auto"/>
            <w:bottom w:val="none" w:sz="0" w:space="0" w:color="auto"/>
            <w:right w:val="none" w:sz="0" w:space="0" w:color="auto"/>
          </w:divBdr>
        </w:div>
      </w:divsChild>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107470">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085592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5695-30F7-4265-9B3C-358C6F52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2026-01-17T04:33:00Z</dcterms:created>
  <dcterms:modified xsi:type="dcterms:W3CDTF">2026-01-17T04:33:00Z</dcterms:modified>
</cp:coreProperties>
</file>