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3EBC" w14:textId="61820A61" w:rsidR="00EB4A43" w:rsidRPr="002C0B66" w:rsidRDefault="00145AAE" w:rsidP="002C0B66">
      <w:pPr>
        <w:pStyle w:val="Sinespaciado"/>
        <w:jc w:val="center"/>
        <w:rPr>
          <w:rFonts w:ascii="Arial" w:hAnsi="Arial" w:cs="Arial"/>
          <w:b/>
          <w:color w:val="979797"/>
          <w:sz w:val="32"/>
          <w:szCs w:val="24"/>
          <w:lang w:val="es-ES"/>
        </w:rPr>
      </w:pPr>
      <w:r w:rsidRPr="002C0B66">
        <w:rPr>
          <w:rFonts w:ascii="Arial" w:hAnsi="Arial" w:cs="Arial"/>
          <w:b/>
          <w:color w:val="979797"/>
          <w:sz w:val="32"/>
          <w:szCs w:val="24"/>
          <w:lang w:val="es-ES"/>
        </w:rPr>
        <w:t>XCARET</w:t>
      </w:r>
      <w:r w:rsidR="002C0B66" w:rsidRPr="002C0B66">
        <w:rPr>
          <w:rFonts w:ascii="Arial" w:hAnsi="Arial" w:cs="Arial"/>
          <w:b/>
          <w:color w:val="979797"/>
          <w:sz w:val="32"/>
          <w:szCs w:val="24"/>
          <w:lang w:val="es-ES"/>
        </w:rPr>
        <w:t xml:space="preserve"> – </w:t>
      </w:r>
      <w:r w:rsidRPr="002C0B66">
        <w:rPr>
          <w:rFonts w:ascii="Arial" w:hAnsi="Arial" w:cs="Arial"/>
          <w:b/>
          <w:color w:val="979797"/>
          <w:sz w:val="32"/>
          <w:szCs w:val="24"/>
          <w:lang w:val="es-ES"/>
        </w:rPr>
        <w:t>ARTE</w:t>
      </w:r>
    </w:p>
    <w:p w14:paraId="51866E80" w14:textId="500AD553" w:rsidR="00EB4A43" w:rsidRPr="0037642D" w:rsidRDefault="00746ED0" w:rsidP="0037642D">
      <w:pPr>
        <w:spacing w:line="360" w:lineRule="auto"/>
        <w:jc w:val="center"/>
        <w:rPr>
          <w:rFonts w:ascii="Arial" w:hAnsi="Arial" w:cs="Arial"/>
          <w:color w:val="979797"/>
          <w:sz w:val="20"/>
          <w:szCs w:val="20"/>
        </w:rPr>
      </w:pPr>
      <w:r w:rsidRPr="0037642D">
        <w:rPr>
          <w:rFonts w:ascii="Arial" w:hAnsi="Arial" w:cs="Arial"/>
          <w:color w:val="979797"/>
          <w:sz w:val="20"/>
          <w:szCs w:val="20"/>
        </w:rPr>
        <w:t>0</w:t>
      </w:r>
      <w:r w:rsidR="005E518F" w:rsidRPr="0037642D">
        <w:rPr>
          <w:rFonts w:ascii="Arial" w:hAnsi="Arial" w:cs="Arial"/>
          <w:color w:val="979797"/>
          <w:sz w:val="20"/>
          <w:szCs w:val="20"/>
        </w:rPr>
        <w:t>4</w:t>
      </w:r>
      <w:r w:rsidR="00176453" w:rsidRPr="0037642D">
        <w:rPr>
          <w:rFonts w:ascii="Arial" w:hAnsi="Arial" w:cs="Arial"/>
          <w:color w:val="979797"/>
          <w:sz w:val="20"/>
          <w:szCs w:val="20"/>
        </w:rPr>
        <w:t xml:space="preserve"> días / 0</w:t>
      </w:r>
      <w:r w:rsidR="005E518F" w:rsidRPr="0037642D">
        <w:rPr>
          <w:rFonts w:ascii="Arial" w:hAnsi="Arial" w:cs="Arial"/>
          <w:color w:val="979797"/>
          <w:sz w:val="20"/>
          <w:szCs w:val="20"/>
        </w:rPr>
        <w:t>3</w:t>
      </w:r>
      <w:r w:rsidR="00176453" w:rsidRPr="0037642D">
        <w:rPr>
          <w:rFonts w:ascii="Arial" w:hAnsi="Arial" w:cs="Arial"/>
          <w:color w:val="979797"/>
          <w:sz w:val="20"/>
          <w:szCs w:val="20"/>
        </w:rPr>
        <w:t xml:space="preserve"> noches</w:t>
      </w:r>
    </w:p>
    <w:p w14:paraId="7301EC63" w14:textId="115F5ABC" w:rsidR="006E4431" w:rsidRPr="00145AAE" w:rsidRDefault="006E4431" w:rsidP="006E4431">
      <w:pPr>
        <w:jc w:val="right"/>
        <w:rPr>
          <w:rFonts w:ascii="Arial" w:hAnsi="Arial" w:cs="Arial"/>
          <w:b/>
          <w:color w:val="ED6964"/>
          <w:sz w:val="18"/>
          <w:lang w:eastAsia="es-ES"/>
        </w:rPr>
      </w:pPr>
      <w:r w:rsidRPr="00145AAE">
        <w:rPr>
          <w:rFonts w:ascii="Arial" w:hAnsi="Arial" w:cs="Arial"/>
          <w:b/>
          <w:color w:val="ED6964"/>
          <w:sz w:val="18"/>
          <w:lang w:eastAsia="es-ES"/>
        </w:rPr>
        <w:t>DESDE US$</w:t>
      </w:r>
      <w:r w:rsidR="0080789E" w:rsidRPr="00145AAE">
        <w:rPr>
          <w:rFonts w:ascii="Arial" w:hAnsi="Arial" w:cs="Arial"/>
          <w:b/>
          <w:color w:val="ED6964"/>
          <w:sz w:val="18"/>
          <w:lang w:eastAsia="es-ES"/>
        </w:rPr>
        <w:t xml:space="preserve"> </w:t>
      </w:r>
      <w:r w:rsidR="00583380" w:rsidRPr="00145AAE">
        <w:rPr>
          <w:rFonts w:ascii="Arial" w:hAnsi="Arial" w:cs="Arial"/>
          <w:b/>
          <w:color w:val="ED6964"/>
          <w:sz w:val="18"/>
          <w:lang w:eastAsia="es-ES"/>
        </w:rPr>
        <w:t>1</w:t>
      </w:r>
      <w:r w:rsidR="007235C6" w:rsidRPr="00145AAE">
        <w:rPr>
          <w:rFonts w:ascii="Arial" w:hAnsi="Arial" w:cs="Arial"/>
          <w:b/>
          <w:color w:val="ED6964"/>
          <w:sz w:val="18"/>
          <w:lang w:eastAsia="es-ES"/>
        </w:rPr>
        <w:t>,</w:t>
      </w:r>
      <w:r w:rsidR="002470DD">
        <w:rPr>
          <w:rFonts w:ascii="Arial" w:hAnsi="Arial" w:cs="Arial"/>
          <w:b/>
          <w:color w:val="ED6964"/>
          <w:sz w:val="18"/>
          <w:lang w:eastAsia="es-ES"/>
        </w:rPr>
        <w:t>2</w:t>
      </w:r>
      <w:r w:rsidR="000F7734">
        <w:rPr>
          <w:rFonts w:ascii="Arial" w:hAnsi="Arial" w:cs="Arial"/>
          <w:b/>
          <w:color w:val="ED6964"/>
          <w:sz w:val="18"/>
          <w:lang w:eastAsia="es-ES"/>
        </w:rPr>
        <w:t>6</w:t>
      </w:r>
      <w:r w:rsidR="002470DD">
        <w:rPr>
          <w:rFonts w:ascii="Arial" w:hAnsi="Arial" w:cs="Arial"/>
          <w:b/>
          <w:color w:val="ED6964"/>
          <w:sz w:val="18"/>
          <w:lang w:eastAsia="es-ES"/>
        </w:rPr>
        <w:t>5.</w:t>
      </w:r>
      <w:r w:rsidRPr="00145AAE">
        <w:rPr>
          <w:rFonts w:ascii="Arial" w:hAnsi="Arial" w:cs="Arial"/>
          <w:b/>
          <w:color w:val="ED6964"/>
          <w:sz w:val="18"/>
          <w:lang w:eastAsia="es-ES"/>
        </w:rPr>
        <w:t xml:space="preserve">00 </w:t>
      </w:r>
    </w:p>
    <w:p w14:paraId="50F4DD2B" w14:textId="77777777" w:rsidR="00145AAE" w:rsidRPr="00145AAE" w:rsidRDefault="00145AAE" w:rsidP="00AB6042">
      <w:pPr>
        <w:ind w:left="360"/>
        <w:jc w:val="both"/>
        <w:rPr>
          <w:rFonts w:ascii="Arial" w:hAnsi="Arial" w:cs="Arial"/>
          <w:b/>
          <w:bCs/>
          <w:color w:val="979797"/>
          <w:sz w:val="18"/>
          <w:szCs w:val="20"/>
        </w:rPr>
      </w:pPr>
    </w:p>
    <w:p w14:paraId="5D48A044" w14:textId="15C5665E" w:rsidR="006E4431" w:rsidRPr="00145AAE" w:rsidRDefault="0037642D" w:rsidP="00AB6042">
      <w:pPr>
        <w:ind w:left="360"/>
        <w:jc w:val="both"/>
        <w:rPr>
          <w:rFonts w:ascii="Arial" w:hAnsi="Arial" w:cs="Arial"/>
          <w:b/>
          <w:bCs/>
          <w:color w:val="979797"/>
          <w:sz w:val="18"/>
          <w:szCs w:val="20"/>
        </w:rPr>
      </w:pPr>
      <w:r w:rsidRPr="00145AAE">
        <w:rPr>
          <w:rFonts w:ascii="Arial" w:hAnsi="Arial" w:cs="Arial"/>
          <w:b/>
          <w:bCs/>
          <w:color w:val="979797"/>
          <w:sz w:val="18"/>
          <w:szCs w:val="20"/>
        </w:rPr>
        <w:t>INCLUYE:</w:t>
      </w:r>
    </w:p>
    <w:p w14:paraId="1E4600C9" w14:textId="083D11A3" w:rsidR="00EB4A43" w:rsidRPr="00145AAE" w:rsidRDefault="000B1909"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 xml:space="preserve">Traslado </w:t>
      </w:r>
      <w:r w:rsidR="00EB4A43" w:rsidRPr="00145AAE">
        <w:rPr>
          <w:rFonts w:ascii="Arial" w:hAnsi="Arial" w:cs="Arial"/>
          <w:color w:val="979797"/>
          <w:sz w:val="18"/>
          <w:szCs w:val="20"/>
        </w:rPr>
        <w:t>Shuttle aeropuerto</w:t>
      </w:r>
      <w:r w:rsidR="00746ED0" w:rsidRPr="00145AAE">
        <w:rPr>
          <w:rFonts w:ascii="Arial" w:hAnsi="Arial" w:cs="Arial"/>
          <w:color w:val="979797"/>
          <w:sz w:val="18"/>
          <w:szCs w:val="20"/>
        </w:rPr>
        <w:t xml:space="preserve"> Cun – H</w:t>
      </w:r>
      <w:r w:rsidR="00EB4A43" w:rsidRPr="00145AAE">
        <w:rPr>
          <w:rFonts w:ascii="Arial" w:hAnsi="Arial" w:cs="Arial"/>
          <w:color w:val="979797"/>
          <w:sz w:val="18"/>
          <w:szCs w:val="20"/>
        </w:rPr>
        <w:t xml:space="preserve">otel </w:t>
      </w:r>
      <w:r w:rsidRPr="00145AAE">
        <w:rPr>
          <w:rFonts w:ascii="Arial" w:hAnsi="Arial" w:cs="Arial"/>
          <w:color w:val="979797"/>
          <w:sz w:val="18"/>
          <w:szCs w:val="20"/>
        </w:rPr>
        <w:t xml:space="preserve">Xcaret Arte </w:t>
      </w:r>
      <w:r w:rsidR="00EB4A43" w:rsidRPr="00145AAE">
        <w:rPr>
          <w:rFonts w:ascii="Arial" w:hAnsi="Arial" w:cs="Arial"/>
          <w:color w:val="979797"/>
          <w:sz w:val="18"/>
          <w:szCs w:val="20"/>
        </w:rPr>
        <w:t xml:space="preserve">– aeropuerto </w:t>
      </w:r>
      <w:r w:rsidR="00746ED0" w:rsidRPr="00145AAE">
        <w:rPr>
          <w:rFonts w:ascii="Arial" w:hAnsi="Arial" w:cs="Arial"/>
          <w:color w:val="979797"/>
          <w:sz w:val="18"/>
          <w:szCs w:val="20"/>
        </w:rPr>
        <w:t>Cun</w:t>
      </w:r>
      <w:r w:rsidR="00FE12AF" w:rsidRPr="00145AAE">
        <w:rPr>
          <w:rFonts w:ascii="Arial" w:hAnsi="Arial" w:cs="Arial"/>
          <w:color w:val="979797"/>
          <w:sz w:val="18"/>
          <w:szCs w:val="20"/>
        </w:rPr>
        <w:t xml:space="preserve"> * Transporte privado mismo </w:t>
      </w:r>
      <w:proofErr w:type="spellStart"/>
      <w:r w:rsidR="00FE12AF" w:rsidRPr="00145AAE">
        <w:rPr>
          <w:rFonts w:ascii="Arial" w:hAnsi="Arial" w:cs="Arial"/>
          <w:color w:val="979797"/>
          <w:sz w:val="18"/>
          <w:szCs w:val="20"/>
        </w:rPr>
        <w:t>xcaret</w:t>
      </w:r>
      <w:proofErr w:type="spellEnd"/>
    </w:p>
    <w:p w14:paraId="7E98DEB5" w14:textId="7EAFA5C4" w:rsidR="00EB4A43" w:rsidRPr="00145AAE" w:rsidRDefault="00EB4A43"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0</w:t>
      </w:r>
      <w:r w:rsidR="005E518F" w:rsidRPr="00145AAE">
        <w:rPr>
          <w:rFonts w:ascii="Arial" w:hAnsi="Arial" w:cs="Arial"/>
          <w:color w:val="979797"/>
          <w:sz w:val="18"/>
          <w:szCs w:val="20"/>
        </w:rPr>
        <w:t>3</w:t>
      </w:r>
      <w:r w:rsidRPr="00145AAE">
        <w:rPr>
          <w:rFonts w:ascii="Arial" w:hAnsi="Arial" w:cs="Arial"/>
          <w:color w:val="979797"/>
          <w:sz w:val="18"/>
          <w:szCs w:val="20"/>
        </w:rPr>
        <w:t xml:space="preserve"> noches de alojamiento con ALL FUN INCLUSIVE.</w:t>
      </w:r>
    </w:p>
    <w:p w14:paraId="5E6715D2" w14:textId="77777777" w:rsidR="000B1909" w:rsidRPr="00145AAE" w:rsidRDefault="000B1909"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 xml:space="preserve">Alimentos y bebidas incluidos en todos los restaurantes, excepto </w:t>
      </w:r>
      <w:proofErr w:type="spellStart"/>
      <w:r w:rsidRPr="00145AAE">
        <w:rPr>
          <w:rFonts w:ascii="Arial" w:hAnsi="Arial" w:cs="Arial"/>
          <w:color w:val="979797"/>
          <w:sz w:val="18"/>
          <w:szCs w:val="20"/>
        </w:rPr>
        <w:t>Xaak</w:t>
      </w:r>
      <w:proofErr w:type="spellEnd"/>
      <w:r w:rsidRPr="00145AAE">
        <w:rPr>
          <w:rFonts w:ascii="Arial" w:hAnsi="Arial" w:cs="Arial"/>
          <w:color w:val="979797"/>
          <w:sz w:val="18"/>
          <w:szCs w:val="20"/>
        </w:rPr>
        <w:t xml:space="preserve"> ($) y </w:t>
      </w:r>
      <w:proofErr w:type="spellStart"/>
      <w:r w:rsidRPr="00145AAE">
        <w:rPr>
          <w:rFonts w:ascii="Arial" w:hAnsi="Arial" w:cs="Arial"/>
          <w:color w:val="979797"/>
          <w:sz w:val="18"/>
          <w:szCs w:val="20"/>
        </w:rPr>
        <w:t>Kibi-Kibi</w:t>
      </w:r>
      <w:proofErr w:type="spellEnd"/>
      <w:r w:rsidRPr="00145AAE">
        <w:rPr>
          <w:rFonts w:ascii="Arial" w:hAnsi="Arial" w:cs="Arial"/>
          <w:color w:val="979797"/>
          <w:sz w:val="18"/>
          <w:szCs w:val="20"/>
        </w:rPr>
        <w:t xml:space="preserve"> (exclusivo para huéspedes de Casa de los Artistas)</w:t>
      </w:r>
    </w:p>
    <w:p w14:paraId="75E726B4" w14:textId="26EBFE8C" w:rsidR="000B1909" w:rsidRPr="00145AAE" w:rsidRDefault="000B1909"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Acceso ilimitado a todos nuestros parques</w:t>
      </w:r>
      <w:r w:rsidR="00FE12AF" w:rsidRPr="00145AAE">
        <w:rPr>
          <w:rFonts w:ascii="Arial" w:hAnsi="Arial" w:cs="Arial"/>
          <w:color w:val="979797"/>
          <w:sz w:val="18"/>
          <w:szCs w:val="20"/>
        </w:rPr>
        <w:t xml:space="preserve"> </w:t>
      </w:r>
      <w:r w:rsidRPr="00145AAE">
        <w:rPr>
          <w:rFonts w:ascii="Arial" w:hAnsi="Arial" w:cs="Arial"/>
          <w:color w:val="979797"/>
          <w:sz w:val="18"/>
          <w:szCs w:val="20"/>
        </w:rPr>
        <w:t>Xcaret</w:t>
      </w:r>
      <w:r w:rsidR="00FE12AF" w:rsidRPr="00145AAE">
        <w:rPr>
          <w:rFonts w:ascii="Arial" w:hAnsi="Arial" w:cs="Arial"/>
          <w:color w:val="979797"/>
          <w:sz w:val="18"/>
          <w:szCs w:val="20"/>
        </w:rPr>
        <w:t>.</w:t>
      </w:r>
    </w:p>
    <w:p w14:paraId="3FC4CC64" w14:textId="77777777" w:rsidR="000B1909" w:rsidRPr="00145AAE" w:rsidRDefault="000B1909"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Talleres artesanales: Textil, Pintura (exclusivo para huéspedes de Casa de los Artistas), Alfarería y Bailes Latinos</w:t>
      </w:r>
    </w:p>
    <w:p w14:paraId="7BE1DBAF" w14:textId="77777777" w:rsidR="000B1909" w:rsidRPr="00145AAE" w:rsidRDefault="000B1909"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 xml:space="preserve">Transportación a Xcaret, Xplor, Xplor Fuego y </w:t>
      </w:r>
      <w:proofErr w:type="spellStart"/>
      <w:r w:rsidRPr="00145AAE">
        <w:rPr>
          <w:rFonts w:ascii="Arial" w:hAnsi="Arial" w:cs="Arial"/>
          <w:color w:val="979797"/>
          <w:sz w:val="18"/>
          <w:szCs w:val="20"/>
        </w:rPr>
        <w:t>Xenses</w:t>
      </w:r>
      <w:proofErr w:type="spellEnd"/>
      <w:r w:rsidRPr="00145AAE">
        <w:rPr>
          <w:rFonts w:ascii="Arial" w:hAnsi="Arial" w:cs="Arial"/>
          <w:color w:val="979797"/>
          <w:sz w:val="18"/>
          <w:szCs w:val="20"/>
        </w:rPr>
        <w:t xml:space="preserve"> cada 30 minutos.</w:t>
      </w:r>
    </w:p>
    <w:p w14:paraId="22B5D418" w14:textId="77777777" w:rsidR="000B1909" w:rsidRPr="00145AAE" w:rsidRDefault="000B1909"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Transportación incluida al resto de los parques. Bajo reserva.</w:t>
      </w:r>
    </w:p>
    <w:p w14:paraId="4447E762" w14:textId="2FBFB212" w:rsidR="007235C6" w:rsidRPr="00145AAE" w:rsidRDefault="00DF76E5" w:rsidP="003420EE">
      <w:pPr>
        <w:pStyle w:val="Prrafodelista"/>
        <w:numPr>
          <w:ilvl w:val="0"/>
          <w:numId w:val="47"/>
        </w:numPr>
        <w:spacing w:after="0" w:line="240" w:lineRule="auto"/>
        <w:ind w:left="714" w:hanging="357"/>
        <w:rPr>
          <w:rFonts w:ascii="Arial" w:hAnsi="Arial" w:cs="Arial"/>
          <w:color w:val="979797"/>
          <w:sz w:val="18"/>
          <w:szCs w:val="20"/>
        </w:rPr>
      </w:pPr>
      <w:r w:rsidRPr="00145AAE">
        <w:rPr>
          <w:rFonts w:ascii="Arial" w:hAnsi="Arial" w:cs="Arial"/>
          <w:color w:val="979797"/>
          <w:sz w:val="18"/>
          <w:szCs w:val="20"/>
        </w:rPr>
        <w:t>Tarjeta de Asistencia AC35 con ASSIST CARD (0</w:t>
      </w:r>
      <w:r w:rsidR="00FE12AF" w:rsidRPr="00145AAE">
        <w:rPr>
          <w:rFonts w:ascii="Arial" w:hAnsi="Arial" w:cs="Arial"/>
          <w:color w:val="979797"/>
          <w:sz w:val="18"/>
          <w:szCs w:val="20"/>
        </w:rPr>
        <w:t>4</w:t>
      </w:r>
      <w:r w:rsidRPr="00145AAE">
        <w:rPr>
          <w:rFonts w:ascii="Arial" w:hAnsi="Arial" w:cs="Arial"/>
          <w:color w:val="979797"/>
          <w:sz w:val="18"/>
          <w:szCs w:val="20"/>
        </w:rPr>
        <w:t xml:space="preserve"> días).</w:t>
      </w:r>
    </w:p>
    <w:p w14:paraId="1E3401F5" w14:textId="24127015" w:rsidR="00FE12AF" w:rsidRPr="00FE12AF" w:rsidRDefault="00FE12AF" w:rsidP="00FE12AF">
      <w:pPr>
        <w:pStyle w:val="Prrafodelista"/>
        <w:ind w:left="1068"/>
        <w:jc w:val="center"/>
        <w:rPr>
          <w:rFonts w:ascii="Arial Narrow" w:hAnsi="Arial Narrow"/>
          <w:b/>
          <w:color w:val="000000" w:themeColor="text1"/>
          <w:sz w:val="20"/>
          <w:szCs w:val="20"/>
        </w:rPr>
      </w:pPr>
    </w:p>
    <w:tbl>
      <w:tblPr>
        <w:tblW w:w="8919" w:type="dxa"/>
        <w:jc w:val="center"/>
        <w:tblCellMar>
          <w:left w:w="70" w:type="dxa"/>
          <w:right w:w="70" w:type="dxa"/>
        </w:tblCellMar>
        <w:tblLook w:val="04A0" w:firstRow="1" w:lastRow="0" w:firstColumn="1" w:lastColumn="0" w:noHBand="0" w:noVBand="1"/>
      </w:tblPr>
      <w:tblGrid>
        <w:gridCol w:w="1910"/>
        <w:gridCol w:w="1355"/>
        <w:gridCol w:w="1355"/>
        <w:gridCol w:w="884"/>
        <w:gridCol w:w="574"/>
        <w:gridCol w:w="839"/>
        <w:gridCol w:w="574"/>
        <w:gridCol w:w="851"/>
        <w:gridCol w:w="577"/>
      </w:tblGrid>
      <w:tr w:rsidR="00C72886" w:rsidRPr="00893007" w14:paraId="3EE588BB" w14:textId="77777777" w:rsidTr="00893007">
        <w:trPr>
          <w:trHeight w:val="217"/>
          <w:jc w:val="center"/>
        </w:trPr>
        <w:tc>
          <w:tcPr>
            <w:tcW w:w="1910"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CAE9057" w14:textId="77777777"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HOTEL</w:t>
            </w:r>
          </w:p>
        </w:tc>
        <w:tc>
          <w:tcPr>
            <w:tcW w:w="2710" w:type="dxa"/>
            <w:gridSpan w:val="2"/>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2FE43D7C" w14:textId="77777777"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FECHA</w:t>
            </w:r>
          </w:p>
        </w:tc>
        <w:tc>
          <w:tcPr>
            <w:tcW w:w="4299" w:type="dxa"/>
            <w:gridSpan w:val="6"/>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62179CC1" w14:textId="5F8754B8" w:rsidR="00C72886" w:rsidRPr="00893007" w:rsidRDefault="00893007">
            <w:pPr>
              <w:jc w:val="center"/>
              <w:rPr>
                <w:rFonts w:ascii="Arial" w:hAnsi="Arial" w:cs="Arial"/>
                <w:b/>
                <w:bCs/>
                <w:color w:val="FFFFFF"/>
                <w:sz w:val="18"/>
                <w:szCs w:val="18"/>
              </w:rPr>
            </w:pPr>
            <w:r w:rsidRPr="00893007">
              <w:rPr>
                <w:rFonts w:ascii="Arial" w:hAnsi="Arial" w:cs="Arial"/>
                <w:b/>
                <w:bCs/>
                <w:color w:val="FFFFFF"/>
                <w:sz w:val="18"/>
                <w:szCs w:val="18"/>
              </w:rPr>
              <w:t xml:space="preserve">PRECIO POR PERSONA </w:t>
            </w:r>
          </w:p>
        </w:tc>
      </w:tr>
      <w:tr w:rsidR="00893007" w:rsidRPr="00893007" w14:paraId="190FB17D" w14:textId="77777777" w:rsidTr="00893007">
        <w:trPr>
          <w:trHeight w:val="217"/>
          <w:jc w:val="center"/>
        </w:trPr>
        <w:tc>
          <w:tcPr>
            <w:tcW w:w="1910"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6BB4800" w14:textId="77777777" w:rsidR="00C72886" w:rsidRPr="00893007" w:rsidRDefault="00C72886">
            <w:pPr>
              <w:rPr>
                <w:rFonts w:ascii="Arial" w:hAnsi="Arial" w:cs="Arial"/>
                <w:b/>
                <w:bCs/>
                <w:color w:val="FFFFFF"/>
                <w:sz w:val="18"/>
                <w:szCs w:val="18"/>
              </w:rPr>
            </w:pPr>
          </w:p>
        </w:tc>
        <w:tc>
          <w:tcPr>
            <w:tcW w:w="1355" w:type="dxa"/>
            <w:tcBorders>
              <w:top w:val="nil"/>
              <w:left w:val="nil"/>
              <w:bottom w:val="single" w:sz="4" w:space="0" w:color="auto"/>
              <w:right w:val="single" w:sz="4" w:space="0" w:color="auto"/>
            </w:tcBorders>
            <w:shd w:val="clear" w:color="auto" w:fill="808080" w:themeFill="background1" w:themeFillShade="80"/>
            <w:noWrap/>
            <w:vAlign w:val="center"/>
            <w:hideMark/>
          </w:tcPr>
          <w:p w14:paraId="59C5E836" w14:textId="724EB48A" w:rsidR="00C72886" w:rsidRPr="00893007" w:rsidRDefault="00893007">
            <w:pPr>
              <w:jc w:val="center"/>
              <w:rPr>
                <w:rFonts w:ascii="Arial" w:hAnsi="Arial" w:cs="Arial"/>
                <w:b/>
                <w:bCs/>
                <w:color w:val="FFFFFF"/>
                <w:sz w:val="18"/>
                <w:szCs w:val="18"/>
              </w:rPr>
            </w:pPr>
            <w:r w:rsidRPr="00893007">
              <w:rPr>
                <w:rFonts w:ascii="Arial" w:hAnsi="Arial" w:cs="Arial"/>
                <w:b/>
                <w:bCs/>
                <w:color w:val="FFFFFF"/>
                <w:sz w:val="18"/>
                <w:szCs w:val="18"/>
              </w:rPr>
              <w:t>DESDE</w:t>
            </w:r>
          </w:p>
        </w:tc>
        <w:tc>
          <w:tcPr>
            <w:tcW w:w="1355" w:type="dxa"/>
            <w:tcBorders>
              <w:top w:val="nil"/>
              <w:left w:val="nil"/>
              <w:bottom w:val="single" w:sz="4" w:space="0" w:color="auto"/>
              <w:right w:val="single" w:sz="4" w:space="0" w:color="auto"/>
            </w:tcBorders>
            <w:shd w:val="clear" w:color="auto" w:fill="808080" w:themeFill="background1" w:themeFillShade="80"/>
            <w:noWrap/>
            <w:vAlign w:val="center"/>
            <w:hideMark/>
          </w:tcPr>
          <w:p w14:paraId="186A5302" w14:textId="0DAC6290" w:rsidR="00C72886" w:rsidRPr="00893007" w:rsidRDefault="00893007">
            <w:pPr>
              <w:jc w:val="center"/>
              <w:rPr>
                <w:rFonts w:ascii="Arial" w:hAnsi="Arial" w:cs="Arial"/>
                <w:b/>
                <w:bCs/>
                <w:color w:val="FFFFFF"/>
                <w:sz w:val="18"/>
                <w:szCs w:val="18"/>
              </w:rPr>
            </w:pPr>
            <w:r w:rsidRPr="00893007">
              <w:rPr>
                <w:rFonts w:ascii="Arial" w:hAnsi="Arial" w:cs="Arial"/>
                <w:b/>
                <w:bCs/>
                <w:color w:val="FFFFFF"/>
                <w:sz w:val="18"/>
                <w:szCs w:val="18"/>
              </w:rPr>
              <w:t>HASTA</w:t>
            </w:r>
          </w:p>
        </w:tc>
        <w:tc>
          <w:tcPr>
            <w:tcW w:w="884" w:type="dxa"/>
            <w:tcBorders>
              <w:top w:val="nil"/>
              <w:left w:val="nil"/>
              <w:bottom w:val="single" w:sz="4" w:space="0" w:color="auto"/>
              <w:right w:val="single" w:sz="4" w:space="0" w:color="auto"/>
            </w:tcBorders>
            <w:shd w:val="clear" w:color="auto" w:fill="808080" w:themeFill="background1" w:themeFillShade="80"/>
            <w:noWrap/>
            <w:vAlign w:val="center"/>
            <w:hideMark/>
          </w:tcPr>
          <w:p w14:paraId="41FF4313" w14:textId="7A02A007" w:rsidR="00C72886" w:rsidRPr="00893007" w:rsidRDefault="0037642D">
            <w:pPr>
              <w:jc w:val="center"/>
              <w:rPr>
                <w:rFonts w:ascii="Arial" w:hAnsi="Arial" w:cs="Arial"/>
                <w:b/>
                <w:bCs/>
                <w:color w:val="FFFFFF"/>
                <w:sz w:val="18"/>
                <w:szCs w:val="18"/>
              </w:rPr>
            </w:pPr>
            <w:r w:rsidRPr="00893007">
              <w:rPr>
                <w:rFonts w:ascii="Arial" w:hAnsi="Arial" w:cs="Arial"/>
                <w:b/>
                <w:bCs/>
                <w:color w:val="FFFFFF"/>
                <w:sz w:val="18"/>
                <w:szCs w:val="18"/>
              </w:rPr>
              <w:t>SIMPLE</w:t>
            </w:r>
          </w:p>
        </w:tc>
        <w:tc>
          <w:tcPr>
            <w:tcW w:w="574" w:type="dxa"/>
            <w:tcBorders>
              <w:top w:val="nil"/>
              <w:left w:val="nil"/>
              <w:bottom w:val="single" w:sz="4" w:space="0" w:color="auto"/>
              <w:right w:val="single" w:sz="4" w:space="0" w:color="auto"/>
            </w:tcBorders>
            <w:shd w:val="clear" w:color="auto" w:fill="808080" w:themeFill="background1" w:themeFillShade="80"/>
            <w:noWrap/>
            <w:vAlign w:val="center"/>
            <w:hideMark/>
          </w:tcPr>
          <w:p w14:paraId="78BD1773" w14:textId="77777777"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N.A</w:t>
            </w:r>
          </w:p>
        </w:tc>
        <w:tc>
          <w:tcPr>
            <w:tcW w:w="839" w:type="dxa"/>
            <w:tcBorders>
              <w:top w:val="nil"/>
              <w:left w:val="nil"/>
              <w:bottom w:val="single" w:sz="4" w:space="0" w:color="auto"/>
              <w:right w:val="single" w:sz="4" w:space="0" w:color="auto"/>
            </w:tcBorders>
            <w:shd w:val="clear" w:color="auto" w:fill="808080" w:themeFill="background1" w:themeFillShade="80"/>
            <w:noWrap/>
            <w:vAlign w:val="center"/>
            <w:hideMark/>
          </w:tcPr>
          <w:p w14:paraId="09399808" w14:textId="75C091F7"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D</w:t>
            </w:r>
            <w:r w:rsidR="0037642D" w:rsidRPr="00893007">
              <w:rPr>
                <w:rFonts w:ascii="Arial" w:hAnsi="Arial" w:cs="Arial"/>
                <w:b/>
                <w:bCs/>
                <w:color w:val="FFFFFF"/>
                <w:sz w:val="18"/>
                <w:szCs w:val="18"/>
              </w:rPr>
              <w:t>OBLE</w:t>
            </w:r>
          </w:p>
        </w:tc>
        <w:tc>
          <w:tcPr>
            <w:tcW w:w="574" w:type="dxa"/>
            <w:tcBorders>
              <w:top w:val="nil"/>
              <w:left w:val="nil"/>
              <w:bottom w:val="single" w:sz="4" w:space="0" w:color="auto"/>
              <w:right w:val="single" w:sz="4" w:space="0" w:color="auto"/>
            </w:tcBorders>
            <w:shd w:val="clear" w:color="auto" w:fill="808080" w:themeFill="background1" w:themeFillShade="80"/>
            <w:noWrap/>
            <w:vAlign w:val="center"/>
            <w:hideMark/>
          </w:tcPr>
          <w:p w14:paraId="018A2B20" w14:textId="77777777"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N.A</w:t>
            </w:r>
          </w:p>
        </w:tc>
        <w:tc>
          <w:tcPr>
            <w:tcW w:w="851" w:type="dxa"/>
            <w:tcBorders>
              <w:top w:val="nil"/>
              <w:left w:val="nil"/>
              <w:bottom w:val="single" w:sz="4" w:space="0" w:color="auto"/>
              <w:right w:val="single" w:sz="4" w:space="0" w:color="auto"/>
            </w:tcBorders>
            <w:shd w:val="clear" w:color="auto" w:fill="808080" w:themeFill="background1" w:themeFillShade="80"/>
            <w:noWrap/>
            <w:vAlign w:val="center"/>
            <w:hideMark/>
          </w:tcPr>
          <w:p w14:paraId="2CA5114A" w14:textId="0B300060"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T</w:t>
            </w:r>
            <w:r w:rsidR="0037642D" w:rsidRPr="00893007">
              <w:rPr>
                <w:rFonts w:ascii="Arial" w:hAnsi="Arial" w:cs="Arial"/>
                <w:b/>
                <w:bCs/>
                <w:color w:val="FFFFFF"/>
                <w:sz w:val="18"/>
                <w:szCs w:val="18"/>
              </w:rPr>
              <w:t>RIPLE</w:t>
            </w:r>
          </w:p>
        </w:tc>
        <w:tc>
          <w:tcPr>
            <w:tcW w:w="577" w:type="dxa"/>
            <w:tcBorders>
              <w:top w:val="nil"/>
              <w:left w:val="nil"/>
              <w:bottom w:val="single" w:sz="4" w:space="0" w:color="auto"/>
              <w:right w:val="single" w:sz="4" w:space="0" w:color="auto"/>
            </w:tcBorders>
            <w:shd w:val="clear" w:color="auto" w:fill="808080" w:themeFill="background1" w:themeFillShade="80"/>
            <w:noWrap/>
            <w:vAlign w:val="center"/>
            <w:hideMark/>
          </w:tcPr>
          <w:p w14:paraId="5395133B" w14:textId="77777777" w:rsidR="00C72886" w:rsidRPr="00893007" w:rsidRDefault="00C72886">
            <w:pPr>
              <w:jc w:val="center"/>
              <w:rPr>
                <w:rFonts w:ascii="Arial" w:hAnsi="Arial" w:cs="Arial"/>
                <w:b/>
                <w:bCs/>
                <w:color w:val="FFFFFF"/>
                <w:sz w:val="18"/>
                <w:szCs w:val="18"/>
              </w:rPr>
            </w:pPr>
            <w:r w:rsidRPr="00893007">
              <w:rPr>
                <w:rFonts w:ascii="Arial" w:hAnsi="Arial" w:cs="Arial"/>
                <w:b/>
                <w:bCs/>
                <w:color w:val="FFFFFF"/>
                <w:sz w:val="18"/>
                <w:szCs w:val="18"/>
              </w:rPr>
              <w:t>N.A</w:t>
            </w:r>
          </w:p>
        </w:tc>
      </w:tr>
      <w:tr w:rsidR="00893007" w:rsidRPr="00893007" w14:paraId="13A99A77" w14:textId="77777777" w:rsidTr="00893007">
        <w:trPr>
          <w:trHeight w:val="217"/>
          <w:jc w:val="center"/>
        </w:trPr>
        <w:tc>
          <w:tcPr>
            <w:tcW w:w="1910" w:type="dxa"/>
            <w:tcBorders>
              <w:top w:val="single" w:sz="4" w:space="0" w:color="auto"/>
              <w:left w:val="single" w:sz="4" w:space="0" w:color="auto"/>
              <w:bottom w:val="single" w:sz="4" w:space="0" w:color="000000"/>
              <w:right w:val="single" w:sz="4" w:space="0" w:color="000000"/>
            </w:tcBorders>
            <w:noWrap/>
            <w:vAlign w:val="center"/>
            <w:hideMark/>
          </w:tcPr>
          <w:p w14:paraId="0A18CB8D" w14:textId="400507CB" w:rsidR="00893007" w:rsidRPr="00893007" w:rsidRDefault="00893007" w:rsidP="00893007">
            <w:pPr>
              <w:jc w:val="center"/>
              <w:rPr>
                <w:rFonts w:ascii="Arial" w:hAnsi="Arial" w:cs="Arial"/>
                <w:color w:val="000000"/>
                <w:sz w:val="18"/>
                <w:szCs w:val="18"/>
                <w:lang w:val="en-US"/>
              </w:rPr>
            </w:pPr>
            <w:r w:rsidRPr="00893007">
              <w:rPr>
                <w:rFonts w:ascii="Arial" w:eastAsiaTheme="minorHAnsi" w:hAnsi="Arial" w:cs="Arial"/>
                <w:color w:val="979797"/>
                <w:sz w:val="18"/>
                <w:szCs w:val="18"/>
                <w:lang w:val="es-ES" w:eastAsia="en-US"/>
              </w:rPr>
              <w:t>Xcaret Arte</w:t>
            </w:r>
            <w:r w:rsidRPr="00893007">
              <w:rPr>
                <w:rFonts w:ascii="Arial" w:hAnsi="Arial" w:cs="Arial"/>
                <w:color w:val="000000"/>
                <w:sz w:val="18"/>
                <w:szCs w:val="18"/>
                <w:lang w:val="en-US"/>
              </w:rPr>
              <w:t xml:space="preserve"> </w:t>
            </w:r>
          </w:p>
        </w:tc>
        <w:tc>
          <w:tcPr>
            <w:tcW w:w="1355" w:type="dxa"/>
            <w:tcBorders>
              <w:top w:val="nil"/>
              <w:left w:val="nil"/>
              <w:bottom w:val="single" w:sz="4" w:space="0" w:color="auto"/>
              <w:right w:val="single" w:sz="4" w:space="0" w:color="auto"/>
            </w:tcBorders>
            <w:noWrap/>
            <w:vAlign w:val="center"/>
            <w:hideMark/>
          </w:tcPr>
          <w:p w14:paraId="74458A1B" w14:textId="27AE12D8" w:rsidR="00893007" w:rsidRPr="00893007" w:rsidRDefault="002470DD" w:rsidP="00893007">
            <w:pPr>
              <w:jc w:val="center"/>
              <w:rPr>
                <w:rFonts w:ascii="Arial" w:eastAsiaTheme="minorHAnsi" w:hAnsi="Arial" w:cs="Arial"/>
                <w:color w:val="979797"/>
                <w:sz w:val="18"/>
                <w:szCs w:val="18"/>
                <w:lang w:val="es-ES" w:eastAsia="en-US"/>
              </w:rPr>
            </w:pPr>
            <w:r>
              <w:rPr>
                <w:rFonts w:ascii="Arial" w:hAnsi="Arial" w:cs="Arial"/>
                <w:color w:val="818181"/>
                <w:sz w:val="18"/>
                <w:szCs w:val="18"/>
                <w:lang w:val="es-ES"/>
              </w:rPr>
              <w:t>0</w:t>
            </w:r>
            <w:r w:rsidR="000F7734">
              <w:rPr>
                <w:rFonts w:ascii="Arial" w:hAnsi="Arial" w:cs="Arial"/>
                <w:color w:val="818181"/>
                <w:sz w:val="18"/>
                <w:szCs w:val="18"/>
                <w:lang w:val="es-ES"/>
              </w:rPr>
              <w:t>8</w:t>
            </w:r>
            <w:r w:rsidR="00893007" w:rsidRPr="00893007">
              <w:rPr>
                <w:rFonts w:ascii="Arial" w:hAnsi="Arial" w:cs="Arial"/>
                <w:color w:val="818181"/>
                <w:sz w:val="18"/>
                <w:szCs w:val="18"/>
                <w:lang w:val="es-ES"/>
              </w:rPr>
              <w:t>-0</w:t>
            </w:r>
            <w:r w:rsidR="000F7734">
              <w:rPr>
                <w:rFonts w:ascii="Arial" w:hAnsi="Arial" w:cs="Arial"/>
                <w:color w:val="818181"/>
                <w:sz w:val="18"/>
                <w:szCs w:val="18"/>
                <w:lang w:val="es-ES"/>
              </w:rPr>
              <w:t>4</w:t>
            </w:r>
            <w:r w:rsidR="00893007" w:rsidRPr="00893007">
              <w:rPr>
                <w:rFonts w:ascii="Arial" w:hAnsi="Arial" w:cs="Arial"/>
                <w:color w:val="818181"/>
                <w:sz w:val="18"/>
                <w:szCs w:val="18"/>
                <w:lang w:val="es-ES"/>
              </w:rPr>
              <w:t>-2026</w:t>
            </w:r>
          </w:p>
        </w:tc>
        <w:tc>
          <w:tcPr>
            <w:tcW w:w="1355" w:type="dxa"/>
            <w:tcBorders>
              <w:top w:val="nil"/>
              <w:left w:val="nil"/>
              <w:bottom w:val="single" w:sz="4" w:space="0" w:color="auto"/>
              <w:right w:val="single" w:sz="4" w:space="0" w:color="auto"/>
            </w:tcBorders>
            <w:noWrap/>
            <w:vAlign w:val="center"/>
            <w:hideMark/>
          </w:tcPr>
          <w:p w14:paraId="2AD01C41" w14:textId="2ADD9F3F" w:rsidR="00893007" w:rsidRPr="00893007" w:rsidRDefault="00893007" w:rsidP="00893007">
            <w:pPr>
              <w:jc w:val="center"/>
              <w:rPr>
                <w:rFonts w:ascii="Arial" w:eastAsiaTheme="minorHAnsi" w:hAnsi="Arial" w:cs="Arial"/>
                <w:color w:val="979797"/>
                <w:sz w:val="18"/>
                <w:szCs w:val="18"/>
                <w:lang w:val="es-ES" w:eastAsia="en-US"/>
              </w:rPr>
            </w:pPr>
            <w:r w:rsidRPr="00893007">
              <w:rPr>
                <w:rFonts w:ascii="Arial" w:hAnsi="Arial" w:cs="Arial"/>
                <w:color w:val="818181"/>
                <w:sz w:val="18"/>
                <w:szCs w:val="18"/>
                <w:lang w:val="es-ES"/>
              </w:rPr>
              <w:t>22-12-2026</w:t>
            </w:r>
          </w:p>
        </w:tc>
        <w:tc>
          <w:tcPr>
            <w:tcW w:w="884" w:type="dxa"/>
            <w:tcBorders>
              <w:top w:val="nil"/>
              <w:left w:val="nil"/>
              <w:bottom w:val="single" w:sz="4" w:space="0" w:color="auto"/>
              <w:right w:val="single" w:sz="4" w:space="0" w:color="auto"/>
            </w:tcBorders>
            <w:noWrap/>
            <w:vAlign w:val="bottom"/>
            <w:hideMark/>
          </w:tcPr>
          <w:p w14:paraId="0CD8B991" w14:textId="27C24D1B" w:rsidR="00893007" w:rsidRPr="00893007" w:rsidRDefault="000F7734" w:rsidP="00893007">
            <w:pPr>
              <w:jc w:val="center"/>
              <w:rPr>
                <w:rFonts w:ascii="Arial" w:hAnsi="Arial" w:cs="Arial"/>
                <w:color w:val="818181"/>
                <w:sz w:val="18"/>
                <w:szCs w:val="18"/>
                <w:lang w:val="es-ES"/>
              </w:rPr>
            </w:pPr>
            <w:r>
              <w:rPr>
                <w:rFonts w:ascii="Arial" w:hAnsi="Arial" w:cs="Arial"/>
                <w:color w:val="818181"/>
                <w:sz w:val="18"/>
                <w:szCs w:val="18"/>
                <w:lang w:val="es-ES"/>
              </w:rPr>
              <w:t>2349</w:t>
            </w:r>
          </w:p>
        </w:tc>
        <w:tc>
          <w:tcPr>
            <w:tcW w:w="574" w:type="dxa"/>
            <w:tcBorders>
              <w:top w:val="nil"/>
              <w:left w:val="nil"/>
              <w:bottom w:val="single" w:sz="4" w:space="0" w:color="auto"/>
              <w:right w:val="single" w:sz="4" w:space="0" w:color="auto"/>
            </w:tcBorders>
            <w:noWrap/>
            <w:vAlign w:val="bottom"/>
            <w:hideMark/>
          </w:tcPr>
          <w:p w14:paraId="71539BE1" w14:textId="4432FBE1" w:rsidR="00893007" w:rsidRPr="00893007" w:rsidRDefault="002470DD" w:rsidP="00893007">
            <w:pPr>
              <w:jc w:val="center"/>
              <w:rPr>
                <w:rFonts w:ascii="Arial" w:hAnsi="Arial" w:cs="Arial"/>
                <w:color w:val="818181"/>
                <w:sz w:val="18"/>
                <w:szCs w:val="18"/>
                <w:lang w:val="es-ES"/>
              </w:rPr>
            </w:pPr>
            <w:r>
              <w:rPr>
                <w:rFonts w:ascii="Arial" w:hAnsi="Arial" w:cs="Arial"/>
                <w:color w:val="818181"/>
                <w:sz w:val="18"/>
                <w:szCs w:val="18"/>
                <w:lang w:val="es-ES"/>
              </w:rPr>
              <w:t>7</w:t>
            </w:r>
            <w:r w:rsidR="000F7734">
              <w:rPr>
                <w:rFonts w:ascii="Arial" w:hAnsi="Arial" w:cs="Arial"/>
                <w:color w:val="818181"/>
                <w:sz w:val="18"/>
                <w:szCs w:val="18"/>
                <w:lang w:val="es-ES"/>
              </w:rPr>
              <w:t>47</w:t>
            </w:r>
          </w:p>
        </w:tc>
        <w:tc>
          <w:tcPr>
            <w:tcW w:w="839" w:type="dxa"/>
            <w:tcBorders>
              <w:top w:val="nil"/>
              <w:left w:val="nil"/>
              <w:bottom w:val="single" w:sz="4" w:space="0" w:color="auto"/>
              <w:right w:val="single" w:sz="4" w:space="0" w:color="auto"/>
            </w:tcBorders>
            <w:noWrap/>
            <w:vAlign w:val="bottom"/>
            <w:hideMark/>
          </w:tcPr>
          <w:p w14:paraId="2F900D63" w14:textId="2EF41D4F" w:rsidR="00893007" w:rsidRPr="000F7734" w:rsidRDefault="000F7734" w:rsidP="00893007">
            <w:pPr>
              <w:jc w:val="center"/>
              <w:rPr>
                <w:rFonts w:ascii="Arial" w:hAnsi="Arial" w:cs="Arial"/>
                <w:b/>
                <w:bCs/>
                <w:color w:val="818181"/>
                <w:sz w:val="18"/>
                <w:szCs w:val="18"/>
                <w:lang w:val="es-ES"/>
              </w:rPr>
            </w:pPr>
            <w:r w:rsidRPr="000F7734">
              <w:rPr>
                <w:rFonts w:ascii="Arial" w:hAnsi="Arial" w:cs="Arial"/>
                <w:b/>
                <w:bCs/>
                <w:color w:val="818181"/>
                <w:sz w:val="18"/>
                <w:szCs w:val="18"/>
                <w:lang w:val="es-ES"/>
              </w:rPr>
              <w:t>1265</w:t>
            </w:r>
          </w:p>
        </w:tc>
        <w:tc>
          <w:tcPr>
            <w:tcW w:w="574" w:type="dxa"/>
            <w:tcBorders>
              <w:top w:val="nil"/>
              <w:left w:val="nil"/>
              <w:bottom w:val="single" w:sz="4" w:space="0" w:color="auto"/>
              <w:right w:val="single" w:sz="4" w:space="0" w:color="auto"/>
            </w:tcBorders>
            <w:noWrap/>
            <w:vAlign w:val="bottom"/>
            <w:hideMark/>
          </w:tcPr>
          <w:p w14:paraId="445E522D" w14:textId="12613311" w:rsidR="00893007" w:rsidRPr="00893007" w:rsidRDefault="002470DD" w:rsidP="00893007">
            <w:pPr>
              <w:jc w:val="center"/>
              <w:rPr>
                <w:rFonts w:ascii="Arial" w:hAnsi="Arial" w:cs="Arial"/>
                <w:color w:val="818181"/>
                <w:sz w:val="18"/>
                <w:szCs w:val="18"/>
                <w:lang w:val="es-ES"/>
              </w:rPr>
            </w:pPr>
            <w:r>
              <w:rPr>
                <w:rFonts w:ascii="Arial" w:hAnsi="Arial" w:cs="Arial"/>
                <w:color w:val="818181"/>
                <w:sz w:val="18"/>
                <w:szCs w:val="18"/>
                <w:lang w:val="es-ES"/>
              </w:rPr>
              <w:t>3</w:t>
            </w:r>
            <w:r w:rsidR="000F7734">
              <w:rPr>
                <w:rFonts w:ascii="Arial" w:hAnsi="Arial" w:cs="Arial"/>
                <w:color w:val="818181"/>
                <w:sz w:val="18"/>
                <w:szCs w:val="18"/>
                <w:lang w:val="es-ES"/>
              </w:rPr>
              <w:t>99</w:t>
            </w:r>
          </w:p>
        </w:tc>
        <w:tc>
          <w:tcPr>
            <w:tcW w:w="851" w:type="dxa"/>
            <w:tcBorders>
              <w:top w:val="nil"/>
              <w:left w:val="nil"/>
              <w:bottom w:val="single" w:sz="4" w:space="0" w:color="auto"/>
              <w:right w:val="single" w:sz="4" w:space="0" w:color="auto"/>
            </w:tcBorders>
            <w:noWrap/>
            <w:vAlign w:val="bottom"/>
            <w:hideMark/>
          </w:tcPr>
          <w:p w14:paraId="71835F90" w14:textId="65DAD55A" w:rsidR="00893007" w:rsidRPr="00893007" w:rsidRDefault="000F7734" w:rsidP="00893007">
            <w:pPr>
              <w:jc w:val="center"/>
              <w:rPr>
                <w:rFonts w:ascii="Arial" w:hAnsi="Arial" w:cs="Arial"/>
                <w:color w:val="818181"/>
                <w:sz w:val="18"/>
                <w:szCs w:val="18"/>
                <w:lang w:val="es-ES"/>
              </w:rPr>
            </w:pPr>
            <w:r>
              <w:rPr>
                <w:rFonts w:ascii="Arial" w:hAnsi="Arial" w:cs="Arial"/>
                <w:color w:val="818181"/>
                <w:sz w:val="18"/>
                <w:szCs w:val="18"/>
                <w:lang w:val="es-ES"/>
              </w:rPr>
              <w:t>1209</w:t>
            </w:r>
          </w:p>
        </w:tc>
        <w:tc>
          <w:tcPr>
            <w:tcW w:w="577" w:type="dxa"/>
            <w:tcBorders>
              <w:top w:val="nil"/>
              <w:left w:val="nil"/>
              <w:bottom w:val="single" w:sz="4" w:space="0" w:color="auto"/>
              <w:right w:val="single" w:sz="4" w:space="0" w:color="auto"/>
            </w:tcBorders>
            <w:noWrap/>
            <w:vAlign w:val="bottom"/>
            <w:hideMark/>
          </w:tcPr>
          <w:p w14:paraId="57F601A2" w14:textId="77022B9B" w:rsidR="00893007" w:rsidRPr="00893007" w:rsidRDefault="002470DD" w:rsidP="00893007">
            <w:pPr>
              <w:jc w:val="center"/>
              <w:rPr>
                <w:rFonts w:ascii="Arial" w:hAnsi="Arial" w:cs="Arial"/>
                <w:color w:val="818181"/>
                <w:sz w:val="18"/>
                <w:szCs w:val="18"/>
                <w:lang w:val="es-ES"/>
              </w:rPr>
            </w:pPr>
            <w:r>
              <w:rPr>
                <w:rFonts w:ascii="Arial" w:hAnsi="Arial" w:cs="Arial"/>
                <w:color w:val="818181"/>
                <w:sz w:val="18"/>
                <w:szCs w:val="18"/>
                <w:lang w:val="es-ES"/>
              </w:rPr>
              <w:t>3</w:t>
            </w:r>
            <w:r w:rsidR="000F7734">
              <w:rPr>
                <w:rFonts w:ascii="Arial" w:hAnsi="Arial" w:cs="Arial"/>
                <w:color w:val="818181"/>
                <w:sz w:val="18"/>
                <w:szCs w:val="18"/>
                <w:lang w:val="es-ES"/>
              </w:rPr>
              <w:t>85</w:t>
            </w:r>
          </w:p>
        </w:tc>
      </w:tr>
    </w:tbl>
    <w:p w14:paraId="234D96D5" w14:textId="77777777" w:rsidR="00893007" w:rsidRDefault="00893007" w:rsidP="00974A6B">
      <w:pPr>
        <w:shd w:val="clear" w:color="auto" w:fill="FFFFFF"/>
        <w:jc w:val="both"/>
        <w:rPr>
          <w:rFonts w:ascii="Arial" w:hAnsi="Arial" w:cs="Arial"/>
          <w:b/>
          <w:bCs/>
          <w:color w:val="979797"/>
          <w:sz w:val="20"/>
          <w:szCs w:val="20"/>
        </w:rPr>
      </w:pPr>
    </w:p>
    <w:p w14:paraId="333F3B5F" w14:textId="2F2B183D" w:rsidR="0037642D" w:rsidRPr="00893007" w:rsidRDefault="003420EE" w:rsidP="00974A6B">
      <w:pPr>
        <w:shd w:val="clear" w:color="auto" w:fill="FFFFFF"/>
        <w:jc w:val="both"/>
        <w:rPr>
          <w:rFonts w:ascii="Arial" w:hAnsi="Arial" w:cs="Arial"/>
          <w:b/>
          <w:bCs/>
          <w:color w:val="979797"/>
          <w:sz w:val="18"/>
          <w:szCs w:val="20"/>
        </w:rPr>
      </w:pPr>
      <w:r w:rsidRPr="00893007">
        <w:rPr>
          <w:rFonts w:ascii="Arial" w:hAnsi="Arial" w:cs="Arial"/>
          <w:b/>
          <w:bCs/>
          <w:color w:val="979797"/>
          <w:sz w:val="18"/>
          <w:szCs w:val="20"/>
        </w:rPr>
        <w:t>NOTA:</w:t>
      </w:r>
    </w:p>
    <w:p w14:paraId="11962EB7" w14:textId="2302562C" w:rsidR="003420EE" w:rsidRPr="00893007" w:rsidRDefault="003420EE" w:rsidP="00974A6B">
      <w:pPr>
        <w:shd w:val="clear" w:color="auto" w:fill="FFFFFF"/>
        <w:jc w:val="both"/>
        <w:rPr>
          <w:rFonts w:ascii="Arial" w:hAnsi="Arial" w:cs="Arial"/>
          <w:b/>
          <w:color w:val="000000" w:themeColor="text1"/>
          <w:sz w:val="16"/>
          <w:u w:val="single"/>
        </w:rPr>
      </w:pPr>
      <w:r w:rsidRPr="00893007">
        <w:rPr>
          <w:rFonts w:ascii="Arial" w:hAnsi="Arial" w:cs="Arial"/>
          <w:color w:val="979797"/>
          <w:sz w:val="18"/>
          <w:szCs w:val="20"/>
        </w:rPr>
        <w:t>N.A</w:t>
      </w:r>
      <w:r w:rsidRPr="00893007">
        <w:rPr>
          <w:rFonts w:ascii="Arial" w:eastAsiaTheme="minorHAnsi" w:hAnsi="Arial" w:cs="Arial"/>
          <w:color w:val="979797"/>
          <w:sz w:val="18"/>
          <w:szCs w:val="20"/>
          <w:lang w:val="es-ES" w:eastAsia="en-US"/>
        </w:rPr>
        <w:t>: noches adicionales</w:t>
      </w:r>
      <w:r w:rsidRPr="00893007">
        <w:rPr>
          <w:rFonts w:ascii="Arial" w:hAnsi="Arial" w:cs="Arial"/>
          <w:b/>
          <w:color w:val="000000" w:themeColor="text1"/>
          <w:sz w:val="16"/>
          <w:u w:val="single"/>
        </w:rPr>
        <w:t xml:space="preserve"> </w:t>
      </w:r>
    </w:p>
    <w:p w14:paraId="4486DAC5" w14:textId="77777777" w:rsidR="00893007" w:rsidRPr="00893007" w:rsidRDefault="00893007" w:rsidP="00974A6B">
      <w:pPr>
        <w:shd w:val="clear" w:color="auto" w:fill="FFFFFF"/>
        <w:jc w:val="both"/>
        <w:rPr>
          <w:rFonts w:ascii="Arial" w:hAnsi="Arial" w:cs="Arial"/>
          <w:b/>
          <w:color w:val="000000" w:themeColor="text1"/>
          <w:sz w:val="16"/>
          <w:u w:val="single"/>
        </w:rPr>
      </w:pPr>
    </w:p>
    <w:p w14:paraId="4C347C3B" w14:textId="0704ABB9" w:rsidR="00DF76E5" w:rsidRPr="00893007" w:rsidRDefault="00974A6B" w:rsidP="00974A6B">
      <w:pPr>
        <w:shd w:val="clear" w:color="auto" w:fill="FFFFFF"/>
        <w:jc w:val="both"/>
        <w:rPr>
          <w:rFonts w:ascii="Arial" w:hAnsi="Arial" w:cs="Arial"/>
          <w:b/>
          <w:bCs/>
          <w:color w:val="979797"/>
          <w:sz w:val="18"/>
          <w:szCs w:val="20"/>
        </w:rPr>
      </w:pPr>
      <w:r w:rsidRPr="00893007">
        <w:rPr>
          <w:rFonts w:ascii="Arial" w:hAnsi="Arial" w:cs="Arial"/>
          <w:b/>
          <w:bCs/>
          <w:color w:val="979797"/>
          <w:sz w:val="18"/>
          <w:szCs w:val="20"/>
        </w:rPr>
        <w:t xml:space="preserve">TRASLADOS: </w:t>
      </w:r>
    </w:p>
    <w:p w14:paraId="65BE6DF6" w14:textId="686845CF" w:rsidR="0037642D" w:rsidRPr="00893007" w:rsidRDefault="00DF76E5" w:rsidP="00DF76E5">
      <w:pPr>
        <w:pStyle w:val="Prrafodelista"/>
        <w:numPr>
          <w:ilvl w:val="0"/>
          <w:numId w:val="25"/>
        </w:numPr>
        <w:jc w:val="both"/>
        <w:rPr>
          <w:rFonts w:ascii="Arial" w:hAnsi="Arial" w:cs="Arial"/>
          <w:color w:val="979797"/>
          <w:sz w:val="18"/>
          <w:szCs w:val="20"/>
        </w:rPr>
      </w:pPr>
      <w:r w:rsidRPr="00893007">
        <w:rPr>
          <w:rFonts w:ascii="Arial" w:hAnsi="Arial" w:cs="Arial"/>
          <w:color w:val="979797"/>
          <w:sz w:val="18"/>
          <w:szCs w:val="20"/>
        </w:rPr>
        <w:t>Cortesía</w:t>
      </w:r>
      <w:r w:rsidR="0037642D" w:rsidRPr="00893007">
        <w:rPr>
          <w:rFonts w:ascii="Arial" w:hAnsi="Arial" w:cs="Arial"/>
          <w:color w:val="979797"/>
          <w:sz w:val="18"/>
          <w:szCs w:val="20"/>
        </w:rPr>
        <w:t xml:space="preserve">- El hotel Xcaret brinda de </w:t>
      </w:r>
      <w:r w:rsidR="00A7498D" w:rsidRPr="00893007">
        <w:rPr>
          <w:rFonts w:ascii="Arial" w:hAnsi="Arial" w:cs="Arial"/>
          <w:color w:val="979797"/>
          <w:sz w:val="18"/>
          <w:szCs w:val="20"/>
        </w:rPr>
        <w:t>cortesía</w:t>
      </w:r>
      <w:r w:rsidR="0037642D" w:rsidRPr="00893007">
        <w:rPr>
          <w:rFonts w:ascii="Arial" w:hAnsi="Arial" w:cs="Arial"/>
          <w:color w:val="979797"/>
          <w:sz w:val="18"/>
          <w:szCs w:val="20"/>
        </w:rPr>
        <w:t xml:space="preserve"> el transporte privado para los pasajeros que se hospeden en </w:t>
      </w:r>
      <w:proofErr w:type="spellStart"/>
      <w:r w:rsidR="0037642D" w:rsidRPr="00893007">
        <w:rPr>
          <w:rFonts w:ascii="Arial" w:hAnsi="Arial" w:cs="Arial"/>
          <w:color w:val="979797"/>
          <w:sz w:val="18"/>
          <w:szCs w:val="20"/>
        </w:rPr>
        <w:t>xcaret</w:t>
      </w:r>
      <w:proofErr w:type="spellEnd"/>
      <w:r w:rsidR="0037642D" w:rsidRPr="00893007">
        <w:rPr>
          <w:rFonts w:ascii="Arial" w:hAnsi="Arial" w:cs="Arial"/>
          <w:color w:val="979797"/>
          <w:sz w:val="18"/>
          <w:szCs w:val="20"/>
        </w:rPr>
        <w:t xml:space="preserve"> arte y casa de playa desde y hacia </w:t>
      </w:r>
      <w:r w:rsidRPr="00893007">
        <w:rPr>
          <w:rFonts w:ascii="Arial" w:hAnsi="Arial" w:cs="Arial"/>
          <w:color w:val="979797"/>
          <w:sz w:val="18"/>
          <w:szCs w:val="20"/>
        </w:rPr>
        <w:t xml:space="preserve">el Aeropuerto de Cancún. </w:t>
      </w:r>
    </w:p>
    <w:p w14:paraId="148EC2BF" w14:textId="78E975D4" w:rsidR="00DF76E5" w:rsidRPr="00893007" w:rsidRDefault="00DF76E5" w:rsidP="00DF76E5">
      <w:pPr>
        <w:pStyle w:val="Prrafodelista"/>
        <w:numPr>
          <w:ilvl w:val="0"/>
          <w:numId w:val="25"/>
        </w:numPr>
        <w:jc w:val="both"/>
        <w:rPr>
          <w:rFonts w:ascii="Arial" w:hAnsi="Arial" w:cs="Arial"/>
          <w:color w:val="979797"/>
          <w:sz w:val="18"/>
          <w:szCs w:val="20"/>
        </w:rPr>
      </w:pPr>
      <w:r w:rsidRPr="00893007">
        <w:rPr>
          <w:rFonts w:ascii="Arial" w:hAnsi="Arial" w:cs="Arial"/>
          <w:color w:val="979797"/>
          <w:sz w:val="18"/>
          <w:szCs w:val="20"/>
        </w:rPr>
        <w:t>Equipaje</w:t>
      </w:r>
      <w:r w:rsidR="0037642D" w:rsidRPr="00893007">
        <w:rPr>
          <w:rFonts w:ascii="Arial" w:hAnsi="Arial" w:cs="Arial"/>
          <w:color w:val="979797"/>
          <w:sz w:val="18"/>
          <w:szCs w:val="20"/>
        </w:rPr>
        <w:t xml:space="preserve"> permitido</w:t>
      </w:r>
      <w:r w:rsidRPr="00893007">
        <w:rPr>
          <w:rFonts w:ascii="Arial" w:hAnsi="Arial" w:cs="Arial"/>
          <w:color w:val="979797"/>
          <w:sz w:val="18"/>
          <w:szCs w:val="20"/>
        </w:rPr>
        <w:t xml:space="preserve">: 1 maleta permitida por persona, 1 bolso de mano permitida por persona. </w:t>
      </w:r>
    </w:p>
    <w:p w14:paraId="7A7E634D" w14:textId="00C4890D" w:rsidR="00DF76E5" w:rsidRPr="00893007" w:rsidRDefault="00DF76E5" w:rsidP="00974A6B">
      <w:pPr>
        <w:pStyle w:val="Prrafodelista"/>
        <w:numPr>
          <w:ilvl w:val="0"/>
          <w:numId w:val="25"/>
        </w:numPr>
        <w:jc w:val="both"/>
        <w:rPr>
          <w:rFonts w:ascii="Arial" w:hAnsi="Arial" w:cs="Arial"/>
          <w:color w:val="979797"/>
          <w:sz w:val="18"/>
          <w:szCs w:val="20"/>
        </w:rPr>
      </w:pPr>
      <w:r w:rsidRPr="00893007">
        <w:rPr>
          <w:rFonts w:ascii="Arial" w:hAnsi="Arial" w:cs="Arial"/>
          <w:color w:val="979797"/>
          <w:sz w:val="18"/>
          <w:szCs w:val="20"/>
        </w:rPr>
        <w:t xml:space="preserve">Transportación entre Hotel y Parque Xcaret, Xplor, Xplor Fuego, </w:t>
      </w:r>
      <w:proofErr w:type="spellStart"/>
      <w:r w:rsidRPr="00893007">
        <w:rPr>
          <w:rFonts w:ascii="Arial" w:hAnsi="Arial" w:cs="Arial"/>
          <w:color w:val="979797"/>
          <w:sz w:val="18"/>
          <w:szCs w:val="20"/>
        </w:rPr>
        <w:t>Xenses</w:t>
      </w:r>
      <w:proofErr w:type="spellEnd"/>
      <w:r w:rsidRPr="00893007">
        <w:rPr>
          <w:rFonts w:ascii="Arial" w:hAnsi="Arial" w:cs="Arial"/>
          <w:color w:val="979797"/>
          <w:sz w:val="18"/>
          <w:szCs w:val="20"/>
        </w:rPr>
        <w:t xml:space="preserve"> (cada 30min).</w:t>
      </w:r>
    </w:p>
    <w:p w14:paraId="62924BEF" w14:textId="399C21D0" w:rsidR="00043D12" w:rsidRPr="00893007" w:rsidRDefault="00043D12" w:rsidP="000B1909">
      <w:pPr>
        <w:textAlignment w:val="baseline"/>
        <w:rPr>
          <w:rFonts w:ascii="Arial" w:hAnsi="Arial" w:cs="Arial"/>
          <w:b/>
          <w:bCs/>
          <w:color w:val="979797"/>
          <w:sz w:val="18"/>
          <w:szCs w:val="20"/>
        </w:rPr>
      </w:pPr>
      <w:r w:rsidRPr="00893007">
        <w:rPr>
          <w:rFonts w:ascii="Arial" w:hAnsi="Arial" w:cs="Arial"/>
          <w:b/>
          <w:bCs/>
          <w:color w:val="979797"/>
          <w:sz w:val="18"/>
          <w:szCs w:val="20"/>
        </w:rPr>
        <w:t>HOTEL XCARET ARTE SOLO MAYORES DE 16 AÑOS:</w:t>
      </w:r>
    </w:p>
    <w:p w14:paraId="2177F056" w14:textId="77777777" w:rsidR="00043D12" w:rsidRPr="00893007" w:rsidRDefault="00043D12" w:rsidP="003420EE">
      <w:pPr>
        <w:pStyle w:val="Prrafodelista"/>
        <w:numPr>
          <w:ilvl w:val="0"/>
          <w:numId w:val="48"/>
        </w:numPr>
        <w:spacing w:after="0" w:line="240" w:lineRule="auto"/>
        <w:ind w:left="714" w:hanging="357"/>
        <w:textAlignment w:val="baseline"/>
        <w:rPr>
          <w:rFonts w:ascii="Arial" w:hAnsi="Arial" w:cs="Arial"/>
          <w:color w:val="979797"/>
          <w:sz w:val="18"/>
          <w:szCs w:val="20"/>
        </w:rPr>
      </w:pPr>
      <w:r w:rsidRPr="00893007">
        <w:rPr>
          <w:rFonts w:ascii="Arial" w:hAnsi="Arial" w:cs="Arial"/>
          <w:color w:val="979797"/>
          <w:sz w:val="18"/>
          <w:szCs w:val="20"/>
        </w:rPr>
        <w:t>Capacidad máxima: 2 adultos / 3 adultos</w:t>
      </w:r>
    </w:p>
    <w:p w14:paraId="60B77DF7" w14:textId="77777777" w:rsidR="00043D12" w:rsidRPr="00893007" w:rsidRDefault="00043D12" w:rsidP="003420EE">
      <w:pPr>
        <w:numPr>
          <w:ilvl w:val="0"/>
          <w:numId w:val="33"/>
        </w:numPr>
        <w:ind w:left="714" w:hanging="357"/>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La disposición de las camas son 2 camas dobles, ya sea que tomen una habitación doble o triple, en el caso que el hotel lo permita. Los pasajeros deberán acomodarse en las 2 camas dobles.</w:t>
      </w:r>
    </w:p>
    <w:p w14:paraId="46157592" w14:textId="77777777" w:rsidR="00043D12" w:rsidRPr="00893007" w:rsidRDefault="00043D12" w:rsidP="00043D12">
      <w:pPr>
        <w:shd w:val="clear" w:color="auto" w:fill="FFFFFF"/>
        <w:rPr>
          <w:rFonts w:ascii="Arial" w:hAnsi="Arial" w:cs="Arial"/>
          <w:b/>
          <w:bCs/>
          <w:color w:val="333333"/>
          <w:sz w:val="18"/>
          <w:szCs w:val="20"/>
        </w:rPr>
      </w:pPr>
    </w:p>
    <w:p w14:paraId="6048763C" w14:textId="54D527D8" w:rsidR="00043D12" w:rsidRPr="00893007" w:rsidRDefault="00043D12" w:rsidP="00043D12">
      <w:pPr>
        <w:shd w:val="clear" w:color="auto" w:fill="FFFFFF"/>
        <w:rPr>
          <w:rFonts w:ascii="Arial" w:hAnsi="Arial" w:cs="Arial"/>
          <w:color w:val="333333"/>
          <w:sz w:val="18"/>
          <w:szCs w:val="20"/>
        </w:rPr>
      </w:pPr>
      <w:r w:rsidRPr="00893007">
        <w:rPr>
          <w:rFonts w:ascii="Arial" w:hAnsi="Arial" w:cs="Arial"/>
          <w:b/>
          <w:bCs/>
          <w:color w:val="979797"/>
          <w:sz w:val="18"/>
          <w:szCs w:val="20"/>
        </w:rPr>
        <w:t>HOTEL XCARET ARTE</w:t>
      </w:r>
      <w:r w:rsidR="002C0B66">
        <w:rPr>
          <w:rFonts w:ascii="Arial" w:hAnsi="Arial" w:cs="Arial"/>
          <w:b/>
          <w:bCs/>
          <w:color w:val="979797"/>
          <w:sz w:val="18"/>
          <w:szCs w:val="20"/>
        </w:rPr>
        <w:t>:</w:t>
      </w:r>
    </w:p>
    <w:p w14:paraId="52417390" w14:textId="6A4D034D" w:rsidR="00043D12" w:rsidRPr="00893007" w:rsidRDefault="003420EE" w:rsidP="000B1909">
      <w:pPr>
        <w:shd w:val="clear" w:color="auto" w:fill="FFFFFF"/>
        <w:spacing w:after="100" w:afterAutospacing="1"/>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E</w:t>
      </w:r>
      <w:r w:rsidR="000B1909" w:rsidRPr="00893007">
        <w:rPr>
          <w:rFonts w:ascii="Arial" w:eastAsiaTheme="minorHAnsi" w:hAnsi="Arial" w:cs="Arial"/>
          <w:color w:val="979797"/>
          <w:sz w:val="18"/>
          <w:szCs w:val="20"/>
          <w:lang w:val="es-ES" w:eastAsia="en-US"/>
        </w:rPr>
        <w:t xml:space="preserve">s una experiencia hotelera frente al Mar Caribe, que hace </w:t>
      </w:r>
      <w:r w:rsidR="00C72886" w:rsidRPr="00893007">
        <w:rPr>
          <w:rFonts w:ascii="Arial" w:eastAsiaTheme="minorHAnsi" w:hAnsi="Arial" w:cs="Arial"/>
          <w:color w:val="979797"/>
          <w:sz w:val="18"/>
          <w:szCs w:val="20"/>
          <w:lang w:val="es-ES" w:eastAsia="en-US"/>
        </w:rPr>
        <w:t>del hotelería</w:t>
      </w:r>
      <w:r w:rsidR="000B1909" w:rsidRPr="00893007">
        <w:rPr>
          <w:rFonts w:ascii="Arial" w:eastAsiaTheme="minorHAnsi" w:hAnsi="Arial" w:cs="Arial"/>
          <w:color w:val="979797"/>
          <w:sz w:val="18"/>
          <w:szCs w:val="20"/>
          <w:lang w:val="es-ES" w:eastAsia="en-US"/>
        </w:rPr>
        <w:t xml:space="preserve"> una muestra sensible de la riqueza artística y la sostenibilidad de México. Xcaret Arte es un homenaje a los mejores artistas mexicanos. Cuenta con 900 suites </w:t>
      </w:r>
      <w:proofErr w:type="spellStart"/>
      <w:r w:rsidR="000B1909" w:rsidRPr="00893007">
        <w:rPr>
          <w:rFonts w:ascii="Arial" w:eastAsiaTheme="minorHAnsi" w:hAnsi="Arial" w:cs="Arial"/>
          <w:color w:val="979797"/>
          <w:sz w:val="18"/>
          <w:szCs w:val="20"/>
          <w:lang w:val="es-ES" w:eastAsia="en-US"/>
        </w:rPr>
        <w:t>adults</w:t>
      </w:r>
      <w:proofErr w:type="spellEnd"/>
      <w:r w:rsidR="000B1909" w:rsidRPr="00893007">
        <w:rPr>
          <w:rFonts w:ascii="Arial" w:eastAsiaTheme="minorHAnsi" w:hAnsi="Arial" w:cs="Arial"/>
          <w:color w:val="979797"/>
          <w:sz w:val="18"/>
          <w:szCs w:val="20"/>
          <w:lang w:val="es-ES" w:eastAsia="en-US"/>
        </w:rPr>
        <w:t xml:space="preserve"> </w:t>
      </w:r>
      <w:proofErr w:type="spellStart"/>
      <w:r w:rsidR="000B1909" w:rsidRPr="00893007">
        <w:rPr>
          <w:rFonts w:ascii="Arial" w:eastAsiaTheme="minorHAnsi" w:hAnsi="Arial" w:cs="Arial"/>
          <w:color w:val="979797"/>
          <w:sz w:val="18"/>
          <w:szCs w:val="20"/>
          <w:lang w:val="es-ES" w:eastAsia="en-US"/>
        </w:rPr>
        <w:t>only</w:t>
      </w:r>
      <w:proofErr w:type="spellEnd"/>
      <w:r w:rsidR="000B1909" w:rsidRPr="00893007">
        <w:rPr>
          <w:rFonts w:ascii="Arial" w:eastAsiaTheme="minorHAnsi" w:hAnsi="Arial" w:cs="Arial"/>
          <w:color w:val="979797"/>
          <w:sz w:val="18"/>
          <w:szCs w:val="20"/>
          <w:lang w:val="es-ES" w:eastAsia="en-US"/>
        </w:rPr>
        <w:t xml:space="preserve"> (jóvenes adultos de 16 años en adelante) inspiradas en artistas de la cultura de México, 10 experiencias gastronómicas a cargo del mejor Colectivo Gastronómico de México y una arquitectura eco-integradora para que te consientas en un entorno de asombro sin </w:t>
      </w:r>
      <w:proofErr w:type="spellStart"/>
      <w:r w:rsidR="000B1909" w:rsidRPr="00893007">
        <w:rPr>
          <w:rFonts w:ascii="Arial" w:eastAsiaTheme="minorHAnsi" w:hAnsi="Arial" w:cs="Arial"/>
          <w:color w:val="979797"/>
          <w:sz w:val="18"/>
          <w:szCs w:val="20"/>
          <w:lang w:val="es-ES" w:eastAsia="en-US"/>
        </w:rPr>
        <w:t>prisa.</w:t>
      </w:r>
      <w:r w:rsidR="00043D12" w:rsidRPr="00893007">
        <w:rPr>
          <w:rFonts w:ascii="Arial" w:eastAsiaTheme="minorHAnsi" w:hAnsi="Arial" w:cs="Arial"/>
          <w:color w:val="979797"/>
          <w:sz w:val="18"/>
          <w:szCs w:val="20"/>
          <w:lang w:val="es-ES" w:eastAsia="en-US"/>
        </w:rPr>
        <w:t>ALL</w:t>
      </w:r>
      <w:proofErr w:type="spellEnd"/>
      <w:r w:rsidR="00043D12" w:rsidRPr="00893007">
        <w:rPr>
          <w:rFonts w:ascii="Arial" w:eastAsiaTheme="minorHAnsi" w:hAnsi="Arial" w:cs="Arial"/>
          <w:color w:val="979797"/>
          <w:sz w:val="18"/>
          <w:szCs w:val="20"/>
          <w:lang w:val="es-ES" w:eastAsia="en-US"/>
        </w:rPr>
        <w:t>-FUN INCLUSIVE®</w:t>
      </w:r>
    </w:p>
    <w:p w14:paraId="4C16A599" w14:textId="30B54773" w:rsidR="00043D12" w:rsidRPr="00893007" w:rsidRDefault="00043D12" w:rsidP="00043D12">
      <w:pPr>
        <w:shd w:val="clear" w:color="auto" w:fill="FFFFFF"/>
        <w:rPr>
          <w:rFonts w:ascii="Arial" w:hAnsi="Arial" w:cs="Arial"/>
          <w:b/>
          <w:bCs/>
          <w:color w:val="333333"/>
          <w:sz w:val="18"/>
          <w:szCs w:val="20"/>
        </w:rPr>
      </w:pPr>
      <w:r w:rsidRPr="00893007">
        <w:rPr>
          <w:rFonts w:ascii="Arial" w:hAnsi="Arial" w:cs="Arial"/>
          <w:b/>
          <w:bCs/>
          <w:color w:val="979797"/>
          <w:sz w:val="18"/>
          <w:szCs w:val="20"/>
        </w:rPr>
        <w:t>HABITACIONES:</w:t>
      </w:r>
    </w:p>
    <w:p w14:paraId="66AD0FA1" w14:textId="106665EF" w:rsidR="00043D12" w:rsidRPr="00893007" w:rsidRDefault="00043D12" w:rsidP="00043D12">
      <w:pPr>
        <w:shd w:val="clear" w:color="auto" w:fill="FFFFFF"/>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 xml:space="preserve">Creemos en crear y habitar la obra, en ser parte del todo, generando experiencias en un entorno sin prisa. Este viaje mágico inicia en el lugar de descanso, suites cuidadosamente curadas de manera artesanal, donde la decoración mexicana y las distintas amenidades orgánicas te apapacharán en esta experiencia </w:t>
      </w:r>
      <w:proofErr w:type="spellStart"/>
      <w:r w:rsidRPr="00893007">
        <w:rPr>
          <w:rFonts w:ascii="Arial" w:eastAsiaTheme="minorHAnsi" w:hAnsi="Arial" w:cs="Arial"/>
          <w:color w:val="979797"/>
          <w:sz w:val="18"/>
          <w:szCs w:val="20"/>
          <w:lang w:val="es-ES" w:eastAsia="en-US"/>
        </w:rPr>
        <w:t>adults</w:t>
      </w:r>
      <w:proofErr w:type="spellEnd"/>
      <w:r w:rsidRPr="00893007">
        <w:rPr>
          <w:rFonts w:ascii="Arial" w:eastAsiaTheme="minorHAnsi" w:hAnsi="Arial" w:cs="Arial"/>
          <w:color w:val="979797"/>
          <w:sz w:val="18"/>
          <w:szCs w:val="20"/>
          <w:lang w:val="es-ES" w:eastAsia="en-US"/>
        </w:rPr>
        <w:t xml:space="preserve"> </w:t>
      </w:r>
      <w:proofErr w:type="spellStart"/>
      <w:r w:rsidRPr="00893007">
        <w:rPr>
          <w:rFonts w:ascii="Arial" w:eastAsiaTheme="minorHAnsi" w:hAnsi="Arial" w:cs="Arial"/>
          <w:color w:val="979797"/>
          <w:sz w:val="18"/>
          <w:szCs w:val="20"/>
          <w:lang w:val="es-ES" w:eastAsia="en-US"/>
        </w:rPr>
        <w:t>only</w:t>
      </w:r>
      <w:proofErr w:type="spellEnd"/>
      <w:r w:rsidRPr="00893007">
        <w:rPr>
          <w:rFonts w:ascii="Arial" w:eastAsiaTheme="minorHAnsi" w:hAnsi="Arial" w:cs="Arial"/>
          <w:color w:val="979797"/>
          <w:sz w:val="18"/>
          <w:szCs w:val="20"/>
          <w:lang w:val="es-ES" w:eastAsia="en-US"/>
        </w:rPr>
        <w:t xml:space="preserve"> (para adultos jóvenes mayores de 16 años) con 900 suites inspiradas en artistas locales y nacionales.</w:t>
      </w:r>
    </w:p>
    <w:p w14:paraId="55B22AC1" w14:textId="77777777" w:rsidR="00043D12" w:rsidRPr="00893007" w:rsidRDefault="00043D12" w:rsidP="00043D12">
      <w:pPr>
        <w:numPr>
          <w:ilvl w:val="0"/>
          <w:numId w:val="34"/>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SUITE: Espaciosas habitaciones que roban suspiros con su diseño, vistas y contacto con la naturaleza.</w:t>
      </w:r>
    </w:p>
    <w:p w14:paraId="2F1F00C3" w14:textId="77777777" w:rsidR="00043D12" w:rsidRPr="00893007" w:rsidRDefault="00043D12" w:rsidP="00043D12">
      <w:pPr>
        <w:numPr>
          <w:ilvl w:val="0"/>
          <w:numId w:val="34"/>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JUNIOR SUITE: Sofisticados espacios resultado de la grandeza arquitectónica y artística de del talento mexicano.</w:t>
      </w:r>
    </w:p>
    <w:p w14:paraId="536CF9BA" w14:textId="77777777" w:rsidR="00043D12" w:rsidRPr="00893007" w:rsidRDefault="00043D12" w:rsidP="00043D12">
      <w:pPr>
        <w:numPr>
          <w:ilvl w:val="0"/>
          <w:numId w:val="34"/>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SWIM UP: Entra en contacto con el agua en suites con acceso a nuestras albercas o ríos desde la terraza de tu habitación.</w:t>
      </w:r>
    </w:p>
    <w:p w14:paraId="3EE59618" w14:textId="77777777" w:rsidR="000B1909" w:rsidRPr="00893007" w:rsidRDefault="00043D12" w:rsidP="000B1909">
      <w:pPr>
        <w:numPr>
          <w:ilvl w:val="0"/>
          <w:numId w:val="34"/>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MASTER SUITE: Relaja y asombra tus sentidos en suites que son una oda al arte mexicano contemporáneo, que se integran armónicamente con la naturaleza que las rodea.</w:t>
      </w:r>
    </w:p>
    <w:p w14:paraId="2B95A04E" w14:textId="77777777" w:rsidR="000B1909" w:rsidRPr="00893007" w:rsidRDefault="000B1909" w:rsidP="000B1909">
      <w:pPr>
        <w:textAlignment w:val="baseline"/>
        <w:rPr>
          <w:rFonts w:ascii="Arial" w:eastAsiaTheme="minorHAnsi" w:hAnsi="Arial" w:cs="Arial"/>
          <w:color w:val="979797"/>
          <w:sz w:val="18"/>
          <w:szCs w:val="20"/>
          <w:lang w:val="es-ES" w:eastAsia="en-US"/>
        </w:rPr>
      </w:pPr>
    </w:p>
    <w:p w14:paraId="3ED92680" w14:textId="38716314" w:rsidR="000B1909" w:rsidRPr="00893007" w:rsidRDefault="000B1909" w:rsidP="000B1909">
      <w:pPr>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 xml:space="preserve">CASA DEL DISEÑO | </w:t>
      </w:r>
      <w:r w:rsidR="0037642D" w:rsidRPr="00893007">
        <w:rPr>
          <w:rFonts w:ascii="Arial" w:eastAsiaTheme="minorHAnsi" w:hAnsi="Arial" w:cs="Arial"/>
          <w:color w:val="979797"/>
          <w:sz w:val="18"/>
          <w:szCs w:val="20"/>
          <w:lang w:val="es-ES" w:eastAsia="en-US"/>
        </w:rPr>
        <w:t xml:space="preserve">CASA ARTISTA | CASA DE LA PAZ | CASA PATRON | </w:t>
      </w:r>
      <w:r w:rsidRPr="00893007">
        <w:rPr>
          <w:rFonts w:ascii="Arial" w:eastAsiaTheme="minorHAnsi" w:hAnsi="Arial" w:cs="Arial"/>
          <w:color w:val="979797"/>
          <w:sz w:val="18"/>
          <w:szCs w:val="20"/>
          <w:lang w:val="es-ES" w:eastAsia="en-US"/>
        </w:rPr>
        <w:t>CASA DE LA PIRÁMIDE | CASA DE LA MÚSICA</w:t>
      </w:r>
    </w:p>
    <w:p w14:paraId="5C12F54C" w14:textId="38916195" w:rsidR="009B5C7E" w:rsidRPr="00893007" w:rsidRDefault="009B5C7E" w:rsidP="0097022D">
      <w:pPr>
        <w:shd w:val="clear" w:color="auto" w:fill="FFFFFF"/>
        <w:ind w:left="360"/>
        <w:jc w:val="center"/>
        <w:rPr>
          <w:rFonts w:ascii="Arial" w:hAnsi="Arial" w:cs="Arial"/>
          <w:color w:val="000000" w:themeColor="text1"/>
          <w:sz w:val="18"/>
          <w:szCs w:val="20"/>
        </w:rPr>
      </w:pPr>
    </w:p>
    <w:p w14:paraId="53B70FFF" w14:textId="77777777" w:rsidR="0037642D" w:rsidRPr="00893007" w:rsidRDefault="0037642D" w:rsidP="0097022D">
      <w:pPr>
        <w:shd w:val="clear" w:color="auto" w:fill="FFFFFF"/>
        <w:ind w:left="360"/>
        <w:jc w:val="center"/>
        <w:rPr>
          <w:rFonts w:ascii="Arial" w:hAnsi="Arial" w:cs="Arial"/>
          <w:color w:val="000000" w:themeColor="text1"/>
          <w:sz w:val="18"/>
          <w:szCs w:val="20"/>
        </w:rPr>
      </w:pPr>
    </w:p>
    <w:p w14:paraId="0C43C3F4" w14:textId="43613AD8" w:rsidR="00A7498D" w:rsidRPr="00893007" w:rsidRDefault="0037642D" w:rsidP="003420EE">
      <w:pPr>
        <w:shd w:val="clear" w:color="auto" w:fill="FFFFFF"/>
        <w:rPr>
          <w:rFonts w:ascii="Arial" w:hAnsi="Arial" w:cs="Arial"/>
          <w:b/>
          <w:bCs/>
          <w:color w:val="979797"/>
          <w:sz w:val="18"/>
          <w:szCs w:val="20"/>
        </w:rPr>
      </w:pPr>
      <w:r w:rsidRPr="00893007">
        <w:rPr>
          <w:rFonts w:ascii="Arial" w:hAnsi="Arial" w:cs="Arial"/>
          <w:b/>
          <w:bCs/>
          <w:color w:val="979797"/>
          <w:sz w:val="18"/>
          <w:szCs w:val="20"/>
        </w:rPr>
        <w:lastRenderedPageBreak/>
        <w:t>IMPORTANTE:</w:t>
      </w:r>
    </w:p>
    <w:p w14:paraId="1ED30B4A" w14:textId="77777777" w:rsidR="0037642D" w:rsidRPr="00893007" w:rsidRDefault="0037642D" w:rsidP="0037642D">
      <w:pPr>
        <w:numPr>
          <w:ilvl w:val="0"/>
          <w:numId w:val="33"/>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 xml:space="preserve">A partir del 01 de enero del 2019, se cobrará un impuesto de saneamiento ambiental en las zonas de </w:t>
      </w:r>
      <w:proofErr w:type="spellStart"/>
      <w:r w:rsidRPr="00893007">
        <w:rPr>
          <w:rFonts w:ascii="Arial" w:eastAsiaTheme="minorHAnsi" w:hAnsi="Arial" w:cs="Arial"/>
          <w:color w:val="979797"/>
          <w:sz w:val="18"/>
          <w:szCs w:val="20"/>
          <w:lang w:val="es-ES" w:eastAsia="en-US"/>
        </w:rPr>
        <w:t>Cancun</w:t>
      </w:r>
      <w:proofErr w:type="spellEnd"/>
      <w:r w:rsidRPr="00893007">
        <w:rPr>
          <w:rFonts w:ascii="Arial" w:eastAsiaTheme="minorHAnsi" w:hAnsi="Arial" w:cs="Arial"/>
          <w:color w:val="979797"/>
          <w:sz w:val="18"/>
          <w:szCs w:val="20"/>
          <w:lang w:val="es-ES" w:eastAsia="en-US"/>
        </w:rPr>
        <w:t>, Puerto Morelos y Riviera Maya, Tendrá un costo de $24.18mxn, por cuarto/noche (el cliente lo paga directo en el hotel).</w:t>
      </w:r>
    </w:p>
    <w:p w14:paraId="2164C95C" w14:textId="77777777" w:rsidR="0037642D" w:rsidRPr="00893007" w:rsidRDefault="0037642D" w:rsidP="0037642D">
      <w:pPr>
        <w:numPr>
          <w:ilvl w:val="0"/>
          <w:numId w:val="33"/>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893007">
        <w:rPr>
          <w:rFonts w:ascii="Arial" w:eastAsiaTheme="minorHAnsi" w:hAnsi="Arial" w:cs="Arial"/>
          <w:color w:val="979797"/>
          <w:sz w:val="18"/>
          <w:szCs w:val="20"/>
          <w:lang w:val="es-ES" w:eastAsia="en-US"/>
        </w:rPr>
        <w:t>Visitax</w:t>
      </w:r>
      <w:proofErr w:type="spellEnd"/>
      <w:r w:rsidRPr="00893007">
        <w:rPr>
          <w:rFonts w:ascii="Arial" w:eastAsiaTheme="minorHAnsi" w:hAnsi="Arial" w:cs="Arial"/>
          <w:color w:val="979797"/>
          <w:sz w:val="18"/>
          <w:szCs w:val="20"/>
          <w:lang w:val="es-ES" w:eastAsia="en-US"/>
        </w:rPr>
        <w:t>”, que empezará a funcionar a fines de marzo ya sea a la hora de reservar tu viaje, durante tu estadía o al abandonar el estado en las terminales aéreas. http://www.visitax.gob.</w:t>
      </w:r>
    </w:p>
    <w:p w14:paraId="328DA018" w14:textId="77777777" w:rsidR="0037642D" w:rsidRPr="00893007" w:rsidRDefault="0037642D" w:rsidP="0037642D">
      <w:pPr>
        <w:numPr>
          <w:ilvl w:val="0"/>
          <w:numId w:val="33"/>
        </w:numPr>
        <w:textAlignment w:val="baseline"/>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Importante: Los peruanos que tengan un pasaporte ordinario podrán viajar a MÉXICO SIN VISA, en calidad de visitantes, sin permiso para realizar actividades remuneradas, hasta por 90 días.</w:t>
      </w:r>
    </w:p>
    <w:p w14:paraId="59A1919E" w14:textId="77777777" w:rsidR="003420EE" w:rsidRPr="00893007" w:rsidRDefault="003420EE" w:rsidP="003420EE">
      <w:pPr>
        <w:pStyle w:val="Sinespaciado"/>
        <w:ind w:right="-552"/>
        <w:jc w:val="both"/>
        <w:rPr>
          <w:rFonts w:ascii="Arial" w:hAnsi="Arial" w:cs="Arial"/>
          <w:b/>
          <w:color w:val="595959" w:themeColor="text1" w:themeTint="A6"/>
          <w:sz w:val="18"/>
          <w:szCs w:val="18"/>
        </w:rPr>
      </w:pPr>
    </w:p>
    <w:p w14:paraId="357937B7" w14:textId="041B5314" w:rsidR="00A7498D" w:rsidRPr="002C0B66" w:rsidRDefault="003420EE" w:rsidP="003420EE">
      <w:pPr>
        <w:jc w:val="both"/>
        <w:rPr>
          <w:rFonts w:ascii="Arial" w:hAnsi="Arial" w:cs="Arial"/>
          <w:b/>
          <w:bCs/>
          <w:color w:val="979797"/>
          <w:sz w:val="18"/>
          <w:szCs w:val="20"/>
        </w:rPr>
      </w:pPr>
      <w:r w:rsidRPr="00893007">
        <w:rPr>
          <w:rFonts w:ascii="Arial" w:hAnsi="Arial" w:cs="Arial"/>
          <w:b/>
          <w:bCs/>
          <w:color w:val="979797"/>
          <w:sz w:val="18"/>
          <w:szCs w:val="20"/>
        </w:rPr>
        <w:t>CONDICIONES:</w:t>
      </w:r>
    </w:p>
    <w:p w14:paraId="73EEAF17" w14:textId="49134432" w:rsidR="00A7498D" w:rsidRPr="00893007" w:rsidRDefault="00A7498D" w:rsidP="003420EE">
      <w:pPr>
        <w:numPr>
          <w:ilvl w:val="0"/>
          <w:numId w:val="49"/>
        </w:numPr>
        <w:spacing w:line="276" w:lineRule="auto"/>
        <w:ind w:left="714" w:hanging="357"/>
        <w:jc w:val="both"/>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Tarifa dinámica.</w:t>
      </w:r>
    </w:p>
    <w:p w14:paraId="3DD65118" w14:textId="065B3436" w:rsidR="003420EE" w:rsidRPr="00893007" w:rsidRDefault="003420EE" w:rsidP="003420EE">
      <w:pPr>
        <w:numPr>
          <w:ilvl w:val="0"/>
          <w:numId w:val="49"/>
        </w:numPr>
        <w:spacing w:line="276" w:lineRule="auto"/>
        <w:ind w:left="714" w:hanging="357"/>
        <w:jc w:val="both"/>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Tarifas por persona en dólares americanos. Servicios en modalidad regular.</w:t>
      </w:r>
    </w:p>
    <w:p w14:paraId="61F1E553" w14:textId="77777777" w:rsidR="003420EE" w:rsidRPr="00893007" w:rsidRDefault="003420EE" w:rsidP="003420EE">
      <w:pPr>
        <w:numPr>
          <w:ilvl w:val="0"/>
          <w:numId w:val="49"/>
        </w:numPr>
        <w:spacing w:line="276" w:lineRule="auto"/>
        <w:ind w:left="714" w:hanging="357"/>
        <w:jc w:val="both"/>
        <w:rPr>
          <w:rFonts w:ascii="Arial" w:eastAsiaTheme="minorHAnsi" w:hAnsi="Arial" w:cs="Arial"/>
          <w:color w:val="979797"/>
          <w:sz w:val="18"/>
          <w:szCs w:val="20"/>
          <w:lang w:val="es-ES" w:eastAsia="en-US"/>
        </w:rPr>
      </w:pPr>
      <w:r w:rsidRPr="00893007">
        <w:rPr>
          <w:rFonts w:ascii="Arial" w:eastAsiaTheme="minorHAnsi" w:hAnsi="Arial" w:cs="Arial"/>
          <w:color w:val="979797"/>
          <w:sz w:val="18"/>
          <w:szCs w:val="20"/>
          <w:lang w:val="es-ES" w:eastAsia="en-US"/>
        </w:rPr>
        <w:t>Precios especiales para pagos en efectivo o depósito en cuentas bancarias.</w:t>
      </w:r>
    </w:p>
    <w:p w14:paraId="17F798AA" w14:textId="77777777" w:rsidR="003420EE" w:rsidRPr="00893007" w:rsidRDefault="003420EE" w:rsidP="003420EE">
      <w:pPr>
        <w:pStyle w:val="Prrafodelista"/>
        <w:numPr>
          <w:ilvl w:val="0"/>
          <w:numId w:val="49"/>
        </w:numPr>
        <w:ind w:left="714" w:hanging="357"/>
        <w:jc w:val="both"/>
        <w:rPr>
          <w:rFonts w:ascii="Arial" w:hAnsi="Arial" w:cs="Arial"/>
          <w:color w:val="979797"/>
          <w:sz w:val="18"/>
          <w:szCs w:val="20"/>
        </w:rPr>
      </w:pPr>
      <w:r w:rsidRPr="00893007">
        <w:rPr>
          <w:rFonts w:ascii="Arial" w:hAnsi="Arial" w:cs="Arial"/>
          <w:color w:val="979797"/>
          <w:sz w:val="18"/>
          <w:szCs w:val="20"/>
        </w:rPr>
        <w:t>Incentivo de $10 por pasajero y comisión del 10% del programa.</w:t>
      </w:r>
    </w:p>
    <w:p w14:paraId="4B943DD5" w14:textId="4E759105" w:rsidR="00893007" w:rsidRPr="002C0B66" w:rsidRDefault="00893007" w:rsidP="00893007">
      <w:pPr>
        <w:pStyle w:val="Prrafodelista"/>
        <w:numPr>
          <w:ilvl w:val="0"/>
          <w:numId w:val="49"/>
        </w:numPr>
        <w:jc w:val="both"/>
        <w:rPr>
          <w:rFonts w:ascii="Arial" w:eastAsia="Arial" w:hAnsi="Arial" w:cs="Arial"/>
          <w:b/>
          <w:bCs/>
          <w:i/>
          <w:iCs/>
          <w:color w:val="979797"/>
          <w:sz w:val="18"/>
          <w:szCs w:val="18"/>
        </w:rPr>
      </w:pPr>
      <w:r w:rsidRPr="002C0B66">
        <w:rPr>
          <w:rFonts w:ascii="Arial" w:eastAsia="Arial" w:hAnsi="Arial" w:cs="Arial"/>
          <w:b/>
          <w:bCs/>
          <w:i/>
          <w:iCs/>
          <w:color w:val="979797"/>
          <w:sz w:val="18"/>
          <w:szCs w:val="18"/>
        </w:rPr>
        <w:t xml:space="preserve">Vigencia de compra: </w:t>
      </w:r>
      <w:r w:rsidR="000F7734" w:rsidRPr="002C0B66">
        <w:rPr>
          <w:rFonts w:ascii="Arial" w:eastAsia="Arial" w:hAnsi="Arial" w:cs="Arial"/>
          <w:b/>
          <w:bCs/>
          <w:i/>
          <w:iCs/>
          <w:color w:val="979797"/>
          <w:sz w:val="18"/>
          <w:szCs w:val="18"/>
        </w:rPr>
        <w:t xml:space="preserve">Hasta el 31 </w:t>
      </w:r>
      <w:proofErr w:type="gramStart"/>
      <w:r w:rsidR="002C0B66">
        <w:rPr>
          <w:rFonts w:ascii="Arial" w:eastAsia="Arial" w:hAnsi="Arial" w:cs="Arial"/>
          <w:b/>
          <w:bCs/>
          <w:i/>
          <w:iCs/>
          <w:color w:val="979797"/>
          <w:sz w:val="18"/>
          <w:szCs w:val="18"/>
        </w:rPr>
        <w:t>A</w:t>
      </w:r>
      <w:r w:rsidR="000F7734" w:rsidRPr="002C0B66">
        <w:rPr>
          <w:rFonts w:ascii="Arial" w:eastAsia="Arial" w:hAnsi="Arial" w:cs="Arial"/>
          <w:b/>
          <w:bCs/>
          <w:i/>
          <w:iCs/>
          <w:color w:val="979797"/>
          <w:sz w:val="18"/>
          <w:szCs w:val="18"/>
        </w:rPr>
        <w:t>gosto</w:t>
      </w:r>
      <w:proofErr w:type="gramEnd"/>
      <w:r w:rsidR="000F7734" w:rsidRPr="002C0B66">
        <w:rPr>
          <w:rFonts w:ascii="Arial" w:eastAsia="Arial" w:hAnsi="Arial" w:cs="Arial"/>
          <w:b/>
          <w:bCs/>
          <w:i/>
          <w:iCs/>
          <w:color w:val="979797"/>
          <w:sz w:val="18"/>
          <w:szCs w:val="18"/>
        </w:rPr>
        <w:t xml:space="preserve"> 2026</w:t>
      </w:r>
      <w:r w:rsidR="002C0B66">
        <w:rPr>
          <w:rFonts w:ascii="Arial" w:eastAsia="Arial" w:hAnsi="Arial" w:cs="Arial"/>
          <w:b/>
          <w:bCs/>
          <w:i/>
          <w:iCs/>
          <w:color w:val="979797"/>
          <w:sz w:val="18"/>
          <w:szCs w:val="18"/>
        </w:rPr>
        <w:t>.</w:t>
      </w:r>
    </w:p>
    <w:p w14:paraId="111503A7" w14:textId="50BAB1F3" w:rsidR="00893007" w:rsidRPr="002C0B66" w:rsidRDefault="00893007" w:rsidP="00893007">
      <w:pPr>
        <w:pStyle w:val="Prrafodelista"/>
        <w:numPr>
          <w:ilvl w:val="0"/>
          <w:numId w:val="49"/>
        </w:numPr>
        <w:jc w:val="both"/>
        <w:rPr>
          <w:rFonts w:ascii="Arial" w:eastAsia="Arial" w:hAnsi="Arial" w:cs="Arial"/>
          <w:b/>
          <w:bCs/>
          <w:i/>
          <w:iCs/>
          <w:color w:val="979797"/>
          <w:sz w:val="18"/>
          <w:szCs w:val="18"/>
        </w:rPr>
      </w:pPr>
      <w:r w:rsidRPr="002C0B66">
        <w:rPr>
          <w:rFonts w:ascii="Arial" w:eastAsia="Arial" w:hAnsi="Arial" w:cs="Arial"/>
          <w:b/>
          <w:bCs/>
          <w:i/>
          <w:iCs/>
          <w:color w:val="979797"/>
          <w:sz w:val="18"/>
          <w:szCs w:val="18"/>
        </w:rPr>
        <w:t xml:space="preserve">Vigencia de viaje: </w:t>
      </w:r>
      <w:r w:rsidR="000F7734" w:rsidRPr="002C0B66">
        <w:rPr>
          <w:rFonts w:ascii="Arial" w:eastAsia="Arial" w:hAnsi="Arial" w:cs="Arial"/>
          <w:b/>
          <w:bCs/>
          <w:i/>
          <w:iCs/>
          <w:color w:val="979797"/>
          <w:sz w:val="18"/>
          <w:szCs w:val="18"/>
        </w:rPr>
        <w:t xml:space="preserve">Del 08 </w:t>
      </w:r>
      <w:proofErr w:type="gramStart"/>
      <w:r w:rsidR="002C0B66">
        <w:rPr>
          <w:rFonts w:ascii="Arial" w:eastAsia="Arial" w:hAnsi="Arial" w:cs="Arial"/>
          <w:b/>
          <w:bCs/>
          <w:i/>
          <w:iCs/>
          <w:color w:val="979797"/>
          <w:sz w:val="18"/>
          <w:szCs w:val="18"/>
        </w:rPr>
        <w:t>A</w:t>
      </w:r>
      <w:r w:rsidR="000F7734" w:rsidRPr="002C0B66">
        <w:rPr>
          <w:rFonts w:ascii="Arial" w:eastAsia="Arial" w:hAnsi="Arial" w:cs="Arial"/>
          <w:b/>
          <w:bCs/>
          <w:i/>
          <w:iCs/>
          <w:color w:val="979797"/>
          <w:sz w:val="18"/>
          <w:szCs w:val="18"/>
        </w:rPr>
        <w:t>bril</w:t>
      </w:r>
      <w:proofErr w:type="gramEnd"/>
      <w:r w:rsidR="000F7734" w:rsidRPr="002C0B66">
        <w:rPr>
          <w:rFonts w:ascii="Arial" w:eastAsia="Arial" w:hAnsi="Arial" w:cs="Arial"/>
          <w:b/>
          <w:bCs/>
          <w:i/>
          <w:iCs/>
          <w:color w:val="979797"/>
          <w:sz w:val="18"/>
          <w:szCs w:val="18"/>
        </w:rPr>
        <w:t xml:space="preserve"> </w:t>
      </w:r>
      <w:r w:rsidRPr="002C0B66">
        <w:rPr>
          <w:rFonts w:ascii="Arial" w:eastAsia="Arial" w:hAnsi="Arial" w:cs="Arial"/>
          <w:b/>
          <w:bCs/>
          <w:i/>
          <w:iCs/>
          <w:color w:val="979797"/>
          <w:sz w:val="18"/>
          <w:szCs w:val="18"/>
        </w:rPr>
        <w:t xml:space="preserve">al 22 de </w:t>
      </w:r>
      <w:proofErr w:type="gramStart"/>
      <w:r w:rsidR="002C0B66">
        <w:rPr>
          <w:rFonts w:ascii="Arial" w:eastAsia="Arial" w:hAnsi="Arial" w:cs="Arial"/>
          <w:b/>
          <w:bCs/>
          <w:i/>
          <w:iCs/>
          <w:color w:val="979797"/>
          <w:sz w:val="18"/>
          <w:szCs w:val="18"/>
        </w:rPr>
        <w:t>D</w:t>
      </w:r>
      <w:r w:rsidRPr="002C0B66">
        <w:rPr>
          <w:rFonts w:ascii="Arial" w:eastAsia="Arial" w:hAnsi="Arial" w:cs="Arial"/>
          <w:b/>
          <w:bCs/>
          <w:i/>
          <w:iCs/>
          <w:color w:val="979797"/>
          <w:sz w:val="18"/>
          <w:szCs w:val="18"/>
        </w:rPr>
        <w:t>iciembre</w:t>
      </w:r>
      <w:proofErr w:type="gramEnd"/>
      <w:r w:rsidRPr="002C0B66">
        <w:rPr>
          <w:rFonts w:ascii="Arial" w:eastAsia="Arial" w:hAnsi="Arial" w:cs="Arial"/>
          <w:b/>
          <w:bCs/>
          <w:i/>
          <w:iCs/>
          <w:color w:val="979797"/>
          <w:sz w:val="18"/>
          <w:szCs w:val="18"/>
        </w:rPr>
        <w:t xml:space="preserve"> de 2026</w:t>
      </w:r>
      <w:r w:rsidR="002C0B66">
        <w:rPr>
          <w:rFonts w:ascii="Arial" w:eastAsia="Arial" w:hAnsi="Arial" w:cs="Arial"/>
          <w:b/>
          <w:bCs/>
          <w:i/>
          <w:iCs/>
          <w:color w:val="979797"/>
          <w:sz w:val="18"/>
          <w:szCs w:val="18"/>
        </w:rPr>
        <w:t>.</w:t>
      </w:r>
    </w:p>
    <w:p w14:paraId="077F22DC" w14:textId="77777777" w:rsidR="003420EE" w:rsidRPr="00893007" w:rsidRDefault="003420EE" w:rsidP="003420EE">
      <w:pPr>
        <w:pStyle w:val="Prrafodelista"/>
        <w:numPr>
          <w:ilvl w:val="0"/>
          <w:numId w:val="49"/>
        </w:numPr>
        <w:ind w:left="714" w:hanging="357"/>
        <w:jc w:val="both"/>
        <w:rPr>
          <w:rFonts w:ascii="Arial" w:hAnsi="Arial" w:cs="Arial"/>
          <w:color w:val="979797"/>
          <w:sz w:val="18"/>
          <w:szCs w:val="20"/>
        </w:rPr>
      </w:pPr>
      <w:r w:rsidRPr="00893007">
        <w:rPr>
          <w:rFonts w:ascii="Arial" w:hAnsi="Arial" w:cs="Arial"/>
          <w:color w:val="979797"/>
          <w:sz w:val="18"/>
          <w:szCs w:val="20"/>
        </w:rPr>
        <w:t>Sujeto a disponibilidad al momento de solicitar la reserva.</w:t>
      </w:r>
    </w:p>
    <w:p w14:paraId="33691030" w14:textId="77777777" w:rsidR="003420EE" w:rsidRPr="00893007" w:rsidRDefault="003420EE" w:rsidP="003420EE">
      <w:pPr>
        <w:pStyle w:val="Prrafodelista"/>
        <w:numPr>
          <w:ilvl w:val="0"/>
          <w:numId w:val="49"/>
        </w:numPr>
        <w:ind w:left="714" w:hanging="357"/>
        <w:jc w:val="both"/>
        <w:rPr>
          <w:rFonts w:ascii="Arial" w:hAnsi="Arial" w:cs="Arial"/>
          <w:color w:val="979797"/>
          <w:sz w:val="18"/>
          <w:szCs w:val="20"/>
        </w:rPr>
      </w:pPr>
      <w:r w:rsidRPr="00893007">
        <w:rPr>
          <w:rFonts w:ascii="Arial" w:hAnsi="Arial" w:cs="Arial"/>
          <w:color w:val="979797"/>
          <w:sz w:val="18"/>
          <w:szCs w:val="20"/>
        </w:rPr>
        <w:t>Tarifas sujetas a variación sin previo aviso.</w:t>
      </w:r>
    </w:p>
    <w:p w14:paraId="196A51DB" w14:textId="71998C89" w:rsidR="0037642D" w:rsidRPr="002C0B66" w:rsidRDefault="003420EE" w:rsidP="009B5ABA">
      <w:pPr>
        <w:pStyle w:val="Prrafodelista"/>
        <w:numPr>
          <w:ilvl w:val="0"/>
          <w:numId w:val="49"/>
        </w:numPr>
        <w:rPr>
          <w:rFonts w:ascii="Arial" w:hAnsi="Arial" w:cs="Arial"/>
          <w:color w:val="979797"/>
          <w:sz w:val="18"/>
          <w:szCs w:val="20"/>
        </w:rPr>
      </w:pPr>
      <w:r w:rsidRPr="002C0B66">
        <w:rPr>
          <w:rFonts w:ascii="Arial" w:hAnsi="Arial" w:cs="Arial"/>
          <w:color w:val="979797"/>
          <w:sz w:val="18"/>
          <w:szCs w:val="20"/>
        </w:rPr>
        <w:t>Tarifas no son válidas en feriados largos, Semana Santa, Fiestas Patrias. Navidad, Año Nuevo, congresos, feriados nacionales, eventos, entre otros. consultar el mínimo de estadía.</w:t>
      </w:r>
    </w:p>
    <w:sectPr w:rsidR="0037642D" w:rsidRPr="002C0B66" w:rsidSect="0037642D">
      <w:headerReference w:type="default" r:id="rId8"/>
      <w:footerReference w:type="default" r:id="rId9"/>
      <w:pgSz w:w="11906" w:h="16838"/>
      <w:pgMar w:top="1418" w:right="1559"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5C99" w14:textId="77777777" w:rsidR="00213D9A" w:rsidRDefault="00213D9A" w:rsidP="00780FEA">
      <w:r>
        <w:separator/>
      </w:r>
    </w:p>
  </w:endnote>
  <w:endnote w:type="continuationSeparator" w:id="0">
    <w:p w14:paraId="18AE8AF5" w14:textId="77777777" w:rsidR="00213D9A" w:rsidRDefault="00213D9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1BB94CFC" w:rsidR="00EB4A43" w:rsidRDefault="00EB4A43" w:rsidP="00AA3D6B">
    <w:pPr>
      <w:pStyle w:val="Piedepgina"/>
      <w:jc w:val="center"/>
      <w:rPr>
        <w:rFonts w:ascii="Calibri" w:hAnsi="Calibri" w:cs="Calibri"/>
        <w:color w:val="333333"/>
        <w:sz w:val="20"/>
        <w:szCs w:val="20"/>
      </w:rPr>
    </w:pPr>
  </w:p>
  <w:p w14:paraId="042B0D54" w14:textId="518D687E" w:rsidR="00EB4A43" w:rsidRDefault="00EB4A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1AB7" w14:textId="77777777" w:rsidR="00213D9A" w:rsidRDefault="00213D9A" w:rsidP="00780FEA">
      <w:r>
        <w:separator/>
      </w:r>
    </w:p>
  </w:footnote>
  <w:footnote w:type="continuationSeparator" w:id="0">
    <w:p w14:paraId="6F66AFEE" w14:textId="77777777" w:rsidR="00213D9A" w:rsidRDefault="00213D9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5EAB1A8" w:rsidR="00EB4A43" w:rsidRDefault="003420EE" w:rsidP="00EC0DC6">
    <w:pPr>
      <w:pStyle w:val="Encabezado"/>
      <w:ind w:left="-1134"/>
    </w:pPr>
    <w:r>
      <w:rPr>
        <w:noProof/>
        <w:lang w:val="es-PE" w:eastAsia="es-PE"/>
      </w:rPr>
      <w:drawing>
        <wp:anchor distT="0" distB="0" distL="114300" distR="114300" simplePos="0" relativeHeight="251665408" behindDoc="0" locked="0" layoutInCell="1" allowOverlap="1" wp14:anchorId="17AE1B61" wp14:editId="0F31472A">
          <wp:simplePos x="0" y="0"/>
          <wp:positionH relativeFrom="column">
            <wp:posOffset>-441960</wp:posOffset>
          </wp:positionH>
          <wp:positionV relativeFrom="paragraph">
            <wp:posOffset>-297815</wp:posOffset>
          </wp:positionV>
          <wp:extent cx="2260600" cy="714375"/>
          <wp:effectExtent l="0" t="0" r="6350" b="9525"/>
          <wp:wrapNone/>
          <wp:docPr id="1869054696"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97022D">
      <w:rPr>
        <w:noProof/>
        <w:lang w:val="es-PE" w:eastAsia="es-PE"/>
      </w:rPr>
      <w:drawing>
        <wp:anchor distT="0" distB="0" distL="114300" distR="114300" simplePos="0" relativeHeight="251661312" behindDoc="0" locked="0" layoutInCell="1" allowOverlap="1" wp14:anchorId="58E80FB6" wp14:editId="61175B6C">
          <wp:simplePos x="0" y="0"/>
          <wp:positionH relativeFrom="column">
            <wp:posOffset>4922520</wp:posOffset>
          </wp:positionH>
          <wp:positionV relativeFrom="paragraph">
            <wp:posOffset>-448310</wp:posOffset>
          </wp:positionV>
          <wp:extent cx="885825" cy="10382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77777777" w:rsidR="00EB4A43" w:rsidRDefault="00EB4A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4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74D9F"/>
    <w:multiLevelType w:val="hybridMultilevel"/>
    <w:tmpl w:val="12607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C3D7AEA"/>
    <w:multiLevelType w:val="multilevel"/>
    <w:tmpl w:val="788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F9D0F12"/>
    <w:multiLevelType w:val="multilevel"/>
    <w:tmpl w:val="9A7C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32630"/>
    <w:multiLevelType w:val="hybridMultilevel"/>
    <w:tmpl w:val="93C099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444BC9"/>
    <w:multiLevelType w:val="hybridMultilevel"/>
    <w:tmpl w:val="42062D8C"/>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5"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9E3BD2"/>
    <w:multiLevelType w:val="multilevel"/>
    <w:tmpl w:val="5A16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5C256E7"/>
    <w:multiLevelType w:val="multilevel"/>
    <w:tmpl w:val="483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B722D"/>
    <w:multiLevelType w:val="hybridMultilevel"/>
    <w:tmpl w:val="F1E208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875055F"/>
    <w:multiLevelType w:val="hybridMultilevel"/>
    <w:tmpl w:val="99001AD4"/>
    <w:lvl w:ilvl="0" w:tplc="280A0001">
      <w:start w:val="1"/>
      <w:numFmt w:val="bullet"/>
      <w:lvlText w:val=""/>
      <w:lvlJc w:val="left"/>
      <w:pPr>
        <w:ind w:left="924" w:hanging="360"/>
      </w:pPr>
      <w:rPr>
        <w:rFonts w:ascii="Symbol" w:hAnsi="Symbol" w:hint="default"/>
      </w:rPr>
    </w:lvl>
    <w:lvl w:ilvl="1" w:tplc="280A0001">
      <w:start w:val="1"/>
      <w:numFmt w:val="bullet"/>
      <w:lvlText w:val=""/>
      <w:lvlJc w:val="left"/>
      <w:pPr>
        <w:ind w:left="1644" w:hanging="360"/>
      </w:pPr>
      <w:rPr>
        <w:rFonts w:ascii="Symbol" w:hAnsi="Symbol" w:hint="default"/>
      </w:rPr>
    </w:lvl>
    <w:lvl w:ilvl="2" w:tplc="280A0005" w:tentative="1">
      <w:start w:val="1"/>
      <w:numFmt w:val="bullet"/>
      <w:lvlText w:val=""/>
      <w:lvlJc w:val="left"/>
      <w:pPr>
        <w:ind w:left="2364" w:hanging="360"/>
      </w:pPr>
      <w:rPr>
        <w:rFonts w:ascii="Wingdings" w:hAnsi="Wingdings" w:hint="default"/>
      </w:rPr>
    </w:lvl>
    <w:lvl w:ilvl="3" w:tplc="280A0001" w:tentative="1">
      <w:start w:val="1"/>
      <w:numFmt w:val="bullet"/>
      <w:lvlText w:val=""/>
      <w:lvlJc w:val="left"/>
      <w:pPr>
        <w:ind w:left="3084" w:hanging="360"/>
      </w:pPr>
      <w:rPr>
        <w:rFonts w:ascii="Symbol" w:hAnsi="Symbol" w:hint="default"/>
      </w:rPr>
    </w:lvl>
    <w:lvl w:ilvl="4" w:tplc="280A0003" w:tentative="1">
      <w:start w:val="1"/>
      <w:numFmt w:val="bullet"/>
      <w:lvlText w:val="o"/>
      <w:lvlJc w:val="left"/>
      <w:pPr>
        <w:ind w:left="3804" w:hanging="360"/>
      </w:pPr>
      <w:rPr>
        <w:rFonts w:ascii="Courier New" w:hAnsi="Courier New" w:cs="Courier New" w:hint="default"/>
      </w:rPr>
    </w:lvl>
    <w:lvl w:ilvl="5" w:tplc="280A0005" w:tentative="1">
      <w:start w:val="1"/>
      <w:numFmt w:val="bullet"/>
      <w:lvlText w:val=""/>
      <w:lvlJc w:val="left"/>
      <w:pPr>
        <w:ind w:left="4524" w:hanging="360"/>
      </w:pPr>
      <w:rPr>
        <w:rFonts w:ascii="Wingdings" w:hAnsi="Wingdings" w:hint="default"/>
      </w:rPr>
    </w:lvl>
    <w:lvl w:ilvl="6" w:tplc="280A0001" w:tentative="1">
      <w:start w:val="1"/>
      <w:numFmt w:val="bullet"/>
      <w:lvlText w:val=""/>
      <w:lvlJc w:val="left"/>
      <w:pPr>
        <w:ind w:left="5244" w:hanging="360"/>
      </w:pPr>
      <w:rPr>
        <w:rFonts w:ascii="Symbol" w:hAnsi="Symbol" w:hint="default"/>
      </w:rPr>
    </w:lvl>
    <w:lvl w:ilvl="7" w:tplc="280A0003" w:tentative="1">
      <w:start w:val="1"/>
      <w:numFmt w:val="bullet"/>
      <w:lvlText w:val="o"/>
      <w:lvlJc w:val="left"/>
      <w:pPr>
        <w:ind w:left="5964" w:hanging="360"/>
      </w:pPr>
      <w:rPr>
        <w:rFonts w:ascii="Courier New" w:hAnsi="Courier New" w:cs="Courier New" w:hint="default"/>
      </w:rPr>
    </w:lvl>
    <w:lvl w:ilvl="8" w:tplc="280A0005" w:tentative="1">
      <w:start w:val="1"/>
      <w:numFmt w:val="bullet"/>
      <w:lvlText w:val=""/>
      <w:lvlJc w:val="left"/>
      <w:pPr>
        <w:ind w:left="6684" w:hanging="360"/>
      </w:pPr>
      <w:rPr>
        <w:rFonts w:ascii="Wingdings" w:hAnsi="Wingdings" w:hint="default"/>
      </w:rPr>
    </w:lvl>
  </w:abstractNum>
  <w:abstractNum w:abstractNumId="24"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tentative="1">
      <w:start w:val="1"/>
      <w:numFmt w:val="bullet"/>
      <w:lvlText w:val=""/>
      <w:lvlJc w:val="left"/>
      <w:pPr>
        <w:ind w:left="2364" w:hanging="360"/>
      </w:pPr>
      <w:rPr>
        <w:rFonts w:ascii="Wingdings" w:hAnsi="Wingdings" w:hint="default"/>
      </w:rPr>
    </w:lvl>
    <w:lvl w:ilvl="3" w:tplc="280A0001" w:tentative="1">
      <w:start w:val="1"/>
      <w:numFmt w:val="bullet"/>
      <w:lvlText w:val=""/>
      <w:lvlJc w:val="left"/>
      <w:pPr>
        <w:ind w:left="3084" w:hanging="360"/>
      </w:pPr>
      <w:rPr>
        <w:rFonts w:ascii="Symbol" w:hAnsi="Symbol" w:hint="default"/>
      </w:rPr>
    </w:lvl>
    <w:lvl w:ilvl="4" w:tplc="280A0003" w:tentative="1">
      <w:start w:val="1"/>
      <w:numFmt w:val="bullet"/>
      <w:lvlText w:val="o"/>
      <w:lvlJc w:val="left"/>
      <w:pPr>
        <w:ind w:left="3804" w:hanging="360"/>
      </w:pPr>
      <w:rPr>
        <w:rFonts w:ascii="Courier New" w:hAnsi="Courier New" w:cs="Courier New" w:hint="default"/>
      </w:rPr>
    </w:lvl>
    <w:lvl w:ilvl="5" w:tplc="280A0005" w:tentative="1">
      <w:start w:val="1"/>
      <w:numFmt w:val="bullet"/>
      <w:lvlText w:val=""/>
      <w:lvlJc w:val="left"/>
      <w:pPr>
        <w:ind w:left="4524" w:hanging="360"/>
      </w:pPr>
      <w:rPr>
        <w:rFonts w:ascii="Wingdings" w:hAnsi="Wingdings" w:hint="default"/>
      </w:rPr>
    </w:lvl>
    <w:lvl w:ilvl="6" w:tplc="280A0001" w:tentative="1">
      <w:start w:val="1"/>
      <w:numFmt w:val="bullet"/>
      <w:lvlText w:val=""/>
      <w:lvlJc w:val="left"/>
      <w:pPr>
        <w:ind w:left="5244" w:hanging="360"/>
      </w:pPr>
      <w:rPr>
        <w:rFonts w:ascii="Symbol" w:hAnsi="Symbol" w:hint="default"/>
      </w:rPr>
    </w:lvl>
    <w:lvl w:ilvl="7" w:tplc="280A0003" w:tentative="1">
      <w:start w:val="1"/>
      <w:numFmt w:val="bullet"/>
      <w:lvlText w:val="o"/>
      <w:lvlJc w:val="left"/>
      <w:pPr>
        <w:ind w:left="5964" w:hanging="360"/>
      </w:pPr>
      <w:rPr>
        <w:rFonts w:ascii="Courier New" w:hAnsi="Courier New" w:cs="Courier New" w:hint="default"/>
      </w:rPr>
    </w:lvl>
    <w:lvl w:ilvl="8" w:tplc="280A0005" w:tentative="1">
      <w:start w:val="1"/>
      <w:numFmt w:val="bullet"/>
      <w:lvlText w:val=""/>
      <w:lvlJc w:val="left"/>
      <w:pPr>
        <w:ind w:left="6684" w:hanging="360"/>
      </w:pPr>
      <w:rPr>
        <w:rFonts w:ascii="Wingdings" w:hAnsi="Wingdings" w:hint="default"/>
      </w:rPr>
    </w:lvl>
  </w:abstractNum>
  <w:abstractNum w:abstractNumId="25"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51F9038D"/>
    <w:multiLevelType w:val="multilevel"/>
    <w:tmpl w:val="E6C0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72896"/>
    <w:multiLevelType w:val="hybridMultilevel"/>
    <w:tmpl w:val="92FC516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8" w15:restartNumberingAfterBreak="0">
    <w:nsid w:val="59346CFB"/>
    <w:multiLevelType w:val="multilevel"/>
    <w:tmpl w:val="5088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457B72"/>
    <w:multiLevelType w:val="multilevel"/>
    <w:tmpl w:val="4CF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C720D0"/>
    <w:multiLevelType w:val="multilevel"/>
    <w:tmpl w:val="FA6E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E3857"/>
    <w:multiLevelType w:val="hybridMultilevel"/>
    <w:tmpl w:val="5A62FF7A"/>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BBF49F6"/>
    <w:multiLevelType w:val="hybridMultilevel"/>
    <w:tmpl w:val="2FB81DE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6"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7"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C68022B"/>
    <w:multiLevelType w:val="multilevel"/>
    <w:tmpl w:val="B180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7F860F5B"/>
    <w:multiLevelType w:val="multilevel"/>
    <w:tmpl w:val="B5B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304994">
    <w:abstractNumId w:val="18"/>
  </w:num>
  <w:num w:numId="2" w16cid:durableId="987855149">
    <w:abstractNumId w:val="5"/>
  </w:num>
  <w:num w:numId="3" w16cid:durableId="199171007">
    <w:abstractNumId w:val="41"/>
  </w:num>
  <w:num w:numId="4" w16cid:durableId="224265538">
    <w:abstractNumId w:val="3"/>
  </w:num>
  <w:num w:numId="5" w16cid:durableId="948125261">
    <w:abstractNumId w:val="39"/>
  </w:num>
  <w:num w:numId="6" w16cid:durableId="1034115257">
    <w:abstractNumId w:val="16"/>
  </w:num>
  <w:num w:numId="7" w16cid:durableId="1731684683">
    <w:abstractNumId w:val="0"/>
  </w:num>
  <w:num w:numId="8" w16cid:durableId="768083153">
    <w:abstractNumId w:val="18"/>
  </w:num>
  <w:num w:numId="9" w16cid:durableId="18413150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4045188">
    <w:abstractNumId w:val="36"/>
  </w:num>
  <w:num w:numId="11" w16cid:durableId="715742891">
    <w:abstractNumId w:val="35"/>
  </w:num>
  <w:num w:numId="12" w16cid:durableId="1874221086">
    <w:abstractNumId w:val="15"/>
  </w:num>
  <w:num w:numId="13" w16cid:durableId="1925340986">
    <w:abstractNumId w:val="13"/>
  </w:num>
  <w:num w:numId="14" w16cid:durableId="455948453">
    <w:abstractNumId w:val="10"/>
  </w:num>
  <w:num w:numId="15" w16cid:durableId="1470437368">
    <w:abstractNumId w:val="25"/>
  </w:num>
  <w:num w:numId="16" w16cid:durableId="1536697298">
    <w:abstractNumId w:val="6"/>
  </w:num>
  <w:num w:numId="17" w16cid:durableId="1371421033">
    <w:abstractNumId w:val="2"/>
  </w:num>
  <w:num w:numId="18" w16cid:durableId="1557207347">
    <w:abstractNumId w:val="13"/>
  </w:num>
  <w:num w:numId="19" w16cid:durableId="398207865">
    <w:abstractNumId w:val="6"/>
  </w:num>
  <w:num w:numId="20" w16cid:durableId="2119374451">
    <w:abstractNumId w:val="10"/>
  </w:num>
  <w:num w:numId="21" w16cid:durableId="543908464">
    <w:abstractNumId w:val="38"/>
  </w:num>
  <w:num w:numId="22" w16cid:durableId="1846170287">
    <w:abstractNumId w:val="19"/>
  </w:num>
  <w:num w:numId="23" w16cid:durableId="1781340065">
    <w:abstractNumId w:val="11"/>
  </w:num>
  <w:num w:numId="24" w16cid:durableId="434517503">
    <w:abstractNumId w:val="20"/>
  </w:num>
  <w:num w:numId="25" w16cid:durableId="757412597">
    <w:abstractNumId w:val="24"/>
  </w:num>
  <w:num w:numId="26" w16cid:durableId="1220365236">
    <w:abstractNumId w:val="33"/>
  </w:num>
  <w:num w:numId="27" w16cid:durableId="945310363">
    <w:abstractNumId w:val="8"/>
  </w:num>
  <w:num w:numId="28" w16cid:durableId="752359567">
    <w:abstractNumId w:val="37"/>
  </w:num>
  <w:num w:numId="29" w16cid:durableId="1253247800">
    <w:abstractNumId w:val="29"/>
  </w:num>
  <w:num w:numId="30" w16cid:durableId="1586364">
    <w:abstractNumId w:val="42"/>
  </w:num>
  <w:num w:numId="31" w16cid:durableId="1316883382">
    <w:abstractNumId w:val="32"/>
  </w:num>
  <w:num w:numId="32" w16cid:durableId="1223056884">
    <w:abstractNumId w:val="34"/>
  </w:num>
  <w:num w:numId="33" w16cid:durableId="1622880602">
    <w:abstractNumId w:val="31"/>
  </w:num>
  <w:num w:numId="34" w16cid:durableId="1460343229">
    <w:abstractNumId w:val="17"/>
  </w:num>
  <w:num w:numId="35" w16cid:durableId="1546797239">
    <w:abstractNumId w:val="7"/>
  </w:num>
  <w:num w:numId="36" w16cid:durableId="1397435837">
    <w:abstractNumId w:val="28"/>
  </w:num>
  <w:num w:numId="37" w16cid:durableId="1949042000">
    <w:abstractNumId w:val="40"/>
  </w:num>
  <w:num w:numId="38" w16cid:durableId="1340430819">
    <w:abstractNumId w:val="26"/>
  </w:num>
  <w:num w:numId="39" w16cid:durableId="1328826113">
    <w:abstractNumId w:val="43"/>
  </w:num>
  <w:num w:numId="40" w16cid:durableId="51580691">
    <w:abstractNumId w:val="21"/>
  </w:num>
  <w:num w:numId="41" w16cid:durableId="976304914">
    <w:abstractNumId w:val="30"/>
  </w:num>
  <w:num w:numId="42" w16cid:durableId="1631978434">
    <w:abstractNumId w:val="12"/>
  </w:num>
  <w:num w:numId="43" w16cid:durableId="1713187050">
    <w:abstractNumId w:val="9"/>
  </w:num>
  <w:num w:numId="44" w16cid:durableId="1262955571">
    <w:abstractNumId w:val="14"/>
  </w:num>
  <w:num w:numId="45" w16cid:durableId="1897814975">
    <w:abstractNumId w:val="23"/>
  </w:num>
  <w:num w:numId="46" w16cid:durableId="606697038">
    <w:abstractNumId w:val="27"/>
  </w:num>
  <w:num w:numId="47" w16cid:durableId="1707832306">
    <w:abstractNumId w:val="22"/>
  </w:num>
  <w:num w:numId="48" w16cid:durableId="2141023268">
    <w:abstractNumId w:val="4"/>
  </w:num>
  <w:num w:numId="49" w16cid:durableId="1628387037">
    <w:abstractNumId w:val="1"/>
  </w:num>
  <w:num w:numId="50" w16cid:durableId="166554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D3D"/>
    <w:rsid w:val="00027F89"/>
    <w:rsid w:val="000301D2"/>
    <w:rsid w:val="000303A7"/>
    <w:rsid w:val="0003056F"/>
    <w:rsid w:val="00031AC8"/>
    <w:rsid w:val="00032646"/>
    <w:rsid w:val="00034040"/>
    <w:rsid w:val="00035D1B"/>
    <w:rsid w:val="000362E9"/>
    <w:rsid w:val="0003630D"/>
    <w:rsid w:val="000367FA"/>
    <w:rsid w:val="00036AE6"/>
    <w:rsid w:val="00036AF1"/>
    <w:rsid w:val="00036E97"/>
    <w:rsid w:val="00037574"/>
    <w:rsid w:val="00037AA4"/>
    <w:rsid w:val="0004014A"/>
    <w:rsid w:val="00040617"/>
    <w:rsid w:val="0004157E"/>
    <w:rsid w:val="000426D9"/>
    <w:rsid w:val="000430D9"/>
    <w:rsid w:val="00043CF1"/>
    <w:rsid w:val="00043D12"/>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0A4"/>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67B8D"/>
    <w:rsid w:val="00070138"/>
    <w:rsid w:val="000711A2"/>
    <w:rsid w:val="0007255A"/>
    <w:rsid w:val="000728FB"/>
    <w:rsid w:val="0007299D"/>
    <w:rsid w:val="00074F99"/>
    <w:rsid w:val="00075372"/>
    <w:rsid w:val="000755DC"/>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9DF"/>
    <w:rsid w:val="000A2DA1"/>
    <w:rsid w:val="000A37FF"/>
    <w:rsid w:val="000A52F2"/>
    <w:rsid w:val="000A535F"/>
    <w:rsid w:val="000A5A2E"/>
    <w:rsid w:val="000A74E0"/>
    <w:rsid w:val="000B13AF"/>
    <w:rsid w:val="000B1909"/>
    <w:rsid w:val="000B1E58"/>
    <w:rsid w:val="000B1F9A"/>
    <w:rsid w:val="000B2748"/>
    <w:rsid w:val="000B2C00"/>
    <w:rsid w:val="000B4564"/>
    <w:rsid w:val="000B4692"/>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5BAE"/>
    <w:rsid w:val="000F63DF"/>
    <w:rsid w:val="000F7309"/>
    <w:rsid w:val="000F740C"/>
    <w:rsid w:val="000F76DD"/>
    <w:rsid w:val="000F7734"/>
    <w:rsid w:val="001004C9"/>
    <w:rsid w:val="0010055C"/>
    <w:rsid w:val="00100F52"/>
    <w:rsid w:val="001014A5"/>
    <w:rsid w:val="00101757"/>
    <w:rsid w:val="00101780"/>
    <w:rsid w:val="00101AD6"/>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2123"/>
    <w:rsid w:val="00113DB9"/>
    <w:rsid w:val="00113FE8"/>
    <w:rsid w:val="0011445F"/>
    <w:rsid w:val="00114CD7"/>
    <w:rsid w:val="001157D8"/>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9EF"/>
    <w:rsid w:val="00132E42"/>
    <w:rsid w:val="00133AA0"/>
    <w:rsid w:val="00133B36"/>
    <w:rsid w:val="00135180"/>
    <w:rsid w:val="0013601F"/>
    <w:rsid w:val="00136109"/>
    <w:rsid w:val="00136555"/>
    <w:rsid w:val="00136BFB"/>
    <w:rsid w:val="00136E17"/>
    <w:rsid w:val="00137F98"/>
    <w:rsid w:val="00141036"/>
    <w:rsid w:val="001422B3"/>
    <w:rsid w:val="0014391F"/>
    <w:rsid w:val="001441A8"/>
    <w:rsid w:val="00144B69"/>
    <w:rsid w:val="00145081"/>
    <w:rsid w:val="001456FA"/>
    <w:rsid w:val="00145AAE"/>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8E3"/>
    <w:rsid w:val="001754F0"/>
    <w:rsid w:val="00176453"/>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504C"/>
    <w:rsid w:val="00195E34"/>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598B"/>
    <w:rsid w:val="001B688C"/>
    <w:rsid w:val="001B7B80"/>
    <w:rsid w:val="001C04E6"/>
    <w:rsid w:val="001C0F16"/>
    <w:rsid w:val="001C101B"/>
    <w:rsid w:val="001C11B2"/>
    <w:rsid w:val="001C13BA"/>
    <w:rsid w:val="001C24F1"/>
    <w:rsid w:val="001C272B"/>
    <w:rsid w:val="001C289D"/>
    <w:rsid w:val="001C2AEE"/>
    <w:rsid w:val="001C3969"/>
    <w:rsid w:val="001C407F"/>
    <w:rsid w:val="001C43EA"/>
    <w:rsid w:val="001C4B78"/>
    <w:rsid w:val="001C5806"/>
    <w:rsid w:val="001C6938"/>
    <w:rsid w:val="001C6F9B"/>
    <w:rsid w:val="001C73F1"/>
    <w:rsid w:val="001C7465"/>
    <w:rsid w:val="001C76FE"/>
    <w:rsid w:val="001C7761"/>
    <w:rsid w:val="001C7777"/>
    <w:rsid w:val="001D1032"/>
    <w:rsid w:val="001D26BA"/>
    <w:rsid w:val="001D3394"/>
    <w:rsid w:val="001D35DD"/>
    <w:rsid w:val="001D4398"/>
    <w:rsid w:val="001D48C5"/>
    <w:rsid w:val="001D4BD9"/>
    <w:rsid w:val="001D4C6C"/>
    <w:rsid w:val="001D5191"/>
    <w:rsid w:val="001D5923"/>
    <w:rsid w:val="001D67C2"/>
    <w:rsid w:val="001D7FC8"/>
    <w:rsid w:val="001E0FE3"/>
    <w:rsid w:val="001E11EE"/>
    <w:rsid w:val="001E13AA"/>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373"/>
    <w:rsid w:val="0020429E"/>
    <w:rsid w:val="00206F06"/>
    <w:rsid w:val="00207146"/>
    <w:rsid w:val="0021025B"/>
    <w:rsid w:val="00210822"/>
    <w:rsid w:val="00210A91"/>
    <w:rsid w:val="002110F1"/>
    <w:rsid w:val="002111B5"/>
    <w:rsid w:val="00211EEC"/>
    <w:rsid w:val="002130C3"/>
    <w:rsid w:val="00213B2E"/>
    <w:rsid w:val="00213D9A"/>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605E"/>
    <w:rsid w:val="00237663"/>
    <w:rsid w:val="0024116D"/>
    <w:rsid w:val="00241BB8"/>
    <w:rsid w:val="0024232F"/>
    <w:rsid w:val="00242759"/>
    <w:rsid w:val="00243122"/>
    <w:rsid w:val="002438B3"/>
    <w:rsid w:val="00244C49"/>
    <w:rsid w:val="00245733"/>
    <w:rsid w:val="00245FAA"/>
    <w:rsid w:val="00245FE4"/>
    <w:rsid w:val="00246FBE"/>
    <w:rsid w:val="0024705B"/>
    <w:rsid w:val="002470DD"/>
    <w:rsid w:val="00247130"/>
    <w:rsid w:val="0025001B"/>
    <w:rsid w:val="00250953"/>
    <w:rsid w:val="00252D4A"/>
    <w:rsid w:val="002530D5"/>
    <w:rsid w:val="0025319E"/>
    <w:rsid w:val="00253870"/>
    <w:rsid w:val="00254E99"/>
    <w:rsid w:val="00257338"/>
    <w:rsid w:val="002605EB"/>
    <w:rsid w:val="00260C34"/>
    <w:rsid w:val="00261D98"/>
    <w:rsid w:val="00262C5B"/>
    <w:rsid w:val="00263D8B"/>
    <w:rsid w:val="002649CF"/>
    <w:rsid w:val="00264CC2"/>
    <w:rsid w:val="0026505A"/>
    <w:rsid w:val="002656D7"/>
    <w:rsid w:val="00265F85"/>
    <w:rsid w:val="00266609"/>
    <w:rsid w:val="002669E7"/>
    <w:rsid w:val="002672CA"/>
    <w:rsid w:val="00267449"/>
    <w:rsid w:val="002679DE"/>
    <w:rsid w:val="00270546"/>
    <w:rsid w:val="0027054F"/>
    <w:rsid w:val="00272023"/>
    <w:rsid w:val="002722BD"/>
    <w:rsid w:val="00272A52"/>
    <w:rsid w:val="0027307D"/>
    <w:rsid w:val="002740B9"/>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45C"/>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696B"/>
    <w:rsid w:val="002A6D43"/>
    <w:rsid w:val="002A7B1D"/>
    <w:rsid w:val="002A7D6E"/>
    <w:rsid w:val="002B00D0"/>
    <w:rsid w:val="002B17BE"/>
    <w:rsid w:val="002B267F"/>
    <w:rsid w:val="002B2D95"/>
    <w:rsid w:val="002B3118"/>
    <w:rsid w:val="002B31A6"/>
    <w:rsid w:val="002B39E2"/>
    <w:rsid w:val="002B3A52"/>
    <w:rsid w:val="002B441B"/>
    <w:rsid w:val="002B4450"/>
    <w:rsid w:val="002B4A3E"/>
    <w:rsid w:val="002B5ACF"/>
    <w:rsid w:val="002B5C07"/>
    <w:rsid w:val="002B6373"/>
    <w:rsid w:val="002B6928"/>
    <w:rsid w:val="002B76F5"/>
    <w:rsid w:val="002B78BA"/>
    <w:rsid w:val="002B7C8C"/>
    <w:rsid w:val="002B7E33"/>
    <w:rsid w:val="002C0B66"/>
    <w:rsid w:val="002C0E29"/>
    <w:rsid w:val="002C0F0B"/>
    <w:rsid w:val="002C141E"/>
    <w:rsid w:val="002C1918"/>
    <w:rsid w:val="002C21C9"/>
    <w:rsid w:val="002C2258"/>
    <w:rsid w:val="002C3667"/>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0EE"/>
    <w:rsid w:val="003429B3"/>
    <w:rsid w:val="003431AE"/>
    <w:rsid w:val="00343754"/>
    <w:rsid w:val="00343A7F"/>
    <w:rsid w:val="00344C09"/>
    <w:rsid w:val="003452F5"/>
    <w:rsid w:val="0034560D"/>
    <w:rsid w:val="00346E64"/>
    <w:rsid w:val="003477F7"/>
    <w:rsid w:val="00347D8D"/>
    <w:rsid w:val="00350080"/>
    <w:rsid w:val="00350567"/>
    <w:rsid w:val="00351745"/>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6EA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42D"/>
    <w:rsid w:val="003766B8"/>
    <w:rsid w:val="00376AC4"/>
    <w:rsid w:val="0037715E"/>
    <w:rsid w:val="00377796"/>
    <w:rsid w:val="00377A1A"/>
    <w:rsid w:val="00377AAE"/>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5B8E"/>
    <w:rsid w:val="003D614B"/>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1750"/>
    <w:rsid w:val="004320A4"/>
    <w:rsid w:val="0043223C"/>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322"/>
    <w:rsid w:val="004467F6"/>
    <w:rsid w:val="00446D0E"/>
    <w:rsid w:val="00450488"/>
    <w:rsid w:val="004505A7"/>
    <w:rsid w:val="004505F0"/>
    <w:rsid w:val="004509A5"/>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4934"/>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A71BC"/>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5867"/>
    <w:rsid w:val="004B6201"/>
    <w:rsid w:val="004B620B"/>
    <w:rsid w:val="004B6813"/>
    <w:rsid w:val="004B68EE"/>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5B00"/>
    <w:rsid w:val="00535D09"/>
    <w:rsid w:val="00536041"/>
    <w:rsid w:val="00536396"/>
    <w:rsid w:val="0053786D"/>
    <w:rsid w:val="005404E8"/>
    <w:rsid w:val="0054089F"/>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C70"/>
    <w:rsid w:val="0055471B"/>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52A"/>
    <w:rsid w:val="005657C4"/>
    <w:rsid w:val="00566FAC"/>
    <w:rsid w:val="00567455"/>
    <w:rsid w:val="00570B19"/>
    <w:rsid w:val="00570D49"/>
    <w:rsid w:val="00570DEC"/>
    <w:rsid w:val="0057188A"/>
    <w:rsid w:val="00572607"/>
    <w:rsid w:val="00574561"/>
    <w:rsid w:val="00575F09"/>
    <w:rsid w:val="0057661A"/>
    <w:rsid w:val="00577433"/>
    <w:rsid w:val="00577E52"/>
    <w:rsid w:val="005806CC"/>
    <w:rsid w:val="00580953"/>
    <w:rsid w:val="005813B1"/>
    <w:rsid w:val="00582E37"/>
    <w:rsid w:val="00582FFD"/>
    <w:rsid w:val="00583380"/>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18F"/>
    <w:rsid w:val="005E59AA"/>
    <w:rsid w:val="005E6646"/>
    <w:rsid w:val="005E6D79"/>
    <w:rsid w:val="005E6EDD"/>
    <w:rsid w:val="005E6FEC"/>
    <w:rsid w:val="005E79DE"/>
    <w:rsid w:val="005F13B1"/>
    <w:rsid w:val="005F17EF"/>
    <w:rsid w:val="005F1E67"/>
    <w:rsid w:val="005F1F17"/>
    <w:rsid w:val="005F1F21"/>
    <w:rsid w:val="005F266C"/>
    <w:rsid w:val="005F34F4"/>
    <w:rsid w:val="005F508E"/>
    <w:rsid w:val="005F579F"/>
    <w:rsid w:val="005F6915"/>
    <w:rsid w:val="005F6D7E"/>
    <w:rsid w:val="005F7446"/>
    <w:rsid w:val="005F7A02"/>
    <w:rsid w:val="006002CC"/>
    <w:rsid w:val="00600547"/>
    <w:rsid w:val="00601292"/>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3F28"/>
    <w:rsid w:val="00655223"/>
    <w:rsid w:val="0065546D"/>
    <w:rsid w:val="006559A2"/>
    <w:rsid w:val="00656916"/>
    <w:rsid w:val="006603B6"/>
    <w:rsid w:val="00661CEA"/>
    <w:rsid w:val="00661D86"/>
    <w:rsid w:val="0066316A"/>
    <w:rsid w:val="00663FBA"/>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9C2"/>
    <w:rsid w:val="006A3F39"/>
    <w:rsid w:val="006A406C"/>
    <w:rsid w:val="006A5161"/>
    <w:rsid w:val="006A5295"/>
    <w:rsid w:val="006A5794"/>
    <w:rsid w:val="006A5F02"/>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5AA7"/>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7A"/>
    <w:rsid w:val="00703275"/>
    <w:rsid w:val="00703434"/>
    <w:rsid w:val="00704307"/>
    <w:rsid w:val="00704DA3"/>
    <w:rsid w:val="00705DB3"/>
    <w:rsid w:val="007067E2"/>
    <w:rsid w:val="00707100"/>
    <w:rsid w:val="007071BE"/>
    <w:rsid w:val="007073A3"/>
    <w:rsid w:val="00711704"/>
    <w:rsid w:val="00711D56"/>
    <w:rsid w:val="00712700"/>
    <w:rsid w:val="00712FBC"/>
    <w:rsid w:val="00713079"/>
    <w:rsid w:val="0071364F"/>
    <w:rsid w:val="0071391C"/>
    <w:rsid w:val="007146E2"/>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35C6"/>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ED0"/>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A754E"/>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7F6ACA"/>
    <w:rsid w:val="0080034D"/>
    <w:rsid w:val="00800602"/>
    <w:rsid w:val="00800BA4"/>
    <w:rsid w:val="00800C65"/>
    <w:rsid w:val="008013F3"/>
    <w:rsid w:val="00801527"/>
    <w:rsid w:val="00801932"/>
    <w:rsid w:val="008036E9"/>
    <w:rsid w:val="00803E01"/>
    <w:rsid w:val="008049F6"/>
    <w:rsid w:val="0080545F"/>
    <w:rsid w:val="00806A7D"/>
    <w:rsid w:val="00807767"/>
    <w:rsid w:val="0080789E"/>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1A"/>
    <w:rsid w:val="00822C6F"/>
    <w:rsid w:val="00822CB9"/>
    <w:rsid w:val="0082475E"/>
    <w:rsid w:val="00824ABD"/>
    <w:rsid w:val="00825FAB"/>
    <w:rsid w:val="00825FD4"/>
    <w:rsid w:val="00826B36"/>
    <w:rsid w:val="00826CC0"/>
    <w:rsid w:val="00831AED"/>
    <w:rsid w:val="00832021"/>
    <w:rsid w:val="00832D12"/>
    <w:rsid w:val="00833047"/>
    <w:rsid w:val="008331EB"/>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5376"/>
    <w:rsid w:val="00847C77"/>
    <w:rsid w:val="0085336D"/>
    <w:rsid w:val="008543D8"/>
    <w:rsid w:val="008544D6"/>
    <w:rsid w:val="00854AC9"/>
    <w:rsid w:val="008560DE"/>
    <w:rsid w:val="008562D8"/>
    <w:rsid w:val="00856E9C"/>
    <w:rsid w:val="008575D3"/>
    <w:rsid w:val="00857B0C"/>
    <w:rsid w:val="00860E20"/>
    <w:rsid w:val="0086118F"/>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335A"/>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007"/>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FA7"/>
    <w:rsid w:val="008F3447"/>
    <w:rsid w:val="008F3896"/>
    <w:rsid w:val="008F3D93"/>
    <w:rsid w:val="008F445F"/>
    <w:rsid w:val="008F53FC"/>
    <w:rsid w:val="008F6236"/>
    <w:rsid w:val="008F7ED8"/>
    <w:rsid w:val="0090062F"/>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6758"/>
    <w:rsid w:val="00957A05"/>
    <w:rsid w:val="00960AC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22D"/>
    <w:rsid w:val="009708CB"/>
    <w:rsid w:val="009714A3"/>
    <w:rsid w:val="009714EF"/>
    <w:rsid w:val="009727D1"/>
    <w:rsid w:val="009732D6"/>
    <w:rsid w:val="00973C03"/>
    <w:rsid w:val="009742B9"/>
    <w:rsid w:val="00974A6B"/>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734"/>
    <w:rsid w:val="00A02829"/>
    <w:rsid w:val="00A0290C"/>
    <w:rsid w:val="00A03D87"/>
    <w:rsid w:val="00A05F67"/>
    <w:rsid w:val="00A07104"/>
    <w:rsid w:val="00A079B0"/>
    <w:rsid w:val="00A10374"/>
    <w:rsid w:val="00A1130C"/>
    <w:rsid w:val="00A11595"/>
    <w:rsid w:val="00A11AD4"/>
    <w:rsid w:val="00A129B4"/>
    <w:rsid w:val="00A140CE"/>
    <w:rsid w:val="00A14740"/>
    <w:rsid w:val="00A1735F"/>
    <w:rsid w:val="00A1763B"/>
    <w:rsid w:val="00A17923"/>
    <w:rsid w:val="00A21031"/>
    <w:rsid w:val="00A2207E"/>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194"/>
    <w:rsid w:val="00A32292"/>
    <w:rsid w:val="00A324B5"/>
    <w:rsid w:val="00A33951"/>
    <w:rsid w:val="00A34EC1"/>
    <w:rsid w:val="00A3505F"/>
    <w:rsid w:val="00A352CE"/>
    <w:rsid w:val="00A362F9"/>
    <w:rsid w:val="00A36C2F"/>
    <w:rsid w:val="00A3724A"/>
    <w:rsid w:val="00A3751C"/>
    <w:rsid w:val="00A40A99"/>
    <w:rsid w:val="00A41B71"/>
    <w:rsid w:val="00A41E15"/>
    <w:rsid w:val="00A4295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498D"/>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0FC3"/>
    <w:rsid w:val="00AB1A2C"/>
    <w:rsid w:val="00AB1A8C"/>
    <w:rsid w:val="00AB253E"/>
    <w:rsid w:val="00AB332F"/>
    <w:rsid w:val="00AB3895"/>
    <w:rsid w:val="00AB425A"/>
    <w:rsid w:val="00AB45D7"/>
    <w:rsid w:val="00AB4697"/>
    <w:rsid w:val="00AB4EA9"/>
    <w:rsid w:val="00AB6042"/>
    <w:rsid w:val="00AB704B"/>
    <w:rsid w:val="00AB7375"/>
    <w:rsid w:val="00AB765A"/>
    <w:rsid w:val="00AB7707"/>
    <w:rsid w:val="00AB7E93"/>
    <w:rsid w:val="00AC0A0B"/>
    <w:rsid w:val="00AC0E29"/>
    <w:rsid w:val="00AC11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33C8"/>
    <w:rsid w:val="00B054BE"/>
    <w:rsid w:val="00B05B42"/>
    <w:rsid w:val="00B0756E"/>
    <w:rsid w:val="00B078A4"/>
    <w:rsid w:val="00B10D79"/>
    <w:rsid w:val="00B11799"/>
    <w:rsid w:val="00B11F64"/>
    <w:rsid w:val="00B131B5"/>
    <w:rsid w:val="00B13DAD"/>
    <w:rsid w:val="00B14F90"/>
    <w:rsid w:val="00B1695C"/>
    <w:rsid w:val="00B17795"/>
    <w:rsid w:val="00B17865"/>
    <w:rsid w:val="00B20BCA"/>
    <w:rsid w:val="00B22003"/>
    <w:rsid w:val="00B230B4"/>
    <w:rsid w:val="00B231CB"/>
    <w:rsid w:val="00B2388D"/>
    <w:rsid w:val="00B24859"/>
    <w:rsid w:val="00B24B1E"/>
    <w:rsid w:val="00B24CF3"/>
    <w:rsid w:val="00B24F76"/>
    <w:rsid w:val="00B25888"/>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5C4"/>
    <w:rsid w:val="00B66349"/>
    <w:rsid w:val="00B73966"/>
    <w:rsid w:val="00B7429C"/>
    <w:rsid w:val="00B7477C"/>
    <w:rsid w:val="00B76521"/>
    <w:rsid w:val="00B76644"/>
    <w:rsid w:val="00B76F5B"/>
    <w:rsid w:val="00B7712A"/>
    <w:rsid w:val="00B7747D"/>
    <w:rsid w:val="00B77590"/>
    <w:rsid w:val="00B80AB1"/>
    <w:rsid w:val="00B819F8"/>
    <w:rsid w:val="00B83169"/>
    <w:rsid w:val="00B83332"/>
    <w:rsid w:val="00B8381B"/>
    <w:rsid w:val="00B851EF"/>
    <w:rsid w:val="00B8569F"/>
    <w:rsid w:val="00B8593F"/>
    <w:rsid w:val="00B865A2"/>
    <w:rsid w:val="00B86916"/>
    <w:rsid w:val="00B8734C"/>
    <w:rsid w:val="00B87539"/>
    <w:rsid w:val="00B875F0"/>
    <w:rsid w:val="00B905C1"/>
    <w:rsid w:val="00B90934"/>
    <w:rsid w:val="00B909C4"/>
    <w:rsid w:val="00B93677"/>
    <w:rsid w:val="00B946B4"/>
    <w:rsid w:val="00B95332"/>
    <w:rsid w:val="00B9555B"/>
    <w:rsid w:val="00B95A33"/>
    <w:rsid w:val="00B96414"/>
    <w:rsid w:val="00B97564"/>
    <w:rsid w:val="00B979AD"/>
    <w:rsid w:val="00B97CAB"/>
    <w:rsid w:val="00B97CBE"/>
    <w:rsid w:val="00BA05E4"/>
    <w:rsid w:val="00BA1652"/>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7B0"/>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5A34"/>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E57"/>
    <w:rsid w:val="00C143EF"/>
    <w:rsid w:val="00C15BFA"/>
    <w:rsid w:val="00C15CA5"/>
    <w:rsid w:val="00C15D87"/>
    <w:rsid w:val="00C16431"/>
    <w:rsid w:val="00C171F0"/>
    <w:rsid w:val="00C175A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1CBF"/>
    <w:rsid w:val="00C4294D"/>
    <w:rsid w:val="00C452F5"/>
    <w:rsid w:val="00C45EE2"/>
    <w:rsid w:val="00C4634B"/>
    <w:rsid w:val="00C47AEC"/>
    <w:rsid w:val="00C47BA6"/>
    <w:rsid w:val="00C47E79"/>
    <w:rsid w:val="00C51AFA"/>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06F"/>
    <w:rsid w:val="00C712A5"/>
    <w:rsid w:val="00C71A48"/>
    <w:rsid w:val="00C72886"/>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1F8"/>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70EC"/>
    <w:rsid w:val="00CF7974"/>
    <w:rsid w:val="00D00F79"/>
    <w:rsid w:val="00D00FDF"/>
    <w:rsid w:val="00D032F3"/>
    <w:rsid w:val="00D037C1"/>
    <w:rsid w:val="00D0562A"/>
    <w:rsid w:val="00D06263"/>
    <w:rsid w:val="00D101FD"/>
    <w:rsid w:val="00D11164"/>
    <w:rsid w:val="00D119EE"/>
    <w:rsid w:val="00D11CC1"/>
    <w:rsid w:val="00D1223C"/>
    <w:rsid w:val="00D1292D"/>
    <w:rsid w:val="00D13B15"/>
    <w:rsid w:val="00D14C7D"/>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2AC4"/>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72B"/>
    <w:rsid w:val="00D61FB9"/>
    <w:rsid w:val="00D6223B"/>
    <w:rsid w:val="00D62DE8"/>
    <w:rsid w:val="00D63A9B"/>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3CC0"/>
    <w:rsid w:val="00D84032"/>
    <w:rsid w:val="00D840E9"/>
    <w:rsid w:val="00D852AE"/>
    <w:rsid w:val="00D85876"/>
    <w:rsid w:val="00D85D84"/>
    <w:rsid w:val="00D867A5"/>
    <w:rsid w:val="00D86935"/>
    <w:rsid w:val="00D8695D"/>
    <w:rsid w:val="00D87AFB"/>
    <w:rsid w:val="00D87B65"/>
    <w:rsid w:val="00D87B7E"/>
    <w:rsid w:val="00D900F1"/>
    <w:rsid w:val="00D90E33"/>
    <w:rsid w:val="00D91437"/>
    <w:rsid w:val="00D91E26"/>
    <w:rsid w:val="00D924E9"/>
    <w:rsid w:val="00D92697"/>
    <w:rsid w:val="00D92EAB"/>
    <w:rsid w:val="00D934C5"/>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D55"/>
    <w:rsid w:val="00DC5352"/>
    <w:rsid w:val="00DC63C8"/>
    <w:rsid w:val="00DC6F41"/>
    <w:rsid w:val="00DC7D84"/>
    <w:rsid w:val="00DC7E55"/>
    <w:rsid w:val="00DD0047"/>
    <w:rsid w:val="00DD0E68"/>
    <w:rsid w:val="00DD1868"/>
    <w:rsid w:val="00DD1C6C"/>
    <w:rsid w:val="00DD3624"/>
    <w:rsid w:val="00DD37EB"/>
    <w:rsid w:val="00DD4189"/>
    <w:rsid w:val="00DD4D7A"/>
    <w:rsid w:val="00DD514F"/>
    <w:rsid w:val="00DD5B32"/>
    <w:rsid w:val="00DD5B95"/>
    <w:rsid w:val="00DD6031"/>
    <w:rsid w:val="00DD679A"/>
    <w:rsid w:val="00DE03CF"/>
    <w:rsid w:val="00DE09C6"/>
    <w:rsid w:val="00DE3D23"/>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DF76E5"/>
    <w:rsid w:val="00E0030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FAC"/>
    <w:rsid w:val="00E12705"/>
    <w:rsid w:val="00E13C84"/>
    <w:rsid w:val="00E13E03"/>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6DD4"/>
    <w:rsid w:val="00E37191"/>
    <w:rsid w:val="00E375CB"/>
    <w:rsid w:val="00E41145"/>
    <w:rsid w:val="00E415AF"/>
    <w:rsid w:val="00E416ED"/>
    <w:rsid w:val="00E41B3F"/>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61EE"/>
    <w:rsid w:val="00E777DC"/>
    <w:rsid w:val="00E77C6B"/>
    <w:rsid w:val="00E815F4"/>
    <w:rsid w:val="00E829D7"/>
    <w:rsid w:val="00E83F60"/>
    <w:rsid w:val="00E844A3"/>
    <w:rsid w:val="00E859DC"/>
    <w:rsid w:val="00E85EAD"/>
    <w:rsid w:val="00E862E2"/>
    <w:rsid w:val="00E86D3B"/>
    <w:rsid w:val="00E87B89"/>
    <w:rsid w:val="00E900B0"/>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A43"/>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0585"/>
    <w:rsid w:val="00EE1C37"/>
    <w:rsid w:val="00EE1EFA"/>
    <w:rsid w:val="00EE275F"/>
    <w:rsid w:val="00EE2922"/>
    <w:rsid w:val="00EE2F6D"/>
    <w:rsid w:val="00EE35AB"/>
    <w:rsid w:val="00EE3958"/>
    <w:rsid w:val="00EE3AE5"/>
    <w:rsid w:val="00EE3F7F"/>
    <w:rsid w:val="00EE51E6"/>
    <w:rsid w:val="00EE56B0"/>
    <w:rsid w:val="00EE592B"/>
    <w:rsid w:val="00EE5AEA"/>
    <w:rsid w:val="00EE768F"/>
    <w:rsid w:val="00EF0C74"/>
    <w:rsid w:val="00EF0EC9"/>
    <w:rsid w:val="00EF1203"/>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2CB"/>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539B"/>
    <w:rsid w:val="00F35F9E"/>
    <w:rsid w:val="00F3600D"/>
    <w:rsid w:val="00F3695B"/>
    <w:rsid w:val="00F37D0B"/>
    <w:rsid w:val="00F37E7A"/>
    <w:rsid w:val="00F40F94"/>
    <w:rsid w:val="00F4298B"/>
    <w:rsid w:val="00F42C64"/>
    <w:rsid w:val="00F43736"/>
    <w:rsid w:val="00F43E60"/>
    <w:rsid w:val="00F44804"/>
    <w:rsid w:val="00F44898"/>
    <w:rsid w:val="00F45320"/>
    <w:rsid w:val="00F45461"/>
    <w:rsid w:val="00F45BEA"/>
    <w:rsid w:val="00F45D5F"/>
    <w:rsid w:val="00F46A52"/>
    <w:rsid w:val="00F47A3B"/>
    <w:rsid w:val="00F47B28"/>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1CC"/>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DEE"/>
    <w:rsid w:val="00FD7844"/>
    <w:rsid w:val="00FE0826"/>
    <w:rsid w:val="00FE1116"/>
    <w:rsid w:val="00FE12AF"/>
    <w:rsid w:val="00FE133C"/>
    <w:rsid w:val="00FE150E"/>
    <w:rsid w:val="00FE329B"/>
    <w:rsid w:val="00FE4169"/>
    <w:rsid w:val="00FE46D0"/>
    <w:rsid w:val="00FE53F8"/>
    <w:rsid w:val="00FE59AA"/>
    <w:rsid w:val="00FE7061"/>
    <w:rsid w:val="00FE77DB"/>
    <w:rsid w:val="00FE7938"/>
    <w:rsid w:val="00FE79B9"/>
    <w:rsid w:val="00FE7B95"/>
    <w:rsid w:val="00FF0847"/>
    <w:rsid w:val="00FF0905"/>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0B19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styleId="Hipervnculo">
    <w:name w:val="Hyperlink"/>
    <w:basedOn w:val="Fuentedeprrafopredeter"/>
    <w:uiPriority w:val="99"/>
    <w:unhideWhenUsed/>
    <w:rsid w:val="00DF76E5"/>
    <w:rPr>
      <w:color w:val="0000FF" w:themeColor="hyperlink"/>
      <w:u w:val="single"/>
    </w:rPr>
  </w:style>
  <w:style w:type="paragraph" w:styleId="NormalWeb">
    <w:name w:val="Normal (Web)"/>
    <w:basedOn w:val="Normal"/>
    <w:uiPriority w:val="99"/>
    <w:semiHidden/>
    <w:unhideWhenUsed/>
    <w:rsid w:val="00043D12"/>
    <w:pPr>
      <w:spacing w:before="100" w:beforeAutospacing="1" w:after="100" w:afterAutospacing="1"/>
    </w:pPr>
  </w:style>
  <w:style w:type="character" w:customStyle="1" w:styleId="Ttulo1Car">
    <w:name w:val="Título 1 Car"/>
    <w:basedOn w:val="Fuentedeprrafopredeter"/>
    <w:link w:val="Ttulo1"/>
    <w:uiPriority w:val="9"/>
    <w:rsid w:val="000B1909"/>
    <w:rPr>
      <w:rFonts w:asciiTheme="majorHAnsi" w:eastAsiaTheme="majorEastAsia" w:hAnsiTheme="majorHAnsi" w:cstheme="majorBidi"/>
      <w:color w:val="365F91" w:themeColor="accent1" w:themeShade="BF"/>
      <w:sz w:val="32"/>
      <w:szCs w:val="32"/>
      <w:lang w:val="es-PE" w:eastAsia="es-PE"/>
    </w:rPr>
  </w:style>
  <w:style w:type="paragraph" w:customStyle="1" w:styleId="pb-6">
    <w:name w:val="pb-6"/>
    <w:basedOn w:val="Normal"/>
    <w:rsid w:val="000B1909"/>
    <w:pPr>
      <w:spacing w:before="100" w:beforeAutospacing="1" w:after="100" w:afterAutospacing="1"/>
    </w:pPr>
  </w:style>
  <w:style w:type="paragraph" w:customStyle="1" w:styleId="py-4">
    <w:name w:val="py-4"/>
    <w:basedOn w:val="Normal"/>
    <w:rsid w:val="000B19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387178">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5754614">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2978464">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28751557">
      <w:bodyDiv w:val="1"/>
      <w:marLeft w:val="0"/>
      <w:marRight w:val="0"/>
      <w:marTop w:val="0"/>
      <w:marBottom w:val="0"/>
      <w:divBdr>
        <w:top w:val="none" w:sz="0" w:space="0" w:color="auto"/>
        <w:left w:val="none" w:sz="0" w:space="0" w:color="auto"/>
        <w:bottom w:val="none" w:sz="0" w:space="0" w:color="auto"/>
        <w:right w:val="none" w:sz="0" w:space="0" w:color="auto"/>
      </w:divBdr>
      <w:divsChild>
        <w:div w:id="62678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78991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6417380">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691343">
      <w:bodyDiv w:val="1"/>
      <w:marLeft w:val="0"/>
      <w:marRight w:val="0"/>
      <w:marTop w:val="0"/>
      <w:marBottom w:val="0"/>
      <w:divBdr>
        <w:top w:val="none" w:sz="0" w:space="0" w:color="auto"/>
        <w:left w:val="none" w:sz="0" w:space="0" w:color="auto"/>
        <w:bottom w:val="none" w:sz="0" w:space="0" w:color="auto"/>
        <w:right w:val="none" w:sz="0" w:space="0" w:color="auto"/>
      </w:divBdr>
      <w:divsChild>
        <w:div w:id="955793172">
          <w:marLeft w:val="0"/>
          <w:marRight w:val="0"/>
          <w:marTop w:val="0"/>
          <w:marBottom w:val="0"/>
          <w:divBdr>
            <w:top w:val="single" w:sz="2" w:space="0" w:color="E5E7EB"/>
            <w:left w:val="single" w:sz="2" w:space="0" w:color="E5E7EB"/>
            <w:bottom w:val="single" w:sz="2" w:space="0" w:color="E5E7EB"/>
            <w:right w:val="single" w:sz="2" w:space="0" w:color="E5E7EB"/>
          </w:divBdr>
        </w:div>
        <w:div w:id="251743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14588">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647646">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842109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238372">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255590">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2768259">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157675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941202">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221243">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183936">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707002">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3993141">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445226">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049204">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3500575">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0732244">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2306856">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09384556">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0950803">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3978457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9488996">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495030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164358">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462661">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6441233">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327943">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02171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6581753">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E8D8-85AF-4C20-94B7-319B2692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2026-04-08T22:42:00Z</dcterms:created>
  <dcterms:modified xsi:type="dcterms:W3CDTF">2026-04-08T22:42:00Z</dcterms:modified>
</cp:coreProperties>
</file>