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22DC" w14:textId="11100B04" w:rsidR="003B61E2" w:rsidRPr="00952840" w:rsidRDefault="00952840" w:rsidP="003B61E2">
      <w:pPr>
        <w:tabs>
          <w:tab w:val="left" w:pos="9356"/>
        </w:tabs>
        <w:jc w:val="center"/>
        <w:rPr>
          <w:rFonts w:ascii="Arial" w:hAnsi="Arial" w:cs="Arial"/>
          <w:b/>
          <w:color w:val="969696"/>
          <w:sz w:val="32"/>
          <w:szCs w:val="32"/>
        </w:rPr>
      </w:pPr>
      <w:r w:rsidRPr="00952840">
        <w:rPr>
          <w:rFonts w:ascii="Arial" w:hAnsi="Arial" w:cs="Arial"/>
          <w:b/>
          <w:color w:val="969696"/>
          <w:sz w:val="32"/>
          <w:szCs w:val="32"/>
        </w:rPr>
        <w:t>CENA EN EL DESIERTO DE HUACACHINA</w:t>
      </w:r>
    </w:p>
    <w:p w14:paraId="1312CBC7" w14:textId="77777777" w:rsidR="00FD5E94" w:rsidRPr="003F581D" w:rsidRDefault="00FD5E94" w:rsidP="002D1FD3">
      <w:pPr>
        <w:spacing w:line="276" w:lineRule="auto"/>
        <w:jc w:val="both"/>
        <w:rPr>
          <w:rFonts w:ascii="Arial" w:hAnsi="Arial" w:cs="Arial"/>
          <w:color w:val="818181"/>
          <w:sz w:val="20"/>
          <w:szCs w:val="20"/>
          <w:lang w:val="es-PE"/>
        </w:rPr>
      </w:pPr>
    </w:p>
    <w:p w14:paraId="1914BE91" w14:textId="5A35C471" w:rsidR="00A9104C" w:rsidRPr="00952840" w:rsidRDefault="00952840" w:rsidP="009277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52840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0B36B52B" w14:textId="2FFF05A1" w:rsidR="003B61E2" w:rsidRPr="00952840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 xml:space="preserve">Paseo en areneros en servicio </w:t>
      </w:r>
      <w:r w:rsidR="002D1FD3" w:rsidRPr="00952840">
        <w:rPr>
          <w:rFonts w:ascii="Arial" w:hAnsi="Arial" w:cs="Arial"/>
          <w:color w:val="818181"/>
          <w:sz w:val="18"/>
          <w:szCs w:val="18"/>
          <w:lang w:val="es-PE"/>
        </w:rPr>
        <w:t>privado</w:t>
      </w:r>
    </w:p>
    <w:p w14:paraId="4CD0FA8D" w14:textId="77777777" w:rsidR="003B61E2" w:rsidRPr="00952840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>Vista panorámica de la Laguna de Huacachina.</w:t>
      </w:r>
    </w:p>
    <w:p w14:paraId="0828DB74" w14:textId="77777777" w:rsidR="003B61E2" w:rsidRPr="00952840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>Tabla en arena y paseo exclusivo en donas (</w:t>
      </w:r>
      <w:proofErr w:type="spellStart"/>
      <w:r w:rsidRPr="00952840">
        <w:rPr>
          <w:rFonts w:ascii="Arial" w:hAnsi="Arial" w:cs="Arial"/>
          <w:color w:val="818181"/>
          <w:sz w:val="18"/>
          <w:szCs w:val="18"/>
          <w:lang w:val="es-PE"/>
        </w:rPr>
        <w:t>sandtubing</w:t>
      </w:r>
      <w:proofErr w:type="spellEnd"/>
      <w:r w:rsidRPr="00952840">
        <w:rPr>
          <w:rFonts w:ascii="Arial" w:hAnsi="Arial" w:cs="Arial"/>
          <w:color w:val="818181"/>
          <w:sz w:val="18"/>
          <w:szCs w:val="18"/>
          <w:lang w:val="es-PE"/>
        </w:rPr>
        <w:t>).</w:t>
      </w:r>
    </w:p>
    <w:p w14:paraId="227797A8" w14:textId="77777777" w:rsidR="003B61E2" w:rsidRPr="003B61E2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Paradas para fotos y vista de sunset.</w:t>
      </w:r>
    </w:p>
    <w:p w14:paraId="6101C971" w14:textId="77777777" w:rsidR="003B61E2" w:rsidRPr="003B61E2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Aperitivo, (queso, jamón, frutos secos, frutos frescos de estación, cabanossi, aceituna y</w:t>
      </w:r>
    </w:p>
    <w:p w14:paraId="1C99E3D9" w14:textId="77777777" w:rsidR="003B61E2" w:rsidRPr="003B61E2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minitostada).</w:t>
      </w:r>
    </w:p>
    <w:p w14:paraId="56C6AF9B" w14:textId="77777777" w:rsidR="003B61E2" w:rsidRPr="00952840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 xml:space="preserve">Cena en base a carne o pollo y vegetales a la parrilla. </w:t>
      </w:r>
    </w:p>
    <w:p w14:paraId="1F4BBADB" w14:textId="77777777" w:rsidR="003B61E2" w:rsidRPr="00952840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>01 botella de vino tinto o blanco por pareja y tres botellas de agua por</w:t>
      </w:r>
    </w:p>
    <w:p w14:paraId="374C2C77" w14:textId="77777777" w:rsidR="003B61E2" w:rsidRPr="003B61E2" w:rsidRDefault="003B61E2" w:rsidP="00927757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persona.</w:t>
      </w:r>
    </w:p>
    <w:p w14:paraId="43A37231" w14:textId="77777777" w:rsidR="00AD2029" w:rsidRPr="00BD3FE0" w:rsidRDefault="00AD2029" w:rsidP="00927757">
      <w:pPr>
        <w:spacing w:line="276" w:lineRule="auto"/>
        <w:ind w:left="360"/>
        <w:jc w:val="both"/>
        <w:rPr>
          <w:rFonts w:ascii="Arial" w:hAnsi="Arial" w:cs="Arial"/>
          <w:color w:val="818181"/>
          <w:sz w:val="18"/>
          <w:szCs w:val="18"/>
          <w:lang w:eastAsia="es-PE"/>
        </w:rPr>
      </w:pPr>
    </w:p>
    <w:p w14:paraId="06F40315" w14:textId="25957B70" w:rsidR="003B61E2" w:rsidRPr="00952840" w:rsidRDefault="00952840" w:rsidP="0092775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  <w:lang w:eastAsia="es-PE"/>
        </w:rPr>
      </w:pPr>
      <w:r w:rsidRPr="00952840">
        <w:rPr>
          <w:rFonts w:ascii="Arial" w:hAnsi="Arial" w:cs="Arial"/>
          <w:b/>
          <w:bCs/>
          <w:color w:val="818181"/>
          <w:sz w:val="18"/>
          <w:szCs w:val="18"/>
          <w:lang w:eastAsia="es-PE"/>
        </w:rPr>
        <w:t xml:space="preserve">ITINERARIO: </w:t>
      </w:r>
    </w:p>
    <w:p w14:paraId="695C56E3" w14:textId="18E33652" w:rsidR="003B61E2" w:rsidRPr="00992C1D" w:rsidRDefault="00AD2029" w:rsidP="00927757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992C1D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Día 01: </w:t>
      </w:r>
    </w:p>
    <w:p w14:paraId="400722D1" w14:textId="6587CBA0" w:rsidR="00AD2029" w:rsidRPr="00992C1D" w:rsidRDefault="00992C1D" w:rsidP="00927757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92C1D">
        <w:rPr>
          <w:rFonts w:ascii="Arial" w:hAnsi="Arial" w:cs="Arial"/>
          <w:color w:val="818181"/>
          <w:sz w:val="18"/>
          <w:szCs w:val="18"/>
        </w:rPr>
        <w:t>La actividad comienza aproximadamente a las 16:00 horas, partiendo desde las instalaciones de Casaduna, en dirección a Huacachina.</w:t>
      </w:r>
      <w:r w:rsidRPr="00992C1D">
        <w:rPr>
          <w:rFonts w:ascii="Arial" w:hAnsi="Arial" w:cs="Arial"/>
          <w:color w:val="818181"/>
          <w:sz w:val="18"/>
          <w:szCs w:val="18"/>
        </w:rPr>
        <w:br/>
        <w:t>La aventura inicia a bordo de areneros, ofreciendo un emocionante recorrido por el desierto de Huacachina. Se realiza un circuito personalizado, adaptado en velocidad según los gustos y necesidades de los participantes. Durante el recorrido, se hacen paradas para practicar sandboard y disfrutar del exclusivo servicio de sandtubing (la dona).</w:t>
      </w:r>
      <w:r w:rsidRPr="00992C1D">
        <w:rPr>
          <w:rFonts w:ascii="Arial" w:hAnsi="Arial" w:cs="Arial"/>
          <w:color w:val="818181"/>
          <w:sz w:val="18"/>
          <w:szCs w:val="18"/>
        </w:rPr>
        <w:br/>
        <w:t>Tras disfrutar del atardecer, el grupo llega a Dunacamp, un campamento exclusivo ambientado especialmente para brindar una experiencia inolvidable.</w:t>
      </w:r>
      <w:r w:rsidRPr="00992C1D">
        <w:rPr>
          <w:rFonts w:ascii="Arial" w:hAnsi="Arial" w:cs="Arial"/>
          <w:color w:val="818181"/>
          <w:sz w:val="18"/>
          <w:szCs w:val="18"/>
        </w:rPr>
        <w:br/>
        <w:t xml:space="preserve">Allí, un chef especializado espera para invitar a los visitantes a degustar el exquisito sabor ahumado de la parrilla. </w:t>
      </w:r>
    </w:p>
    <w:p w14:paraId="1CF46BA6" w14:textId="37A5ECFB" w:rsidR="002D1FD3" w:rsidRPr="002D1FD3" w:rsidRDefault="002D1FD3" w:rsidP="0092775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D1FD3">
        <w:rPr>
          <w:rFonts w:ascii="Arial" w:hAnsi="Arial" w:cs="Arial"/>
          <w:color w:val="818181"/>
          <w:sz w:val="18"/>
          <w:szCs w:val="18"/>
        </w:rPr>
        <w:t>A las 21:00hrs. aproximadamente, serán trasladados del desierto a Casaduna, finalizando esta experiencia inolvidable.</w:t>
      </w:r>
    </w:p>
    <w:p w14:paraId="360377C1" w14:textId="77777777" w:rsidR="002D1FD3" w:rsidRDefault="002D1FD3" w:rsidP="00927757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E87C585" w14:textId="1ED4C7D8" w:rsidR="00413604" w:rsidRDefault="00413604" w:rsidP="0092775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PRECIO POR </w:t>
      </w:r>
      <w:r w:rsidR="00927757">
        <w:rPr>
          <w:rFonts w:ascii="Arial" w:hAnsi="Arial" w:cs="Arial"/>
          <w:b/>
          <w:color w:val="818181"/>
          <w:sz w:val="18"/>
          <w:szCs w:val="18"/>
        </w:rPr>
        <w:t>PERSONA</w:t>
      </w: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28E17055" w14:textId="77777777" w:rsidR="006E5BEE" w:rsidRDefault="006E5BEE" w:rsidP="00413604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FA10EBF" w14:textId="77777777" w:rsidR="00413604" w:rsidRDefault="00413604" w:rsidP="00F8496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tbl>
      <w:tblPr>
        <w:tblW w:w="2980" w:type="dxa"/>
        <w:tblInd w:w="2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501"/>
      </w:tblGrid>
      <w:tr w:rsidR="00122120" w:rsidRPr="006E5BEE" w14:paraId="415A205C" w14:textId="77777777" w:rsidTr="00122120">
        <w:trPr>
          <w:trHeight w:val="300"/>
        </w:trPr>
        <w:tc>
          <w:tcPr>
            <w:tcW w:w="2980" w:type="dxa"/>
            <w:gridSpan w:val="2"/>
            <w:shd w:val="clear" w:color="000000" w:fill="969696"/>
            <w:noWrap/>
            <w:vAlign w:val="center"/>
            <w:hideMark/>
          </w:tcPr>
          <w:p w14:paraId="06E95B24" w14:textId="0599382A" w:rsidR="00122120" w:rsidRPr="006E5BEE" w:rsidRDefault="0012212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PERUANO / EXTRANJERO</w:t>
            </w:r>
          </w:p>
        </w:tc>
      </w:tr>
      <w:tr w:rsidR="00122120" w:rsidRPr="006E5BEE" w14:paraId="0937ED7E" w14:textId="77777777" w:rsidTr="00122120">
        <w:trPr>
          <w:trHeight w:val="926"/>
        </w:trPr>
        <w:tc>
          <w:tcPr>
            <w:tcW w:w="1479" w:type="dxa"/>
            <w:shd w:val="clear" w:color="auto" w:fill="969696"/>
            <w:noWrap/>
            <w:vAlign w:val="center"/>
            <w:hideMark/>
          </w:tcPr>
          <w:p w14:paraId="4D47F834" w14:textId="62448F7A" w:rsidR="00122120" w:rsidRPr="006E5BEE" w:rsidRDefault="0012212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ADULTO</w:t>
            </w:r>
          </w:p>
        </w:tc>
        <w:tc>
          <w:tcPr>
            <w:tcW w:w="1501" w:type="dxa"/>
            <w:shd w:val="clear" w:color="000000" w:fill="969696"/>
            <w:noWrap/>
            <w:vAlign w:val="center"/>
            <w:hideMark/>
          </w:tcPr>
          <w:p w14:paraId="5AC23649" w14:textId="6003F017" w:rsidR="00122120" w:rsidRPr="006E5BEE" w:rsidRDefault="0012212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</w:tr>
      <w:tr w:rsidR="00122120" w:rsidRPr="006E5BEE" w14:paraId="72B69D76" w14:textId="77777777" w:rsidTr="00122120">
        <w:trPr>
          <w:trHeight w:val="300"/>
        </w:trPr>
        <w:tc>
          <w:tcPr>
            <w:tcW w:w="1479" w:type="dxa"/>
            <w:noWrap/>
            <w:vAlign w:val="center"/>
            <w:hideMark/>
          </w:tcPr>
          <w:p w14:paraId="112536EC" w14:textId="1FADFB88" w:rsidR="00122120" w:rsidRPr="006E5BEE" w:rsidRDefault="00122120" w:rsidP="006E5BEE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332</w:t>
            </w:r>
          </w:p>
        </w:tc>
        <w:tc>
          <w:tcPr>
            <w:tcW w:w="1501" w:type="dxa"/>
            <w:noWrap/>
            <w:vAlign w:val="center"/>
            <w:hideMark/>
          </w:tcPr>
          <w:p w14:paraId="57519A59" w14:textId="7D1E34BF" w:rsidR="00122120" w:rsidRPr="006E5BEE" w:rsidRDefault="00122120" w:rsidP="002D1FD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253</w:t>
            </w:r>
          </w:p>
        </w:tc>
      </w:tr>
    </w:tbl>
    <w:p w14:paraId="0405A094" w14:textId="77777777" w:rsidR="00BD3FE0" w:rsidRDefault="00BD3FE0" w:rsidP="003B61E2">
      <w:pPr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4A10E76" w14:textId="77777777" w:rsidR="00BD3FE0" w:rsidRDefault="00BD3FE0" w:rsidP="00A46728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47358F61" w14:textId="77777777" w:rsidR="00A46728" w:rsidRDefault="00A46728" w:rsidP="00927757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66942D1" w14:textId="5CC03697" w:rsidR="00AE2A4D" w:rsidRPr="00952840" w:rsidRDefault="00A442DB" w:rsidP="0092775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A442DB">
        <w:rPr>
          <w:rFonts w:ascii="Arial" w:hAnsi="Arial" w:cs="Arial"/>
          <w:b/>
          <w:color w:val="818181"/>
          <w:sz w:val="18"/>
          <w:szCs w:val="18"/>
        </w:rPr>
        <w:t>CONDICIONES:</w:t>
      </w:r>
    </w:p>
    <w:p w14:paraId="1F352E29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por persona en dólares americanos. Servicios en regular.</w:t>
      </w:r>
    </w:p>
    <w:p w14:paraId="56389364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especiales para pagos en efectivo, o deposito en cuentas bancarias.</w:t>
      </w:r>
    </w:p>
    <w:p w14:paraId="537B3B85" w14:textId="77777777" w:rsidR="008C4121" w:rsidRDefault="0005563A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10% comisionable y $10 de incentivo</w:t>
      </w:r>
      <w:r w:rsidR="008C4121" w:rsidRPr="00A442DB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372A408E" w14:textId="45336307" w:rsidR="007D019E" w:rsidRPr="00952840" w:rsidRDefault="007D019E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Vigentes para comprar: Hasta agotar stock</w:t>
      </w:r>
    </w:p>
    <w:p w14:paraId="39A72F24" w14:textId="6B782195" w:rsidR="008C4121" w:rsidRPr="00952840" w:rsidRDefault="007D019E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V</w:t>
      </w:r>
      <w:r w:rsidR="008C4121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igentes</w:t>
      </w:r>
      <w:r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para viajar:</w:t>
      </w:r>
      <w:r w:rsidR="008C4121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hasta el </w:t>
      </w:r>
      <w:r w:rsidR="00927757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30</w:t>
      </w:r>
      <w:r w:rsidR="008C4121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de </w:t>
      </w:r>
      <w:r w:rsidR="00927757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Agosto</w:t>
      </w:r>
      <w:r w:rsidR="004C3723"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202</w:t>
      </w:r>
      <w:r w:rsidRPr="0095284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6</w:t>
      </w:r>
      <w:r w:rsidR="00122120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.</w:t>
      </w:r>
    </w:p>
    <w:p w14:paraId="7446C2FB" w14:textId="11109873" w:rsidR="007D019E" w:rsidRPr="007D019E" w:rsidRDefault="00927757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  <w:lang w:val="es-PE"/>
        </w:rPr>
      </w:pPr>
      <w:r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Promoción: </w:t>
      </w:r>
      <w:r w:rsidR="007D019E" w:rsidRPr="007D019E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Experiencias Ica</w:t>
      </w:r>
    </w:p>
    <w:p w14:paraId="208CE00C" w14:textId="2F06185F" w:rsidR="006E5BEE" w:rsidRPr="007D019E" w:rsidRDefault="006E5BEE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7D019E">
        <w:rPr>
          <w:rFonts w:ascii="Arial" w:hAnsi="Arial" w:cs="Arial"/>
          <w:color w:val="818181"/>
          <w:sz w:val="18"/>
          <w:szCs w:val="18"/>
          <w:lang w:val="es-PE"/>
        </w:rPr>
        <w:t>Tarifas aplican para un mínimo de 02 pasajeros</w:t>
      </w:r>
    </w:p>
    <w:p w14:paraId="654120FA" w14:textId="7E5981FF" w:rsidR="008C4121" w:rsidRPr="00413604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No válido para temporada alta, fiestas festivas del destino, ni feriados largos</w:t>
      </w:r>
      <w:r w:rsidR="006E5BEE">
        <w:rPr>
          <w:rFonts w:ascii="Arial" w:hAnsi="Arial" w:cs="Arial"/>
          <w:color w:val="818181"/>
          <w:sz w:val="18"/>
          <w:szCs w:val="18"/>
          <w:lang w:val="es-PE"/>
        </w:rPr>
        <w:t>.</w:t>
      </w:r>
      <w:r w:rsidR="00413604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Pr="00413604">
        <w:rPr>
          <w:rFonts w:ascii="Arial" w:hAnsi="Arial" w:cs="Arial"/>
          <w:color w:val="818181"/>
          <w:sz w:val="18"/>
          <w:szCs w:val="18"/>
          <w:lang w:val="es-PE"/>
        </w:rPr>
        <w:t>Consultar tarifa</w:t>
      </w:r>
    </w:p>
    <w:p w14:paraId="0E9B09B0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Tarifas sujetas a variación de acuerdo a condiciones climatológicas y facilidades operativas.</w:t>
      </w:r>
    </w:p>
    <w:p w14:paraId="6CCF69DE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Sujeto a disponibilidad al momento de pedir la reserva.</w:t>
      </w:r>
    </w:p>
    <w:p w14:paraId="6C1D6E0B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40139AB3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lastRenderedPageBreak/>
        <w:t>Precios incluyen IGV.</w:t>
      </w:r>
    </w:p>
    <w:p w14:paraId="4B22A4DC" w14:textId="77777777" w:rsidR="008C4121" w:rsidRPr="00952840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En el caso de habitación</w:t>
      </w:r>
      <w:r w:rsidRPr="00952840">
        <w:rPr>
          <w:rFonts w:ascii="Arial" w:hAnsi="Arial" w:cs="Arial"/>
          <w:color w:val="818181"/>
          <w:sz w:val="18"/>
          <w:szCs w:val="18"/>
          <w:lang w:val="es-PE"/>
        </w:rPr>
        <w:t xml:space="preserve"> triple, favor consultar al </w:t>
      </w:r>
      <w:proofErr w:type="spellStart"/>
      <w:r w:rsidRPr="00952840">
        <w:rPr>
          <w:rFonts w:ascii="Arial" w:hAnsi="Arial" w:cs="Arial"/>
          <w:color w:val="818181"/>
          <w:sz w:val="18"/>
          <w:szCs w:val="18"/>
          <w:lang w:val="es-PE"/>
        </w:rPr>
        <w:t>counter</w:t>
      </w:r>
      <w:proofErr w:type="spellEnd"/>
      <w:r w:rsidRPr="00952840">
        <w:rPr>
          <w:rFonts w:ascii="Arial" w:hAnsi="Arial" w:cs="Arial"/>
          <w:color w:val="818181"/>
          <w:sz w:val="18"/>
          <w:szCs w:val="18"/>
          <w:lang w:val="es-PE"/>
        </w:rPr>
        <w:t xml:space="preserve"> el tipo de acomodación.</w:t>
      </w:r>
    </w:p>
    <w:p w14:paraId="0B1B71FA" w14:textId="77777777" w:rsidR="00AE2A4D" w:rsidRPr="00A442DB" w:rsidRDefault="00AE2A4D" w:rsidP="0092775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286A176" w14:textId="0AAD8926" w:rsidR="00AE2A4D" w:rsidRPr="00122120" w:rsidRDefault="00A442DB" w:rsidP="0092775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A442DB">
        <w:rPr>
          <w:rFonts w:ascii="Arial" w:hAnsi="Arial" w:cs="Arial"/>
          <w:b/>
          <w:color w:val="818181"/>
          <w:sz w:val="18"/>
          <w:szCs w:val="18"/>
        </w:rPr>
        <w:t>PAGOS Y ANULACIONES</w:t>
      </w:r>
      <w:r w:rsidR="00122120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1ECF90B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0B1AF849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Anulaciones o cancelaciones antes de los 30 días previos al inicio del viaje se penalizará con gastos administrativos y de acuerdo a las penalidades impuestos por cada proveedor.</w:t>
      </w:r>
    </w:p>
    <w:p w14:paraId="24B3C178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penalizará al 100% del pago total. </w:t>
      </w:r>
    </w:p>
    <w:p w14:paraId="1F11CDDF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9139D1C" w14:textId="77777777" w:rsidR="008C4121" w:rsidRPr="00A442DB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07EFE62" w14:textId="77777777" w:rsidR="008C4121" w:rsidRPr="00952840" w:rsidRDefault="008C4121" w:rsidP="0092775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52840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014B5841" w14:textId="77777777" w:rsidR="003D427D" w:rsidRPr="00A442DB" w:rsidRDefault="003D427D" w:rsidP="00927757">
      <w:pPr>
        <w:tabs>
          <w:tab w:val="left" w:pos="9356"/>
        </w:tabs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B825C9E" w14:textId="3E732423" w:rsidR="00413604" w:rsidRPr="00A442DB" w:rsidRDefault="00A442DB" w:rsidP="00927757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A442DB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7E79120F" w14:textId="3744D7DF" w:rsidR="00A442DB" w:rsidRPr="00122120" w:rsidRDefault="00A46728" w:rsidP="00E81C95">
      <w:pPr>
        <w:pStyle w:val="Prrafodelista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22120">
        <w:rPr>
          <w:rFonts w:ascii="Arial" w:hAnsi="Arial" w:cs="Arial"/>
          <w:color w:val="818181"/>
          <w:sz w:val="18"/>
          <w:szCs w:val="18"/>
          <w:lang w:val="es-PE"/>
        </w:rPr>
        <w:t>Tarifa de niños aplica para menores de 4 a 12 años, la tarifa aplica cuando van con 02 adultos</w:t>
      </w:r>
      <w:r w:rsidR="002D1FD3" w:rsidRPr="00122120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sectPr w:rsidR="00A442DB" w:rsidRPr="00122120" w:rsidSect="00952840">
      <w:headerReference w:type="default" r:id="rId7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40C4" w14:textId="77777777" w:rsidR="00346314" w:rsidRDefault="00346314" w:rsidP="002973BB">
      <w:r>
        <w:separator/>
      </w:r>
    </w:p>
  </w:endnote>
  <w:endnote w:type="continuationSeparator" w:id="0">
    <w:p w14:paraId="6EED8ADB" w14:textId="77777777" w:rsidR="00346314" w:rsidRDefault="00346314" w:rsidP="002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1BA3" w14:textId="77777777" w:rsidR="00346314" w:rsidRDefault="00346314" w:rsidP="002973BB">
      <w:r>
        <w:separator/>
      </w:r>
    </w:p>
  </w:footnote>
  <w:footnote w:type="continuationSeparator" w:id="0">
    <w:p w14:paraId="524EA45C" w14:textId="77777777" w:rsidR="00346314" w:rsidRDefault="00346314" w:rsidP="002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9CD1" w14:textId="2254EEA4" w:rsidR="00F474AF" w:rsidRPr="002973BB" w:rsidRDefault="00952840" w:rsidP="00A46728">
    <w:pPr>
      <w:pStyle w:val="Encabezado"/>
      <w:ind w:left="-284" w:firstLine="28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5DA175" wp14:editId="659FD206">
          <wp:simplePos x="0" y="0"/>
          <wp:positionH relativeFrom="column">
            <wp:posOffset>-155575</wp:posOffset>
          </wp:positionH>
          <wp:positionV relativeFrom="paragraph">
            <wp:posOffset>-175260</wp:posOffset>
          </wp:positionV>
          <wp:extent cx="2158365" cy="525780"/>
          <wp:effectExtent l="0" t="0" r="0" b="0"/>
          <wp:wrapTight wrapText="bothSides">
            <wp:wrapPolygon edited="0">
              <wp:start x="6291" y="1565"/>
              <wp:lineTo x="1144" y="3130"/>
              <wp:lineTo x="572" y="8609"/>
              <wp:lineTo x="1335" y="15652"/>
              <wp:lineTo x="1335" y="16435"/>
              <wp:lineTo x="4575" y="20348"/>
              <wp:lineTo x="10485" y="20348"/>
              <wp:lineTo x="21352" y="18783"/>
              <wp:lineTo x="21352" y="6261"/>
              <wp:lineTo x="19827" y="4696"/>
              <wp:lineTo x="8007" y="1565"/>
              <wp:lineTo x="6291" y="1565"/>
            </wp:wrapPolygon>
          </wp:wrapTight>
          <wp:docPr id="18511192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0" t="19844" r="6038" b="20626"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53BDA0B6" wp14:editId="08EF15AA">
          <wp:simplePos x="0" y="0"/>
          <wp:positionH relativeFrom="margin">
            <wp:posOffset>5209540</wp:posOffset>
          </wp:positionH>
          <wp:positionV relativeFrom="paragraph">
            <wp:posOffset>-464820</wp:posOffset>
          </wp:positionV>
          <wp:extent cx="930197" cy="1089660"/>
          <wp:effectExtent l="0" t="0" r="3810" b="0"/>
          <wp:wrapNone/>
          <wp:docPr id="1486105549" name="Imagen 1486105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937" cy="109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C1D" w:rsidRPr="00992C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005"/>
    <w:multiLevelType w:val="multilevel"/>
    <w:tmpl w:val="1F1E3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10151"/>
    <w:multiLevelType w:val="multilevel"/>
    <w:tmpl w:val="6DC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6478"/>
    <w:multiLevelType w:val="hybridMultilevel"/>
    <w:tmpl w:val="46825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444D2"/>
    <w:multiLevelType w:val="hybridMultilevel"/>
    <w:tmpl w:val="CEAC2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D5E9D"/>
    <w:multiLevelType w:val="multilevel"/>
    <w:tmpl w:val="F5E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D4336"/>
    <w:multiLevelType w:val="multilevel"/>
    <w:tmpl w:val="6136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53E96"/>
    <w:multiLevelType w:val="hybridMultilevel"/>
    <w:tmpl w:val="86F01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571CA"/>
    <w:multiLevelType w:val="multilevel"/>
    <w:tmpl w:val="56F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D2A5C"/>
    <w:multiLevelType w:val="multilevel"/>
    <w:tmpl w:val="A7B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D5EC5"/>
    <w:multiLevelType w:val="hybridMultilevel"/>
    <w:tmpl w:val="EC2ABA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86862"/>
    <w:multiLevelType w:val="hybridMultilevel"/>
    <w:tmpl w:val="8C7E26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F5D09"/>
    <w:multiLevelType w:val="hybridMultilevel"/>
    <w:tmpl w:val="112663A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400464"/>
    <w:multiLevelType w:val="hybridMultilevel"/>
    <w:tmpl w:val="4EC2C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A3F72"/>
    <w:multiLevelType w:val="multilevel"/>
    <w:tmpl w:val="712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3D32D7"/>
    <w:multiLevelType w:val="multilevel"/>
    <w:tmpl w:val="548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752E0"/>
    <w:multiLevelType w:val="multilevel"/>
    <w:tmpl w:val="321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E2556"/>
    <w:multiLevelType w:val="multilevel"/>
    <w:tmpl w:val="F88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9547F"/>
    <w:multiLevelType w:val="multilevel"/>
    <w:tmpl w:val="97E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82505"/>
    <w:multiLevelType w:val="multilevel"/>
    <w:tmpl w:val="C53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E4298"/>
    <w:multiLevelType w:val="hybridMultilevel"/>
    <w:tmpl w:val="ED321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45807"/>
    <w:multiLevelType w:val="hybridMultilevel"/>
    <w:tmpl w:val="7EA4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258A1"/>
    <w:multiLevelType w:val="multilevel"/>
    <w:tmpl w:val="9D28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026E17"/>
    <w:multiLevelType w:val="multilevel"/>
    <w:tmpl w:val="5EDE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E7154"/>
    <w:multiLevelType w:val="hybridMultilevel"/>
    <w:tmpl w:val="FEEEA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B6728"/>
    <w:multiLevelType w:val="hybridMultilevel"/>
    <w:tmpl w:val="7EC4B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F7B84"/>
    <w:multiLevelType w:val="multilevel"/>
    <w:tmpl w:val="8DF2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F92E3A"/>
    <w:multiLevelType w:val="multilevel"/>
    <w:tmpl w:val="503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822ECC"/>
    <w:multiLevelType w:val="multilevel"/>
    <w:tmpl w:val="1E7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8A7534"/>
    <w:multiLevelType w:val="hybridMultilevel"/>
    <w:tmpl w:val="5B206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F6761"/>
    <w:multiLevelType w:val="hybridMultilevel"/>
    <w:tmpl w:val="8318A2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45549D"/>
    <w:multiLevelType w:val="multilevel"/>
    <w:tmpl w:val="840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87CFA"/>
    <w:multiLevelType w:val="multilevel"/>
    <w:tmpl w:val="C39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90200"/>
    <w:multiLevelType w:val="multilevel"/>
    <w:tmpl w:val="B62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713488"/>
    <w:multiLevelType w:val="multilevel"/>
    <w:tmpl w:val="FE76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721D45"/>
    <w:multiLevelType w:val="multilevel"/>
    <w:tmpl w:val="50E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273F95"/>
    <w:multiLevelType w:val="multilevel"/>
    <w:tmpl w:val="E70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2C5ABF"/>
    <w:multiLevelType w:val="multilevel"/>
    <w:tmpl w:val="3E8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E81C23"/>
    <w:multiLevelType w:val="hybridMultilevel"/>
    <w:tmpl w:val="38D471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966">
    <w:abstractNumId w:val="26"/>
  </w:num>
  <w:num w:numId="2" w16cid:durableId="1585913627">
    <w:abstractNumId w:val="3"/>
  </w:num>
  <w:num w:numId="3" w16cid:durableId="977609788">
    <w:abstractNumId w:val="31"/>
  </w:num>
  <w:num w:numId="4" w16cid:durableId="2054038532">
    <w:abstractNumId w:val="40"/>
  </w:num>
  <w:num w:numId="5" w16cid:durableId="1055470329">
    <w:abstractNumId w:val="12"/>
  </w:num>
  <w:num w:numId="6" w16cid:durableId="535316169">
    <w:abstractNumId w:val="13"/>
  </w:num>
  <w:num w:numId="7" w16cid:durableId="1797792600">
    <w:abstractNumId w:val="29"/>
  </w:num>
  <w:num w:numId="8" w16cid:durableId="1828865796">
    <w:abstractNumId w:val="16"/>
  </w:num>
  <w:num w:numId="9" w16cid:durableId="301428395">
    <w:abstractNumId w:val="14"/>
  </w:num>
  <w:num w:numId="10" w16cid:durableId="256448840">
    <w:abstractNumId w:val="7"/>
  </w:num>
  <w:num w:numId="11" w16cid:durableId="1445999698">
    <w:abstractNumId w:val="32"/>
  </w:num>
  <w:num w:numId="12" w16cid:durableId="89282548">
    <w:abstractNumId w:val="4"/>
  </w:num>
  <w:num w:numId="13" w16cid:durableId="1796362990">
    <w:abstractNumId w:val="35"/>
  </w:num>
  <w:num w:numId="14" w16cid:durableId="1703096444">
    <w:abstractNumId w:val="17"/>
  </w:num>
  <w:num w:numId="15" w16cid:durableId="1926912488">
    <w:abstractNumId w:val="30"/>
  </w:num>
  <w:num w:numId="16" w16cid:durableId="1601330997">
    <w:abstractNumId w:val="1"/>
  </w:num>
  <w:num w:numId="17" w16cid:durableId="1488327661">
    <w:abstractNumId w:val="9"/>
  </w:num>
  <w:num w:numId="18" w16cid:durableId="24717490">
    <w:abstractNumId w:val="48"/>
  </w:num>
  <w:num w:numId="19" w16cid:durableId="135686755">
    <w:abstractNumId w:val="44"/>
  </w:num>
  <w:num w:numId="20" w16cid:durableId="1669478147">
    <w:abstractNumId w:val="34"/>
  </w:num>
  <w:num w:numId="21" w16cid:durableId="535653304">
    <w:abstractNumId w:val="25"/>
  </w:num>
  <w:num w:numId="22" w16cid:durableId="1122113255">
    <w:abstractNumId w:val="53"/>
  </w:num>
  <w:num w:numId="23" w16cid:durableId="2045523886">
    <w:abstractNumId w:val="51"/>
  </w:num>
  <w:num w:numId="24" w16cid:durableId="1327123516">
    <w:abstractNumId w:val="42"/>
  </w:num>
  <w:num w:numId="25" w16cid:durableId="1799450277">
    <w:abstractNumId w:val="21"/>
  </w:num>
  <w:num w:numId="26" w16cid:durableId="335544478">
    <w:abstractNumId w:val="19"/>
  </w:num>
  <w:num w:numId="27" w16cid:durableId="1605965759">
    <w:abstractNumId w:val="6"/>
  </w:num>
  <w:num w:numId="28" w16cid:durableId="418676626">
    <w:abstractNumId w:val="36"/>
  </w:num>
  <w:num w:numId="29" w16cid:durableId="316962593">
    <w:abstractNumId w:val="10"/>
  </w:num>
  <w:num w:numId="30" w16cid:durableId="1979258335">
    <w:abstractNumId w:val="8"/>
  </w:num>
  <w:num w:numId="31" w16cid:durableId="1456295801">
    <w:abstractNumId w:val="50"/>
  </w:num>
  <w:num w:numId="32" w16cid:durableId="1852182310">
    <w:abstractNumId w:val="24"/>
  </w:num>
  <w:num w:numId="33" w16cid:durableId="1550875007">
    <w:abstractNumId w:val="18"/>
  </w:num>
  <w:num w:numId="34" w16cid:durableId="724061844">
    <w:abstractNumId w:val="38"/>
  </w:num>
  <w:num w:numId="35" w16cid:durableId="1084256317">
    <w:abstractNumId w:val="20"/>
  </w:num>
  <w:num w:numId="36" w16cid:durableId="152988541">
    <w:abstractNumId w:val="33"/>
  </w:num>
  <w:num w:numId="37" w16cid:durableId="1514883197">
    <w:abstractNumId w:val="41"/>
  </w:num>
  <w:num w:numId="38" w16cid:durableId="2073771992">
    <w:abstractNumId w:val="11"/>
  </w:num>
  <w:num w:numId="39" w16cid:durableId="46733230">
    <w:abstractNumId w:val="28"/>
  </w:num>
  <w:num w:numId="40" w16cid:durableId="765804656">
    <w:abstractNumId w:val="43"/>
  </w:num>
  <w:num w:numId="41" w16cid:durableId="764305694">
    <w:abstractNumId w:val="49"/>
  </w:num>
  <w:num w:numId="42" w16cid:durableId="2042781727">
    <w:abstractNumId w:val="22"/>
  </w:num>
  <w:num w:numId="43" w16cid:durableId="1943948926">
    <w:abstractNumId w:val="47"/>
  </w:num>
  <w:num w:numId="44" w16cid:durableId="1583293888">
    <w:abstractNumId w:val="2"/>
  </w:num>
  <w:num w:numId="45" w16cid:durableId="1381901479">
    <w:abstractNumId w:val="46"/>
  </w:num>
  <w:num w:numId="46" w16cid:durableId="178933183">
    <w:abstractNumId w:val="5"/>
  </w:num>
  <w:num w:numId="47" w16cid:durableId="1143161646">
    <w:abstractNumId w:val="23"/>
  </w:num>
  <w:num w:numId="48" w16cid:durableId="82915163">
    <w:abstractNumId w:val="37"/>
  </w:num>
  <w:num w:numId="49" w16cid:durableId="428281696">
    <w:abstractNumId w:val="27"/>
  </w:num>
  <w:num w:numId="50" w16cid:durableId="439226619">
    <w:abstractNumId w:val="0"/>
  </w:num>
  <w:num w:numId="51" w16cid:durableId="2025133609">
    <w:abstractNumId w:val="45"/>
  </w:num>
  <w:num w:numId="52" w16cid:durableId="611783627">
    <w:abstractNumId w:val="39"/>
  </w:num>
  <w:num w:numId="53" w16cid:durableId="1948849406">
    <w:abstractNumId w:val="52"/>
  </w:num>
  <w:num w:numId="54" w16cid:durableId="660892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E"/>
    <w:rsid w:val="00012C30"/>
    <w:rsid w:val="000160C9"/>
    <w:rsid w:val="00016486"/>
    <w:rsid w:val="00031C37"/>
    <w:rsid w:val="00043D32"/>
    <w:rsid w:val="0005383D"/>
    <w:rsid w:val="0005563A"/>
    <w:rsid w:val="00070EA8"/>
    <w:rsid w:val="00095F80"/>
    <w:rsid w:val="00097A68"/>
    <w:rsid w:val="000C6861"/>
    <w:rsid w:val="000D3590"/>
    <w:rsid w:val="000D7B6D"/>
    <w:rsid w:val="00101960"/>
    <w:rsid w:val="00107CB7"/>
    <w:rsid w:val="00111BD1"/>
    <w:rsid w:val="00122120"/>
    <w:rsid w:val="00136E0E"/>
    <w:rsid w:val="00141AAA"/>
    <w:rsid w:val="00177BFF"/>
    <w:rsid w:val="00186FE2"/>
    <w:rsid w:val="001976B7"/>
    <w:rsid w:val="001A0CDC"/>
    <w:rsid w:val="001A2AE2"/>
    <w:rsid w:val="001A3C27"/>
    <w:rsid w:val="001A6525"/>
    <w:rsid w:val="001E0CE9"/>
    <w:rsid w:val="001F4031"/>
    <w:rsid w:val="00210028"/>
    <w:rsid w:val="0021029B"/>
    <w:rsid w:val="00220902"/>
    <w:rsid w:val="0022315A"/>
    <w:rsid w:val="00230259"/>
    <w:rsid w:val="00256489"/>
    <w:rsid w:val="002654A5"/>
    <w:rsid w:val="00275AB9"/>
    <w:rsid w:val="0028647B"/>
    <w:rsid w:val="002905B6"/>
    <w:rsid w:val="002925DC"/>
    <w:rsid w:val="002973BB"/>
    <w:rsid w:val="002D1FD3"/>
    <w:rsid w:val="002F74D7"/>
    <w:rsid w:val="00302708"/>
    <w:rsid w:val="00311CB0"/>
    <w:rsid w:val="00330D7C"/>
    <w:rsid w:val="00346314"/>
    <w:rsid w:val="003511F9"/>
    <w:rsid w:val="00376AD0"/>
    <w:rsid w:val="003A672A"/>
    <w:rsid w:val="003B4933"/>
    <w:rsid w:val="003B4A14"/>
    <w:rsid w:val="003B61E2"/>
    <w:rsid w:val="003C12CB"/>
    <w:rsid w:val="003D4110"/>
    <w:rsid w:val="003D427D"/>
    <w:rsid w:val="003E24A6"/>
    <w:rsid w:val="003F3A7C"/>
    <w:rsid w:val="003F4B91"/>
    <w:rsid w:val="003F581D"/>
    <w:rsid w:val="00405641"/>
    <w:rsid w:val="004120C9"/>
    <w:rsid w:val="00413604"/>
    <w:rsid w:val="00416663"/>
    <w:rsid w:val="00422FF2"/>
    <w:rsid w:val="004343FB"/>
    <w:rsid w:val="004361CF"/>
    <w:rsid w:val="004409CB"/>
    <w:rsid w:val="0044273E"/>
    <w:rsid w:val="0046234E"/>
    <w:rsid w:val="004703B3"/>
    <w:rsid w:val="004838CD"/>
    <w:rsid w:val="004864DA"/>
    <w:rsid w:val="00497279"/>
    <w:rsid w:val="004A21F4"/>
    <w:rsid w:val="004A246D"/>
    <w:rsid w:val="004B2D92"/>
    <w:rsid w:val="004C3723"/>
    <w:rsid w:val="004C3ED3"/>
    <w:rsid w:val="004E3856"/>
    <w:rsid w:val="004E5D85"/>
    <w:rsid w:val="004E5FF2"/>
    <w:rsid w:val="004E6B26"/>
    <w:rsid w:val="005069EE"/>
    <w:rsid w:val="0053113A"/>
    <w:rsid w:val="005322A0"/>
    <w:rsid w:val="00535D8E"/>
    <w:rsid w:val="00546D1B"/>
    <w:rsid w:val="00551434"/>
    <w:rsid w:val="0058546B"/>
    <w:rsid w:val="00585A7C"/>
    <w:rsid w:val="00595062"/>
    <w:rsid w:val="005B08EE"/>
    <w:rsid w:val="005C1CFB"/>
    <w:rsid w:val="005C5A48"/>
    <w:rsid w:val="005D7EC4"/>
    <w:rsid w:val="005E63D7"/>
    <w:rsid w:val="005F5EA6"/>
    <w:rsid w:val="006129BE"/>
    <w:rsid w:val="006213C3"/>
    <w:rsid w:val="006229AE"/>
    <w:rsid w:val="0063653A"/>
    <w:rsid w:val="00650184"/>
    <w:rsid w:val="006533E6"/>
    <w:rsid w:val="00670949"/>
    <w:rsid w:val="00690878"/>
    <w:rsid w:val="0069184C"/>
    <w:rsid w:val="00697353"/>
    <w:rsid w:val="006C126A"/>
    <w:rsid w:val="006E020B"/>
    <w:rsid w:val="006E1387"/>
    <w:rsid w:val="006E5BEE"/>
    <w:rsid w:val="006E79C9"/>
    <w:rsid w:val="007121A6"/>
    <w:rsid w:val="00713E2D"/>
    <w:rsid w:val="007147F8"/>
    <w:rsid w:val="00720D7A"/>
    <w:rsid w:val="00770B21"/>
    <w:rsid w:val="00772C96"/>
    <w:rsid w:val="00777B0A"/>
    <w:rsid w:val="00780273"/>
    <w:rsid w:val="00783218"/>
    <w:rsid w:val="0079544B"/>
    <w:rsid w:val="007C17E5"/>
    <w:rsid w:val="007C3F29"/>
    <w:rsid w:val="007C4BC9"/>
    <w:rsid w:val="007D019E"/>
    <w:rsid w:val="007E1FDE"/>
    <w:rsid w:val="007E3BC6"/>
    <w:rsid w:val="007E64C3"/>
    <w:rsid w:val="007E7E46"/>
    <w:rsid w:val="00800494"/>
    <w:rsid w:val="00800B3B"/>
    <w:rsid w:val="00815F6A"/>
    <w:rsid w:val="00821784"/>
    <w:rsid w:val="00831436"/>
    <w:rsid w:val="00835FFB"/>
    <w:rsid w:val="00836985"/>
    <w:rsid w:val="00840605"/>
    <w:rsid w:val="00841063"/>
    <w:rsid w:val="00841D21"/>
    <w:rsid w:val="008425C7"/>
    <w:rsid w:val="00843D7E"/>
    <w:rsid w:val="00862592"/>
    <w:rsid w:val="0086540C"/>
    <w:rsid w:val="00871407"/>
    <w:rsid w:val="008763EB"/>
    <w:rsid w:val="008A7487"/>
    <w:rsid w:val="008B4322"/>
    <w:rsid w:val="008C1BE2"/>
    <w:rsid w:val="008C4121"/>
    <w:rsid w:val="008C4FB8"/>
    <w:rsid w:val="008E001A"/>
    <w:rsid w:val="008F1FC6"/>
    <w:rsid w:val="008F54FF"/>
    <w:rsid w:val="00901109"/>
    <w:rsid w:val="00902859"/>
    <w:rsid w:val="0091287D"/>
    <w:rsid w:val="0091678B"/>
    <w:rsid w:val="0092305C"/>
    <w:rsid w:val="00927757"/>
    <w:rsid w:val="00930F7B"/>
    <w:rsid w:val="00946714"/>
    <w:rsid w:val="00952840"/>
    <w:rsid w:val="00992C1D"/>
    <w:rsid w:val="00993831"/>
    <w:rsid w:val="00997018"/>
    <w:rsid w:val="009C0D54"/>
    <w:rsid w:val="009C359D"/>
    <w:rsid w:val="009C5C7E"/>
    <w:rsid w:val="009C6A0D"/>
    <w:rsid w:val="009E3E36"/>
    <w:rsid w:val="009F3535"/>
    <w:rsid w:val="009F64FF"/>
    <w:rsid w:val="00A0611D"/>
    <w:rsid w:val="00A07EC0"/>
    <w:rsid w:val="00A153DA"/>
    <w:rsid w:val="00A15E75"/>
    <w:rsid w:val="00A17C8D"/>
    <w:rsid w:val="00A41622"/>
    <w:rsid w:val="00A442DB"/>
    <w:rsid w:val="00A461E1"/>
    <w:rsid w:val="00A46728"/>
    <w:rsid w:val="00A53FCD"/>
    <w:rsid w:val="00A600CE"/>
    <w:rsid w:val="00A66791"/>
    <w:rsid w:val="00A71446"/>
    <w:rsid w:val="00A82161"/>
    <w:rsid w:val="00A9104C"/>
    <w:rsid w:val="00AA7169"/>
    <w:rsid w:val="00AD2029"/>
    <w:rsid w:val="00AE2A4D"/>
    <w:rsid w:val="00AF1F14"/>
    <w:rsid w:val="00AF7794"/>
    <w:rsid w:val="00B01AD8"/>
    <w:rsid w:val="00B1777C"/>
    <w:rsid w:val="00B271A5"/>
    <w:rsid w:val="00B41B4F"/>
    <w:rsid w:val="00B443BE"/>
    <w:rsid w:val="00B61520"/>
    <w:rsid w:val="00B67AE6"/>
    <w:rsid w:val="00B771F3"/>
    <w:rsid w:val="00B93377"/>
    <w:rsid w:val="00BA0C85"/>
    <w:rsid w:val="00BA53FD"/>
    <w:rsid w:val="00BB3F48"/>
    <w:rsid w:val="00BC14DD"/>
    <w:rsid w:val="00BC3714"/>
    <w:rsid w:val="00BC3931"/>
    <w:rsid w:val="00BC6C53"/>
    <w:rsid w:val="00BD284E"/>
    <w:rsid w:val="00BD3FE0"/>
    <w:rsid w:val="00BD6960"/>
    <w:rsid w:val="00BF3931"/>
    <w:rsid w:val="00C03A0B"/>
    <w:rsid w:val="00C05BEC"/>
    <w:rsid w:val="00C157F6"/>
    <w:rsid w:val="00C17002"/>
    <w:rsid w:val="00C25BAF"/>
    <w:rsid w:val="00C2750A"/>
    <w:rsid w:val="00C31DE8"/>
    <w:rsid w:val="00C405D0"/>
    <w:rsid w:val="00C60B3C"/>
    <w:rsid w:val="00C62433"/>
    <w:rsid w:val="00C672D2"/>
    <w:rsid w:val="00C706A4"/>
    <w:rsid w:val="00CA6335"/>
    <w:rsid w:val="00CB2720"/>
    <w:rsid w:val="00CB30DD"/>
    <w:rsid w:val="00CC2849"/>
    <w:rsid w:val="00CF7F8A"/>
    <w:rsid w:val="00D1000B"/>
    <w:rsid w:val="00D20C79"/>
    <w:rsid w:val="00D36287"/>
    <w:rsid w:val="00D400F3"/>
    <w:rsid w:val="00D41F63"/>
    <w:rsid w:val="00D51DE2"/>
    <w:rsid w:val="00D60524"/>
    <w:rsid w:val="00D65E9E"/>
    <w:rsid w:val="00D65F0C"/>
    <w:rsid w:val="00D77653"/>
    <w:rsid w:val="00DB14E9"/>
    <w:rsid w:val="00DC0B2C"/>
    <w:rsid w:val="00DD5217"/>
    <w:rsid w:val="00DE1EE3"/>
    <w:rsid w:val="00DE3352"/>
    <w:rsid w:val="00E03DEF"/>
    <w:rsid w:val="00E0695B"/>
    <w:rsid w:val="00E131B7"/>
    <w:rsid w:val="00E1610C"/>
    <w:rsid w:val="00E30DAE"/>
    <w:rsid w:val="00E33ABF"/>
    <w:rsid w:val="00E33FD4"/>
    <w:rsid w:val="00E478CD"/>
    <w:rsid w:val="00E52B1F"/>
    <w:rsid w:val="00E573F0"/>
    <w:rsid w:val="00E73A75"/>
    <w:rsid w:val="00E7722B"/>
    <w:rsid w:val="00E84704"/>
    <w:rsid w:val="00E90132"/>
    <w:rsid w:val="00EA557E"/>
    <w:rsid w:val="00EB04E7"/>
    <w:rsid w:val="00ED4C7D"/>
    <w:rsid w:val="00EF5BB4"/>
    <w:rsid w:val="00F050A2"/>
    <w:rsid w:val="00F10323"/>
    <w:rsid w:val="00F16A81"/>
    <w:rsid w:val="00F31636"/>
    <w:rsid w:val="00F434E1"/>
    <w:rsid w:val="00F46F13"/>
    <w:rsid w:val="00F474AF"/>
    <w:rsid w:val="00F521CF"/>
    <w:rsid w:val="00F60F31"/>
    <w:rsid w:val="00F75203"/>
    <w:rsid w:val="00F76647"/>
    <w:rsid w:val="00F76FE8"/>
    <w:rsid w:val="00F8496F"/>
    <w:rsid w:val="00F9635A"/>
    <w:rsid w:val="00F976A6"/>
    <w:rsid w:val="00FA073D"/>
    <w:rsid w:val="00FC1401"/>
    <w:rsid w:val="00FD5E94"/>
    <w:rsid w:val="00FF0338"/>
    <w:rsid w:val="00FF0CD3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BC735"/>
  <w15:chartTrackingRefBased/>
  <w15:docId w15:val="{EFF2531A-C3BD-4FA3-9548-7B609A2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69EE"/>
    <w:pPr>
      <w:keepNext/>
      <w:jc w:val="both"/>
      <w:outlineLvl w:val="0"/>
    </w:pPr>
    <w:rPr>
      <w:rFonts w:ascii="Verdana" w:hAnsi="Verdana" w:cs="Tahoma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65E9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E9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70949"/>
    <w:pPr>
      <w:ind w:left="720"/>
      <w:contextualSpacing/>
    </w:pPr>
    <w:rPr>
      <w:rFonts w:eastAsia="SimSun"/>
      <w:lang w:val="it-IT" w:eastAsia="zh-CN"/>
    </w:rPr>
  </w:style>
  <w:style w:type="paragraph" w:styleId="Encabezado">
    <w:name w:val="header"/>
    <w:basedOn w:val="Normal"/>
    <w:link w:val="EncabezadoCar"/>
    <w:unhideWhenUsed/>
    <w:rsid w:val="00297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7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0695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95B"/>
    <w:rPr>
      <w:rFonts w:ascii="Arial" w:eastAsia="Arial" w:hAnsi="Arial" w:cs="Arial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069EE"/>
    <w:rPr>
      <w:rFonts w:ascii="Verdana" w:eastAsia="Times New Roman" w:hAnsi="Verdana" w:cs="Tahoma"/>
      <w:b/>
      <w:sz w:val="28"/>
      <w:szCs w:val="20"/>
      <w:lang w:val="es-ES" w:eastAsia="es-ES"/>
    </w:rPr>
  </w:style>
  <w:style w:type="character" w:styleId="nfasis">
    <w:name w:val="Emphasis"/>
    <w:uiPriority w:val="20"/>
    <w:qFormat/>
    <w:rsid w:val="005069EE"/>
    <w:rPr>
      <w:i/>
      <w:iCs/>
    </w:rPr>
  </w:style>
  <w:style w:type="paragraph" w:styleId="NormalWeb">
    <w:name w:val="Normal (Web)"/>
    <w:basedOn w:val="Normal"/>
    <w:uiPriority w:val="99"/>
    <w:unhideWhenUsed/>
    <w:rsid w:val="00BD6960"/>
    <w:pPr>
      <w:spacing w:before="100" w:beforeAutospacing="1" w:after="100" w:afterAutospacing="1"/>
    </w:pPr>
    <w:rPr>
      <w:lang w:val="es-PE" w:eastAsia="es-PE"/>
    </w:rPr>
  </w:style>
  <w:style w:type="paragraph" w:customStyle="1" w:styleId="Dias1">
    <w:name w:val="Dias1"/>
    <w:autoRedefine/>
    <w:rsid w:val="00095F80"/>
    <w:pPr>
      <w:spacing w:after="0" w:line="240" w:lineRule="auto"/>
      <w:jc w:val="both"/>
    </w:pPr>
    <w:rPr>
      <w:rFonts w:ascii="Arial" w:eastAsia="Times New Roman" w:hAnsi="Arial" w:cs="Arial"/>
      <w:b/>
      <w:sz w:val="14"/>
      <w:szCs w:val="1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41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86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2026-03-04T17:28:00Z</dcterms:created>
  <dcterms:modified xsi:type="dcterms:W3CDTF">2026-03-04T17:28:00Z</dcterms:modified>
</cp:coreProperties>
</file>