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CF99" w14:textId="2078DA3D" w:rsidR="008363A3" w:rsidRPr="006B714A" w:rsidRDefault="008E1947" w:rsidP="00536E0C">
      <w:pPr>
        <w:tabs>
          <w:tab w:val="left" w:pos="1365"/>
        </w:tabs>
        <w:jc w:val="center"/>
        <w:rPr>
          <w:rFonts w:ascii="Arial" w:hAnsi="Arial" w:cs="Arial"/>
          <w:b/>
          <w:color w:val="767171" w:themeColor="background2" w:themeShade="80"/>
          <w:sz w:val="36"/>
          <w:szCs w:val="36"/>
          <w:lang w:eastAsia="es-ES"/>
        </w:rPr>
      </w:pPr>
      <w:bookmarkStart w:id="0" w:name="_Hlk160203512"/>
      <w:r w:rsidRPr="006B714A">
        <w:rPr>
          <w:rFonts w:ascii="Arial" w:hAnsi="Arial" w:cs="Arial"/>
          <w:b/>
          <w:color w:val="767171" w:themeColor="background2" w:themeShade="80"/>
          <w:sz w:val="36"/>
          <w:szCs w:val="36"/>
          <w:lang w:eastAsia="es-ES"/>
        </w:rPr>
        <w:t xml:space="preserve">ENCANTOS </w:t>
      </w:r>
      <w:r w:rsidR="00BD7DBD" w:rsidRPr="006B714A">
        <w:rPr>
          <w:rFonts w:ascii="Arial" w:hAnsi="Arial" w:cs="Arial"/>
          <w:b/>
          <w:color w:val="767171" w:themeColor="background2" w:themeShade="80"/>
          <w:sz w:val="36"/>
          <w:szCs w:val="36"/>
          <w:lang w:eastAsia="es-ES"/>
        </w:rPr>
        <w:t>DE JAPÓN</w:t>
      </w:r>
    </w:p>
    <w:p w14:paraId="2EC8D252" w14:textId="77777777" w:rsidR="00840A16" w:rsidRPr="007417D3" w:rsidRDefault="00840A16" w:rsidP="00536E0C">
      <w:pPr>
        <w:tabs>
          <w:tab w:val="left" w:pos="1365"/>
        </w:tabs>
        <w:jc w:val="center"/>
        <w:rPr>
          <w:rFonts w:ascii="Arial" w:hAnsi="Arial" w:cs="Arial"/>
          <w:bCs/>
          <w:color w:val="767171" w:themeColor="background2" w:themeShade="80"/>
          <w:sz w:val="18"/>
          <w:szCs w:val="18"/>
          <w:lang w:eastAsia="es-ES"/>
        </w:rPr>
      </w:pPr>
      <w:r w:rsidRPr="007417D3">
        <w:rPr>
          <w:rFonts w:ascii="Arial" w:hAnsi="Arial" w:cs="Arial"/>
          <w:bCs/>
          <w:color w:val="767171" w:themeColor="background2" w:themeShade="80"/>
          <w:sz w:val="18"/>
          <w:szCs w:val="18"/>
          <w:lang w:eastAsia="es-ES"/>
        </w:rPr>
        <w:t>OSAKA, KYOTO, NARA, MAGOME, TSUMAGO, TAKAYAMA, SHIRAKAWAGO, NAGOYA, HAKONE y TOKYO</w:t>
      </w:r>
    </w:p>
    <w:p w14:paraId="388DED3C" w14:textId="3B4B311B" w:rsidR="00BD3277" w:rsidRDefault="006B714A" w:rsidP="00536E0C">
      <w:pPr>
        <w:tabs>
          <w:tab w:val="left" w:pos="1365"/>
        </w:tabs>
        <w:jc w:val="center"/>
        <w:rPr>
          <w:rFonts w:ascii="Arial" w:hAnsi="Arial" w:cs="Arial"/>
          <w:b/>
          <w:color w:val="767171" w:themeColor="background2" w:themeShade="80"/>
          <w:lang w:eastAsia="es-ES"/>
        </w:rPr>
      </w:pPr>
      <w:r>
        <w:rPr>
          <w:rFonts w:ascii="Arial" w:hAnsi="Arial" w:cs="Arial"/>
          <w:b/>
          <w:color w:val="767171" w:themeColor="background2" w:themeShade="80"/>
          <w:lang w:eastAsia="es-ES"/>
        </w:rPr>
        <w:t>10</w:t>
      </w:r>
      <w:r w:rsidRPr="00DB0EBE">
        <w:rPr>
          <w:rFonts w:ascii="Arial" w:hAnsi="Arial" w:cs="Arial"/>
          <w:b/>
          <w:color w:val="767171" w:themeColor="background2" w:themeShade="80"/>
          <w:lang w:eastAsia="es-ES"/>
        </w:rPr>
        <w:t xml:space="preserve"> </w:t>
      </w:r>
      <w:proofErr w:type="gramStart"/>
      <w:r w:rsidRPr="00DB0EBE">
        <w:rPr>
          <w:rFonts w:ascii="Arial" w:hAnsi="Arial" w:cs="Arial"/>
          <w:b/>
          <w:color w:val="767171" w:themeColor="background2" w:themeShade="80"/>
          <w:lang w:eastAsia="es-ES"/>
        </w:rPr>
        <w:t>Días</w:t>
      </w:r>
      <w:proofErr w:type="gramEnd"/>
      <w:r>
        <w:rPr>
          <w:rFonts w:ascii="Arial" w:hAnsi="Arial" w:cs="Arial"/>
          <w:b/>
          <w:color w:val="767171" w:themeColor="background2" w:themeShade="80"/>
          <w:lang w:eastAsia="es-ES"/>
        </w:rPr>
        <w:t xml:space="preserve"> </w:t>
      </w:r>
      <w:r w:rsidRPr="00DB0EBE">
        <w:rPr>
          <w:rFonts w:ascii="Arial" w:hAnsi="Arial" w:cs="Arial"/>
          <w:b/>
          <w:color w:val="767171" w:themeColor="background2" w:themeShade="80"/>
          <w:lang w:eastAsia="es-ES"/>
        </w:rPr>
        <w:t xml:space="preserve">/ </w:t>
      </w:r>
      <w:r>
        <w:rPr>
          <w:rFonts w:ascii="Arial" w:hAnsi="Arial" w:cs="Arial"/>
          <w:b/>
          <w:color w:val="767171" w:themeColor="background2" w:themeShade="80"/>
          <w:lang w:eastAsia="es-ES"/>
        </w:rPr>
        <w:t>09</w:t>
      </w:r>
      <w:r w:rsidRPr="00DB0EBE">
        <w:rPr>
          <w:rFonts w:ascii="Arial" w:hAnsi="Arial" w:cs="Arial"/>
          <w:b/>
          <w:color w:val="767171" w:themeColor="background2" w:themeShade="80"/>
          <w:lang w:eastAsia="es-ES"/>
        </w:rPr>
        <w:t xml:space="preserve"> Noches</w:t>
      </w:r>
    </w:p>
    <w:bookmarkEnd w:id="0"/>
    <w:p w14:paraId="37D2EF10" w14:textId="77777777" w:rsidR="00BD3277" w:rsidRDefault="00BD3277" w:rsidP="00BD3277">
      <w:pPr>
        <w:tabs>
          <w:tab w:val="left" w:pos="1365"/>
        </w:tabs>
        <w:ind w:left="708" w:hanging="708"/>
        <w:rPr>
          <w:rFonts w:ascii="Arial" w:hAnsi="Arial" w:cs="Arial"/>
          <w:b/>
          <w:color w:val="6E6E6E"/>
          <w:sz w:val="20"/>
          <w:szCs w:val="20"/>
          <w:lang w:eastAsia="es-ES"/>
        </w:rPr>
      </w:pPr>
    </w:p>
    <w:p w14:paraId="53FF4B21" w14:textId="3A25ADB4" w:rsidR="00D11D5B" w:rsidRPr="007417D3" w:rsidRDefault="00D11D5B" w:rsidP="00D11D5B">
      <w:pPr>
        <w:jc w:val="right"/>
        <w:rPr>
          <w:rFonts w:ascii="Arial" w:eastAsia="Arial" w:hAnsi="Arial" w:cs="Arial"/>
          <w:b/>
          <w:color w:val="ED6964"/>
        </w:rPr>
      </w:pPr>
      <w:r w:rsidRPr="007417D3">
        <w:rPr>
          <w:rFonts w:ascii="Arial" w:eastAsia="Arial" w:hAnsi="Arial" w:cs="Arial"/>
          <w:b/>
          <w:color w:val="ED6964"/>
        </w:rPr>
        <w:t xml:space="preserve">DESDE US$ </w:t>
      </w:r>
      <w:r w:rsidR="001E77B6">
        <w:rPr>
          <w:rFonts w:ascii="Arial" w:eastAsia="Arial" w:hAnsi="Arial" w:cs="Arial"/>
          <w:b/>
          <w:color w:val="ED6964"/>
        </w:rPr>
        <w:t>3,335</w:t>
      </w:r>
      <w:r w:rsidRPr="007417D3">
        <w:rPr>
          <w:rFonts w:ascii="Arial" w:eastAsia="Arial" w:hAnsi="Arial" w:cs="Arial"/>
          <w:b/>
          <w:color w:val="ED6964"/>
        </w:rPr>
        <w:t>.00</w:t>
      </w:r>
    </w:p>
    <w:p w14:paraId="03F21638" w14:textId="77777777" w:rsidR="00D11D5B" w:rsidRDefault="00D11D5B" w:rsidP="00D11D5B">
      <w:pPr>
        <w:jc w:val="both"/>
        <w:rPr>
          <w:rFonts w:ascii="Arial" w:hAnsi="Arial" w:cs="Arial"/>
          <w:b/>
          <w:color w:val="6E6E6E"/>
          <w:sz w:val="20"/>
          <w:szCs w:val="20"/>
        </w:rPr>
      </w:pPr>
    </w:p>
    <w:p w14:paraId="794B2507" w14:textId="75F3727F" w:rsidR="00D11D5B" w:rsidRDefault="006B714A" w:rsidP="00D11D5B">
      <w:pPr>
        <w:jc w:val="both"/>
        <w:rPr>
          <w:rFonts w:ascii="Arial" w:hAnsi="Arial" w:cs="Arial"/>
          <w:color w:val="6E6E6E"/>
          <w:sz w:val="18"/>
          <w:szCs w:val="18"/>
        </w:rPr>
      </w:pPr>
      <w:bookmarkStart w:id="1" w:name="_Hlk182390053"/>
      <w:r w:rsidRPr="006B714A">
        <w:rPr>
          <w:rFonts w:ascii="Arial" w:hAnsi="Arial" w:cs="Arial"/>
          <w:b/>
          <w:bCs/>
          <w:color w:val="6E6E6E"/>
          <w:sz w:val="18"/>
          <w:szCs w:val="18"/>
        </w:rPr>
        <w:t>SALIDAS:</w:t>
      </w:r>
      <w:r w:rsidRPr="00486EB9">
        <w:rPr>
          <w:rFonts w:ascii="Arial" w:hAnsi="Arial" w:cs="Arial"/>
          <w:color w:val="6E6E6E"/>
          <w:sz w:val="18"/>
          <w:szCs w:val="18"/>
        </w:rPr>
        <w:t xml:space="preserve"> </w:t>
      </w:r>
      <w:r w:rsidR="0030415E" w:rsidRPr="00486EB9">
        <w:rPr>
          <w:rFonts w:ascii="Arial" w:hAnsi="Arial" w:cs="Arial"/>
          <w:color w:val="6E6E6E"/>
          <w:sz w:val="18"/>
          <w:szCs w:val="18"/>
        </w:rPr>
        <w:t>martes, miércoles, jueves y viernes.</w:t>
      </w:r>
    </w:p>
    <w:p w14:paraId="75B81839" w14:textId="6C6E2A87" w:rsidR="00087741" w:rsidRPr="00486EB9" w:rsidRDefault="00795ED4" w:rsidP="00D11D5B">
      <w:pPr>
        <w:jc w:val="both"/>
        <w:rPr>
          <w:rFonts w:ascii="Arial" w:hAnsi="Arial" w:cs="Arial"/>
          <w:color w:val="6E6E6E"/>
          <w:sz w:val="18"/>
          <w:szCs w:val="18"/>
        </w:rPr>
      </w:pPr>
      <w:r>
        <w:rPr>
          <w:rFonts w:ascii="Arial" w:hAnsi="Arial" w:cs="Arial"/>
          <w:color w:val="6E6E6E"/>
          <w:sz w:val="18"/>
          <w:szCs w:val="18"/>
        </w:rPr>
        <w:t xml:space="preserve">Diciembre </w:t>
      </w:r>
      <w:r w:rsidR="00E12C17">
        <w:rPr>
          <w:rFonts w:ascii="Arial" w:hAnsi="Arial" w:cs="Arial"/>
          <w:color w:val="6E6E6E"/>
          <w:sz w:val="18"/>
          <w:szCs w:val="18"/>
        </w:rPr>
        <w:t>2025</w:t>
      </w:r>
      <w:r>
        <w:rPr>
          <w:rFonts w:ascii="Arial" w:hAnsi="Arial" w:cs="Arial"/>
          <w:color w:val="6E6E6E"/>
          <w:sz w:val="18"/>
          <w:szCs w:val="18"/>
        </w:rPr>
        <w:t xml:space="preserve"> a marzo 2027</w:t>
      </w:r>
      <w:r w:rsidR="00087741">
        <w:rPr>
          <w:rFonts w:ascii="Arial" w:hAnsi="Arial" w:cs="Arial"/>
          <w:color w:val="6E6E6E"/>
          <w:sz w:val="18"/>
          <w:szCs w:val="18"/>
        </w:rPr>
        <w:t>.</w:t>
      </w:r>
    </w:p>
    <w:bookmarkEnd w:id="1"/>
    <w:p w14:paraId="479D25C4" w14:textId="77777777" w:rsidR="00E85772" w:rsidRPr="00486EB9" w:rsidRDefault="00E85772" w:rsidP="00BD3277">
      <w:pPr>
        <w:tabs>
          <w:tab w:val="left" w:pos="1365"/>
        </w:tabs>
        <w:jc w:val="both"/>
        <w:rPr>
          <w:rFonts w:ascii="Arial" w:hAnsi="Arial" w:cs="Arial"/>
          <w:color w:val="ED6469"/>
          <w:sz w:val="18"/>
          <w:szCs w:val="18"/>
          <w:lang w:eastAsia="es-ES"/>
        </w:rPr>
      </w:pPr>
    </w:p>
    <w:p w14:paraId="3260A72A" w14:textId="1D9435D6" w:rsidR="00BD3277" w:rsidRPr="00486EB9" w:rsidRDefault="006B714A" w:rsidP="00BD3277">
      <w:pPr>
        <w:tabs>
          <w:tab w:val="left" w:pos="1365"/>
        </w:tabs>
        <w:jc w:val="both"/>
        <w:rPr>
          <w:rFonts w:ascii="Arial" w:hAnsi="Arial" w:cs="Arial"/>
          <w:b/>
          <w:color w:val="767171" w:themeColor="background2" w:themeShade="80"/>
          <w:sz w:val="18"/>
          <w:szCs w:val="18"/>
          <w:lang w:eastAsia="es-ES"/>
        </w:rPr>
      </w:pPr>
      <w:r w:rsidRPr="00486EB9">
        <w:rPr>
          <w:rFonts w:ascii="Arial" w:hAnsi="Arial" w:cs="Arial"/>
          <w:b/>
          <w:color w:val="767171" w:themeColor="background2" w:themeShade="80"/>
          <w:sz w:val="18"/>
          <w:szCs w:val="18"/>
          <w:lang w:eastAsia="es-ES"/>
        </w:rPr>
        <w:t>INCLUYE:</w:t>
      </w:r>
    </w:p>
    <w:p w14:paraId="6DBE3E02" w14:textId="68727CFA" w:rsidR="001E77B6" w:rsidRPr="00486EB9" w:rsidRDefault="001E77B6" w:rsidP="001E77B6">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bookmarkStart w:id="2" w:name="_Hlk182390118"/>
      <w:r w:rsidRPr="00486EB9">
        <w:rPr>
          <w:rFonts w:ascii="Arial" w:hAnsi="Arial" w:cs="Arial"/>
          <w:bCs/>
          <w:color w:val="767171" w:themeColor="background2" w:themeShade="80"/>
          <w:sz w:val="18"/>
          <w:szCs w:val="18"/>
          <w:lang w:eastAsia="es-ES"/>
        </w:rPr>
        <w:t>Traslados de llegada y salida.</w:t>
      </w:r>
    </w:p>
    <w:p w14:paraId="111E708E" w14:textId="01BF3F53" w:rsidR="00B149BD" w:rsidRPr="00486EB9" w:rsidRDefault="00151FF5" w:rsidP="00C311E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01 noche </w:t>
      </w:r>
      <w:r w:rsidR="00B149BD" w:rsidRPr="00486EB9">
        <w:rPr>
          <w:rFonts w:ascii="Arial" w:hAnsi="Arial" w:cs="Arial"/>
          <w:bCs/>
          <w:color w:val="767171" w:themeColor="background2" w:themeShade="80"/>
          <w:sz w:val="18"/>
          <w:szCs w:val="18"/>
          <w:lang w:eastAsia="es-ES"/>
        </w:rPr>
        <w:t>en Osaka.</w:t>
      </w:r>
    </w:p>
    <w:p w14:paraId="3E0E5285" w14:textId="25DBEA3C" w:rsidR="00B149BD" w:rsidRPr="00486EB9" w:rsidRDefault="001E77B6" w:rsidP="00C311E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03</w:t>
      </w:r>
      <w:r w:rsidR="00151FF5" w:rsidRPr="00486EB9">
        <w:rPr>
          <w:rFonts w:ascii="Arial" w:hAnsi="Arial" w:cs="Arial"/>
          <w:bCs/>
          <w:color w:val="767171" w:themeColor="background2" w:themeShade="80"/>
          <w:sz w:val="18"/>
          <w:szCs w:val="18"/>
          <w:lang w:eastAsia="es-ES"/>
        </w:rPr>
        <w:t xml:space="preserve"> noches </w:t>
      </w:r>
      <w:r w:rsidR="00B149BD" w:rsidRPr="00486EB9">
        <w:rPr>
          <w:rFonts w:ascii="Arial" w:hAnsi="Arial" w:cs="Arial"/>
          <w:bCs/>
          <w:color w:val="767171" w:themeColor="background2" w:themeShade="80"/>
          <w:sz w:val="18"/>
          <w:szCs w:val="18"/>
          <w:lang w:eastAsia="es-ES"/>
        </w:rPr>
        <w:t xml:space="preserve">en </w:t>
      </w:r>
      <w:proofErr w:type="spellStart"/>
      <w:r w:rsidRPr="00486EB9">
        <w:rPr>
          <w:rFonts w:ascii="Arial" w:hAnsi="Arial" w:cs="Arial"/>
          <w:bCs/>
          <w:color w:val="767171" w:themeColor="background2" w:themeShade="80"/>
          <w:sz w:val="18"/>
          <w:szCs w:val="18"/>
          <w:lang w:eastAsia="es-ES"/>
        </w:rPr>
        <w:t>Kyoto</w:t>
      </w:r>
      <w:proofErr w:type="spellEnd"/>
      <w:r w:rsidRPr="00486EB9">
        <w:rPr>
          <w:rFonts w:ascii="Arial" w:hAnsi="Arial" w:cs="Arial"/>
          <w:bCs/>
          <w:color w:val="767171" w:themeColor="background2" w:themeShade="80"/>
          <w:sz w:val="18"/>
          <w:szCs w:val="18"/>
          <w:lang w:eastAsia="es-ES"/>
        </w:rPr>
        <w:t>.</w:t>
      </w:r>
    </w:p>
    <w:p w14:paraId="4FD8E4C6" w14:textId="331DA30C" w:rsidR="001E77B6" w:rsidRPr="00486EB9" w:rsidRDefault="00151FF5" w:rsidP="00C311E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color w:val="767171" w:themeColor="background2" w:themeShade="80"/>
          <w:sz w:val="18"/>
          <w:szCs w:val="18"/>
          <w:lang w:val="tr-TR" w:eastAsia="es-ES"/>
        </w:rPr>
        <w:t xml:space="preserve">01 noche </w:t>
      </w:r>
      <w:r w:rsidR="001E77B6" w:rsidRPr="00486EB9">
        <w:rPr>
          <w:rFonts w:ascii="Arial" w:hAnsi="Arial" w:cs="Arial"/>
          <w:color w:val="767171" w:themeColor="background2" w:themeShade="80"/>
          <w:sz w:val="18"/>
          <w:szCs w:val="18"/>
          <w:lang w:val="tr-TR" w:eastAsia="es-ES"/>
        </w:rPr>
        <w:t>en Takayama.</w:t>
      </w:r>
    </w:p>
    <w:p w14:paraId="62E66B0F" w14:textId="24EB34A3" w:rsidR="001E77B6" w:rsidRPr="00486EB9" w:rsidRDefault="001E77B6" w:rsidP="001E77B6">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01 noche en </w:t>
      </w:r>
      <w:proofErr w:type="spellStart"/>
      <w:r w:rsidRPr="00486EB9">
        <w:rPr>
          <w:rFonts w:ascii="Arial" w:hAnsi="Arial" w:cs="Arial"/>
          <w:bCs/>
          <w:color w:val="767171" w:themeColor="background2" w:themeShade="80"/>
          <w:sz w:val="18"/>
          <w:szCs w:val="18"/>
          <w:lang w:eastAsia="es-ES"/>
        </w:rPr>
        <w:t>Hakone</w:t>
      </w:r>
      <w:proofErr w:type="spellEnd"/>
      <w:r w:rsidRPr="00486EB9">
        <w:rPr>
          <w:rFonts w:ascii="Arial" w:hAnsi="Arial" w:cs="Arial"/>
          <w:bCs/>
          <w:color w:val="767171" w:themeColor="background2" w:themeShade="80"/>
          <w:sz w:val="18"/>
          <w:szCs w:val="18"/>
          <w:lang w:eastAsia="es-ES"/>
        </w:rPr>
        <w:t>.</w:t>
      </w:r>
    </w:p>
    <w:p w14:paraId="00EC7AE4" w14:textId="6CFF04B3" w:rsidR="002669CE" w:rsidRDefault="00151FF5" w:rsidP="002669CE">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03 noches </w:t>
      </w:r>
      <w:r w:rsidR="001E77B6" w:rsidRPr="00486EB9">
        <w:rPr>
          <w:rFonts w:ascii="Arial" w:hAnsi="Arial" w:cs="Arial"/>
          <w:bCs/>
          <w:color w:val="767171" w:themeColor="background2" w:themeShade="80"/>
          <w:sz w:val="18"/>
          <w:szCs w:val="18"/>
          <w:lang w:eastAsia="es-ES"/>
        </w:rPr>
        <w:t xml:space="preserve">en </w:t>
      </w:r>
      <w:proofErr w:type="spellStart"/>
      <w:r w:rsidR="001E77B6" w:rsidRPr="00486EB9">
        <w:rPr>
          <w:rFonts w:ascii="Arial" w:hAnsi="Arial" w:cs="Arial"/>
          <w:bCs/>
          <w:color w:val="767171" w:themeColor="background2" w:themeShade="80"/>
          <w:sz w:val="18"/>
          <w:szCs w:val="18"/>
          <w:lang w:eastAsia="es-ES"/>
        </w:rPr>
        <w:t>Tokyo</w:t>
      </w:r>
      <w:proofErr w:type="spellEnd"/>
      <w:r w:rsidR="001E77B6" w:rsidRPr="00486EB9">
        <w:rPr>
          <w:rFonts w:ascii="Arial" w:hAnsi="Arial" w:cs="Arial"/>
          <w:bCs/>
          <w:color w:val="767171" w:themeColor="background2" w:themeShade="80"/>
          <w:sz w:val="18"/>
          <w:szCs w:val="18"/>
          <w:lang w:eastAsia="es-ES"/>
        </w:rPr>
        <w:t>.</w:t>
      </w:r>
    </w:p>
    <w:p w14:paraId="0E643973" w14:textId="6F159B78" w:rsidR="00486EB9" w:rsidRDefault="00C32AAE" w:rsidP="00486EB9">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Guía </w:t>
      </w:r>
      <w:r w:rsidRPr="00486EB9">
        <w:rPr>
          <w:rFonts w:ascii="Arial" w:hAnsi="Arial" w:cs="Arial"/>
          <w:bCs/>
          <w:color w:val="767171" w:themeColor="background2" w:themeShade="80"/>
          <w:sz w:val="18"/>
          <w:szCs w:val="18"/>
          <w:lang w:eastAsia="es-ES"/>
        </w:rPr>
        <w:t>de</w:t>
      </w:r>
      <w:r w:rsidR="00486EB9" w:rsidRPr="00486EB9">
        <w:rPr>
          <w:rFonts w:ascii="Arial" w:hAnsi="Arial" w:cs="Arial"/>
          <w:bCs/>
          <w:color w:val="767171" w:themeColor="background2" w:themeShade="80"/>
          <w:sz w:val="18"/>
          <w:szCs w:val="18"/>
          <w:lang w:eastAsia="es-ES"/>
        </w:rPr>
        <w:t xml:space="preserve"> habla española durante todo el circuit</w:t>
      </w:r>
      <w:r w:rsidR="00486EB9">
        <w:rPr>
          <w:rFonts w:ascii="Arial" w:hAnsi="Arial" w:cs="Arial"/>
          <w:bCs/>
          <w:color w:val="767171" w:themeColor="background2" w:themeShade="80"/>
          <w:sz w:val="18"/>
          <w:szCs w:val="18"/>
          <w:lang w:eastAsia="es-ES"/>
        </w:rPr>
        <w:t>o.</w:t>
      </w:r>
    </w:p>
    <w:p w14:paraId="62746664" w14:textId="77777777" w:rsidR="00FD647B" w:rsidRPr="00486EB9" w:rsidRDefault="00FD647B" w:rsidP="00FD647B">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Visita al Templo </w:t>
      </w:r>
      <w:proofErr w:type="spellStart"/>
      <w:r w:rsidRPr="00486EB9">
        <w:rPr>
          <w:rFonts w:ascii="Arial" w:hAnsi="Arial" w:cs="Arial"/>
          <w:bCs/>
          <w:color w:val="767171" w:themeColor="background2" w:themeShade="80"/>
          <w:sz w:val="18"/>
          <w:szCs w:val="18"/>
          <w:lang w:eastAsia="es-ES"/>
        </w:rPr>
        <w:t>Todaiji</w:t>
      </w:r>
      <w:proofErr w:type="spellEnd"/>
      <w:r w:rsidRPr="00486EB9">
        <w:rPr>
          <w:rFonts w:ascii="Arial" w:hAnsi="Arial" w:cs="Arial"/>
          <w:bCs/>
          <w:color w:val="767171" w:themeColor="background2" w:themeShade="80"/>
          <w:sz w:val="18"/>
          <w:szCs w:val="18"/>
          <w:lang w:eastAsia="es-ES"/>
        </w:rPr>
        <w:t xml:space="preserve"> (Gran Buda) y al Parque de los Ciervos Sagrados; al Castillo de </w:t>
      </w:r>
      <w:proofErr w:type="spellStart"/>
      <w:r w:rsidRPr="00486EB9">
        <w:rPr>
          <w:rFonts w:ascii="Arial" w:hAnsi="Arial" w:cs="Arial"/>
          <w:bCs/>
          <w:color w:val="767171" w:themeColor="background2" w:themeShade="80"/>
          <w:sz w:val="18"/>
          <w:szCs w:val="18"/>
          <w:lang w:eastAsia="es-ES"/>
        </w:rPr>
        <w:t>Nijo</w:t>
      </w:r>
      <w:proofErr w:type="spellEnd"/>
      <w:r w:rsidRPr="00486EB9">
        <w:rPr>
          <w:rFonts w:ascii="Arial" w:hAnsi="Arial" w:cs="Arial"/>
          <w:bCs/>
          <w:color w:val="767171" w:themeColor="background2" w:themeShade="80"/>
          <w:sz w:val="18"/>
          <w:szCs w:val="18"/>
          <w:lang w:eastAsia="es-ES"/>
        </w:rPr>
        <w:t xml:space="preserve">, al Templo </w:t>
      </w:r>
      <w:proofErr w:type="spellStart"/>
      <w:r w:rsidRPr="00486EB9">
        <w:rPr>
          <w:rFonts w:ascii="Arial" w:hAnsi="Arial" w:cs="Arial"/>
          <w:bCs/>
          <w:color w:val="767171" w:themeColor="background2" w:themeShade="80"/>
          <w:sz w:val="18"/>
          <w:szCs w:val="18"/>
          <w:lang w:eastAsia="es-ES"/>
        </w:rPr>
        <w:t>Kinkakuji</w:t>
      </w:r>
      <w:proofErr w:type="spellEnd"/>
      <w:r w:rsidRPr="00486EB9">
        <w:rPr>
          <w:rFonts w:ascii="Arial" w:hAnsi="Arial" w:cs="Arial"/>
          <w:bCs/>
          <w:color w:val="767171" w:themeColor="background2" w:themeShade="80"/>
          <w:sz w:val="18"/>
          <w:szCs w:val="18"/>
          <w:lang w:eastAsia="es-ES"/>
        </w:rPr>
        <w:t xml:space="preserve"> (Pabellón Dorado) y al Santuario </w:t>
      </w:r>
      <w:proofErr w:type="spellStart"/>
      <w:r w:rsidRPr="00486EB9">
        <w:rPr>
          <w:rFonts w:ascii="Arial" w:hAnsi="Arial" w:cs="Arial"/>
          <w:bCs/>
          <w:color w:val="767171" w:themeColor="background2" w:themeShade="80"/>
          <w:sz w:val="18"/>
          <w:szCs w:val="18"/>
          <w:lang w:eastAsia="es-ES"/>
        </w:rPr>
        <w:t>Heian</w:t>
      </w:r>
      <w:proofErr w:type="spellEnd"/>
    </w:p>
    <w:p w14:paraId="6B4B9408" w14:textId="423766ED" w:rsidR="00E578B9" w:rsidRPr="00486EB9" w:rsidRDefault="00E578B9" w:rsidP="00FD647B">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Salida en tren bala </w:t>
      </w:r>
      <w:proofErr w:type="spellStart"/>
      <w:r w:rsidRPr="00486EB9">
        <w:rPr>
          <w:rFonts w:ascii="Arial" w:hAnsi="Arial" w:cs="Arial"/>
          <w:bCs/>
          <w:color w:val="767171" w:themeColor="background2" w:themeShade="80"/>
          <w:sz w:val="18"/>
          <w:szCs w:val="18"/>
          <w:lang w:eastAsia="es-ES"/>
        </w:rPr>
        <w:t>Shinkansen</w:t>
      </w:r>
      <w:proofErr w:type="spellEnd"/>
      <w:r w:rsidRPr="00486EB9">
        <w:rPr>
          <w:rFonts w:ascii="Arial" w:hAnsi="Arial" w:cs="Arial"/>
          <w:bCs/>
          <w:color w:val="767171" w:themeColor="background2" w:themeShade="80"/>
          <w:sz w:val="18"/>
          <w:szCs w:val="18"/>
          <w:lang w:eastAsia="es-ES"/>
        </w:rPr>
        <w:t xml:space="preserve"> JR ‘</w:t>
      </w:r>
      <w:proofErr w:type="spellStart"/>
      <w:r w:rsidRPr="00486EB9">
        <w:rPr>
          <w:rFonts w:ascii="Arial" w:hAnsi="Arial" w:cs="Arial"/>
          <w:bCs/>
          <w:color w:val="767171" w:themeColor="background2" w:themeShade="80"/>
          <w:sz w:val="18"/>
          <w:szCs w:val="18"/>
          <w:lang w:eastAsia="es-ES"/>
        </w:rPr>
        <w:t>Nozomi</w:t>
      </w:r>
      <w:proofErr w:type="spellEnd"/>
      <w:r w:rsidRPr="00486EB9">
        <w:rPr>
          <w:rFonts w:ascii="Arial" w:hAnsi="Arial" w:cs="Arial"/>
          <w:bCs/>
          <w:color w:val="767171" w:themeColor="background2" w:themeShade="80"/>
          <w:sz w:val="18"/>
          <w:szCs w:val="18"/>
          <w:lang w:eastAsia="es-ES"/>
        </w:rPr>
        <w:t xml:space="preserve">’ desde </w:t>
      </w:r>
      <w:proofErr w:type="spellStart"/>
      <w:r w:rsidRPr="00486EB9">
        <w:rPr>
          <w:rFonts w:ascii="Arial" w:hAnsi="Arial" w:cs="Arial"/>
          <w:bCs/>
          <w:color w:val="767171" w:themeColor="background2" w:themeShade="80"/>
          <w:sz w:val="18"/>
          <w:szCs w:val="18"/>
          <w:lang w:eastAsia="es-ES"/>
        </w:rPr>
        <w:t>Kyoto</w:t>
      </w:r>
      <w:proofErr w:type="spellEnd"/>
      <w:r w:rsidRPr="00486EB9">
        <w:rPr>
          <w:rFonts w:ascii="Arial" w:hAnsi="Arial" w:cs="Arial"/>
          <w:bCs/>
          <w:color w:val="767171" w:themeColor="background2" w:themeShade="80"/>
          <w:sz w:val="18"/>
          <w:szCs w:val="18"/>
          <w:lang w:eastAsia="es-ES"/>
        </w:rPr>
        <w:t xml:space="preserve"> a </w:t>
      </w:r>
      <w:r w:rsidR="009C4FF0" w:rsidRPr="00486EB9">
        <w:rPr>
          <w:rFonts w:ascii="Arial" w:hAnsi="Arial" w:cs="Arial"/>
          <w:bCs/>
          <w:color w:val="767171" w:themeColor="background2" w:themeShade="80"/>
          <w:sz w:val="18"/>
          <w:szCs w:val="18"/>
          <w:lang w:eastAsia="es-ES"/>
        </w:rPr>
        <w:t xml:space="preserve">Nagoya. </w:t>
      </w:r>
    </w:p>
    <w:p w14:paraId="697ACF1E" w14:textId="566BD5AB" w:rsidR="00E578B9" w:rsidRPr="00486EB9" w:rsidRDefault="00E578B9" w:rsidP="00E578B9">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Visita al “</w:t>
      </w:r>
      <w:proofErr w:type="spellStart"/>
      <w:r w:rsidRPr="00486EB9">
        <w:rPr>
          <w:rFonts w:ascii="Arial" w:hAnsi="Arial" w:cs="Arial"/>
          <w:bCs/>
          <w:color w:val="767171" w:themeColor="background2" w:themeShade="80"/>
          <w:sz w:val="18"/>
          <w:szCs w:val="18"/>
          <w:lang w:eastAsia="es-ES"/>
        </w:rPr>
        <w:t>Waki</w:t>
      </w:r>
      <w:proofErr w:type="spellEnd"/>
      <w:r w:rsidRPr="00486EB9">
        <w:rPr>
          <w:rFonts w:ascii="Arial" w:hAnsi="Arial" w:cs="Arial"/>
          <w:bCs/>
          <w:color w:val="767171" w:themeColor="background2" w:themeShade="80"/>
          <w:sz w:val="18"/>
          <w:szCs w:val="18"/>
          <w:lang w:eastAsia="es-ES"/>
        </w:rPr>
        <w:t xml:space="preserve"> </w:t>
      </w:r>
      <w:proofErr w:type="spellStart"/>
      <w:r w:rsidRPr="00486EB9">
        <w:rPr>
          <w:rFonts w:ascii="Arial" w:hAnsi="Arial" w:cs="Arial"/>
          <w:bCs/>
          <w:color w:val="767171" w:themeColor="background2" w:themeShade="80"/>
          <w:sz w:val="18"/>
          <w:szCs w:val="18"/>
          <w:lang w:eastAsia="es-ES"/>
        </w:rPr>
        <w:t>Honjin</w:t>
      </w:r>
      <w:proofErr w:type="spellEnd"/>
      <w:r w:rsidRPr="00486EB9">
        <w:rPr>
          <w:rFonts w:ascii="Arial" w:hAnsi="Arial" w:cs="Arial"/>
          <w:bCs/>
          <w:color w:val="767171" w:themeColor="background2" w:themeShade="80"/>
          <w:sz w:val="18"/>
          <w:szCs w:val="18"/>
          <w:lang w:eastAsia="es-ES"/>
        </w:rPr>
        <w:t>”, antigua hospedería de los samuráis</w:t>
      </w:r>
      <w:r w:rsidR="009C4FF0" w:rsidRPr="00486EB9">
        <w:rPr>
          <w:rFonts w:ascii="Arial" w:hAnsi="Arial" w:cs="Arial"/>
          <w:bCs/>
          <w:color w:val="767171" w:themeColor="background2" w:themeShade="80"/>
          <w:sz w:val="18"/>
          <w:szCs w:val="18"/>
          <w:lang w:eastAsia="es-ES"/>
        </w:rPr>
        <w:t>.</w:t>
      </w:r>
    </w:p>
    <w:p w14:paraId="01F0D379" w14:textId="735A5F76" w:rsidR="009C4FF0" w:rsidRPr="00486EB9" w:rsidRDefault="009C4FF0" w:rsidP="009C4FF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 xml:space="preserve">Visita al Templo </w:t>
      </w:r>
      <w:proofErr w:type="spellStart"/>
      <w:r w:rsidRPr="00486EB9">
        <w:rPr>
          <w:rFonts w:ascii="Arial" w:hAnsi="Arial" w:cs="Arial"/>
          <w:bCs/>
          <w:color w:val="767171" w:themeColor="background2" w:themeShade="80"/>
          <w:sz w:val="18"/>
          <w:szCs w:val="18"/>
          <w:lang w:eastAsia="es-ES"/>
        </w:rPr>
        <w:t>Asakusa</w:t>
      </w:r>
      <w:proofErr w:type="spellEnd"/>
      <w:r w:rsidRPr="00486EB9">
        <w:rPr>
          <w:rFonts w:ascii="Arial" w:hAnsi="Arial" w:cs="Arial"/>
          <w:bCs/>
          <w:color w:val="767171" w:themeColor="background2" w:themeShade="80"/>
          <w:sz w:val="18"/>
          <w:szCs w:val="18"/>
          <w:lang w:eastAsia="es-ES"/>
        </w:rPr>
        <w:t xml:space="preserve"> </w:t>
      </w:r>
      <w:proofErr w:type="spellStart"/>
      <w:r w:rsidRPr="00486EB9">
        <w:rPr>
          <w:rFonts w:ascii="Arial" w:hAnsi="Arial" w:cs="Arial"/>
          <w:bCs/>
          <w:color w:val="767171" w:themeColor="background2" w:themeShade="80"/>
          <w:sz w:val="18"/>
          <w:szCs w:val="18"/>
          <w:lang w:eastAsia="es-ES"/>
        </w:rPr>
        <w:t>Kannon</w:t>
      </w:r>
      <w:proofErr w:type="spellEnd"/>
      <w:r w:rsidRPr="00486EB9">
        <w:rPr>
          <w:rFonts w:ascii="Arial" w:hAnsi="Arial" w:cs="Arial"/>
          <w:bCs/>
          <w:color w:val="767171" w:themeColor="background2" w:themeShade="80"/>
          <w:sz w:val="18"/>
          <w:szCs w:val="18"/>
          <w:lang w:eastAsia="es-ES"/>
        </w:rPr>
        <w:t xml:space="preserve"> y la arcada comercial de </w:t>
      </w:r>
      <w:proofErr w:type="spellStart"/>
      <w:r w:rsidRPr="00486EB9">
        <w:rPr>
          <w:rFonts w:ascii="Arial" w:hAnsi="Arial" w:cs="Arial"/>
          <w:bCs/>
          <w:color w:val="767171" w:themeColor="background2" w:themeShade="80"/>
          <w:sz w:val="18"/>
          <w:szCs w:val="18"/>
          <w:lang w:eastAsia="es-ES"/>
        </w:rPr>
        <w:t>Nakamise</w:t>
      </w:r>
      <w:proofErr w:type="spellEnd"/>
      <w:r w:rsidRPr="00486EB9">
        <w:rPr>
          <w:rFonts w:ascii="Arial" w:hAnsi="Arial" w:cs="Arial"/>
          <w:bCs/>
          <w:color w:val="767171" w:themeColor="background2" w:themeShade="80"/>
          <w:sz w:val="18"/>
          <w:szCs w:val="18"/>
          <w:lang w:eastAsia="es-ES"/>
        </w:rPr>
        <w:t xml:space="preserve">, al Santuario Meiji y al elegante barrio de </w:t>
      </w:r>
      <w:proofErr w:type="spellStart"/>
      <w:r w:rsidRPr="00486EB9">
        <w:rPr>
          <w:rFonts w:ascii="Arial" w:hAnsi="Arial" w:cs="Arial"/>
          <w:bCs/>
          <w:color w:val="767171" w:themeColor="background2" w:themeShade="80"/>
          <w:sz w:val="18"/>
          <w:szCs w:val="18"/>
          <w:lang w:eastAsia="es-ES"/>
        </w:rPr>
        <w:t>Ginza</w:t>
      </w:r>
      <w:proofErr w:type="spellEnd"/>
      <w:r w:rsidRPr="00486EB9">
        <w:rPr>
          <w:rFonts w:ascii="Arial" w:hAnsi="Arial" w:cs="Arial"/>
          <w:bCs/>
          <w:color w:val="767171" w:themeColor="background2" w:themeShade="80"/>
          <w:sz w:val="18"/>
          <w:szCs w:val="18"/>
          <w:lang w:eastAsia="es-ES"/>
        </w:rPr>
        <w:t>.</w:t>
      </w:r>
    </w:p>
    <w:bookmarkEnd w:id="2"/>
    <w:p w14:paraId="754681F0" w14:textId="443BE7B1" w:rsidR="00BD3277" w:rsidRPr="006B714A" w:rsidRDefault="006B714A" w:rsidP="00BD3277">
      <w:pPr>
        <w:tabs>
          <w:tab w:val="left" w:pos="1365"/>
        </w:tabs>
        <w:jc w:val="both"/>
        <w:rPr>
          <w:rFonts w:ascii="Arial" w:hAnsi="Arial" w:cs="Arial"/>
          <w:b/>
          <w:color w:val="767171" w:themeColor="background2" w:themeShade="80"/>
          <w:sz w:val="18"/>
          <w:szCs w:val="18"/>
          <w:lang w:eastAsia="es-ES"/>
        </w:rPr>
      </w:pPr>
      <w:r w:rsidRPr="00486EB9">
        <w:rPr>
          <w:rFonts w:ascii="Arial" w:hAnsi="Arial" w:cs="Arial"/>
          <w:b/>
          <w:color w:val="767171" w:themeColor="background2" w:themeShade="80"/>
          <w:sz w:val="18"/>
          <w:szCs w:val="18"/>
          <w:lang w:eastAsia="es-ES"/>
        </w:rPr>
        <w:t>NO INCLUYE:</w:t>
      </w:r>
    </w:p>
    <w:p w14:paraId="388B7E3F" w14:textId="77777777" w:rsidR="001009E2" w:rsidRPr="00486EB9"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Bebidas no incluidas en las comidas.</w:t>
      </w:r>
    </w:p>
    <w:p w14:paraId="6FB9A42A" w14:textId="6AD5D545" w:rsidR="001009E2" w:rsidRPr="00486EB9"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Propinas para guía, conductor, etc. no incluidas.</w:t>
      </w:r>
    </w:p>
    <w:p w14:paraId="173BD41B" w14:textId="77777777" w:rsidR="00B149BD" w:rsidRPr="00486EB9" w:rsidRDefault="001009E2" w:rsidP="00B149BD">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No incluido ningún otro servicio no especificado en el apartado de Incluye o Valores Añadidos.</w:t>
      </w:r>
    </w:p>
    <w:p w14:paraId="7FD01B53" w14:textId="40B48C08" w:rsidR="00B149BD" w:rsidRPr="00486EB9" w:rsidRDefault="00B149BD" w:rsidP="00B149BD">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486EB9">
        <w:rPr>
          <w:rFonts w:ascii="Arial" w:hAnsi="Arial" w:cs="Arial"/>
          <w:bCs/>
          <w:color w:val="767171" w:themeColor="background2" w:themeShade="80"/>
          <w:sz w:val="18"/>
          <w:szCs w:val="18"/>
          <w:lang w:eastAsia="es-ES"/>
        </w:rPr>
        <w:t>Gastos personales, trámites para obtener pasaporte o visado</w:t>
      </w:r>
    </w:p>
    <w:p w14:paraId="5C308D8D" w14:textId="735C3677" w:rsidR="00DB0EBE" w:rsidRPr="006B714A" w:rsidRDefault="00DB0EBE" w:rsidP="006B714A">
      <w:pPr>
        <w:tabs>
          <w:tab w:val="left" w:pos="1365"/>
        </w:tabs>
        <w:rPr>
          <w:rFonts w:ascii="Arial" w:hAnsi="Arial" w:cs="Arial"/>
          <w:b/>
          <w:color w:val="767171" w:themeColor="background2" w:themeShade="80"/>
          <w:sz w:val="18"/>
          <w:szCs w:val="18"/>
          <w:lang w:eastAsia="es-ES"/>
        </w:rPr>
      </w:pPr>
      <w:r w:rsidRPr="00486EB9">
        <w:rPr>
          <w:rFonts w:ascii="Arial" w:hAnsi="Arial" w:cs="Arial"/>
          <w:b/>
          <w:color w:val="767171" w:themeColor="background2" w:themeShade="80"/>
          <w:sz w:val="18"/>
          <w:szCs w:val="18"/>
          <w:lang w:eastAsia="es-ES"/>
        </w:rPr>
        <w:t>ITINERARIO</w:t>
      </w:r>
      <w:r w:rsidR="006B714A">
        <w:rPr>
          <w:rFonts w:ascii="Arial" w:hAnsi="Arial" w:cs="Arial"/>
          <w:b/>
          <w:color w:val="767171" w:themeColor="background2" w:themeShade="80"/>
          <w:sz w:val="18"/>
          <w:szCs w:val="18"/>
          <w:lang w:eastAsia="es-ES"/>
        </w:rPr>
        <w:t>:</w:t>
      </w:r>
    </w:p>
    <w:p w14:paraId="5E8DEE54" w14:textId="394FB620" w:rsidR="008363A3" w:rsidRPr="00486EB9" w:rsidRDefault="008363A3" w:rsidP="008363A3">
      <w:pPr>
        <w:jc w:val="both"/>
        <w:rPr>
          <w:rFonts w:ascii="Arial" w:hAnsi="Arial" w:cs="Arial"/>
          <w:b/>
          <w:bCs/>
          <w:color w:val="767171" w:themeColor="background2" w:themeShade="80"/>
          <w:sz w:val="18"/>
          <w:szCs w:val="18"/>
          <w:lang w:val="tr-TR" w:eastAsia="es-ES"/>
        </w:rPr>
      </w:pPr>
      <w:bookmarkStart w:id="3" w:name="_Hlk111812454"/>
      <w:r w:rsidRPr="00486EB9">
        <w:rPr>
          <w:rFonts w:ascii="Arial" w:hAnsi="Arial" w:cs="Arial"/>
          <w:b/>
          <w:bCs/>
          <w:color w:val="767171" w:themeColor="background2" w:themeShade="80"/>
          <w:sz w:val="18"/>
          <w:szCs w:val="18"/>
          <w:lang w:val="tr-TR" w:eastAsia="es-ES"/>
        </w:rPr>
        <w:t>Dia 1: KANSAI / ITAMI (LLEGADA) – OSAKA</w:t>
      </w:r>
    </w:p>
    <w:p w14:paraId="5CC80549" w14:textId="57809C7A" w:rsidR="008363A3" w:rsidRPr="00486EB9" w:rsidRDefault="00DA7599" w:rsidP="008363A3">
      <w:pPr>
        <w:jc w:val="both"/>
        <w:rPr>
          <w:rFonts w:ascii="Arial" w:hAnsi="Arial" w:cs="Arial"/>
          <w:bCs/>
          <w:color w:val="767171" w:themeColor="background2" w:themeShade="80"/>
          <w:sz w:val="18"/>
          <w:szCs w:val="18"/>
          <w:lang w:val="tr-TR" w:eastAsia="es-ES"/>
        </w:rPr>
      </w:pPr>
      <w:r w:rsidRPr="00486EB9">
        <w:rPr>
          <w:rFonts w:ascii="Arial" w:hAnsi="Arial" w:cs="Arial"/>
          <w:bCs/>
          <w:color w:val="767171" w:themeColor="background2" w:themeShade="80"/>
          <w:sz w:val="18"/>
          <w:szCs w:val="18"/>
          <w:lang w:val="tr-TR" w:eastAsia="es-ES"/>
        </w:rPr>
        <w:t>Llegada al Aeropuerto Internacional de Osaka/Kansai (o Itami). Tras los trámites de inmigración y aduana, recepción por asistente de habla hispana y traslado regular al hotel. Check-in a partir de las 15:00 (early check-in sujeto a reserva previa y disponibilidad). Resto del día libre. Alojam</w:t>
      </w:r>
      <w:r w:rsidR="00450840" w:rsidRPr="00486EB9">
        <w:rPr>
          <w:rFonts w:ascii="Arial" w:hAnsi="Arial" w:cs="Arial"/>
          <w:bCs/>
          <w:color w:val="767171" w:themeColor="background2" w:themeShade="80"/>
          <w:sz w:val="18"/>
          <w:szCs w:val="18"/>
          <w:lang w:val="tr-TR" w:eastAsia="es-ES"/>
        </w:rPr>
        <w:t>iento.</w:t>
      </w:r>
    </w:p>
    <w:p w14:paraId="36B5F8E6" w14:textId="77777777" w:rsidR="00DA7599" w:rsidRPr="00486EB9" w:rsidRDefault="00DA7599" w:rsidP="008363A3">
      <w:pPr>
        <w:jc w:val="both"/>
        <w:rPr>
          <w:rFonts w:ascii="Arial" w:hAnsi="Arial" w:cs="Arial"/>
          <w:bCs/>
          <w:color w:val="767171" w:themeColor="background2" w:themeShade="80"/>
          <w:sz w:val="18"/>
          <w:szCs w:val="18"/>
          <w:lang w:val="tr-TR" w:eastAsia="es-ES"/>
        </w:rPr>
      </w:pPr>
    </w:p>
    <w:p w14:paraId="275037A9" w14:textId="09A86E4D" w:rsidR="008363A3" w:rsidRPr="00486EB9" w:rsidRDefault="008363A3" w:rsidP="008363A3">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Día 2:OSAKA – NARA – KYOTO</w:t>
      </w:r>
    </w:p>
    <w:p w14:paraId="42A548A0" w14:textId="55B206C9" w:rsidR="008363A3" w:rsidRPr="00486EB9" w:rsidRDefault="008363A3" w:rsidP="008363A3">
      <w:pPr>
        <w:jc w:val="both"/>
        <w:rPr>
          <w:rFonts w:ascii="Arial" w:hAnsi="Arial" w:cs="Arial"/>
          <w:bCs/>
          <w:color w:val="767171" w:themeColor="background2" w:themeShade="80"/>
          <w:sz w:val="18"/>
          <w:szCs w:val="18"/>
          <w:lang w:val="tr-TR" w:eastAsia="es-ES"/>
        </w:rPr>
      </w:pPr>
      <w:r w:rsidRPr="00486EB9">
        <w:rPr>
          <w:rFonts w:ascii="Arial" w:hAnsi="Arial" w:cs="Arial"/>
          <w:bCs/>
          <w:color w:val="767171" w:themeColor="background2" w:themeShade="80"/>
          <w:sz w:val="18"/>
          <w:szCs w:val="18"/>
          <w:lang w:val="tr-TR" w:eastAsia="es-ES"/>
        </w:rPr>
        <w:t>Desayuno en el hotel. Reunión en el lobby y comienza la visita de la ciudad, con guía de habla española, para visitar el Castillo de Osaka(*).Después de la visita, salida hacia Nara para conocer el Templo Todaiji con su enorme figura de Buda(*) y el Parque de los Ciervos Sagrados.Almuerzo en un restaurante.Por la tarde, salida hacia Kyoto.En el camino, visita del Santuario Shintoísta de Fushimi Inari.Después de la visita, tr</w:t>
      </w:r>
      <w:r w:rsidR="00450840" w:rsidRPr="00486EB9">
        <w:rPr>
          <w:rFonts w:ascii="Arial" w:hAnsi="Arial" w:cs="Arial"/>
          <w:bCs/>
          <w:color w:val="767171" w:themeColor="background2" w:themeShade="80"/>
          <w:sz w:val="18"/>
          <w:szCs w:val="18"/>
          <w:lang w:val="tr-TR" w:eastAsia="es-ES"/>
        </w:rPr>
        <w:t>aslado a su hotel.Alojamiento.</w:t>
      </w:r>
      <w:r w:rsidR="00DA7599" w:rsidRPr="00486EB9">
        <w:rPr>
          <w:rFonts w:ascii="Arial" w:hAnsi="Arial" w:cs="Arial"/>
          <w:bCs/>
          <w:color w:val="767171" w:themeColor="background2" w:themeShade="80"/>
          <w:sz w:val="18"/>
          <w:szCs w:val="18"/>
          <w:lang w:val="tr-TR" w:eastAsia="es-ES"/>
        </w:rPr>
        <w:t xml:space="preserve"> </w:t>
      </w:r>
    </w:p>
    <w:p w14:paraId="1C7F5201" w14:textId="77777777" w:rsidR="00C311ED" w:rsidRPr="00486EB9" w:rsidRDefault="00C311ED" w:rsidP="005D7020">
      <w:pPr>
        <w:jc w:val="both"/>
        <w:rPr>
          <w:rFonts w:ascii="Arial" w:hAnsi="Arial" w:cs="Arial"/>
          <w:b/>
          <w:bCs/>
          <w:color w:val="767171" w:themeColor="background2" w:themeShade="80"/>
          <w:sz w:val="18"/>
          <w:szCs w:val="18"/>
          <w:lang w:val="tr-TR" w:eastAsia="es-ES"/>
        </w:rPr>
      </w:pPr>
    </w:p>
    <w:p w14:paraId="065584C9" w14:textId="5077FC66" w:rsidR="008363A3" w:rsidRPr="00486EB9" w:rsidRDefault="008363A3" w:rsidP="008363A3">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 xml:space="preserve">Día 3: </w:t>
      </w:r>
      <w:r w:rsidRPr="00486EB9">
        <w:rPr>
          <w:rFonts w:ascii="Arial" w:hAnsi="Arial" w:cs="Arial"/>
          <w:b/>
          <w:color w:val="767171" w:themeColor="background2" w:themeShade="80"/>
          <w:sz w:val="18"/>
          <w:szCs w:val="18"/>
          <w:lang w:val="tr-TR" w:eastAsia="es-ES"/>
        </w:rPr>
        <w:t>KYOTO</w:t>
      </w:r>
    </w:p>
    <w:p w14:paraId="5E7DB573" w14:textId="5CF1559D" w:rsidR="0080651D" w:rsidRPr="00E36FEB" w:rsidRDefault="008363A3" w:rsidP="0080651D">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Desayuno en el hotel. Reunión en el lobby y comienza la visita de la antigua capital Kyoto con guía de habla española para conocer el Castillo de Nijo(*), el Templo Kinkakuji (Pabellón Dorado) (*) y el Santuario Shintoísta de Heian (sin entrada al jardín).Almuerzo en un restaurante.El tour termina en el restaurante después del almuerzo y el regreso al hotel es por su cuenta.Tarde libre para sus act</w:t>
      </w:r>
      <w:r w:rsidR="00450840" w:rsidRPr="00486EB9">
        <w:rPr>
          <w:rFonts w:ascii="Arial" w:hAnsi="Arial" w:cs="Arial"/>
          <w:color w:val="767171" w:themeColor="background2" w:themeShade="80"/>
          <w:sz w:val="18"/>
          <w:szCs w:val="18"/>
          <w:lang w:val="tr-TR" w:eastAsia="es-ES"/>
        </w:rPr>
        <w:t>ividades personales.Alojamiento.</w:t>
      </w:r>
    </w:p>
    <w:p w14:paraId="1CAF4950" w14:textId="77777777" w:rsidR="00450840" w:rsidRPr="00486EB9" w:rsidRDefault="00450840" w:rsidP="005D7020">
      <w:pPr>
        <w:jc w:val="both"/>
        <w:rPr>
          <w:rFonts w:ascii="Arial" w:hAnsi="Arial" w:cs="Arial"/>
          <w:b/>
          <w:bCs/>
          <w:color w:val="767171" w:themeColor="background2" w:themeShade="80"/>
          <w:sz w:val="18"/>
          <w:szCs w:val="18"/>
          <w:lang w:val="tr-TR" w:eastAsia="es-ES"/>
        </w:rPr>
      </w:pPr>
    </w:p>
    <w:p w14:paraId="1440FD9E" w14:textId="31BF8DCA" w:rsidR="005D7020" w:rsidRPr="00486EB9" w:rsidRDefault="005D7020"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 xml:space="preserve">Día 4: </w:t>
      </w:r>
      <w:r w:rsidR="008363A3" w:rsidRPr="00486EB9">
        <w:rPr>
          <w:rFonts w:ascii="Arial" w:hAnsi="Arial" w:cs="Arial"/>
          <w:b/>
          <w:bCs/>
          <w:color w:val="767171" w:themeColor="background2" w:themeShade="80"/>
          <w:sz w:val="18"/>
          <w:szCs w:val="18"/>
          <w:lang w:val="tr-TR" w:eastAsia="es-ES"/>
        </w:rPr>
        <w:t>KYOTO</w:t>
      </w:r>
    </w:p>
    <w:p w14:paraId="2EA8C870" w14:textId="504BB152" w:rsidR="005D7020" w:rsidRPr="00486EB9" w:rsidRDefault="008363A3" w:rsidP="001A488A">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 xml:space="preserve">Desayuno en el hotel.Día libre para sus actividades personales.**** EXCURSIÓN OPCIONAL A HIROSHIMA Y MIYAJIMA ****Reunión en el lobby y comienza la excursión a Hiroshima y Miyajima con guía de habla española.Traslado a la estación de Kyoto a pie con guía.Salida de Kyoto hacia Hiroshima en tren bala (shinkansen) de JR “Nozomi”, clase turista.Llegada a Hiroshima y comienza la visita con guía de habla española para conocer el Parque Conmemorativo de la Paz y su museo(*) y la Cúpula de la Bomba Atómica en Hiroshima y el Santuario Shintoísta de Itsukushima(*) en Miyajima.Almuerzo en un restaurante.Después de la visita, regreso a la estación de Hiroshima.Salida de Hiroshima hacia Kyoto en tren bala (shinkansen) de JR “Nozomi”, clase turista.Llegada a Kyoto y el tour termina en la estación de Kyoto.Traslado a su hotel por </w:t>
      </w:r>
      <w:r w:rsidRPr="00486EB9">
        <w:rPr>
          <w:rFonts w:ascii="Arial" w:hAnsi="Arial" w:cs="Arial"/>
          <w:color w:val="767171" w:themeColor="background2" w:themeShade="80"/>
          <w:sz w:val="18"/>
          <w:szCs w:val="18"/>
          <w:lang w:val="tr-TR" w:eastAsia="es-ES"/>
        </w:rPr>
        <w:lastRenderedPageBreak/>
        <w:t>su cuenta.</w:t>
      </w:r>
      <w:r w:rsidR="00450840" w:rsidRPr="00486EB9">
        <w:rPr>
          <w:rFonts w:ascii="Arial" w:hAnsi="Arial" w:cs="Arial"/>
          <w:color w:val="767171" w:themeColor="background2" w:themeShade="80"/>
          <w:sz w:val="18"/>
          <w:szCs w:val="18"/>
          <w:lang w:val="tr-TR" w:eastAsia="es-ES"/>
        </w:rPr>
        <w:t>Alojamiento.</w:t>
      </w:r>
      <w:r w:rsidRPr="00486EB9">
        <w:rPr>
          <w:rFonts w:ascii="Arial" w:hAnsi="Arial" w:cs="Arial"/>
          <w:color w:val="767171" w:themeColor="background2" w:themeShade="80"/>
          <w:sz w:val="18"/>
          <w:szCs w:val="18"/>
          <w:lang w:val="tr-TR" w:eastAsia="es-ES"/>
        </w:rPr>
        <w:t>Notas:-El medio de transporte para esta excursión depende del número de participantes. Utilizaremos autocar/mini-bus privado, tren, autobús local o taxi.</w:t>
      </w:r>
    </w:p>
    <w:p w14:paraId="6B409704" w14:textId="7C92142A" w:rsidR="008363A3" w:rsidRPr="00486EB9" w:rsidRDefault="008363A3" w:rsidP="0080651D">
      <w:pPr>
        <w:jc w:val="both"/>
        <w:rPr>
          <w:rFonts w:ascii="Arial" w:hAnsi="Arial" w:cs="Arial"/>
          <w:b/>
          <w:bCs/>
          <w:color w:val="767171" w:themeColor="background2" w:themeShade="80"/>
          <w:sz w:val="18"/>
          <w:szCs w:val="18"/>
          <w:lang w:val="tr-TR" w:eastAsia="es-ES"/>
        </w:rPr>
      </w:pPr>
    </w:p>
    <w:p w14:paraId="1C1E4F2D" w14:textId="191F38A7" w:rsidR="005D7020" w:rsidRPr="00486EB9" w:rsidRDefault="0066155B"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 xml:space="preserve">Día 5: </w:t>
      </w:r>
      <w:r w:rsidR="008363A3" w:rsidRPr="00486EB9">
        <w:rPr>
          <w:rFonts w:ascii="Arial" w:hAnsi="Arial" w:cs="Arial"/>
          <w:b/>
          <w:bCs/>
          <w:color w:val="767171" w:themeColor="background2" w:themeShade="80"/>
          <w:sz w:val="18"/>
          <w:szCs w:val="18"/>
          <w:lang w:val="tr-TR" w:eastAsia="es-ES"/>
        </w:rPr>
        <w:t>KYOTO – NAGOYA – MAGOME – TSUMAGO – TAKAYAMA</w:t>
      </w:r>
    </w:p>
    <w:p w14:paraId="66679C23" w14:textId="124A1312" w:rsidR="0080651D" w:rsidRPr="00486EB9" w:rsidRDefault="008363A3" w:rsidP="00EB07E8">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 Sus maletas se trasladarán directamente al hotel en Tokyo. Por favor, preparen el equipaje de mano para 2 noches sin m</w:t>
      </w:r>
      <w:r w:rsidR="0066155B" w:rsidRPr="00486EB9">
        <w:rPr>
          <w:rFonts w:ascii="Arial" w:hAnsi="Arial" w:cs="Arial"/>
          <w:color w:val="767171" w:themeColor="background2" w:themeShade="80"/>
          <w:sz w:val="18"/>
          <w:szCs w:val="18"/>
          <w:lang w:val="tr-TR" w:eastAsia="es-ES"/>
        </w:rPr>
        <w:t>aletas en Takayama y Hakone.***</w:t>
      </w:r>
      <w:r w:rsidRPr="00486EB9">
        <w:rPr>
          <w:rFonts w:ascii="Arial" w:hAnsi="Arial" w:cs="Arial"/>
          <w:color w:val="767171" w:themeColor="background2" w:themeShade="80"/>
          <w:sz w:val="18"/>
          <w:szCs w:val="18"/>
          <w:lang w:val="tr-TR" w:eastAsia="es-ES"/>
        </w:rPr>
        <w:t>Desayuno en el hotel.Reunión en el lobby y t</w:t>
      </w:r>
      <w:r w:rsidR="0066155B" w:rsidRPr="00486EB9">
        <w:rPr>
          <w:rFonts w:ascii="Arial" w:hAnsi="Arial" w:cs="Arial"/>
          <w:color w:val="767171" w:themeColor="background2" w:themeShade="80"/>
          <w:sz w:val="18"/>
          <w:szCs w:val="18"/>
          <w:lang w:val="tr-TR" w:eastAsia="es-ES"/>
        </w:rPr>
        <w:t>raslado a la estación de Kyoto.</w:t>
      </w:r>
      <w:r w:rsidRPr="00486EB9">
        <w:rPr>
          <w:rFonts w:ascii="Arial" w:hAnsi="Arial" w:cs="Arial"/>
          <w:color w:val="767171" w:themeColor="background2" w:themeShade="80"/>
          <w:sz w:val="18"/>
          <w:szCs w:val="18"/>
          <w:lang w:val="tr-TR" w:eastAsia="es-ES"/>
        </w:rPr>
        <w:t>Salida de Kyoto hacia Nagoya en tren ba</w:t>
      </w:r>
      <w:r w:rsidR="0066155B" w:rsidRPr="00486EB9">
        <w:rPr>
          <w:rFonts w:ascii="Arial" w:hAnsi="Arial" w:cs="Arial"/>
          <w:color w:val="767171" w:themeColor="background2" w:themeShade="80"/>
          <w:sz w:val="18"/>
          <w:szCs w:val="18"/>
          <w:lang w:val="tr-TR" w:eastAsia="es-ES"/>
        </w:rPr>
        <w:t>la (shinkansen) de JR “Nozomi”.</w:t>
      </w:r>
      <w:r w:rsidRPr="00486EB9">
        <w:rPr>
          <w:rFonts w:ascii="Arial" w:hAnsi="Arial" w:cs="Arial"/>
          <w:color w:val="767171" w:themeColor="background2" w:themeShade="80"/>
          <w:sz w:val="18"/>
          <w:szCs w:val="18"/>
          <w:lang w:val="tr-TR" w:eastAsia="es-ES"/>
        </w:rPr>
        <w:t>Llegada a Nagoya y visita de los pueblos de posta, Magome y Tsumago, en la antigua carretera Nakasendo. Daremos un paseo en Mag</w:t>
      </w:r>
      <w:r w:rsidR="0066155B" w:rsidRPr="00486EB9">
        <w:rPr>
          <w:rFonts w:ascii="Arial" w:hAnsi="Arial" w:cs="Arial"/>
          <w:color w:val="767171" w:themeColor="background2" w:themeShade="80"/>
          <w:sz w:val="18"/>
          <w:szCs w:val="18"/>
          <w:lang w:val="tr-TR" w:eastAsia="es-ES"/>
        </w:rPr>
        <w:t xml:space="preserve">ome. Salida hacia Tsumago donde </w:t>
      </w:r>
      <w:r w:rsidRPr="00486EB9">
        <w:rPr>
          <w:rFonts w:ascii="Arial" w:hAnsi="Arial" w:cs="Arial"/>
          <w:color w:val="767171" w:themeColor="background2" w:themeShade="80"/>
          <w:sz w:val="18"/>
          <w:szCs w:val="18"/>
          <w:lang w:val="tr-TR" w:eastAsia="es-ES"/>
        </w:rPr>
        <w:t xml:space="preserve">visitaremos “Waki Honjin” (Antigua </w:t>
      </w:r>
      <w:r w:rsidR="0066155B" w:rsidRPr="00486EB9">
        <w:rPr>
          <w:rFonts w:ascii="Arial" w:hAnsi="Arial" w:cs="Arial"/>
          <w:color w:val="767171" w:themeColor="background2" w:themeShade="80"/>
          <w:sz w:val="18"/>
          <w:szCs w:val="18"/>
          <w:lang w:val="tr-TR" w:eastAsia="es-ES"/>
        </w:rPr>
        <w:t>Hospedería de los Samurais)(*).Almuerzo NO incluido</w:t>
      </w:r>
      <w:r w:rsidRPr="00486EB9">
        <w:rPr>
          <w:rFonts w:ascii="Arial" w:hAnsi="Arial" w:cs="Arial"/>
          <w:color w:val="767171" w:themeColor="background2" w:themeShade="80"/>
          <w:sz w:val="18"/>
          <w:szCs w:val="18"/>
          <w:lang w:val="tr-TR" w:eastAsia="es-ES"/>
        </w:rPr>
        <w:t>Salida de Tsumago hacia Taka</w:t>
      </w:r>
      <w:r w:rsidR="0066155B" w:rsidRPr="00486EB9">
        <w:rPr>
          <w:rFonts w:ascii="Arial" w:hAnsi="Arial" w:cs="Arial"/>
          <w:color w:val="767171" w:themeColor="background2" w:themeShade="80"/>
          <w:sz w:val="18"/>
          <w:szCs w:val="18"/>
          <w:lang w:val="tr-TR" w:eastAsia="es-ES"/>
        </w:rPr>
        <w:t>yama por carretera.</w:t>
      </w:r>
      <w:r w:rsidRPr="00486EB9">
        <w:rPr>
          <w:rFonts w:ascii="Arial" w:hAnsi="Arial" w:cs="Arial"/>
          <w:color w:val="767171" w:themeColor="background2" w:themeShade="80"/>
          <w:sz w:val="18"/>
          <w:szCs w:val="18"/>
          <w:lang w:val="tr-TR" w:eastAsia="es-ES"/>
        </w:rPr>
        <w:t>Llegada a Takayama donde comienza la visita de la ciudad para conoc</w:t>
      </w:r>
      <w:r w:rsidR="0066155B" w:rsidRPr="00486EB9">
        <w:rPr>
          <w:rFonts w:ascii="Arial" w:hAnsi="Arial" w:cs="Arial"/>
          <w:color w:val="767171" w:themeColor="background2" w:themeShade="80"/>
          <w:sz w:val="18"/>
          <w:szCs w:val="18"/>
          <w:lang w:val="tr-TR" w:eastAsia="es-ES"/>
        </w:rPr>
        <w:t>er la calle de Kami-sannomachi.</w:t>
      </w:r>
      <w:r w:rsidRPr="00486EB9">
        <w:rPr>
          <w:rFonts w:ascii="Arial" w:hAnsi="Arial" w:cs="Arial"/>
          <w:color w:val="767171" w:themeColor="background2" w:themeShade="80"/>
          <w:sz w:val="18"/>
          <w:szCs w:val="18"/>
          <w:lang w:val="tr-TR" w:eastAsia="es-ES"/>
        </w:rPr>
        <w:t>Después de la visita, traslado a su hotel.</w:t>
      </w:r>
      <w:r w:rsidR="00EB07E8" w:rsidRPr="00486EB9">
        <w:rPr>
          <w:rFonts w:ascii="Arial" w:hAnsi="Arial" w:cs="Arial"/>
          <w:color w:val="767171" w:themeColor="background2" w:themeShade="80"/>
          <w:sz w:val="18"/>
          <w:szCs w:val="18"/>
          <w:lang w:val="tr-TR" w:eastAsia="es-ES"/>
        </w:rPr>
        <w:t xml:space="preserve"> </w:t>
      </w:r>
      <w:r w:rsidRPr="00486EB9">
        <w:rPr>
          <w:rFonts w:ascii="Arial" w:hAnsi="Arial" w:cs="Arial"/>
          <w:color w:val="767171" w:themeColor="background2" w:themeShade="80"/>
          <w:sz w:val="18"/>
          <w:szCs w:val="18"/>
          <w:lang w:val="tr-TR" w:eastAsia="es-ES"/>
        </w:rPr>
        <w:t>&lt;Lujo y Superior&gt; Cena típica japonesa y alojamiento en el hotel por 1 noche en Takayama.&lt;Estándar&gt;</w:t>
      </w:r>
      <w:r w:rsidRPr="00486EB9">
        <w:rPr>
          <w:rFonts w:ascii="Arial" w:eastAsia="MS Gothic" w:hAnsi="Arial" w:cs="Arial"/>
          <w:color w:val="767171" w:themeColor="background2" w:themeShade="80"/>
          <w:sz w:val="18"/>
          <w:szCs w:val="18"/>
          <w:lang w:val="tr-TR" w:eastAsia="es-ES"/>
        </w:rPr>
        <w:t xml:space="preserve">　</w:t>
      </w:r>
      <w:r w:rsidR="00450840" w:rsidRPr="00486EB9">
        <w:rPr>
          <w:rFonts w:ascii="Arial" w:hAnsi="Arial" w:cs="Arial"/>
          <w:color w:val="767171" w:themeColor="background2" w:themeShade="80"/>
          <w:sz w:val="18"/>
          <w:szCs w:val="18"/>
          <w:lang w:val="tr-TR" w:eastAsia="es-ES"/>
        </w:rPr>
        <w:t>Cena y alojamiento.</w:t>
      </w:r>
    </w:p>
    <w:p w14:paraId="5607A541" w14:textId="049C55BE" w:rsidR="0066155B" w:rsidRPr="00486EB9" w:rsidRDefault="0066155B" w:rsidP="008363A3">
      <w:pPr>
        <w:jc w:val="both"/>
        <w:rPr>
          <w:rFonts w:ascii="Arial" w:hAnsi="Arial" w:cs="Arial"/>
          <w:b/>
          <w:bCs/>
          <w:color w:val="767171" w:themeColor="background2" w:themeShade="80"/>
          <w:sz w:val="18"/>
          <w:szCs w:val="18"/>
          <w:lang w:val="tr-TR" w:eastAsia="es-ES"/>
        </w:rPr>
      </w:pPr>
    </w:p>
    <w:p w14:paraId="04425F89" w14:textId="2394CDC5" w:rsidR="005D7020" w:rsidRPr="00486EB9" w:rsidRDefault="0066155B"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Día 6: TAKAYAMA – SHIRAKAWAGO – NAGOYA – HAKONE</w:t>
      </w:r>
    </w:p>
    <w:p w14:paraId="4C1CF3B3" w14:textId="683E4AE8" w:rsidR="0066155B" w:rsidRPr="00486EB9" w:rsidRDefault="0066155B" w:rsidP="00D80EB6">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Desayuno en el hotel.Reunión en el lobby y salida hacia Shirakawago con guía de habla española.Llegada a Shirakawago y comienza la visita del pueblo (declarado Patrimonio de la Humanidad por la UNESCO), para conocer una de las casas tradicionales de “Gassho-zukuri” (*).Después de la visita, traslado a la estación de Nagoya.Almuerzo en un restaurante.Salida de Nagoya hacia Odawara en tren bala (shinkansen) de JR.Llegada a Odawara y traslado a su hotel (categorías superior y estándar) o ryokan (categoría lujo) en Hakone.</w:t>
      </w:r>
    </w:p>
    <w:p w14:paraId="3108D95F" w14:textId="77777777" w:rsidR="0066155B" w:rsidRPr="00486EB9" w:rsidRDefault="0066155B" w:rsidP="00D80EB6">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&lt;Lujo&gt; Cena y alojamiento por 1 noche en Hakone.</w:t>
      </w:r>
    </w:p>
    <w:p w14:paraId="141F35D7" w14:textId="2C287FC7" w:rsidR="0066155B" w:rsidRPr="00486EB9" w:rsidRDefault="0066155B" w:rsidP="00D80EB6">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&lt;Superior</w:t>
      </w:r>
      <w:r w:rsidR="00DA7599" w:rsidRPr="00486EB9">
        <w:rPr>
          <w:rFonts w:ascii="Arial" w:hAnsi="Arial" w:cs="Arial"/>
          <w:color w:val="767171" w:themeColor="background2" w:themeShade="80"/>
          <w:sz w:val="18"/>
          <w:szCs w:val="18"/>
          <w:lang w:val="tr-TR" w:eastAsia="es-ES"/>
        </w:rPr>
        <w:t xml:space="preserve"> / Estándar&gt; Cena y alojamiento.</w:t>
      </w:r>
    </w:p>
    <w:p w14:paraId="06B8E4A6" w14:textId="77777777" w:rsidR="0066155B" w:rsidRPr="00486EB9" w:rsidRDefault="0066155B" w:rsidP="0066155B">
      <w:pPr>
        <w:jc w:val="both"/>
        <w:rPr>
          <w:rFonts w:ascii="Arial" w:hAnsi="Arial" w:cs="Arial"/>
          <w:b/>
          <w:bCs/>
          <w:color w:val="767171" w:themeColor="background2" w:themeShade="80"/>
          <w:sz w:val="18"/>
          <w:szCs w:val="18"/>
          <w:lang w:val="tr-TR" w:eastAsia="es-ES"/>
        </w:rPr>
      </w:pPr>
    </w:p>
    <w:p w14:paraId="319BAF81" w14:textId="77777777" w:rsidR="0066155B" w:rsidRPr="00486EB9" w:rsidRDefault="0066155B" w:rsidP="0080651D">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Día 7:HAKONE – TOKYO</w:t>
      </w:r>
    </w:p>
    <w:p w14:paraId="42DCE6B6" w14:textId="1F942FB6"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Desayuno en el hotel.Reunión en el lobby y comienza la visita del Parque Nacional de Hakone con guía de habla española para conocer el Lago Ashi en mini-crucero(*) y el teleférico(*) para disfrutar de la vista panorámica de Hakone y el Monte Fuji.Almuerzo en un restaurante.Después de la visita, salida de Hakone hacia Tokyo.Llegada a Tokyo y comienza la visita de la Torre de Tokyo(*)Después de la visita, traslado a su hotel.Alojamiento en el hotel en Tokyo por 3 noches.</w:t>
      </w:r>
    </w:p>
    <w:p w14:paraId="2F8B9C93" w14:textId="77777777"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*Notas:</w:t>
      </w:r>
    </w:p>
    <w:p w14:paraId="184BE963" w14:textId="54922BAE" w:rsidR="0066155B" w:rsidRPr="00486EB9" w:rsidRDefault="0066155B" w:rsidP="005D7020">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 Dependiendo de las condiciones climatológicas, las visitas pueden ser sustituidas por otras como museos y/o templos. Respecto a la vista panorámica del Monte Fuji también dependerá de la meteorología.Es muy difícil ver el Monte Fuji en cualquier época del año y sobre todo en verano porque suele estar nebuloso.</w:t>
      </w:r>
    </w:p>
    <w:p w14:paraId="06A29891" w14:textId="77777777" w:rsidR="0066155B" w:rsidRPr="00486EB9" w:rsidRDefault="0066155B" w:rsidP="005D7020">
      <w:pPr>
        <w:jc w:val="both"/>
        <w:rPr>
          <w:rFonts w:ascii="Arial" w:hAnsi="Arial" w:cs="Arial"/>
          <w:color w:val="767171" w:themeColor="background2" w:themeShade="80"/>
          <w:sz w:val="18"/>
          <w:szCs w:val="18"/>
          <w:lang w:val="tr-TR" w:eastAsia="es-ES"/>
        </w:rPr>
      </w:pPr>
    </w:p>
    <w:p w14:paraId="282DB3C9" w14:textId="7978546E" w:rsidR="0066155B" w:rsidRPr="00486EB9" w:rsidRDefault="0066155B"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Día 8:TOKYO</w:t>
      </w:r>
    </w:p>
    <w:p w14:paraId="5F884741" w14:textId="42186FC2" w:rsidR="002359BD" w:rsidRDefault="0066155B" w:rsidP="005D7020">
      <w:pPr>
        <w:jc w:val="both"/>
        <w:rPr>
          <w:rFonts w:ascii="Arial" w:hAnsi="Arial" w:cs="Arial"/>
          <w:bCs/>
          <w:color w:val="767171" w:themeColor="background2" w:themeShade="80"/>
          <w:sz w:val="18"/>
          <w:szCs w:val="18"/>
          <w:lang w:val="tr-TR" w:eastAsia="es-ES"/>
        </w:rPr>
      </w:pPr>
      <w:r w:rsidRPr="00486EB9">
        <w:rPr>
          <w:rFonts w:ascii="Arial" w:hAnsi="Arial" w:cs="Arial"/>
          <w:bCs/>
          <w:color w:val="767171" w:themeColor="background2" w:themeShade="80"/>
          <w:sz w:val="18"/>
          <w:szCs w:val="18"/>
          <w:lang w:val="tr-TR" w:eastAsia="es-ES"/>
        </w:rPr>
        <w:t>Desayuno en el hotel. Reunión en el lobby y comienza la visita de la ciudad de Tokyo con guía de habla española para conocer el Templo Asakusa Kannon con su arcada comercial de Nakamise y el Santuario Meiji (*) y el barrio Ginza.Almuerzo en un restaurante.El tour termina en el restaurante y el regreso al hotel es por su cuenta.Tarde libre para sus actividades personales.Alojamiento en el hotel en Tokyo.</w:t>
      </w:r>
    </w:p>
    <w:p w14:paraId="3E84307B" w14:textId="77777777" w:rsidR="00486EB9" w:rsidRPr="00486EB9" w:rsidRDefault="00486EB9" w:rsidP="005D7020">
      <w:pPr>
        <w:jc w:val="both"/>
        <w:rPr>
          <w:rFonts w:ascii="Arial" w:hAnsi="Arial" w:cs="Arial"/>
          <w:bCs/>
          <w:color w:val="767171" w:themeColor="background2" w:themeShade="80"/>
          <w:sz w:val="18"/>
          <w:szCs w:val="18"/>
          <w:lang w:val="tr-TR" w:eastAsia="es-ES"/>
        </w:rPr>
      </w:pPr>
    </w:p>
    <w:p w14:paraId="55CFDFCA" w14:textId="0372A09D" w:rsidR="0066155B" w:rsidRPr="00486EB9" w:rsidRDefault="005D7020"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 xml:space="preserve">Día </w:t>
      </w:r>
      <w:r w:rsidR="0066155B" w:rsidRPr="00486EB9">
        <w:rPr>
          <w:rFonts w:ascii="Arial" w:hAnsi="Arial" w:cs="Arial"/>
          <w:b/>
          <w:bCs/>
          <w:color w:val="767171" w:themeColor="background2" w:themeShade="80"/>
          <w:sz w:val="18"/>
          <w:szCs w:val="18"/>
          <w:lang w:val="tr-TR" w:eastAsia="es-ES"/>
        </w:rPr>
        <w:t>9:TOKYO</w:t>
      </w:r>
    </w:p>
    <w:p w14:paraId="4980C1CA" w14:textId="7799BAD8"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Desayuno en el hotel.Día libre para sus actividades personales.**** EXCURSIÓN OPCIONAL A NIKKO ****Reunión en el lobby y comienza la excursión a Nikko con guía de habla española.En Nikko, visitaremos el Santuario Shintoísta de Toshogu(*) y la Cascada Kegon subiendo por la carretera zig-zag “I-Ro-Ha”Almuerzo en un restaurante.Después de la visita, regreso a su hotel en Tokyo.</w:t>
      </w:r>
    </w:p>
    <w:p w14:paraId="6B97351A" w14:textId="77777777"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*Nota:</w:t>
      </w:r>
    </w:p>
    <w:p w14:paraId="016B2F6B" w14:textId="5FA1F6F7" w:rsidR="005D7020"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(1) El medio de transporte para esta excursión depende del número de participantes. Utilizaremos autocar/mini-bus privado, tren, autobús local, taxi.</w:t>
      </w:r>
    </w:p>
    <w:p w14:paraId="623DC2AB" w14:textId="77777777"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(2) En temporada alta las visitas pueden ser sustituidas según la condición del tráfico.</w:t>
      </w:r>
    </w:p>
    <w:p w14:paraId="766202CB" w14:textId="77777777"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(3) En la temporada alta de la semana de Oro utilizaremos tren + taxi o autobús privado. No es posible conseguir billetes de tren a Nikko para estas fechas sin tiempo de antelación suficiente.</w:t>
      </w:r>
    </w:p>
    <w:p w14:paraId="638C3D5E" w14:textId="29121C6F"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Alojamiento en el hotel en Tokyo.</w:t>
      </w:r>
    </w:p>
    <w:p w14:paraId="0806C011" w14:textId="0DDD79F5" w:rsidR="005D7020" w:rsidRPr="00486EB9" w:rsidRDefault="005D7020" w:rsidP="005D7020">
      <w:pPr>
        <w:jc w:val="both"/>
        <w:rPr>
          <w:rFonts w:ascii="Arial" w:hAnsi="Arial" w:cs="Arial"/>
          <w:b/>
          <w:bCs/>
          <w:color w:val="767171" w:themeColor="background2" w:themeShade="80"/>
          <w:sz w:val="18"/>
          <w:szCs w:val="18"/>
          <w:lang w:val="tr-TR" w:eastAsia="es-ES"/>
        </w:rPr>
      </w:pPr>
    </w:p>
    <w:p w14:paraId="4391231F" w14:textId="6B29B3F3" w:rsidR="005D7020" w:rsidRPr="00486EB9" w:rsidRDefault="005D7020" w:rsidP="005D7020">
      <w:pPr>
        <w:jc w:val="both"/>
        <w:rPr>
          <w:rFonts w:ascii="Arial" w:hAnsi="Arial" w:cs="Arial"/>
          <w:b/>
          <w:bCs/>
          <w:color w:val="767171" w:themeColor="background2" w:themeShade="80"/>
          <w:sz w:val="18"/>
          <w:szCs w:val="18"/>
          <w:lang w:val="tr-TR" w:eastAsia="es-ES"/>
        </w:rPr>
      </w:pPr>
      <w:r w:rsidRPr="00486EB9">
        <w:rPr>
          <w:rFonts w:ascii="Arial" w:hAnsi="Arial" w:cs="Arial"/>
          <w:b/>
          <w:bCs/>
          <w:color w:val="767171" w:themeColor="background2" w:themeShade="80"/>
          <w:sz w:val="18"/>
          <w:szCs w:val="18"/>
          <w:lang w:val="tr-TR" w:eastAsia="es-ES"/>
        </w:rPr>
        <w:t>Día 10:</w:t>
      </w:r>
      <w:r w:rsidRPr="00486EB9">
        <w:rPr>
          <w:rFonts w:ascii="Arial" w:hAnsi="Arial" w:cs="Arial"/>
          <w:b/>
          <w:bCs/>
          <w:color w:val="767171" w:themeColor="background2" w:themeShade="80"/>
          <w:sz w:val="18"/>
          <w:szCs w:val="18"/>
          <w:lang w:val="tr-TR" w:eastAsia="es-ES"/>
        </w:rPr>
        <w:tab/>
        <w:t xml:space="preserve"> </w:t>
      </w:r>
      <w:r w:rsidR="0066155B" w:rsidRPr="00486EB9">
        <w:rPr>
          <w:rFonts w:ascii="Arial" w:hAnsi="Arial" w:cs="Arial"/>
          <w:b/>
          <w:bCs/>
          <w:color w:val="767171" w:themeColor="background2" w:themeShade="80"/>
          <w:sz w:val="18"/>
          <w:szCs w:val="18"/>
          <w:lang w:val="tr-TR" w:eastAsia="es-ES"/>
        </w:rPr>
        <w:t>TOKYO – NARITA / HANEDA (SALIDA)</w:t>
      </w:r>
    </w:p>
    <w:p w14:paraId="6BE19E35" w14:textId="39EE8127" w:rsidR="0066155B" w:rsidRPr="00486EB9" w:rsidRDefault="0066155B" w:rsidP="0066155B">
      <w:pPr>
        <w:jc w:val="both"/>
        <w:rPr>
          <w:rFonts w:ascii="Arial" w:hAnsi="Arial" w:cs="Arial"/>
          <w:color w:val="767171" w:themeColor="background2" w:themeShade="80"/>
          <w:sz w:val="18"/>
          <w:szCs w:val="18"/>
          <w:lang w:val="tr-TR" w:eastAsia="es-ES"/>
        </w:rPr>
      </w:pPr>
      <w:r w:rsidRPr="00486EB9">
        <w:rPr>
          <w:rFonts w:ascii="Arial" w:hAnsi="Arial" w:cs="Arial"/>
          <w:color w:val="767171" w:themeColor="background2" w:themeShade="80"/>
          <w:sz w:val="18"/>
          <w:szCs w:val="18"/>
          <w:lang w:val="tr-TR" w:eastAsia="es-ES"/>
        </w:rPr>
        <w:t>Desayuno en el hotel.Reunión en el lobby y traslado al Aeropuerto Internacional de Narita (o Haneda) en servicio regular con asistente de habla española.Salida de Narita (o Haneda) en su vuelo.La habitación del hotel de Tokyo está disponible hasta las 10h00.En caso de desear late check-out, es necesario solicitar una noche extra-post -tour aunque no se puede garantizar disponibilidad.</w:t>
      </w:r>
    </w:p>
    <w:p w14:paraId="16622A20" w14:textId="77777777" w:rsidR="00486EB9" w:rsidRDefault="00486EB9" w:rsidP="00CE76B8">
      <w:pPr>
        <w:jc w:val="center"/>
        <w:rPr>
          <w:rFonts w:ascii="Arial" w:hAnsi="Arial" w:cs="Arial"/>
          <w:b/>
          <w:color w:val="767171" w:themeColor="background2" w:themeShade="80"/>
          <w:sz w:val="18"/>
          <w:szCs w:val="18"/>
          <w:lang w:val="tr-TR" w:eastAsia="es-ES"/>
        </w:rPr>
      </w:pPr>
    </w:p>
    <w:p w14:paraId="4475E796" w14:textId="77777777" w:rsidR="00E36FEB" w:rsidRDefault="00E36FEB" w:rsidP="00CE76B8">
      <w:pPr>
        <w:jc w:val="center"/>
        <w:rPr>
          <w:rFonts w:ascii="Arial" w:hAnsi="Arial" w:cs="Arial"/>
          <w:b/>
          <w:color w:val="767171" w:themeColor="background2" w:themeShade="80"/>
          <w:sz w:val="18"/>
          <w:szCs w:val="18"/>
          <w:lang w:val="tr-TR" w:eastAsia="es-ES"/>
        </w:rPr>
      </w:pPr>
    </w:p>
    <w:p w14:paraId="0A5ABF31" w14:textId="7885EA2E" w:rsidR="005D7020" w:rsidRPr="00486EB9" w:rsidRDefault="0066155B" w:rsidP="00CE76B8">
      <w:pPr>
        <w:jc w:val="center"/>
        <w:rPr>
          <w:rFonts w:ascii="Arial" w:hAnsi="Arial" w:cs="Arial"/>
          <w:b/>
          <w:color w:val="767171" w:themeColor="background2" w:themeShade="80"/>
          <w:sz w:val="18"/>
          <w:szCs w:val="18"/>
          <w:lang w:val="tr-TR" w:eastAsia="es-ES"/>
        </w:rPr>
      </w:pPr>
      <w:r w:rsidRPr="00486EB9">
        <w:rPr>
          <w:rFonts w:ascii="Arial" w:hAnsi="Arial" w:cs="Arial"/>
          <w:b/>
          <w:color w:val="767171" w:themeColor="background2" w:themeShade="80"/>
          <w:sz w:val="18"/>
          <w:szCs w:val="18"/>
          <w:lang w:val="tr-TR" w:eastAsia="es-ES"/>
        </w:rPr>
        <w:t>***** SA YO NA RA / HASTA LA VISTA *****</w:t>
      </w:r>
    </w:p>
    <w:p w14:paraId="6A01E3A2" w14:textId="316E6025" w:rsidR="00486EB9" w:rsidRDefault="00486EB9" w:rsidP="00E36FEB">
      <w:pPr>
        <w:rPr>
          <w:rFonts w:ascii="Arial" w:hAnsi="Arial" w:cs="Arial"/>
          <w:b/>
          <w:color w:val="6E6E6E"/>
          <w:sz w:val="18"/>
          <w:szCs w:val="18"/>
        </w:rPr>
      </w:pPr>
    </w:p>
    <w:p w14:paraId="74063221" w14:textId="77777777" w:rsidR="006B714A" w:rsidRDefault="006B714A" w:rsidP="00E36FEB">
      <w:pPr>
        <w:rPr>
          <w:rFonts w:ascii="Arial" w:hAnsi="Arial" w:cs="Arial"/>
          <w:b/>
          <w:color w:val="6E6E6E"/>
          <w:sz w:val="18"/>
          <w:szCs w:val="18"/>
        </w:rPr>
      </w:pPr>
    </w:p>
    <w:p w14:paraId="11F9503F" w14:textId="77777777" w:rsidR="006B714A" w:rsidRDefault="006B714A" w:rsidP="00E36FEB">
      <w:pPr>
        <w:rPr>
          <w:rFonts w:ascii="Arial" w:hAnsi="Arial" w:cs="Arial"/>
          <w:b/>
          <w:color w:val="6E6E6E"/>
          <w:sz w:val="18"/>
          <w:szCs w:val="18"/>
        </w:rPr>
      </w:pPr>
    </w:p>
    <w:p w14:paraId="19983696" w14:textId="77777777" w:rsidR="006B714A" w:rsidRDefault="006B714A" w:rsidP="00E36FEB">
      <w:pPr>
        <w:rPr>
          <w:rFonts w:ascii="Arial" w:hAnsi="Arial" w:cs="Arial"/>
          <w:b/>
          <w:color w:val="6E6E6E"/>
          <w:sz w:val="18"/>
          <w:szCs w:val="18"/>
        </w:rPr>
      </w:pPr>
    </w:p>
    <w:p w14:paraId="11D99760" w14:textId="2C4B382E" w:rsidR="00C70FC0" w:rsidRPr="00486EB9" w:rsidRDefault="006B714A" w:rsidP="002204D2">
      <w:pPr>
        <w:jc w:val="center"/>
        <w:rPr>
          <w:rFonts w:ascii="Arial" w:hAnsi="Arial" w:cs="Arial"/>
          <w:b/>
          <w:color w:val="6E6E6E"/>
          <w:sz w:val="18"/>
          <w:szCs w:val="18"/>
        </w:rPr>
      </w:pPr>
      <w:r w:rsidRPr="00486EB9">
        <w:rPr>
          <w:rFonts w:ascii="Arial" w:hAnsi="Arial" w:cs="Arial"/>
          <w:b/>
          <w:color w:val="6E6E6E"/>
          <w:sz w:val="18"/>
          <w:szCs w:val="18"/>
        </w:rPr>
        <w:lastRenderedPageBreak/>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3820"/>
        <w:gridCol w:w="1139"/>
        <w:gridCol w:w="1428"/>
        <w:gridCol w:w="1106"/>
      </w:tblGrid>
      <w:tr w:rsidR="00C70FC0" w:rsidRPr="00486EB9" w14:paraId="73AEFB58" w14:textId="77777777" w:rsidTr="00255990">
        <w:trPr>
          <w:jc w:val="center"/>
        </w:trPr>
        <w:tc>
          <w:tcPr>
            <w:tcW w:w="3820"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694ACAA5" w14:textId="77777777" w:rsidR="00C70FC0" w:rsidRPr="00486EB9" w:rsidRDefault="00C70FC0" w:rsidP="002F54C5">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Temporadas</w:t>
            </w:r>
          </w:p>
        </w:tc>
        <w:tc>
          <w:tcPr>
            <w:tcW w:w="1139" w:type="dxa"/>
            <w:tcBorders>
              <w:top w:val="single" w:sz="8" w:space="0" w:color="000000"/>
              <w:left w:val="nil"/>
              <w:bottom w:val="single" w:sz="8" w:space="0" w:color="000000"/>
              <w:right w:val="single" w:sz="8" w:space="0" w:color="000000"/>
            </w:tcBorders>
            <w:shd w:val="clear" w:color="000000" w:fill="AEAAAA"/>
            <w:vAlign w:val="center"/>
          </w:tcPr>
          <w:p w14:paraId="754D08A9" w14:textId="6C6B70A5" w:rsidR="00C70FC0" w:rsidRPr="00486EB9" w:rsidRDefault="00255990" w:rsidP="002F54C5">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categoría</w:t>
            </w:r>
          </w:p>
        </w:tc>
        <w:tc>
          <w:tcPr>
            <w:tcW w:w="1428" w:type="dxa"/>
            <w:tcBorders>
              <w:top w:val="single" w:sz="8" w:space="0" w:color="000000"/>
              <w:left w:val="nil"/>
              <w:bottom w:val="single" w:sz="8" w:space="0" w:color="000000"/>
              <w:right w:val="single" w:sz="8" w:space="0" w:color="000000"/>
            </w:tcBorders>
            <w:shd w:val="clear" w:color="000000" w:fill="AEAAAA"/>
            <w:vAlign w:val="center"/>
          </w:tcPr>
          <w:p w14:paraId="27522ABD" w14:textId="2C698DEF" w:rsidR="00C70FC0" w:rsidRPr="00486EB9" w:rsidRDefault="00255990" w:rsidP="002F54C5">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Doble</w:t>
            </w:r>
          </w:p>
        </w:tc>
        <w:tc>
          <w:tcPr>
            <w:tcW w:w="1106" w:type="dxa"/>
            <w:tcBorders>
              <w:top w:val="single" w:sz="8" w:space="0" w:color="000000"/>
              <w:left w:val="nil"/>
              <w:bottom w:val="single" w:sz="8" w:space="0" w:color="000000"/>
              <w:right w:val="single" w:sz="8" w:space="0" w:color="000000"/>
            </w:tcBorders>
            <w:shd w:val="clear" w:color="000000" w:fill="AEAAAA"/>
            <w:vAlign w:val="center"/>
          </w:tcPr>
          <w:p w14:paraId="163E6B81" w14:textId="77777777" w:rsidR="00C70FC0" w:rsidRPr="00486EB9" w:rsidRDefault="00C70FC0" w:rsidP="002F54C5">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Simple</w:t>
            </w:r>
          </w:p>
        </w:tc>
      </w:tr>
      <w:tr w:rsidR="00C70FC0" w:rsidRPr="00486EB9" w14:paraId="7D597038" w14:textId="77777777" w:rsidTr="00255990">
        <w:trPr>
          <w:jc w:val="center"/>
        </w:trPr>
        <w:tc>
          <w:tcPr>
            <w:tcW w:w="3820" w:type="dxa"/>
            <w:vMerge w:val="restart"/>
          </w:tcPr>
          <w:p w14:paraId="1AED43C0" w14:textId="6E62ACFC" w:rsidR="00C70FC0" w:rsidRPr="00486EB9" w:rsidRDefault="00C70FC0" w:rsidP="0030415E">
            <w:pPr>
              <w:jc w:val="center"/>
              <w:rPr>
                <w:rFonts w:ascii="Arial" w:hAnsi="Arial" w:cs="Arial"/>
                <w:b/>
                <w:color w:val="767171" w:themeColor="background2" w:themeShade="80"/>
                <w:sz w:val="18"/>
                <w:szCs w:val="18"/>
              </w:rPr>
            </w:pPr>
            <w:r w:rsidRPr="00486EB9">
              <w:rPr>
                <w:rFonts w:ascii="Arial" w:hAnsi="Arial" w:cs="Arial"/>
                <w:b/>
                <w:color w:val="767171" w:themeColor="background2" w:themeShade="80"/>
                <w:sz w:val="18"/>
                <w:szCs w:val="18"/>
              </w:rPr>
              <w:t>A</w:t>
            </w:r>
          </w:p>
          <w:p w14:paraId="59F2D753" w14:textId="77777777" w:rsidR="00C70FC0" w:rsidRPr="00486EB9" w:rsidRDefault="00C70FC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Diciembre: 09</w:t>
            </w:r>
          </w:p>
          <w:p w14:paraId="543B643E" w14:textId="77777777" w:rsidR="00C70FC0" w:rsidRPr="00486EB9" w:rsidRDefault="00C70FC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(2026) Enero:06,13,20,27</w:t>
            </w:r>
          </w:p>
          <w:p w14:paraId="1B4CDC11" w14:textId="0581773E" w:rsidR="00C70FC0" w:rsidRPr="00486EB9" w:rsidRDefault="00C70FC0" w:rsidP="0030415E">
            <w:pPr>
              <w:jc w:val="center"/>
              <w:rPr>
                <w:rFonts w:ascii="Arial" w:hAnsi="Arial" w:cs="Arial"/>
                <w:color w:val="767171" w:themeColor="background2" w:themeShade="80"/>
                <w:sz w:val="18"/>
                <w:szCs w:val="18"/>
                <w:highlight w:val="yellow"/>
              </w:rPr>
            </w:pPr>
            <w:r w:rsidRPr="00486EB9">
              <w:rPr>
                <w:rFonts w:ascii="Arial" w:hAnsi="Arial" w:cs="Arial"/>
                <w:color w:val="767171" w:themeColor="background2" w:themeShade="80"/>
                <w:sz w:val="18"/>
                <w:szCs w:val="18"/>
              </w:rPr>
              <w:t>Febrero 03,10</w:t>
            </w:r>
          </w:p>
        </w:tc>
        <w:tc>
          <w:tcPr>
            <w:tcW w:w="1139" w:type="dxa"/>
            <w:shd w:val="clear" w:color="auto" w:fill="FFFFFF" w:themeFill="background1"/>
          </w:tcPr>
          <w:p w14:paraId="6EA33E4E" w14:textId="3EFB65B9" w:rsidR="00C70FC0" w:rsidRPr="00486EB9" w:rsidRDefault="00255990" w:rsidP="002F54C5">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shd w:val="clear" w:color="auto" w:fill="FFFFFF" w:themeFill="background1"/>
          </w:tcPr>
          <w:p w14:paraId="079A3724" w14:textId="6C673A34" w:rsidR="00C70FC0" w:rsidRPr="00486EB9" w:rsidRDefault="00E6766A" w:rsidP="002F54C5">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$3,335.00</w:t>
            </w:r>
          </w:p>
        </w:tc>
        <w:tc>
          <w:tcPr>
            <w:tcW w:w="1106" w:type="dxa"/>
            <w:shd w:val="clear" w:color="auto" w:fill="FFFFFF" w:themeFill="background1"/>
          </w:tcPr>
          <w:p w14:paraId="42421CD8" w14:textId="047BA5C4" w:rsidR="00C70FC0" w:rsidRPr="00486EB9" w:rsidRDefault="00C70FC0" w:rsidP="002F54C5">
            <w:pPr>
              <w:jc w:val="center"/>
              <w:rPr>
                <w:rFonts w:ascii="Arial" w:hAnsi="Arial" w:cs="Arial"/>
                <w:color w:val="767171" w:themeColor="background2" w:themeShade="80"/>
                <w:sz w:val="18"/>
                <w:szCs w:val="18"/>
                <w:highlight w:val="yellow"/>
              </w:rPr>
            </w:pPr>
            <w:r w:rsidRPr="00486EB9">
              <w:rPr>
                <w:rFonts w:ascii="Arial" w:hAnsi="Arial" w:cs="Arial"/>
                <w:color w:val="767171" w:themeColor="background2" w:themeShade="80"/>
                <w:sz w:val="18"/>
                <w:szCs w:val="18"/>
              </w:rPr>
              <w:t xml:space="preserve">$ </w:t>
            </w:r>
            <w:r w:rsidR="00E6766A" w:rsidRPr="00486EB9">
              <w:rPr>
                <w:rFonts w:ascii="Arial" w:hAnsi="Arial" w:cs="Arial"/>
                <w:color w:val="767171" w:themeColor="background2" w:themeShade="80"/>
                <w:sz w:val="18"/>
                <w:szCs w:val="18"/>
              </w:rPr>
              <w:t>4,263.00</w:t>
            </w:r>
          </w:p>
        </w:tc>
      </w:tr>
      <w:tr w:rsidR="00C70FC0" w:rsidRPr="00486EB9" w14:paraId="34901E5C" w14:textId="77777777" w:rsidTr="00255990">
        <w:trPr>
          <w:jc w:val="center"/>
        </w:trPr>
        <w:tc>
          <w:tcPr>
            <w:tcW w:w="3820" w:type="dxa"/>
            <w:vMerge/>
          </w:tcPr>
          <w:p w14:paraId="6B3307CE" w14:textId="77777777" w:rsidR="00C70FC0" w:rsidRPr="00486EB9" w:rsidRDefault="00C70FC0" w:rsidP="0030415E">
            <w:pPr>
              <w:jc w:val="center"/>
              <w:rPr>
                <w:rFonts w:ascii="Arial" w:hAnsi="Arial" w:cs="Arial"/>
                <w:color w:val="767171" w:themeColor="background2" w:themeShade="80"/>
                <w:sz w:val="18"/>
                <w:szCs w:val="18"/>
              </w:rPr>
            </w:pPr>
          </w:p>
        </w:tc>
        <w:tc>
          <w:tcPr>
            <w:tcW w:w="1139" w:type="dxa"/>
            <w:shd w:val="clear" w:color="auto" w:fill="FFFFFF" w:themeFill="background1"/>
          </w:tcPr>
          <w:p w14:paraId="1FBF6698" w14:textId="3BEBDC7E" w:rsidR="00C70FC0" w:rsidRPr="00486EB9" w:rsidRDefault="00255990" w:rsidP="002F54C5">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shd w:val="clear" w:color="auto" w:fill="FFFFFF" w:themeFill="background1"/>
          </w:tcPr>
          <w:p w14:paraId="0CCF9955" w14:textId="283FC629" w:rsidR="00C70FC0" w:rsidRPr="00486EB9" w:rsidRDefault="00E6766A" w:rsidP="002F54C5">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$ 3,633.00</w:t>
            </w:r>
          </w:p>
        </w:tc>
        <w:tc>
          <w:tcPr>
            <w:tcW w:w="1106" w:type="dxa"/>
            <w:shd w:val="clear" w:color="auto" w:fill="FFFFFF" w:themeFill="background1"/>
          </w:tcPr>
          <w:p w14:paraId="133A09A1" w14:textId="0060D08F" w:rsidR="00C70FC0" w:rsidRPr="00486EB9" w:rsidRDefault="00C70FC0" w:rsidP="002F54C5">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6766A" w:rsidRPr="00486EB9">
              <w:rPr>
                <w:rFonts w:ascii="Arial" w:hAnsi="Arial" w:cs="Arial"/>
                <w:color w:val="767171" w:themeColor="background2" w:themeShade="80"/>
                <w:sz w:val="18"/>
                <w:szCs w:val="18"/>
              </w:rPr>
              <w:t>4,999.00</w:t>
            </w:r>
          </w:p>
        </w:tc>
      </w:tr>
      <w:tr w:rsidR="00C70FC0" w:rsidRPr="00486EB9" w14:paraId="4AAB56F4" w14:textId="77777777" w:rsidTr="00255990">
        <w:trPr>
          <w:jc w:val="center"/>
        </w:trPr>
        <w:tc>
          <w:tcPr>
            <w:tcW w:w="3820" w:type="dxa"/>
            <w:vMerge/>
          </w:tcPr>
          <w:p w14:paraId="38D4C382" w14:textId="77777777" w:rsidR="00C70FC0" w:rsidRPr="00486EB9" w:rsidRDefault="00C70FC0" w:rsidP="0030415E">
            <w:pPr>
              <w:jc w:val="center"/>
              <w:rPr>
                <w:rFonts w:ascii="Arial" w:hAnsi="Arial" w:cs="Arial"/>
                <w:color w:val="767171" w:themeColor="background2" w:themeShade="80"/>
                <w:sz w:val="18"/>
                <w:szCs w:val="18"/>
              </w:rPr>
            </w:pPr>
          </w:p>
        </w:tc>
        <w:tc>
          <w:tcPr>
            <w:tcW w:w="1139" w:type="dxa"/>
            <w:shd w:val="clear" w:color="auto" w:fill="FFFFFF" w:themeFill="background1"/>
          </w:tcPr>
          <w:p w14:paraId="555D1702" w14:textId="7E95B1DB" w:rsidR="00C70FC0" w:rsidRPr="00486EB9" w:rsidRDefault="00255990" w:rsidP="00C70FC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shd w:val="clear" w:color="auto" w:fill="FFFFFF" w:themeFill="background1"/>
          </w:tcPr>
          <w:p w14:paraId="6F489E30" w14:textId="615F8197" w:rsidR="00C70FC0" w:rsidRPr="00486EB9" w:rsidRDefault="00C70FC0" w:rsidP="00C70FC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6766A" w:rsidRPr="00486EB9">
              <w:rPr>
                <w:rFonts w:ascii="Arial" w:hAnsi="Arial" w:cs="Arial"/>
                <w:color w:val="767171" w:themeColor="background2" w:themeShade="80"/>
                <w:sz w:val="18"/>
                <w:szCs w:val="18"/>
              </w:rPr>
              <w:t>4,673.00</w:t>
            </w:r>
          </w:p>
        </w:tc>
        <w:tc>
          <w:tcPr>
            <w:tcW w:w="1106" w:type="dxa"/>
            <w:shd w:val="clear" w:color="auto" w:fill="FFFFFF" w:themeFill="background1"/>
          </w:tcPr>
          <w:p w14:paraId="4FE977F2" w14:textId="778CFF11" w:rsidR="00C70FC0" w:rsidRPr="00486EB9" w:rsidRDefault="00C70FC0" w:rsidP="00C70FC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B52C1D" w:rsidRPr="00486EB9">
              <w:rPr>
                <w:rFonts w:ascii="Arial" w:hAnsi="Arial" w:cs="Arial"/>
                <w:color w:val="767171" w:themeColor="background2" w:themeShade="80"/>
                <w:sz w:val="18"/>
                <w:szCs w:val="18"/>
              </w:rPr>
              <w:t>6,629</w:t>
            </w:r>
            <w:r w:rsidR="00E6766A" w:rsidRPr="00486EB9">
              <w:rPr>
                <w:rFonts w:ascii="Arial" w:hAnsi="Arial" w:cs="Arial"/>
                <w:color w:val="767171" w:themeColor="background2" w:themeShade="80"/>
                <w:sz w:val="18"/>
                <w:szCs w:val="18"/>
              </w:rPr>
              <w:t>.00</w:t>
            </w:r>
          </w:p>
        </w:tc>
      </w:tr>
      <w:tr w:rsidR="00255990" w:rsidRPr="00486EB9" w14:paraId="4C57337D" w14:textId="77777777" w:rsidTr="00255990">
        <w:trPr>
          <w:trHeight w:val="303"/>
          <w:jc w:val="center"/>
        </w:trPr>
        <w:tc>
          <w:tcPr>
            <w:tcW w:w="3820" w:type="dxa"/>
            <w:vMerge w:val="restart"/>
          </w:tcPr>
          <w:p w14:paraId="17E98418" w14:textId="1393C73C" w:rsidR="00255990" w:rsidRPr="00486EB9" w:rsidRDefault="00255990" w:rsidP="0030415E">
            <w:pPr>
              <w:jc w:val="center"/>
              <w:rPr>
                <w:rFonts w:ascii="Arial" w:hAnsi="Arial" w:cs="Arial"/>
                <w:b/>
                <w:color w:val="767171" w:themeColor="background2" w:themeShade="80"/>
                <w:sz w:val="18"/>
                <w:szCs w:val="18"/>
              </w:rPr>
            </w:pPr>
            <w:r w:rsidRPr="00486EB9">
              <w:rPr>
                <w:rFonts w:ascii="Arial" w:hAnsi="Arial" w:cs="Arial"/>
                <w:b/>
                <w:color w:val="767171" w:themeColor="background2" w:themeShade="80"/>
                <w:sz w:val="18"/>
                <w:szCs w:val="18"/>
              </w:rPr>
              <w:t>B</w:t>
            </w:r>
          </w:p>
          <w:p w14:paraId="189F75F9"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Setiembre: 02,04,16,23</w:t>
            </w:r>
          </w:p>
          <w:p w14:paraId="387D80BD"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Diciembre: 16</w:t>
            </w:r>
          </w:p>
          <w:p w14:paraId="41C09DBD"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(2026) febrero: 17,24</w:t>
            </w:r>
          </w:p>
          <w:p w14:paraId="747D49EF" w14:textId="157035A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Marzo :03,04</w:t>
            </w:r>
          </w:p>
        </w:tc>
        <w:tc>
          <w:tcPr>
            <w:tcW w:w="1139" w:type="dxa"/>
            <w:shd w:val="clear" w:color="auto" w:fill="FFFFFF" w:themeFill="background1"/>
          </w:tcPr>
          <w:p w14:paraId="058A3F07" w14:textId="36123B7D"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23A0A3EB" w14:textId="0D57C63D"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6766A" w:rsidRPr="00486EB9">
              <w:rPr>
                <w:rFonts w:ascii="Arial" w:hAnsi="Arial" w:cs="Arial"/>
                <w:color w:val="767171" w:themeColor="background2" w:themeShade="80"/>
                <w:sz w:val="18"/>
                <w:szCs w:val="18"/>
              </w:rPr>
              <w:t>3,483.00</w:t>
            </w:r>
          </w:p>
        </w:tc>
        <w:tc>
          <w:tcPr>
            <w:tcW w:w="1106" w:type="dxa"/>
          </w:tcPr>
          <w:p w14:paraId="64BD46EF" w14:textId="14BD19A9"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8A6488" w:rsidRPr="00486EB9">
              <w:rPr>
                <w:rFonts w:ascii="Arial" w:hAnsi="Arial" w:cs="Arial"/>
                <w:color w:val="767171" w:themeColor="background2" w:themeShade="80"/>
                <w:sz w:val="18"/>
                <w:szCs w:val="18"/>
              </w:rPr>
              <w:t>4,456</w:t>
            </w:r>
            <w:r w:rsidRPr="00486EB9">
              <w:rPr>
                <w:rFonts w:ascii="Arial" w:hAnsi="Arial" w:cs="Arial"/>
                <w:color w:val="767171" w:themeColor="background2" w:themeShade="80"/>
                <w:sz w:val="18"/>
                <w:szCs w:val="18"/>
              </w:rPr>
              <w:t>.00</w:t>
            </w:r>
          </w:p>
        </w:tc>
      </w:tr>
      <w:tr w:rsidR="00255990" w:rsidRPr="00486EB9" w14:paraId="2CA849E6" w14:textId="77777777" w:rsidTr="00255990">
        <w:trPr>
          <w:jc w:val="center"/>
        </w:trPr>
        <w:tc>
          <w:tcPr>
            <w:tcW w:w="3820" w:type="dxa"/>
            <w:vMerge/>
          </w:tcPr>
          <w:p w14:paraId="485F1521"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shd w:val="clear" w:color="auto" w:fill="FFFFFF" w:themeFill="background1"/>
          </w:tcPr>
          <w:p w14:paraId="02BA8136" w14:textId="138188F4"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47FBAF83" w14:textId="0911B367"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8A6488" w:rsidRPr="00486EB9">
              <w:rPr>
                <w:rFonts w:ascii="Arial" w:hAnsi="Arial" w:cs="Arial"/>
                <w:color w:val="767171" w:themeColor="background2" w:themeShade="80"/>
                <w:sz w:val="18"/>
                <w:szCs w:val="18"/>
              </w:rPr>
              <w:t>3,781.00</w:t>
            </w:r>
          </w:p>
        </w:tc>
        <w:tc>
          <w:tcPr>
            <w:tcW w:w="1106" w:type="dxa"/>
          </w:tcPr>
          <w:p w14:paraId="1D890598" w14:textId="1E73F832"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8A6488" w:rsidRPr="00486EB9">
              <w:rPr>
                <w:rFonts w:ascii="Arial" w:hAnsi="Arial" w:cs="Arial"/>
                <w:color w:val="767171" w:themeColor="background2" w:themeShade="80"/>
                <w:sz w:val="18"/>
                <w:szCs w:val="18"/>
              </w:rPr>
              <w:t>5,318.00</w:t>
            </w:r>
          </w:p>
        </w:tc>
      </w:tr>
      <w:tr w:rsidR="00255990" w:rsidRPr="00486EB9" w14:paraId="21AB55C0" w14:textId="77777777" w:rsidTr="00255990">
        <w:trPr>
          <w:jc w:val="center"/>
        </w:trPr>
        <w:tc>
          <w:tcPr>
            <w:tcW w:w="3820" w:type="dxa"/>
            <w:vMerge/>
          </w:tcPr>
          <w:p w14:paraId="7D19F25F"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shd w:val="clear" w:color="auto" w:fill="FFFFFF" w:themeFill="background1"/>
          </w:tcPr>
          <w:p w14:paraId="67742CC8" w14:textId="6B6FAB5D"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6EE6E1AD" w14:textId="6CD96318"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$ 4,823.00</w:t>
            </w:r>
          </w:p>
        </w:tc>
        <w:tc>
          <w:tcPr>
            <w:tcW w:w="1106" w:type="dxa"/>
          </w:tcPr>
          <w:p w14:paraId="2A6C8EB4" w14:textId="4C502215"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$ 6,933.00</w:t>
            </w:r>
          </w:p>
        </w:tc>
      </w:tr>
      <w:tr w:rsidR="00255990" w:rsidRPr="00486EB9" w14:paraId="014FD872" w14:textId="77777777" w:rsidTr="00255990">
        <w:trPr>
          <w:jc w:val="center"/>
        </w:trPr>
        <w:tc>
          <w:tcPr>
            <w:tcW w:w="3820" w:type="dxa"/>
            <w:vMerge w:val="restart"/>
          </w:tcPr>
          <w:p w14:paraId="39869FE3" w14:textId="1F24C7BC"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b/>
                <w:color w:val="767171" w:themeColor="background2" w:themeShade="80"/>
                <w:sz w:val="18"/>
                <w:szCs w:val="18"/>
              </w:rPr>
              <w:t>C</w:t>
            </w:r>
            <w:r w:rsidRPr="00486EB9">
              <w:rPr>
                <w:rFonts w:ascii="Arial" w:hAnsi="Arial" w:cs="Arial"/>
                <w:b/>
                <w:sz w:val="18"/>
                <w:szCs w:val="18"/>
              </w:rPr>
              <w:t xml:space="preserve"> </w:t>
            </w:r>
            <w:r w:rsidR="00387EEF">
              <w:rPr>
                <w:rFonts w:ascii="Arial" w:hAnsi="Arial" w:cs="Arial"/>
                <w:color w:val="767171" w:themeColor="background2" w:themeShade="80"/>
                <w:sz w:val="18"/>
                <w:szCs w:val="18"/>
              </w:rPr>
              <w:t>Setiem</w:t>
            </w:r>
            <w:r w:rsidRPr="00486EB9">
              <w:rPr>
                <w:rFonts w:ascii="Arial" w:hAnsi="Arial" w:cs="Arial"/>
                <w:color w:val="767171" w:themeColor="background2" w:themeShade="80"/>
                <w:sz w:val="18"/>
                <w:szCs w:val="18"/>
              </w:rPr>
              <w:t>bre:03,09,10,11,12,1719,24,25,26,30</w:t>
            </w:r>
          </w:p>
          <w:p w14:paraId="7CB08820"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0ctubre:01,09,14,15,16,17,21,22,23,24,28,30</w:t>
            </w:r>
          </w:p>
          <w:p w14:paraId="1B632A77"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Noviembre: 04,05,11,26</w:t>
            </w:r>
          </w:p>
          <w:p w14:paraId="4660CE01"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Diciembre: 23</w:t>
            </w:r>
          </w:p>
          <w:p w14:paraId="019ABEAD" w14:textId="0ACBCDBD"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(2026) marzo :06</w:t>
            </w:r>
          </w:p>
        </w:tc>
        <w:tc>
          <w:tcPr>
            <w:tcW w:w="1139" w:type="dxa"/>
          </w:tcPr>
          <w:p w14:paraId="2891B576" w14:textId="56808088"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78EB35B3" w14:textId="568495E2"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$ 3,633.00</w:t>
            </w:r>
          </w:p>
        </w:tc>
        <w:tc>
          <w:tcPr>
            <w:tcW w:w="1106" w:type="dxa"/>
          </w:tcPr>
          <w:p w14:paraId="72780474" w14:textId="6CD926C8"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$ 4,649.00</w:t>
            </w:r>
          </w:p>
        </w:tc>
      </w:tr>
      <w:tr w:rsidR="00255990" w:rsidRPr="00486EB9" w14:paraId="4BF8A4A4" w14:textId="77777777" w:rsidTr="00255990">
        <w:trPr>
          <w:jc w:val="center"/>
        </w:trPr>
        <w:tc>
          <w:tcPr>
            <w:tcW w:w="3820" w:type="dxa"/>
            <w:vMerge/>
          </w:tcPr>
          <w:p w14:paraId="0ED912E2"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tcPr>
          <w:p w14:paraId="38B60F71" w14:textId="1ACFCF8E"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3B7B2364" w14:textId="12B5BB49"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$ 3,930.00</w:t>
            </w:r>
          </w:p>
        </w:tc>
        <w:tc>
          <w:tcPr>
            <w:tcW w:w="1106" w:type="dxa"/>
          </w:tcPr>
          <w:p w14:paraId="7E0975C9" w14:textId="67B2B6E4" w:rsidR="00255990" w:rsidRPr="00486EB9" w:rsidRDefault="008A6488"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AE1A54" w:rsidRPr="00486EB9">
              <w:rPr>
                <w:rFonts w:ascii="Arial" w:hAnsi="Arial" w:cs="Arial"/>
                <w:color w:val="767171" w:themeColor="background2" w:themeShade="80"/>
                <w:sz w:val="18"/>
                <w:szCs w:val="18"/>
              </w:rPr>
              <w:t>5,556.00</w:t>
            </w:r>
          </w:p>
        </w:tc>
      </w:tr>
      <w:tr w:rsidR="00255990" w:rsidRPr="00486EB9" w14:paraId="183B5428" w14:textId="77777777" w:rsidTr="00255990">
        <w:trPr>
          <w:jc w:val="center"/>
        </w:trPr>
        <w:tc>
          <w:tcPr>
            <w:tcW w:w="3820" w:type="dxa"/>
            <w:vMerge/>
          </w:tcPr>
          <w:p w14:paraId="64C33FFE"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tcPr>
          <w:p w14:paraId="317ACCBD" w14:textId="315A2E83"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4F0D43DA" w14:textId="6AD82D86"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$ 4,971.00</w:t>
            </w:r>
          </w:p>
        </w:tc>
        <w:tc>
          <w:tcPr>
            <w:tcW w:w="1106" w:type="dxa"/>
          </w:tcPr>
          <w:p w14:paraId="4AF0F031" w14:textId="027D4311"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$ 7,386.00</w:t>
            </w:r>
          </w:p>
        </w:tc>
      </w:tr>
      <w:tr w:rsidR="00255990" w:rsidRPr="00486EB9" w14:paraId="79E40D20" w14:textId="77777777" w:rsidTr="00255990">
        <w:trPr>
          <w:jc w:val="center"/>
        </w:trPr>
        <w:tc>
          <w:tcPr>
            <w:tcW w:w="3820" w:type="dxa"/>
            <w:vMerge w:val="restart"/>
          </w:tcPr>
          <w:p w14:paraId="66F7E61E" w14:textId="069514A2" w:rsidR="00255990" w:rsidRPr="00486EB9" w:rsidRDefault="00255990" w:rsidP="0030415E">
            <w:pPr>
              <w:jc w:val="center"/>
              <w:rPr>
                <w:rFonts w:ascii="Arial" w:hAnsi="Arial" w:cs="Arial"/>
                <w:b/>
                <w:sz w:val="18"/>
                <w:szCs w:val="18"/>
              </w:rPr>
            </w:pPr>
            <w:r w:rsidRPr="00486EB9">
              <w:rPr>
                <w:rFonts w:ascii="Arial" w:hAnsi="Arial" w:cs="Arial"/>
                <w:b/>
                <w:color w:val="767171" w:themeColor="background2" w:themeShade="80"/>
                <w:sz w:val="18"/>
                <w:szCs w:val="18"/>
              </w:rPr>
              <w:t>D</w:t>
            </w:r>
          </w:p>
          <w:p w14:paraId="103BDF62" w14:textId="747927C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Octubre: 03,07,08,10,29,30</w:t>
            </w:r>
          </w:p>
          <w:p w14:paraId="63F56B2C"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Noviembre: 12,13</w:t>
            </w:r>
          </w:p>
          <w:p w14:paraId="0B540252" w14:textId="591D5624"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(2026) Marzo: 10,11,12,13</w:t>
            </w:r>
          </w:p>
        </w:tc>
        <w:tc>
          <w:tcPr>
            <w:tcW w:w="1139" w:type="dxa"/>
          </w:tcPr>
          <w:p w14:paraId="30E9C20E" w14:textId="473B3504"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12C66AC1" w14:textId="48DDAA51"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$ 3,781.00</w:t>
            </w:r>
          </w:p>
        </w:tc>
        <w:tc>
          <w:tcPr>
            <w:tcW w:w="1106" w:type="dxa"/>
          </w:tcPr>
          <w:p w14:paraId="60FA3585" w14:textId="2E87D294"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$ 4,887.00</w:t>
            </w:r>
          </w:p>
        </w:tc>
      </w:tr>
      <w:tr w:rsidR="00255990" w:rsidRPr="00486EB9" w14:paraId="1F24A854" w14:textId="77777777" w:rsidTr="00255990">
        <w:trPr>
          <w:jc w:val="center"/>
        </w:trPr>
        <w:tc>
          <w:tcPr>
            <w:tcW w:w="3820" w:type="dxa"/>
            <w:vMerge/>
          </w:tcPr>
          <w:p w14:paraId="61BDFAAB"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tcPr>
          <w:p w14:paraId="50466FC6" w14:textId="456DC2D4"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393AF039" w14:textId="3ED3862B"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$ 4,078.00</w:t>
            </w:r>
          </w:p>
        </w:tc>
        <w:tc>
          <w:tcPr>
            <w:tcW w:w="1106" w:type="dxa"/>
          </w:tcPr>
          <w:p w14:paraId="251E86C3" w14:textId="110A901C"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$ 5,839.00</w:t>
            </w:r>
          </w:p>
        </w:tc>
      </w:tr>
      <w:tr w:rsidR="00255990" w:rsidRPr="00486EB9" w14:paraId="109E79D0" w14:textId="77777777" w:rsidTr="00255990">
        <w:trPr>
          <w:jc w:val="center"/>
        </w:trPr>
        <w:tc>
          <w:tcPr>
            <w:tcW w:w="3820" w:type="dxa"/>
            <w:vMerge/>
          </w:tcPr>
          <w:p w14:paraId="29E55E6A" w14:textId="77777777" w:rsidR="00255990" w:rsidRPr="00486EB9" w:rsidRDefault="00255990" w:rsidP="0030415E">
            <w:pPr>
              <w:jc w:val="center"/>
              <w:rPr>
                <w:rFonts w:ascii="Arial" w:hAnsi="Arial" w:cs="Arial"/>
                <w:color w:val="767171" w:themeColor="background2" w:themeShade="80"/>
                <w:sz w:val="18"/>
                <w:szCs w:val="18"/>
              </w:rPr>
            </w:pPr>
          </w:p>
        </w:tc>
        <w:tc>
          <w:tcPr>
            <w:tcW w:w="1139" w:type="dxa"/>
          </w:tcPr>
          <w:p w14:paraId="5F63CE90" w14:textId="1ED819D5"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12F86426" w14:textId="1B257092"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$ 5,120.00</w:t>
            </w:r>
          </w:p>
        </w:tc>
        <w:tc>
          <w:tcPr>
            <w:tcW w:w="1106" w:type="dxa"/>
          </w:tcPr>
          <w:p w14:paraId="5E26C69E" w14:textId="19AD403F"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$ 7,669.00</w:t>
            </w:r>
          </w:p>
        </w:tc>
      </w:tr>
      <w:tr w:rsidR="00255990" w:rsidRPr="00486EB9" w14:paraId="78D88475" w14:textId="77777777" w:rsidTr="00255990">
        <w:trPr>
          <w:jc w:val="center"/>
        </w:trPr>
        <w:tc>
          <w:tcPr>
            <w:tcW w:w="3820" w:type="dxa"/>
            <w:vMerge w:val="restart"/>
          </w:tcPr>
          <w:p w14:paraId="3EC5052A" w14:textId="2763ECA8" w:rsidR="00255990" w:rsidRPr="00486EB9" w:rsidRDefault="00255990" w:rsidP="0030415E">
            <w:pPr>
              <w:jc w:val="center"/>
              <w:rPr>
                <w:rFonts w:ascii="Arial" w:hAnsi="Arial" w:cs="Arial"/>
                <w:b/>
                <w:sz w:val="18"/>
                <w:szCs w:val="18"/>
              </w:rPr>
            </w:pPr>
            <w:r w:rsidRPr="00486EB9">
              <w:rPr>
                <w:rFonts w:ascii="Arial" w:hAnsi="Arial" w:cs="Arial"/>
                <w:b/>
                <w:color w:val="767171" w:themeColor="background2" w:themeShade="80"/>
                <w:sz w:val="18"/>
                <w:szCs w:val="18"/>
              </w:rPr>
              <w:t>E</w:t>
            </w:r>
          </w:p>
          <w:p w14:paraId="1DDBEE4B" w14:textId="53D21D90"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Noviembre: 18,19,25</w:t>
            </w:r>
          </w:p>
          <w:p w14:paraId="195175A3" w14:textId="77777777"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Diciembre: 30</w:t>
            </w:r>
          </w:p>
          <w:p w14:paraId="0AFB3BC6" w14:textId="651A9F24" w:rsidR="00255990" w:rsidRPr="00486EB9" w:rsidRDefault="00255990" w:rsidP="0030415E">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(2026) marzo: 17,18,19,20,24,25,26,27,31</w:t>
            </w:r>
          </w:p>
        </w:tc>
        <w:tc>
          <w:tcPr>
            <w:tcW w:w="1139" w:type="dxa"/>
          </w:tcPr>
          <w:p w14:paraId="6330D49F" w14:textId="4AB73189"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6359D2B8" w14:textId="0A740AA1"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$ 3,855.00</w:t>
            </w:r>
          </w:p>
        </w:tc>
        <w:tc>
          <w:tcPr>
            <w:tcW w:w="1106" w:type="dxa"/>
          </w:tcPr>
          <w:p w14:paraId="07F5B975" w14:textId="61DDD8A3" w:rsidR="00255990" w:rsidRPr="00486EB9" w:rsidRDefault="00AE1A54"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C94D00" w:rsidRPr="00486EB9">
              <w:rPr>
                <w:rFonts w:ascii="Arial" w:hAnsi="Arial" w:cs="Arial"/>
                <w:color w:val="767171" w:themeColor="background2" w:themeShade="80"/>
                <w:sz w:val="18"/>
                <w:szCs w:val="18"/>
              </w:rPr>
              <w:t>5,043.00</w:t>
            </w:r>
          </w:p>
        </w:tc>
      </w:tr>
      <w:tr w:rsidR="00255990" w:rsidRPr="00486EB9" w14:paraId="2E468CB0" w14:textId="77777777" w:rsidTr="00255990">
        <w:trPr>
          <w:jc w:val="center"/>
        </w:trPr>
        <w:tc>
          <w:tcPr>
            <w:tcW w:w="3820" w:type="dxa"/>
            <w:vMerge/>
          </w:tcPr>
          <w:p w14:paraId="44C37575" w14:textId="77777777" w:rsidR="00255990" w:rsidRPr="00486EB9" w:rsidRDefault="00255990" w:rsidP="00255990">
            <w:pPr>
              <w:rPr>
                <w:rFonts w:ascii="Arial" w:hAnsi="Arial" w:cs="Arial"/>
                <w:color w:val="767171" w:themeColor="background2" w:themeShade="80"/>
                <w:sz w:val="18"/>
                <w:szCs w:val="18"/>
              </w:rPr>
            </w:pPr>
          </w:p>
        </w:tc>
        <w:tc>
          <w:tcPr>
            <w:tcW w:w="1139" w:type="dxa"/>
          </w:tcPr>
          <w:p w14:paraId="197DD7A8" w14:textId="70F427A3"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0BC70CD2" w14:textId="6CB5BF42" w:rsidR="00255990" w:rsidRPr="00486EB9" w:rsidRDefault="00DD56EB"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$ 4,22</w:t>
            </w:r>
            <w:r w:rsidR="00F23A43" w:rsidRPr="00486EB9">
              <w:rPr>
                <w:rFonts w:ascii="Arial" w:hAnsi="Arial" w:cs="Arial"/>
                <w:color w:val="767171" w:themeColor="background2" w:themeShade="80"/>
                <w:sz w:val="18"/>
                <w:szCs w:val="18"/>
              </w:rPr>
              <w:t>9</w:t>
            </w:r>
            <w:r w:rsidR="00047456" w:rsidRPr="00486EB9">
              <w:rPr>
                <w:rFonts w:ascii="Arial" w:hAnsi="Arial" w:cs="Arial"/>
                <w:color w:val="767171" w:themeColor="background2" w:themeShade="80"/>
                <w:sz w:val="18"/>
                <w:szCs w:val="18"/>
              </w:rPr>
              <w:t>.00</w:t>
            </w:r>
          </w:p>
        </w:tc>
        <w:tc>
          <w:tcPr>
            <w:tcW w:w="1106" w:type="dxa"/>
          </w:tcPr>
          <w:p w14:paraId="6E437E06" w14:textId="001379ED" w:rsidR="00255990" w:rsidRPr="00486EB9" w:rsidRDefault="00DD56EB"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$ 6,077.00</w:t>
            </w:r>
          </w:p>
        </w:tc>
      </w:tr>
      <w:tr w:rsidR="00255990" w:rsidRPr="00486EB9" w14:paraId="08176673" w14:textId="77777777" w:rsidTr="00255990">
        <w:trPr>
          <w:jc w:val="center"/>
        </w:trPr>
        <w:tc>
          <w:tcPr>
            <w:tcW w:w="3820" w:type="dxa"/>
            <w:vMerge/>
          </w:tcPr>
          <w:p w14:paraId="0081D36F" w14:textId="77777777" w:rsidR="00255990" w:rsidRPr="00486EB9" w:rsidRDefault="00255990" w:rsidP="00255990">
            <w:pPr>
              <w:rPr>
                <w:rFonts w:ascii="Arial" w:hAnsi="Arial" w:cs="Arial"/>
                <w:color w:val="767171" w:themeColor="background2" w:themeShade="80"/>
                <w:sz w:val="18"/>
                <w:szCs w:val="18"/>
              </w:rPr>
            </w:pPr>
          </w:p>
        </w:tc>
        <w:tc>
          <w:tcPr>
            <w:tcW w:w="1139" w:type="dxa"/>
          </w:tcPr>
          <w:p w14:paraId="0F98F370" w14:textId="61A1945F" w:rsidR="00255990" w:rsidRPr="00486EB9" w:rsidRDefault="00255990"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79BFC64F" w14:textId="546DBEBD" w:rsidR="00255990" w:rsidRPr="00486EB9" w:rsidRDefault="00DD56EB"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$ 5,269.00</w:t>
            </w:r>
          </w:p>
        </w:tc>
        <w:tc>
          <w:tcPr>
            <w:tcW w:w="1106" w:type="dxa"/>
          </w:tcPr>
          <w:p w14:paraId="4D27BA00" w14:textId="3BE1011E" w:rsidR="00255990" w:rsidRPr="00486EB9" w:rsidRDefault="00DD56EB" w:rsidP="0025599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$ 7,907.00</w:t>
            </w:r>
          </w:p>
        </w:tc>
      </w:tr>
      <w:bookmarkEnd w:id="3"/>
    </w:tbl>
    <w:p w14:paraId="06D8D34C" w14:textId="726B4BCC" w:rsidR="006A6302" w:rsidRDefault="006A6302" w:rsidP="00DA7936">
      <w:pPr>
        <w:jc w:val="both"/>
        <w:rPr>
          <w:rFonts w:ascii="Arial" w:eastAsia="Arial" w:hAnsi="Arial" w:cs="Arial"/>
          <w:b/>
          <w:color w:val="696969"/>
          <w:sz w:val="18"/>
          <w:szCs w:val="18"/>
        </w:rPr>
      </w:pPr>
    </w:p>
    <w:p w14:paraId="3A693AB0" w14:textId="77777777" w:rsidR="00E36FEB" w:rsidRDefault="00E36FEB" w:rsidP="00DA7936">
      <w:pPr>
        <w:jc w:val="both"/>
        <w:rPr>
          <w:rFonts w:ascii="Arial" w:eastAsia="Arial" w:hAnsi="Arial" w:cs="Arial"/>
          <w:b/>
          <w:color w:val="696969"/>
          <w:sz w:val="18"/>
          <w:szCs w:val="18"/>
        </w:rPr>
      </w:pPr>
    </w:p>
    <w:p w14:paraId="274DAEFC" w14:textId="75ADF0BB" w:rsidR="006A6302" w:rsidRDefault="006B714A" w:rsidP="00DA7936">
      <w:pPr>
        <w:jc w:val="both"/>
        <w:rPr>
          <w:rFonts w:ascii="Arial" w:hAnsi="Arial" w:cs="Arial"/>
          <w:color w:val="6E6E6E"/>
          <w:sz w:val="18"/>
          <w:szCs w:val="18"/>
        </w:rPr>
      </w:pPr>
      <w:r>
        <w:rPr>
          <w:rFonts w:ascii="Arial" w:eastAsia="Arial" w:hAnsi="Arial" w:cs="Arial"/>
          <w:b/>
          <w:color w:val="696969"/>
          <w:sz w:val="18"/>
          <w:szCs w:val="18"/>
        </w:rPr>
        <w:t>SALIDAS</w:t>
      </w:r>
      <w:r w:rsidR="006A6302" w:rsidRPr="006A6302">
        <w:rPr>
          <w:rFonts w:ascii="Arial" w:eastAsia="Arial" w:hAnsi="Arial" w:cs="Arial"/>
          <w:b/>
          <w:color w:val="696969"/>
          <w:sz w:val="18"/>
          <w:szCs w:val="18"/>
        </w:rPr>
        <w:t>:</w:t>
      </w:r>
      <w:r w:rsidR="006A6302" w:rsidRPr="006A6302">
        <w:rPr>
          <w:rFonts w:ascii="Arial" w:hAnsi="Arial" w:cs="Arial"/>
          <w:b/>
          <w:color w:val="6E6E6E"/>
          <w:sz w:val="18"/>
          <w:szCs w:val="18"/>
        </w:rPr>
        <w:t xml:space="preserve"> martes, miércoles, jueves y viernes</w:t>
      </w:r>
    </w:p>
    <w:p w14:paraId="4DD51C28" w14:textId="2CF93922" w:rsidR="00DA7936" w:rsidRDefault="006A6302" w:rsidP="00DA7936">
      <w:pPr>
        <w:jc w:val="both"/>
        <w:rPr>
          <w:rFonts w:ascii="Arial" w:eastAsia="Arial" w:hAnsi="Arial" w:cs="Arial"/>
          <w:b/>
          <w:color w:val="696969"/>
          <w:sz w:val="18"/>
          <w:szCs w:val="18"/>
        </w:rPr>
      </w:pPr>
      <w:r>
        <w:rPr>
          <w:rFonts w:ascii="Arial" w:eastAsia="Arial" w:hAnsi="Arial" w:cs="Arial"/>
          <w:b/>
          <w:color w:val="696969"/>
          <w:sz w:val="18"/>
          <w:szCs w:val="18"/>
        </w:rPr>
        <w:t>Abril 2026 –marzo 2027</w:t>
      </w:r>
    </w:p>
    <w:p w14:paraId="666A6D3B" w14:textId="39B05108" w:rsidR="006A6302" w:rsidRDefault="006A6302" w:rsidP="00DA7936">
      <w:pPr>
        <w:jc w:val="both"/>
        <w:rPr>
          <w:rFonts w:ascii="Arial" w:eastAsia="Arial" w:hAnsi="Arial" w:cs="Arial"/>
          <w:b/>
          <w:color w:val="696969"/>
          <w:sz w:val="18"/>
          <w:szCs w:val="18"/>
        </w:rPr>
      </w:pPr>
    </w:p>
    <w:p w14:paraId="3C21654A" w14:textId="77777777" w:rsidR="00E36FEB" w:rsidRDefault="00E36FEB" w:rsidP="00DA7936">
      <w:pPr>
        <w:jc w:val="both"/>
        <w:rPr>
          <w:rFonts w:ascii="Arial" w:eastAsia="Arial" w:hAnsi="Arial" w:cs="Arial"/>
          <w:b/>
          <w:color w:val="696969"/>
          <w:sz w:val="18"/>
          <w:szCs w:val="18"/>
        </w:rPr>
      </w:pPr>
    </w:p>
    <w:p w14:paraId="65C9C6AF" w14:textId="77777777" w:rsidR="006B714A" w:rsidRPr="00486EB9" w:rsidRDefault="006B714A" w:rsidP="006B714A">
      <w:pPr>
        <w:jc w:val="center"/>
        <w:rPr>
          <w:rFonts w:ascii="Arial" w:hAnsi="Arial" w:cs="Arial"/>
          <w:b/>
          <w:color w:val="6E6E6E"/>
          <w:sz w:val="18"/>
          <w:szCs w:val="18"/>
        </w:rPr>
      </w:pPr>
      <w:r w:rsidRPr="00486EB9">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3820"/>
        <w:gridCol w:w="1139"/>
        <w:gridCol w:w="1428"/>
        <w:gridCol w:w="1106"/>
      </w:tblGrid>
      <w:tr w:rsidR="006A6302" w:rsidRPr="00486EB9" w14:paraId="5C0A7CAB" w14:textId="77777777" w:rsidTr="00A57410">
        <w:trPr>
          <w:jc w:val="center"/>
        </w:trPr>
        <w:tc>
          <w:tcPr>
            <w:tcW w:w="3820"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3476EEA" w14:textId="77777777" w:rsidR="006A6302" w:rsidRPr="00486EB9" w:rsidRDefault="006A6302" w:rsidP="00A57410">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Temporadas</w:t>
            </w:r>
          </w:p>
        </w:tc>
        <w:tc>
          <w:tcPr>
            <w:tcW w:w="1139" w:type="dxa"/>
            <w:tcBorders>
              <w:top w:val="single" w:sz="8" w:space="0" w:color="000000"/>
              <w:left w:val="nil"/>
              <w:bottom w:val="single" w:sz="8" w:space="0" w:color="000000"/>
              <w:right w:val="single" w:sz="8" w:space="0" w:color="000000"/>
            </w:tcBorders>
            <w:shd w:val="clear" w:color="000000" w:fill="AEAAAA"/>
            <w:vAlign w:val="center"/>
          </w:tcPr>
          <w:p w14:paraId="7676E8A3" w14:textId="77777777" w:rsidR="006A6302" w:rsidRPr="00486EB9" w:rsidRDefault="006A6302" w:rsidP="00A57410">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categoría</w:t>
            </w:r>
          </w:p>
        </w:tc>
        <w:tc>
          <w:tcPr>
            <w:tcW w:w="1428" w:type="dxa"/>
            <w:tcBorders>
              <w:top w:val="single" w:sz="8" w:space="0" w:color="000000"/>
              <w:left w:val="nil"/>
              <w:bottom w:val="single" w:sz="8" w:space="0" w:color="000000"/>
              <w:right w:val="single" w:sz="8" w:space="0" w:color="000000"/>
            </w:tcBorders>
            <w:shd w:val="clear" w:color="000000" w:fill="AEAAAA"/>
            <w:vAlign w:val="center"/>
          </w:tcPr>
          <w:p w14:paraId="4AC7A90E" w14:textId="77777777" w:rsidR="006A6302" w:rsidRPr="00486EB9" w:rsidRDefault="006A6302" w:rsidP="00A57410">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Doble</w:t>
            </w:r>
          </w:p>
        </w:tc>
        <w:tc>
          <w:tcPr>
            <w:tcW w:w="1106" w:type="dxa"/>
            <w:tcBorders>
              <w:top w:val="single" w:sz="8" w:space="0" w:color="000000"/>
              <w:left w:val="nil"/>
              <w:bottom w:val="single" w:sz="8" w:space="0" w:color="000000"/>
              <w:right w:val="single" w:sz="8" w:space="0" w:color="000000"/>
            </w:tcBorders>
            <w:shd w:val="clear" w:color="000000" w:fill="AEAAAA"/>
            <w:vAlign w:val="center"/>
          </w:tcPr>
          <w:p w14:paraId="68AD5108" w14:textId="77777777" w:rsidR="006A6302" w:rsidRPr="00486EB9" w:rsidRDefault="006A6302" w:rsidP="00A57410">
            <w:pPr>
              <w:jc w:val="center"/>
              <w:rPr>
                <w:rFonts w:ascii="Arial" w:hAnsi="Arial" w:cs="Arial"/>
                <w:b/>
                <w:color w:val="FFFFFF" w:themeColor="background1"/>
                <w:sz w:val="18"/>
                <w:szCs w:val="18"/>
              </w:rPr>
            </w:pPr>
            <w:r w:rsidRPr="00486EB9">
              <w:rPr>
                <w:rFonts w:ascii="Arial" w:hAnsi="Arial" w:cs="Arial"/>
                <w:b/>
                <w:bCs/>
                <w:color w:val="FFFFFF" w:themeColor="background1"/>
                <w:sz w:val="18"/>
                <w:szCs w:val="18"/>
              </w:rPr>
              <w:t>Simple</w:t>
            </w:r>
          </w:p>
        </w:tc>
      </w:tr>
      <w:tr w:rsidR="006A6302" w:rsidRPr="00486EB9" w14:paraId="402EE98D" w14:textId="77777777" w:rsidTr="00A57410">
        <w:trPr>
          <w:jc w:val="center"/>
        </w:trPr>
        <w:tc>
          <w:tcPr>
            <w:tcW w:w="3820" w:type="dxa"/>
            <w:vMerge w:val="restart"/>
          </w:tcPr>
          <w:p w14:paraId="195D8104" w14:textId="77777777" w:rsidR="006A6302" w:rsidRPr="00486EB9" w:rsidRDefault="006A6302" w:rsidP="00A57410">
            <w:pPr>
              <w:jc w:val="center"/>
              <w:rPr>
                <w:rFonts w:ascii="Arial" w:hAnsi="Arial" w:cs="Arial"/>
                <w:b/>
                <w:color w:val="767171" w:themeColor="background2" w:themeShade="80"/>
                <w:sz w:val="18"/>
                <w:szCs w:val="18"/>
              </w:rPr>
            </w:pPr>
            <w:r w:rsidRPr="00486EB9">
              <w:rPr>
                <w:rFonts w:ascii="Arial" w:hAnsi="Arial" w:cs="Arial"/>
                <w:b/>
                <w:color w:val="767171" w:themeColor="background2" w:themeShade="80"/>
                <w:sz w:val="18"/>
                <w:szCs w:val="18"/>
              </w:rPr>
              <w:t>A</w:t>
            </w:r>
          </w:p>
          <w:p w14:paraId="332B4893" w14:textId="7B42BEC3" w:rsidR="006A6302" w:rsidRPr="00486EB9" w:rsidRDefault="00E36FEB"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2026</w:t>
            </w:r>
            <w:r w:rsidR="006A6302">
              <w:rPr>
                <w:rFonts w:ascii="Arial" w:hAnsi="Arial" w:cs="Arial"/>
                <w:color w:val="767171" w:themeColor="background2" w:themeShade="80"/>
                <w:sz w:val="18"/>
                <w:szCs w:val="18"/>
              </w:rPr>
              <w:t>Junio: 02</w:t>
            </w:r>
            <w:r w:rsidR="006366F3">
              <w:rPr>
                <w:rFonts w:ascii="Arial" w:hAnsi="Arial" w:cs="Arial"/>
                <w:color w:val="767171" w:themeColor="background2" w:themeShade="80"/>
                <w:sz w:val="18"/>
                <w:szCs w:val="18"/>
              </w:rPr>
              <w:t>,03,09,16,23</w:t>
            </w:r>
          </w:p>
          <w:p w14:paraId="1E8C0C3E" w14:textId="2B26ACE2" w:rsidR="006A6302" w:rsidRPr="00486EB9"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julio:03,10</w:t>
            </w:r>
          </w:p>
          <w:p w14:paraId="247D5C96" w14:textId="77777777" w:rsidR="006A6302"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setiembre: 01,08</w:t>
            </w:r>
          </w:p>
          <w:p w14:paraId="1F1636F4" w14:textId="02E51542" w:rsidR="006366F3"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 15</w:t>
            </w:r>
          </w:p>
          <w:p w14:paraId="3AA5C545" w14:textId="7737DC15" w:rsidR="006366F3"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2027 enero: 12,19,26</w:t>
            </w:r>
          </w:p>
          <w:p w14:paraId="5B6124F2" w14:textId="38D34157" w:rsidR="006366F3" w:rsidRDefault="006366F3" w:rsidP="006366F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Febrero: 16</w:t>
            </w:r>
          </w:p>
          <w:p w14:paraId="7DBE5C05" w14:textId="1B558396" w:rsidR="006366F3" w:rsidRPr="00486EB9" w:rsidRDefault="006366F3" w:rsidP="00A57410">
            <w:pPr>
              <w:jc w:val="center"/>
              <w:rPr>
                <w:rFonts w:ascii="Arial" w:hAnsi="Arial" w:cs="Arial"/>
                <w:color w:val="767171" w:themeColor="background2" w:themeShade="80"/>
                <w:sz w:val="18"/>
                <w:szCs w:val="18"/>
                <w:highlight w:val="yellow"/>
              </w:rPr>
            </w:pPr>
          </w:p>
        </w:tc>
        <w:tc>
          <w:tcPr>
            <w:tcW w:w="1139" w:type="dxa"/>
            <w:shd w:val="clear" w:color="auto" w:fill="FFFFFF" w:themeFill="background1"/>
          </w:tcPr>
          <w:p w14:paraId="0ADD202F"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shd w:val="clear" w:color="auto" w:fill="FFFFFF" w:themeFill="background1"/>
          </w:tcPr>
          <w:p w14:paraId="602861FF" w14:textId="10D13607" w:rsidR="006A6302" w:rsidRPr="00486EB9" w:rsidRDefault="00E0673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$3,409.00</w:t>
            </w:r>
          </w:p>
        </w:tc>
        <w:tc>
          <w:tcPr>
            <w:tcW w:w="1106" w:type="dxa"/>
            <w:shd w:val="clear" w:color="auto" w:fill="FFFFFF" w:themeFill="background1"/>
          </w:tcPr>
          <w:p w14:paraId="084452F3" w14:textId="19AC166C" w:rsidR="006A6302" w:rsidRPr="00486EB9" w:rsidRDefault="006A6302" w:rsidP="00A57410">
            <w:pPr>
              <w:jc w:val="center"/>
              <w:rPr>
                <w:rFonts w:ascii="Arial" w:hAnsi="Arial" w:cs="Arial"/>
                <w:color w:val="767171" w:themeColor="background2" w:themeShade="80"/>
                <w:sz w:val="18"/>
                <w:szCs w:val="18"/>
                <w:highlight w:val="yellow"/>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4,419.00</w:t>
            </w:r>
          </w:p>
        </w:tc>
      </w:tr>
      <w:tr w:rsidR="006A6302" w:rsidRPr="00486EB9" w14:paraId="0ABE8470" w14:textId="77777777" w:rsidTr="00A57410">
        <w:trPr>
          <w:jc w:val="center"/>
        </w:trPr>
        <w:tc>
          <w:tcPr>
            <w:tcW w:w="3820" w:type="dxa"/>
            <w:vMerge/>
          </w:tcPr>
          <w:p w14:paraId="62C2A5AE"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shd w:val="clear" w:color="auto" w:fill="FFFFFF" w:themeFill="background1"/>
          </w:tcPr>
          <w:p w14:paraId="605AEDC9"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shd w:val="clear" w:color="auto" w:fill="FFFFFF" w:themeFill="background1"/>
          </w:tcPr>
          <w:p w14:paraId="1B610F3D" w14:textId="2FF688C1" w:rsidR="006A6302" w:rsidRPr="00486EB9" w:rsidRDefault="00E0673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$ 3,855.00</w:t>
            </w:r>
          </w:p>
        </w:tc>
        <w:tc>
          <w:tcPr>
            <w:tcW w:w="1106" w:type="dxa"/>
            <w:shd w:val="clear" w:color="auto" w:fill="FFFFFF" w:themeFill="background1"/>
          </w:tcPr>
          <w:p w14:paraId="75925B1E" w14:textId="7D001133"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5,339.00</w:t>
            </w:r>
          </w:p>
        </w:tc>
      </w:tr>
      <w:tr w:rsidR="006A6302" w:rsidRPr="00486EB9" w14:paraId="018692E3" w14:textId="77777777" w:rsidTr="00A57410">
        <w:trPr>
          <w:jc w:val="center"/>
        </w:trPr>
        <w:tc>
          <w:tcPr>
            <w:tcW w:w="3820" w:type="dxa"/>
            <w:vMerge/>
          </w:tcPr>
          <w:p w14:paraId="49EB7DF3"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shd w:val="clear" w:color="auto" w:fill="FFFFFF" w:themeFill="background1"/>
          </w:tcPr>
          <w:p w14:paraId="6A4BB522"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shd w:val="clear" w:color="auto" w:fill="FFFFFF" w:themeFill="background1"/>
          </w:tcPr>
          <w:p w14:paraId="7570BBBB" w14:textId="271D1B7E"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5,045.00</w:t>
            </w:r>
          </w:p>
        </w:tc>
        <w:tc>
          <w:tcPr>
            <w:tcW w:w="1106" w:type="dxa"/>
            <w:shd w:val="clear" w:color="auto" w:fill="FFFFFF" w:themeFill="background1"/>
          </w:tcPr>
          <w:p w14:paraId="00DEE1BC" w14:textId="065ED710"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7,169.00</w:t>
            </w:r>
          </w:p>
        </w:tc>
      </w:tr>
      <w:tr w:rsidR="006A6302" w:rsidRPr="00486EB9" w14:paraId="0FD1E456" w14:textId="77777777" w:rsidTr="00A57410">
        <w:trPr>
          <w:trHeight w:val="303"/>
          <w:jc w:val="center"/>
        </w:trPr>
        <w:tc>
          <w:tcPr>
            <w:tcW w:w="3820" w:type="dxa"/>
            <w:vMerge w:val="restart"/>
          </w:tcPr>
          <w:p w14:paraId="22BDBAAD" w14:textId="77777777" w:rsidR="006A6302" w:rsidRPr="00486EB9" w:rsidRDefault="006A6302" w:rsidP="00A57410">
            <w:pPr>
              <w:jc w:val="center"/>
              <w:rPr>
                <w:rFonts w:ascii="Arial" w:hAnsi="Arial" w:cs="Arial"/>
                <w:b/>
                <w:color w:val="767171" w:themeColor="background2" w:themeShade="80"/>
                <w:sz w:val="18"/>
                <w:szCs w:val="18"/>
              </w:rPr>
            </w:pPr>
            <w:r w:rsidRPr="00486EB9">
              <w:rPr>
                <w:rFonts w:ascii="Arial" w:hAnsi="Arial" w:cs="Arial"/>
                <w:b/>
                <w:color w:val="767171" w:themeColor="background2" w:themeShade="80"/>
                <w:sz w:val="18"/>
                <w:szCs w:val="18"/>
              </w:rPr>
              <w:t>B</w:t>
            </w:r>
          </w:p>
          <w:p w14:paraId="63AF4444" w14:textId="381CDD1F" w:rsidR="006A6302" w:rsidRPr="00486EB9" w:rsidRDefault="00E36FEB" w:rsidP="006366F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2026 </w:t>
            </w:r>
            <w:r w:rsidR="006366F3">
              <w:rPr>
                <w:rFonts w:ascii="Arial" w:hAnsi="Arial" w:cs="Arial"/>
                <w:color w:val="767171" w:themeColor="background2" w:themeShade="80"/>
                <w:sz w:val="18"/>
                <w:szCs w:val="18"/>
              </w:rPr>
              <w:t>Mayo: 05,19,22,26,27,29</w:t>
            </w:r>
          </w:p>
          <w:p w14:paraId="55DAC5D9" w14:textId="1E255286" w:rsidR="006A6302" w:rsidRPr="00486EB9" w:rsidRDefault="006366F3" w:rsidP="006366F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Junio: 10,17,24,30</w:t>
            </w:r>
          </w:p>
          <w:p w14:paraId="44E4EF99" w14:textId="086C798B" w:rsidR="006A6302" w:rsidRPr="00486EB9" w:rsidRDefault="00E36FEB"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w:t>
            </w:r>
            <w:r w:rsidR="006366F3">
              <w:rPr>
                <w:rFonts w:ascii="Arial" w:hAnsi="Arial" w:cs="Arial"/>
                <w:color w:val="767171" w:themeColor="background2" w:themeShade="80"/>
                <w:sz w:val="18"/>
                <w:szCs w:val="18"/>
              </w:rPr>
              <w:t>ulio: 01,07,08,17,21,22,24,28,29,31</w:t>
            </w:r>
          </w:p>
          <w:p w14:paraId="1DFD14DA" w14:textId="5B71E98A" w:rsidR="006A6302" w:rsidRDefault="00E36FEB"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w:t>
            </w:r>
            <w:r w:rsidR="006366F3">
              <w:rPr>
                <w:rFonts w:ascii="Arial" w:hAnsi="Arial" w:cs="Arial"/>
                <w:color w:val="767171" w:themeColor="background2" w:themeShade="80"/>
                <w:sz w:val="18"/>
                <w:szCs w:val="18"/>
              </w:rPr>
              <w:t>gosto :14,18,19,21,25,26,28</w:t>
            </w:r>
          </w:p>
          <w:p w14:paraId="6A23928E" w14:textId="0A042230" w:rsidR="006366F3" w:rsidRDefault="00E36FEB"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w:t>
            </w:r>
            <w:r w:rsidR="006366F3">
              <w:rPr>
                <w:rFonts w:ascii="Arial" w:hAnsi="Arial" w:cs="Arial"/>
                <w:color w:val="767171" w:themeColor="background2" w:themeShade="80"/>
                <w:sz w:val="18"/>
                <w:szCs w:val="18"/>
              </w:rPr>
              <w:t>eptiembre: 02,04,09,11</w:t>
            </w:r>
          </w:p>
          <w:p w14:paraId="3BCCB364" w14:textId="4A973B8B" w:rsidR="006366F3" w:rsidRDefault="00E36FEB"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D</w:t>
            </w:r>
            <w:r w:rsidR="006366F3">
              <w:rPr>
                <w:rFonts w:ascii="Arial" w:hAnsi="Arial" w:cs="Arial"/>
                <w:color w:val="767171" w:themeColor="background2" w:themeShade="80"/>
                <w:sz w:val="18"/>
                <w:szCs w:val="18"/>
              </w:rPr>
              <w:t>iciembre: 08</w:t>
            </w:r>
          </w:p>
          <w:p w14:paraId="36F91B39" w14:textId="2A46D10B" w:rsidR="006366F3"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2027 </w:t>
            </w:r>
            <w:r w:rsidR="00E36FEB">
              <w:rPr>
                <w:rFonts w:ascii="Arial" w:hAnsi="Arial" w:cs="Arial"/>
                <w:color w:val="767171" w:themeColor="background2" w:themeShade="80"/>
                <w:sz w:val="18"/>
                <w:szCs w:val="18"/>
              </w:rPr>
              <w:t>E</w:t>
            </w:r>
            <w:r>
              <w:rPr>
                <w:rFonts w:ascii="Arial" w:hAnsi="Arial" w:cs="Arial"/>
                <w:color w:val="767171" w:themeColor="background2" w:themeShade="80"/>
                <w:sz w:val="18"/>
                <w:szCs w:val="18"/>
              </w:rPr>
              <w:t>nero: 05</w:t>
            </w:r>
          </w:p>
          <w:p w14:paraId="31D4CF2D" w14:textId="797D46D4" w:rsidR="006366F3" w:rsidRDefault="006366F3"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Febrero: 02,09,23</w:t>
            </w:r>
          </w:p>
          <w:p w14:paraId="1DC88B4A" w14:textId="0E8905CD" w:rsidR="006366F3" w:rsidRPr="00486EB9" w:rsidRDefault="006366F3" w:rsidP="00E36FE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Marzo: 02,03</w:t>
            </w:r>
          </w:p>
        </w:tc>
        <w:tc>
          <w:tcPr>
            <w:tcW w:w="1139" w:type="dxa"/>
            <w:shd w:val="clear" w:color="auto" w:fill="FFFFFF" w:themeFill="background1"/>
          </w:tcPr>
          <w:p w14:paraId="31944D08"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215BF9C2" w14:textId="623BB92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3,559.00</w:t>
            </w:r>
          </w:p>
        </w:tc>
        <w:tc>
          <w:tcPr>
            <w:tcW w:w="1106" w:type="dxa"/>
          </w:tcPr>
          <w:p w14:paraId="608956C0" w14:textId="223383B6"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4,615.00</w:t>
            </w:r>
          </w:p>
        </w:tc>
      </w:tr>
      <w:tr w:rsidR="006A6302" w:rsidRPr="00486EB9" w14:paraId="0C68FBAD" w14:textId="77777777" w:rsidTr="00A57410">
        <w:trPr>
          <w:jc w:val="center"/>
        </w:trPr>
        <w:tc>
          <w:tcPr>
            <w:tcW w:w="3820" w:type="dxa"/>
            <w:vMerge/>
          </w:tcPr>
          <w:p w14:paraId="02316FE4"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shd w:val="clear" w:color="auto" w:fill="FFFFFF" w:themeFill="background1"/>
          </w:tcPr>
          <w:p w14:paraId="3D9E3D98"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7AADB9CC" w14:textId="07B7A134"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4,005.00</w:t>
            </w:r>
          </w:p>
        </w:tc>
        <w:tc>
          <w:tcPr>
            <w:tcW w:w="1106" w:type="dxa"/>
          </w:tcPr>
          <w:p w14:paraId="75BDC62F" w14:textId="48D308E8"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E0673A">
              <w:rPr>
                <w:rFonts w:ascii="Arial" w:hAnsi="Arial" w:cs="Arial"/>
                <w:color w:val="767171" w:themeColor="background2" w:themeShade="80"/>
                <w:sz w:val="18"/>
                <w:szCs w:val="18"/>
              </w:rPr>
              <w:t>4,615.00</w:t>
            </w:r>
          </w:p>
        </w:tc>
      </w:tr>
      <w:tr w:rsidR="006A6302" w:rsidRPr="00486EB9" w14:paraId="7A46141B" w14:textId="77777777" w:rsidTr="00A57410">
        <w:trPr>
          <w:jc w:val="center"/>
        </w:trPr>
        <w:tc>
          <w:tcPr>
            <w:tcW w:w="3820" w:type="dxa"/>
            <w:vMerge/>
          </w:tcPr>
          <w:p w14:paraId="328BE667"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shd w:val="clear" w:color="auto" w:fill="FFFFFF" w:themeFill="background1"/>
          </w:tcPr>
          <w:p w14:paraId="3C12CCFE"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384F025E" w14:textId="29191FCD" w:rsidR="006A6302" w:rsidRPr="00486EB9" w:rsidRDefault="00E0673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$ 5,195.00</w:t>
            </w:r>
          </w:p>
        </w:tc>
        <w:tc>
          <w:tcPr>
            <w:tcW w:w="1106" w:type="dxa"/>
          </w:tcPr>
          <w:p w14:paraId="4A1A9EAC" w14:textId="733FE4C0" w:rsidR="006A6302" w:rsidRPr="00486EB9" w:rsidRDefault="00E0673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$ 7,489.00</w:t>
            </w:r>
          </w:p>
        </w:tc>
      </w:tr>
      <w:tr w:rsidR="006A6302" w:rsidRPr="00486EB9" w14:paraId="4F5D14F5" w14:textId="77777777" w:rsidTr="00A57410">
        <w:trPr>
          <w:jc w:val="center"/>
        </w:trPr>
        <w:tc>
          <w:tcPr>
            <w:tcW w:w="3820" w:type="dxa"/>
            <w:vMerge w:val="restart"/>
          </w:tcPr>
          <w:p w14:paraId="6D7E5807" w14:textId="270D4D7B" w:rsidR="006366F3" w:rsidRDefault="006A6302" w:rsidP="006366F3">
            <w:pPr>
              <w:jc w:val="center"/>
              <w:rPr>
                <w:rFonts w:ascii="Arial" w:hAnsi="Arial" w:cs="Arial"/>
                <w:color w:val="767171" w:themeColor="background2" w:themeShade="80"/>
                <w:sz w:val="18"/>
                <w:szCs w:val="18"/>
              </w:rPr>
            </w:pPr>
            <w:r w:rsidRPr="00486EB9">
              <w:rPr>
                <w:rFonts w:ascii="Arial" w:hAnsi="Arial" w:cs="Arial"/>
                <w:b/>
                <w:color w:val="767171" w:themeColor="background2" w:themeShade="80"/>
                <w:sz w:val="18"/>
                <w:szCs w:val="18"/>
              </w:rPr>
              <w:t>C</w:t>
            </w:r>
            <w:r w:rsidRPr="00486EB9">
              <w:rPr>
                <w:rFonts w:ascii="Arial" w:hAnsi="Arial" w:cs="Arial"/>
                <w:b/>
                <w:sz w:val="18"/>
                <w:szCs w:val="18"/>
              </w:rPr>
              <w:t xml:space="preserve"> </w:t>
            </w:r>
          </w:p>
          <w:p w14:paraId="44622B45" w14:textId="265DCEF8" w:rsidR="006366F3" w:rsidRDefault="00E36FEB"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2026 Abril:</w:t>
            </w:r>
            <w:r w:rsidR="006366F3">
              <w:rPr>
                <w:rFonts w:ascii="Arial" w:hAnsi="Arial" w:cs="Arial"/>
                <w:color w:val="767171" w:themeColor="background2" w:themeShade="80"/>
                <w:sz w:val="18"/>
                <w:szCs w:val="18"/>
              </w:rPr>
              <w:t xml:space="preserve"> 14,15,17,21,23,24</w:t>
            </w:r>
          </w:p>
          <w:p w14:paraId="753D558A" w14:textId="1AA47D4A" w:rsidR="006366F3" w:rsidRDefault="00E36FEB"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Mayo:</w:t>
            </w:r>
            <w:r w:rsidR="006366F3">
              <w:rPr>
                <w:rFonts w:ascii="Arial" w:hAnsi="Arial" w:cs="Arial"/>
                <w:color w:val="767171" w:themeColor="background2" w:themeShade="80"/>
                <w:sz w:val="18"/>
                <w:szCs w:val="18"/>
              </w:rPr>
              <w:t xml:space="preserve"> 06,08,12,13,15,20</w:t>
            </w:r>
          </w:p>
          <w:p w14:paraId="7154FFFC" w14:textId="4C895C4F" w:rsidR="006366F3" w:rsidRDefault="00E36FEB"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Julio:</w:t>
            </w:r>
            <w:r w:rsidR="006366F3">
              <w:rPr>
                <w:rFonts w:ascii="Arial" w:hAnsi="Arial" w:cs="Arial"/>
                <w:color w:val="767171" w:themeColor="background2" w:themeShade="80"/>
                <w:sz w:val="18"/>
                <w:szCs w:val="18"/>
              </w:rPr>
              <w:t xml:space="preserve"> 14,15</w:t>
            </w:r>
          </w:p>
          <w:p w14:paraId="61FF4500" w14:textId="46EE482B" w:rsidR="006366F3" w:rsidRDefault="006366F3"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Agosto: 04,05,11,12</w:t>
            </w:r>
          </w:p>
          <w:p w14:paraId="3E53812C" w14:textId="5FBA4B98" w:rsidR="006366F3" w:rsidRDefault="00E1544C"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 22,23,25,29,30</w:t>
            </w:r>
          </w:p>
          <w:p w14:paraId="08F2E1B6" w14:textId="50254579" w:rsidR="00E1544C" w:rsidRDefault="00E1544C"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Octubre: 30</w:t>
            </w:r>
          </w:p>
          <w:p w14:paraId="40E71005" w14:textId="3471A4C2" w:rsidR="00E1544C" w:rsidRDefault="00E1544C" w:rsidP="00E1544C">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 01,22</w:t>
            </w:r>
          </w:p>
          <w:p w14:paraId="5A9DE4ED" w14:textId="79AFF784" w:rsidR="006A6302" w:rsidRPr="00486EB9" w:rsidRDefault="00E36FEB" w:rsidP="00E36FE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2027 Marzo:</w:t>
            </w:r>
            <w:r w:rsidR="00E1544C">
              <w:rPr>
                <w:rFonts w:ascii="Arial" w:hAnsi="Arial" w:cs="Arial"/>
                <w:color w:val="767171" w:themeColor="background2" w:themeShade="80"/>
                <w:sz w:val="18"/>
                <w:szCs w:val="18"/>
              </w:rPr>
              <w:t xml:space="preserve"> 05,09,10</w:t>
            </w:r>
          </w:p>
        </w:tc>
        <w:tc>
          <w:tcPr>
            <w:tcW w:w="1139" w:type="dxa"/>
          </w:tcPr>
          <w:p w14:paraId="766431C9"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7CD6D61D" w14:textId="27A142CE" w:rsidR="006A6302" w:rsidRPr="00486EB9" w:rsidRDefault="00E0673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$ 3,779.00</w:t>
            </w:r>
          </w:p>
        </w:tc>
        <w:tc>
          <w:tcPr>
            <w:tcW w:w="1106" w:type="dxa"/>
          </w:tcPr>
          <w:p w14:paraId="58E11E87" w14:textId="5F4CD397" w:rsidR="006A6302" w:rsidRPr="00486EB9" w:rsidRDefault="002111A6"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$ 4,889.00</w:t>
            </w:r>
          </w:p>
        </w:tc>
      </w:tr>
      <w:tr w:rsidR="006A6302" w:rsidRPr="00486EB9" w14:paraId="714D23AB" w14:textId="77777777" w:rsidTr="00A57410">
        <w:trPr>
          <w:jc w:val="center"/>
        </w:trPr>
        <w:tc>
          <w:tcPr>
            <w:tcW w:w="3820" w:type="dxa"/>
            <w:vMerge/>
          </w:tcPr>
          <w:p w14:paraId="40F9D4C5"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tcPr>
          <w:p w14:paraId="4B645445"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6301B893" w14:textId="5E5297C0"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$ 4,155.00</w:t>
            </w:r>
          </w:p>
        </w:tc>
        <w:tc>
          <w:tcPr>
            <w:tcW w:w="1106" w:type="dxa"/>
          </w:tcPr>
          <w:p w14:paraId="5412D39D" w14:textId="15E5726B"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6651CA">
              <w:rPr>
                <w:rFonts w:ascii="Arial" w:hAnsi="Arial" w:cs="Arial"/>
                <w:color w:val="767171" w:themeColor="background2" w:themeShade="80"/>
                <w:sz w:val="18"/>
                <w:szCs w:val="18"/>
              </w:rPr>
              <w:t>5,919.00</w:t>
            </w:r>
          </w:p>
        </w:tc>
      </w:tr>
      <w:tr w:rsidR="006A6302" w:rsidRPr="00486EB9" w14:paraId="7D3405DF" w14:textId="77777777" w:rsidTr="00A57410">
        <w:trPr>
          <w:jc w:val="center"/>
        </w:trPr>
        <w:tc>
          <w:tcPr>
            <w:tcW w:w="3820" w:type="dxa"/>
            <w:vMerge/>
          </w:tcPr>
          <w:p w14:paraId="375E5E11"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tcPr>
          <w:p w14:paraId="3A4B9143"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00107E14" w14:textId="273E9F20"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$ 5,345.00</w:t>
            </w:r>
          </w:p>
        </w:tc>
        <w:tc>
          <w:tcPr>
            <w:tcW w:w="1106" w:type="dxa"/>
          </w:tcPr>
          <w:p w14:paraId="13C1645D" w14:textId="775697B1"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$ 7,965.00</w:t>
            </w:r>
          </w:p>
        </w:tc>
      </w:tr>
      <w:tr w:rsidR="006A6302" w:rsidRPr="00486EB9" w14:paraId="4DB503A5" w14:textId="77777777" w:rsidTr="00A57410">
        <w:trPr>
          <w:jc w:val="center"/>
        </w:trPr>
        <w:tc>
          <w:tcPr>
            <w:tcW w:w="3820" w:type="dxa"/>
            <w:vMerge w:val="restart"/>
          </w:tcPr>
          <w:p w14:paraId="4FD22B73" w14:textId="77777777" w:rsidR="006A6302" w:rsidRPr="00486EB9" w:rsidRDefault="006A6302" w:rsidP="00A57410">
            <w:pPr>
              <w:jc w:val="center"/>
              <w:rPr>
                <w:rFonts w:ascii="Arial" w:hAnsi="Arial" w:cs="Arial"/>
                <w:b/>
                <w:sz w:val="18"/>
                <w:szCs w:val="18"/>
              </w:rPr>
            </w:pPr>
            <w:r w:rsidRPr="00486EB9">
              <w:rPr>
                <w:rFonts w:ascii="Arial" w:hAnsi="Arial" w:cs="Arial"/>
                <w:b/>
                <w:color w:val="767171" w:themeColor="background2" w:themeShade="80"/>
                <w:sz w:val="18"/>
                <w:szCs w:val="18"/>
              </w:rPr>
              <w:t>D</w:t>
            </w:r>
          </w:p>
          <w:p w14:paraId="763F7A1A" w14:textId="6A56744F" w:rsidR="006A6302"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2026 abril: 03,07,08,16,22,23</w:t>
            </w:r>
          </w:p>
          <w:p w14:paraId="2657A232" w14:textId="11B8EE18"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Agosto: 07</w:t>
            </w:r>
          </w:p>
          <w:p w14:paraId="7E92B7B3" w14:textId="250DD989"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 15,16,18</w:t>
            </w:r>
          </w:p>
          <w:p w14:paraId="1F5F2BD2" w14:textId="62490CB9"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lastRenderedPageBreak/>
              <w:t>Octubre: 02,06,07,09,13,14,16,20,21,23,27,28</w:t>
            </w:r>
          </w:p>
          <w:p w14:paraId="2779FB90" w14:textId="1ED392FC"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Noviembre: 03,04,10,11,17,24,25</w:t>
            </w:r>
          </w:p>
          <w:p w14:paraId="35BA9E52" w14:textId="06E88343"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2027- marzo: 12</w:t>
            </w:r>
          </w:p>
          <w:p w14:paraId="3A4BBFBD" w14:textId="77777777" w:rsidR="00E1544C" w:rsidRDefault="00E1544C" w:rsidP="00A57410">
            <w:pPr>
              <w:jc w:val="center"/>
              <w:rPr>
                <w:rFonts w:ascii="Arial" w:hAnsi="Arial" w:cs="Arial"/>
                <w:color w:val="767171" w:themeColor="background2" w:themeShade="80"/>
                <w:sz w:val="18"/>
                <w:szCs w:val="18"/>
              </w:rPr>
            </w:pPr>
          </w:p>
          <w:p w14:paraId="58B0809D" w14:textId="03887E08" w:rsidR="00E1544C" w:rsidRPr="00486EB9" w:rsidRDefault="00E1544C" w:rsidP="00A57410">
            <w:pPr>
              <w:jc w:val="center"/>
              <w:rPr>
                <w:rFonts w:ascii="Arial" w:hAnsi="Arial" w:cs="Arial"/>
                <w:color w:val="767171" w:themeColor="background2" w:themeShade="80"/>
                <w:sz w:val="18"/>
                <w:szCs w:val="18"/>
              </w:rPr>
            </w:pPr>
          </w:p>
        </w:tc>
        <w:tc>
          <w:tcPr>
            <w:tcW w:w="1139" w:type="dxa"/>
          </w:tcPr>
          <w:p w14:paraId="0642E825"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lastRenderedPageBreak/>
              <w:t xml:space="preserve">estándar </w:t>
            </w:r>
          </w:p>
        </w:tc>
        <w:tc>
          <w:tcPr>
            <w:tcW w:w="1428" w:type="dxa"/>
          </w:tcPr>
          <w:p w14:paraId="4FD09680" w14:textId="269C52F5"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$ 3,929.00</w:t>
            </w:r>
          </w:p>
        </w:tc>
        <w:tc>
          <w:tcPr>
            <w:tcW w:w="1106" w:type="dxa"/>
          </w:tcPr>
          <w:p w14:paraId="102A9C25" w14:textId="17483F28"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$ 5,135.00</w:t>
            </w:r>
          </w:p>
        </w:tc>
      </w:tr>
      <w:tr w:rsidR="006A6302" w:rsidRPr="00486EB9" w14:paraId="54F0036E" w14:textId="77777777" w:rsidTr="00A57410">
        <w:trPr>
          <w:jc w:val="center"/>
        </w:trPr>
        <w:tc>
          <w:tcPr>
            <w:tcW w:w="3820" w:type="dxa"/>
            <w:vMerge/>
          </w:tcPr>
          <w:p w14:paraId="3459A05E"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tcPr>
          <w:p w14:paraId="6D69FE4D"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164DCD1B" w14:textId="01764004"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$ 4,299.00</w:t>
            </w:r>
          </w:p>
        </w:tc>
        <w:tc>
          <w:tcPr>
            <w:tcW w:w="1106" w:type="dxa"/>
          </w:tcPr>
          <w:p w14:paraId="41C24579" w14:textId="092CF05C"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$ 6,215.00</w:t>
            </w:r>
          </w:p>
        </w:tc>
      </w:tr>
      <w:tr w:rsidR="006A6302" w:rsidRPr="00486EB9" w14:paraId="6DB9D26D" w14:textId="77777777" w:rsidTr="00A57410">
        <w:trPr>
          <w:jc w:val="center"/>
        </w:trPr>
        <w:tc>
          <w:tcPr>
            <w:tcW w:w="3820" w:type="dxa"/>
            <w:vMerge/>
          </w:tcPr>
          <w:p w14:paraId="16C06FF3" w14:textId="77777777" w:rsidR="006A6302" w:rsidRPr="00486EB9" w:rsidRDefault="006A6302" w:rsidP="00A57410">
            <w:pPr>
              <w:jc w:val="center"/>
              <w:rPr>
                <w:rFonts w:ascii="Arial" w:hAnsi="Arial" w:cs="Arial"/>
                <w:color w:val="767171" w:themeColor="background2" w:themeShade="80"/>
                <w:sz w:val="18"/>
                <w:szCs w:val="18"/>
              </w:rPr>
            </w:pPr>
          </w:p>
        </w:tc>
        <w:tc>
          <w:tcPr>
            <w:tcW w:w="1139" w:type="dxa"/>
          </w:tcPr>
          <w:p w14:paraId="6F9380B6"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08BDB23E" w14:textId="53ACA78E"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$ 5,489.00</w:t>
            </w:r>
          </w:p>
        </w:tc>
        <w:tc>
          <w:tcPr>
            <w:tcW w:w="1106" w:type="dxa"/>
          </w:tcPr>
          <w:p w14:paraId="706BAC31" w14:textId="5C787C89" w:rsidR="006A6302" w:rsidRPr="00486EB9" w:rsidRDefault="006651CA"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$ 8,265.00</w:t>
            </w:r>
          </w:p>
        </w:tc>
      </w:tr>
      <w:tr w:rsidR="006A6302" w:rsidRPr="00486EB9" w14:paraId="1FB8314D" w14:textId="77777777" w:rsidTr="00A57410">
        <w:trPr>
          <w:jc w:val="center"/>
        </w:trPr>
        <w:tc>
          <w:tcPr>
            <w:tcW w:w="3820" w:type="dxa"/>
            <w:vMerge w:val="restart"/>
          </w:tcPr>
          <w:p w14:paraId="0CCA9EE7" w14:textId="77777777" w:rsidR="006A6302" w:rsidRPr="00486EB9" w:rsidRDefault="006A6302" w:rsidP="00A57410">
            <w:pPr>
              <w:jc w:val="center"/>
              <w:rPr>
                <w:rFonts w:ascii="Arial" w:hAnsi="Arial" w:cs="Arial"/>
                <w:b/>
                <w:sz w:val="18"/>
                <w:szCs w:val="18"/>
              </w:rPr>
            </w:pPr>
            <w:r w:rsidRPr="00486EB9">
              <w:rPr>
                <w:rFonts w:ascii="Arial" w:hAnsi="Arial" w:cs="Arial"/>
                <w:b/>
                <w:color w:val="767171" w:themeColor="background2" w:themeShade="80"/>
                <w:sz w:val="18"/>
                <w:szCs w:val="18"/>
              </w:rPr>
              <w:t>E</w:t>
            </w:r>
          </w:p>
          <w:p w14:paraId="7F92D64A" w14:textId="68FB522A" w:rsidR="006A6302"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2026 abril: 01,02,09,10,28,29</w:t>
            </w:r>
          </w:p>
          <w:p w14:paraId="60B8619E" w14:textId="2BC502BE"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Mayo: 01</w:t>
            </w:r>
          </w:p>
          <w:p w14:paraId="3773F1FA" w14:textId="7E59D0EF"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Noviembre: 18</w:t>
            </w:r>
          </w:p>
          <w:p w14:paraId="1991131D" w14:textId="77777777" w:rsidR="00E1544C"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 29</w:t>
            </w:r>
          </w:p>
          <w:p w14:paraId="7BA42A0F" w14:textId="7CDE2036" w:rsidR="00E1544C" w:rsidRPr="00486EB9" w:rsidRDefault="00E1544C"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2027- marzo : 16,17,19,23,24,26,30,31</w:t>
            </w:r>
          </w:p>
        </w:tc>
        <w:tc>
          <w:tcPr>
            <w:tcW w:w="1139" w:type="dxa"/>
          </w:tcPr>
          <w:p w14:paraId="63EE77D6"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estándar </w:t>
            </w:r>
          </w:p>
        </w:tc>
        <w:tc>
          <w:tcPr>
            <w:tcW w:w="1428" w:type="dxa"/>
          </w:tcPr>
          <w:p w14:paraId="4E782648" w14:textId="42B2FF86" w:rsidR="006A6302" w:rsidRPr="00486EB9" w:rsidRDefault="004525DF"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$ 4,005.00</w:t>
            </w:r>
          </w:p>
        </w:tc>
        <w:tc>
          <w:tcPr>
            <w:tcW w:w="1106" w:type="dxa"/>
          </w:tcPr>
          <w:p w14:paraId="72617451" w14:textId="1FEBFFDD"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 </w:t>
            </w:r>
            <w:r w:rsidR="004525DF">
              <w:rPr>
                <w:rFonts w:ascii="Arial" w:hAnsi="Arial" w:cs="Arial"/>
                <w:color w:val="767171" w:themeColor="background2" w:themeShade="80"/>
                <w:sz w:val="18"/>
                <w:szCs w:val="18"/>
              </w:rPr>
              <w:t>5,295.00</w:t>
            </w:r>
          </w:p>
        </w:tc>
      </w:tr>
      <w:tr w:rsidR="006A6302" w:rsidRPr="00486EB9" w14:paraId="5F958D4E" w14:textId="77777777" w:rsidTr="00A57410">
        <w:trPr>
          <w:jc w:val="center"/>
        </w:trPr>
        <w:tc>
          <w:tcPr>
            <w:tcW w:w="3820" w:type="dxa"/>
            <w:vMerge/>
          </w:tcPr>
          <w:p w14:paraId="784823C5" w14:textId="77777777" w:rsidR="006A6302" w:rsidRPr="00486EB9" w:rsidRDefault="006A6302" w:rsidP="00A57410">
            <w:pPr>
              <w:rPr>
                <w:rFonts w:ascii="Arial" w:hAnsi="Arial" w:cs="Arial"/>
                <w:color w:val="767171" w:themeColor="background2" w:themeShade="80"/>
                <w:sz w:val="18"/>
                <w:szCs w:val="18"/>
              </w:rPr>
            </w:pPr>
          </w:p>
        </w:tc>
        <w:tc>
          <w:tcPr>
            <w:tcW w:w="1139" w:type="dxa"/>
          </w:tcPr>
          <w:p w14:paraId="029143BE"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 xml:space="preserve">superior </w:t>
            </w:r>
          </w:p>
        </w:tc>
        <w:tc>
          <w:tcPr>
            <w:tcW w:w="1428" w:type="dxa"/>
          </w:tcPr>
          <w:p w14:paraId="19E07737" w14:textId="4F8E81E4" w:rsidR="006A6302" w:rsidRPr="00486EB9" w:rsidRDefault="004525DF"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$ 4,449.00</w:t>
            </w:r>
          </w:p>
        </w:tc>
        <w:tc>
          <w:tcPr>
            <w:tcW w:w="1106" w:type="dxa"/>
          </w:tcPr>
          <w:p w14:paraId="534A2C62" w14:textId="45834EB2" w:rsidR="006A6302" w:rsidRPr="00486EB9" w:rsidRDefault="004525DF"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$ 6,465.00</w:t>
            </w:r>
          </w:p>
        </w:tc>
      </w:tr>
      <w:tr w:rsidR="006A6302" w:rsidRPr="00486EB9" w14:paraId="3E86EBCB" w14:textId="77777777" w:rsidTr="00A57410">
        <w:trPr>
          <w:jc w:val="center"/>
        </w:trPr>
        <w:tc>
          <w:tcPr>
            <w:tcW w:w="3820" w:type="dxa"/>
            <w:vMerge/>
          </w:tcPr>
          <w:p w14:paraId="075AE426" w14:textId="77777777" w:rsidR="006A6302" w:rsidRPr="00486EB9" w:rsidRDefault="006A6302" w:rsidP="00A57410">
            <w:pPr>
              <w:rPr>
                <w:rFonts w:ascii="Arial" w:hAnsi="Arial" w:cs="Arial"/>
                <w:color w:val="767171" w:themeColor="background2" w:themeShade="80"/>
                <w:sz w:val="18"/>
                <w:szCs w:val="18"/>
              </w:rPr>
            </w:pPr>
          </w:p>
        </w:tc>
        <w:tc>
          <w:tcPr>
            <w:tcW w:w="1139" w:type="dxa"/>
          </w:tcPr>
          <w:p w14:paraId="44EF2E1E" w14:textId="77777777" w:rsidR="006A6302" w:rsidRPr="00486EB9" w:rsidRDefault="006A6302" w:rsidP="00A57410">
            <w:pPr>
              <w:jc w:val="center"/>
              <w:rPr>
                <w:rFonts w:ascii="Arial" w:hAnsi="Arial" w:cs="Arial"/>
                <w:color w:val="767171" w:themeColor="background2" w:themeShade="80"/>
                <w:sz w:val="18"/>
                <w:szCs w:val="18"/>
              </w:rPr>
            </w:pPr>
            <w:r w:rsidRPr="00486EB9">
              <w:rPr>
                <w:rFonts w:ascii="Arial" w:hAnsi="Arial" w:cs="Arial"/>
                <w:color w:val="767171" w:themeColor="background2" w:themeShade="80"/>
                <w:sz w:val="18"/>
                <w:szCs w:val="18"/>
              </w:rPr>
              <w:t>lujo</w:t>
            </w:r>
          </w:p>
        </w:tc>
        <w:tc>
          <w:tcPr>
            <w:tcW w:w="1428" w:type="dxa"/>
          </w:tcPr>
          <w:p w14:paraId="26C90419" w14:textId="6DBC8E5C" w:rsidR="006A6302" w:rsidRPr="00486EB9" w:rsidRDefault="004525DF"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$ 5,639.00</w:t>
            </w:r>
          </w:p>
        </w:tc>
        <w:tc>
          <w:tcPr>
            <w:tcW w:w="1106" w:type="dxa"/>
          </w:tcPr>
          <w:p w14:paraId="08AF0CB3" w14:textId="13554CDD" w:rsidR="006A6302" w:rsidRPr="00486EB9" w:rsidRDefault="004525DF" w:rsidP="00A57410">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$ 8,509.00</w:t>
            </w:r>
          </w:p>
        </w:tc>
      </w:tr>
    </w:tbl>
    <w:p w14:paraId="1B6A2D5A" w14:textId="1BED6E3E" w:rsidR="006A6302" w:rsidRDefault="006A6302" w:rsidP="00DA7936">
      <w:pPr>
        <w:jc w:val="both"/>
        <w:rPr>
          <w:rFonts w:ascii="Arial" w:eastAsia="Arial" w:hAnsi="Arial" w:cs="Arial"/>
          <w:b/>
          <w:color w:val="696969"/>
          <w:sz w:val="18"/>
          <w:szCs w:val="18"/>
        </w:rPr>
      </w:pPr>
    </w:p>
    <w:p w14:paraId="33D0176B" w14:textId="7122F178" w:rsidR="006A6302" w:rsidRDefault="006A6302" w:rsidP="00DA7936">
      <w:pPr>
        <w:jc w:val="both"/>
        <w:rPr>
          <w:rFonts w:ascii="Arial" w:eastAsia="Arial" w:hAnsi="Arial" w:cs="Arial"/>
          <w:b/>
          <w:color w:val="696969"/>
          <w:sz w:val="18"/>
          <w:szCs w:val="18"/>
        </w:rPr>
      </w:pPr>
    </w:p>
    <w:p w14:paraId="45F827CC" w14:textId="77777777" w:rsidR="006B714A" w:rsidRDefault="006B714A" w:rsidP="006B714A">
      <w:pPr>
        <w:jc w:val="center"/>
        <w:rPr>
          <w:rFonts w:ascii="Arial" w:hAnsi="Arial" w:cs="Arial"/>
          <w:b/>
          <w:color w:val="6E6E6E"/>
          <w:sz w:val="18"/>
          <w:szCs w:val="18"/>
        </w:rPr>
      </w:pPr>
    </w:p>
    <w:p w14:paraId="64AC2F4B" w14:textId="3C9F4A74" w:rsidR="006B714A" w:rsidRPr="00486EB9" w:rsidRDefault="006B714A" w:rsidP="006B714A">
      <w:pPr>
        <w:jc w:val="center"/>
        <w:rPr>
          <w:rFonts w:ascii="Arial" w:hAnsi="Arial" w:cs="Arial"/>
          <w:b/>
          <w:color w:val="6E6E6E"/>
          <w:sz w:val="18"/>
          <w:szCs w:val="18"/>
        </w:rPr>
      </w:pPr>
      <w:r w:rsidRPr="00486EB9">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6807" w:type="dxa"/>
        <w:jc w:val="center"/>
        <w:tblLook w:val="04A0" w:firstRow="1" w:lastRow="0" w:firstColumn="1" w:lastColumn="0" w:noHBand="0" w:noVBand="1"/>
      </w:tblPr>
      <w:tblGrid>
        <w:gridCol w:w="4024"/>
        <w:gridCol w:w="2783"/>
      </w:tblGrid>
      <w:tr w:rsidR="00DA7936" w:rsidRPr="00486EB9" w14:paraId="4EDEFAEE" w14:textId="77777777" w:rsidTr="00732758">
        <w:trPr>
          <w:trHeight w:val="285"/>
          <w:jc w:val="center"/>
        </w:trPr>
        <w:tc>
          <w:tcPr>
            <w:tcW w:w="4024" w:type="dxa"/>
            <w:shd w:val="clear" w:color="auto" w:fill="969696"/>
            <w:noWrap/>
            <w:hideMark/>
          </w:tcPr>
          <w:p w14:paraId="15BFE2A2" w14:textId="77777777" w:rsidR="00DA7936" w:rsidRPr="00486EB9" w:rsidRDefault="00DA7936" w:rsidP="007005A5">
            <w:pPr>
              <w:jc w:val="center"/>
              <w:rPr>
                <w:rFonts w:ascii="Arial" w:hAnsi="Arial" w:cs="Arial"/>
                <w:b/>
                <w:bCs/>
                <w:color w:val="FFFFFF" w:themeColor="background1"/>
                <w:sz w:val="18"/>
                <w:szCs w:val="18"/>
                <w:lang w:val="en-US"/>
              </w:rPr>
            </w:pPr>
            <w:r w:rsidRPr="00486EB9">
              <w:rPr>
                <w:rFonts w:ascii="Arial" w:hAnsi="Arial" w:cs="Arial"/>
                <w:b/>
                <w:bCs/>
                <w:color w:val="FFFFFF" w:themeColor="background1"/>
                <w:sz w:val="18"/>
                <w:szCs w:val="18"/>
                <w:lang w:val="en-US"/>
              </w:rPr>
              <w:t>TOUR OPCIONAL</w:t>
            </w:r>
          </w:p>
        </w:tc>
        <w:tc>
          <w:tcPr>
            <w:tcW w:w="2783" w:type="dxa"/>
            <w:shd w:val="clear" w:color="auto" w:fill="969696"/>
          </w:tcPr>
          <w:p w14:paraId="7D660BC8" w14:textId="77777777" w:rsidR="00DA7936" w:rsidRPr="00486EB9" w:rsidRDefault="00DA7936" w:rsidP="007005A5">
            <w:pPr>
              <w:jc w:val="center"/>
              <w:rPr>
                <w:rFonts w:ascii="Arial" w:hAnsi="Arial" w:cs="Arial"/>
                <w:b/>
                <w:bCs/>
                <w:color w:val="FFFFFF" w:themeColor="background1"/>
                <w:sz w:val="18"/>
                <w:szCs w:val="18"/>
                <w:lang w:val="en-US"/>
              </w:rPr>
            </w:pPr>
            <w:r w:rsidRPr="00486EB9">
              <w:rPr>
                <w:rFonts w:ascii="Arial" w:hAnsi="Arial" w:cs="Arial"/>
                <w:b/>
                <w:bCs/>
                <w:color w:val="FFFFFF" w:themeColor="background1"/>
                <w:sz w:val="18"/>
                <w:szCs w:val="18"/>
                <w:lang w:val="en-US"/>
              </w:rPr>
              <w:t>USD</w:t>
            </w:r>
          </w:p>
        </w:tc>
      </w:tr>
      <w:tr w:rsidR="00DA7936" w:rsidRPr="00486EB9" w14:paraId="0BB5B2D8" w14:textId="77777777" w:rsidTr="00732758">
        <w:trPr>
          <w:trHeight w:val="676"/>
          <w:jc w:val="center"/>
        </w:trPr>
        <w:tc>
          <w:tcPr>
            <w:tcW w:w="4024" w:type="dxa"/>
            <w:noWrap/>
            <w:hideMark/>
          </w:tcPr>
          <w:p w14:paraId="35FDB0C1" w14:textId="77777777" w:rsidR="00732758" w:rsidRPr="00486EB9" w:rsidRDefault="00732758" w:rsidP="00732758">
            <w:pPr>
              <w:jc w:val="center"/>
              <w:rPr>
                <w:rFonts w:ascii="Arial" w:hAnsi="Arial" w:cs="Arial"/>
                <w:bCs/>
                <w:color w:val="6E6E6E"/>
                <w:sz w:val="18"/>
                <w:szCs w:val="18"/>
              </w:rPr>
            </w:pPr>
          </w:p>
          <w:p w14:paraId="78193DDB" w14:textId="781E1AF9" w:rsidR="00732758" w:rsidRPr="00486EB9" w:rsidRDefault="00732758" w:rsidP="00732758">
            <w:pPr>
              <w:jc w:val="center"/>
              <w:rPr>
                <w:rFonts w:ascii="Arial" w:hAnsi="Arial" w:cs="Arial"/>
                <w:bCs/>
                <w:color w:val="6E6E6E"/>
                <w:sz w:val="18"/>
                <w:szCs w:val="18"/>
              </w:rPr>
            </w:pPr>
            <w:r w:rsidRPr="00486EB9">
              <w:rPr>
                <w:rFonts w:ascii="Arial" w:hAnsi="Arial" w:cs="Arial"/>
                <w:bCs/>
                <w:color w:val="6E6E6E"/>
                <w:sz w:val="18"/>
                <w:szCs w:val="18"/>
              </w:rPr>
              <w:t xml:space="preserve">Excursión opcional a Hiroshima y </w:t>
            </w:r>
            <w:proofErr w:type="spellStart"/>
            <w:r w:rsidRPr="00486EB9">
              <w:rPr>
                <w:rFonts w:ascii="Arial" w:hAnsi="Arial" w:cs="Arial"/>
                <w:bCs/>
                <w:color w:val="6E6E6E"/>
                <w:sz w:val="18"/>
                <w:szCs w:val="18"/>
              </w:rPr>
              <w:t>Miyajima</w:t>
            </w:r>
            <w:proofErr w:type="spellEnd"/>
            <w:r w:rsidRPr="00486EB9">
              <w:rPr>
                <w:rFonts w:ascii="Arial" w:hAnsi="Arial" w:cs="Arial"/>
                <w:bCs/>
                <w:color w:val="6E6E6E"/>
                <w:sz w:val="18"/>
                <w:szCs w:val="18"/>
              </w:rPr>
              <w:t xml:space="preserve"> con almuerzo desde </w:t>
            </w:r>
            <w:proofErr w:type="spellStart"/>
            <w:r w:rsidRPr="00486EB9">
              <w:rPr>
                <w:rFonts w:ascii="Arial" w:hAnsi="Arial" w:cs="Arial"/>
                <w:bCs/>
                <w:color w:val="6E6E6E"/>
                <w:sz w:val="18"/>
                <w:szCs w:val="18"/>
              </w:rPr>
              <w:t>Kyoto</w:t>
            </w:r>
            <w:proofErr w:type="spellEnd"/>
            <w:r w:rsidRPr="00486EB9">
              <w:rPr>
                <w:rFonts w:ascii="Arial" w:hAnsi="Arial" w:cs="Arial"/>
                <w:bCs/>
                <w:color w:val="6E6E6E"/>
                <w:sz w:val="18"/>
                <w:szCs w:val="18"/>
              </w:rPr>
              <w:t xml:space="preserve"> </w:t>
            </w:r>
          </w:p>
        </w:tc>
        <w:tc>
          <w:tcPr>
            <w:tcW w:w="2783" w:type="dxa"/>
          </w:tcPr>
          <w:p w14:paraId="4DCBC5B2" w14:textId="77777777" w:rsidR="00732758" w:rsidRPr="00486EB9" w:rsidRDefault="00732758" w:rsidP="00E1544C">
            <w:pPr>
              <w:jc w:val="center"/>
              <w:rPr>
                <w:rFonts w:ascii="Arial" w:hAnsi="Arial" w:cs="Arial"/>
                <w:bCs/>
                <w:color w:val="808080" w:themeColor="background1" w:themeShade="80"/>
                <w:sz w:val="18"/>
                <w:szCs w:val="18"/>
              </w:rPr>
            </w:pPr>
          </w:p>
          <w:p w14:paraId="33B8CB36" w14:textId="69CF55E4" w:rsidR="00DA7936" w:rsidRPr="00486EB9" w:rsidRDefault="00DA7936" w:rsidP="00E1544C">
            <w:pPr>
              <w:jc w:val="center"/>
              <w:rPr>
                <w:rFonts w:ascii="Arial" w:hAnsi="Arial" w:cs="Arial"/>
                <w:bCs/>
                <w:color w:val="808080" w:themeColor="background1" w:themeShade="80"/>
                <w:sz w:val="18"/>
                <w:szCs w:val="18"/>
              </w:rPr>
            </w:pPr>
            <w:r w:rsidRPr="00486EB9">
              <w:rPr>
                <w:rFonts w:ascii="Arial" w:hAnsi="Arial" w:cs="Arial"/>
                <w:bCs/>
                <w:color w:val="808080" w:themeColor="background1" w:themeShade="80"/>
                <w:sz w:val="18"/>
                <w:szCs w:val="18"/>
              </w:rPr>
              <w:t>$</w:t>
            </w:r>
            <w:r w:rsidRPr="00486EB9">
              <w:rPr>
                <w:rFonts w:ascii="Arial" w:hAnsi="Arial" w:cs="Arial"/>
                <w:sz w:val="18"/>
                <w:szCs w:val="18"/>
              </w:rPr>
              <w:t xml:space="preserve"> </w:t>
            </w:r>
            <w:r w:rsidR="00E1544C">
              <w:rPr>
                <w:rFonts w:ascii="Arial" w:hAnsi="Arial" w:cs="Arial"/>
                <w:bCs/>
                <w:color w:val="808080" w:themeColor="background1" w:themeShade="80"/>
                <w:sz w:val="18"/>
                <w:szCs w:val="18"/>
              </w:rPr>
              <w:t>515.00</w:t>
            </w:r>
          </w:p>
          <w:p w14:paraId="5358AB6F" w14:textId="29E0292A" w:rsidR="00DA7936" w:rsidRPr="00486EB9" w:rsidRDefault="00DA7936" w:rsidP="00E1544C">
            <w:pPr>
              <w:jc w:val="center"/>
              <w:rPr>
                <w:rFonts w:ascii="Arial" w:hAnsi="Arial" w:cs="Arial"/>
                <w:bCs/>
                <w:color w:val="808080" w:themeColor="background1" w:themeShade="80"/>
                <w:sz w:val="18"/>
                <w:szCs w:val="18"/>
                <w:highlight w:val="yellow"/>
              </w:rPr>
            </w:pPr>
          </w:p>
        </w:tc>
      </w:tr>
      <w:tr w:rsidR="00732758" w:rsidRPr="00486EB9" w14:paraId="178E036C" w14:textId="77777777" w:rsidTr="00732758">
        <w:trPr>
          <w:trHeight w:val="641"/>
          <w:jc w:val="center"/>
        </w:trPr>
        <w:tc>
          <w:tcPr>
            <w:tcW w:w="4024" w:type="dxa"/>
            <w:noWrap/>
          </w:tcPr>
          <w:p w14:paraId="480E4307" w14:textId="75CE4B18" w:rsidR="00732758" w:rsidRPr="00486EB9" w:rsidRDefault="00732758" w:rsidP="00732758">
            <w:pPr>
              <w:jc w:val="center"/>
              <w:rPr>
                <w:rFonts w:ascii="Arial" w:hAnsi="Arial" w:cs="Arial"/>
                <w:bCs/>
                <w:color w:val="6E6E6E"/>
                <w:sz w:val="18"/>
                <w:szCs w:val="18"/>
              </w:rPr>
            </w:pPr>
            <w:r w:rsidRPr="00486EB9">
              <w:rPr>
                <w:rFonts w:ascii="Arial" w:hAnsi="Arial" w:cs="Arial"/>
                <w:bCs/>
                <w:color w:val="6E6E6E"/>
                <w:sz w:val="18"/>
                <w:szCs w:val="18"/>
              </w:rPr>
              <w:t xml:space="preserve">Excursión opcional a </w:t>
            </w:r>
            <w:proofErr w:type="spellStart"/>
            <w:r w:rsidRPr="00486EB9">
              <w:rPr>
                <w:rFonts w:ascii="Arial" w:hAnsi="Arial" w:cs="Arial"/>
                <w:bCs/>
                <w:color w:val="6E6E6E"/>
                <w:sz w:val="18"/>
                <w:szCs w:val="18"/>
              </w:rPr>
              <w:t>Nikko</w:t>
            </w:r>
            <w:proofErr w:type="spellEnd"/>
            <w:r w:rsidRPr="00486EB9">
              <w:rPr>
                <w:rFonts w:ascii="Arial" w:hAnsi="Arial" w:cs="Arial"/>
                <w:bCs/>
                <w:color w:val="6E6E6E"/>
                <w:sz w:val="18"/>
                <w:szCs w:val="18"/>
              </w:rPr>
              <w:t xml:space="preserve"> con almuerzo desde </w:t>
            </w:r>
            <w:proofErr w:type="spellStart"/>
            <w:r w:rsidRPr="00486EB9">
              <w:rPr>
                <w:rFonts w:ascii="Arial" w:hAnsi="Arial" w:cs="Arial"/>
                <w:bCs/>
                <w:color w:val="6E6E6E"/>
                <w:sz w:val="18"/>
                <w:szCs w:val="18"/>
              </w:rPr>
              <w:t>Tokyo</w:t>
            </w:r>
            <w:proofErr w:type="spellEnd"/>
          </w:p>
        </w:tc>
        <w:tc>
          <w:tcPr>
            <w:tcW w:w="2783" w:type="dxa"/>
          </w:tcPr>
          <w:p w14:paraId="662E415A" w14:textId="18CEFEB4" w:rsidR="00732758" w:rsidRPr="00486EB9" w:rsidRDefault="002068A9" w:rsidP="00E1544C">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$ 323.</w:t>
            </w:r>
            <w:r w:rsidR="00E1544C">
              <w:rPr>
                <w:rFonts w:ascii="Arial" w:hAnsi="Arial" w:cs="Arial"/>
                <w:bCs/>
                <w:color w:val="808080" w:themeColor="background1" w:themeShade="80"/>
                <w:sz w:val="18"/>
                <w:szCs w:val="18"/>
              </w:rPr>
              <w:t>50</w:t>
            </w:r>
          </w:p>
        </w:tc>
      </w:tr>
    </w:tbl>
    <w:p w14:paraId="45FCAC3C" w14:textId="0E0B2754" w:rsidR="005502A9" w:rsidRPr="00486EB9" w:rsidRDefault="00732758" w:rsidP="00732758">
      <w:pPr>
        <w:tabs>
          <w:tab w:val="left" w:pos="1365"/>
        </w:tabs>
        <w:jc w:val="center"/>
        <w:rPr>
          <w:rFonts w:ascii="Arial" w:hAnsi="Arial" w:cs="Arial"/>
          <w:b/>
          <w:color w:val="6E6E6E"/>
          <w:sz w:val="18"/>
          <w:szCs w:val="18"/>
          <w:lang w:eastAsia="es-ES"/>
        </w:rPr>
      </w:pPr>
      <w:r w:rsidRPr="00486EB9">
        <w:rPr>
          <w:rFonts w:ascii="Arial" w:hAnsi="Arial" w:cs="Arial"/>
          <w:b/>
          <w:color w:val="6E6E6E"/>
          <w:sz w:val="18"/>
          <w:szCs w:val="18"/>
          <w:lang w:eastAsia="es-ES"/>
        </w:rPr>
        <w:t>mínimo 2 pax</w:t>
      </w:r>
    </w:p>
    <w:p w14:paraId="7FA9488F" w14:textId="1C518957" w:rsidR="00732758" w:rsidRPr="00486EB9" w:rsidRDefault="00732758" w:rsidP="00BD3277">
      <w:pPr>
        <w:tabs>
          <w:tab w:val="left" w:pos="1365"/>
        </w:tabs>
        <w:jc w:val="both"/>
        <w:rPr>
          <w:rFonts w:ascii="Arial" w:hAnsi="Arial" w:cs="Arial"/>
          <w:b/>
          <w:color w:val="6E6E6E"/>
          <w:sz w:val="18"/>
          <w:szCs w:val="18"/>
          <w:lang w:eastAsia="es-ES"/>
        </w:rPr>
      </w:pPr>
    </w:p>
    <w:p w14:paraId="5A6D4359" w14:textId="149FD6A9" w:rsidR="00B149BD" w:rsidRPr="00486EB9" w:rsidRDefault="00B149BD" w:rsidP="00BD3277">
      <w:pPr>
        <w:tabs>
          <w:tab w:val="left" w:pos="1365"/>
        </w:tabs>
        <w:jc w:val="both"/>
        <w:rPr>
          <w:rFonts w:ascii="Arial" w:hAnsi="Arial" w:cs="Arial"/>
          <w:b/>
          <w:color w:val="6E6E6E"/>
          <w:sz w:val="18"/>
          <w:szCs w:val="18"/>
          <w:lang w:eastAsia="es-ES"/>
        </w:rPr>
      </w:pPr>
    </w:p>
    <w:p w14:paraId="52AA18E7" w14:textId="112E15CD" w:rsidR="00BD3277" w:rsidRPr="00486EB9" w:rsidRDefault="006B714A" w:rsidP="00BD3277">
      <w:pPr>
        <w:tabs>
          <w:tab w:val="left" w:pos="1365"/>
        </w:tabs>
        <w:jc w:val="both"/>
        <w:rPr>
          <w:rFonts w:ascii="Arial" w:hAnsi="Arial" w:cs="Arial"/>
          <w:b/>
          <w:color w:val="6E6E6E"/>
          <w:sz w:val="18"/>
          <w:szCs w:val="18"/>
          <w:lang w:eastAsia="es-ES"/>
        </w:rPr>
      </w:pPr>
      <w:r w:rsidRPr="00486EB9">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7BADB9E2" w14:textId="77777777" w:rsidR="00817C1E" w:rsidRPr="00486EB9" w:rsidRDefault="00817C1E" w:rsidP="00BD3277">
      <w:pPr>
        <w:tabs>
          <w:tab w:val="left" w:pos="1365"/>
        </w:tabs>
        <w:jc w:val="both"/>
        <w:rPr>
          <w:rFonts w:ascii="Arial" w:hAnsi="Arial" w:cs="Arial"/>
          <w:b/>
          <w:color w:val="6E6E6E"/>
          <w:sz w:val="18"/>
          <w:szCs w:val="18"/>
          <w:lang w:eastAsia="es-ES"/>
        </w:rPr>
      </w:pPr>
    </w:p>
    <w:tbl>
      <w:tblPr>
        <w:tblStyle w:val="Tablaconcuadrcula1"/>
        <w:tblW w:w="7366" w:type="dxa"/>
        <w:jc w:val="center"/>
        <w:tblInd w:w="0" w:type="dxa"/>
        <w:tblLook w:val="04A0" w:firstRow="1" w:lastRow="0" w:firstColumn="1" w:lastColumn="0" w:noHBand="0" w:noVBand="1"/>
      </w:tblPr>
      <w:tblGrid>
        <w:gridCol w:w="1659"/>
        <w:gridCol w:w="1205"/>
        <w:gridCol w:w="4502"/>
      </w:tblGrid>
      <w:tr w:rsidR="00355C2E" w:rsidRPr="00486EB9" w14:paraId="797F1802" w14:textId="77777777" w:rsidTr="00CE0BB8">
        <w:trPr>
          <w:trHeight w:val="375"/>
          <w:jc w:val="center"/>
        </w:trPr>
        <w:tc>
          <w:tcPr>
            <w:tcW w:w="1659" w:type="dxa"/>
            <w:shd w:val="clear" w:color="auto" w:fill="969696"/>
            <w:hideMark/>
          </w:tcPr>
          <w:p w14:paraId="06D27BB9" w14:textId="34DC8C2C" w:rsidR="00355C2E" w:rsidRPr="00486EB9" w:rsidRDefault="00B149BD" w:rsidP="00E03292">
            <w:pPr>
              <w:jc w:val="center"/>
              <w:rPr>
                <w:rFonts w:ascii="Arial" w:eastAsia="Calibri" w:hAnsi="Arial" w:cs="Arial"/>
                <w:b/>
                <w:bCs/>
                <w:color w:val="FFFFFF" w:themeColor="background1"/>
                <w:sz w:val="18"/>
                <w:szCs w:val="18"/>
                <w:lang w:val="tr-TR" w:eastAsia="en-US"/>
                <w14:ligatures w14:val="none"/>
              </w:rPr>
            </w:pPr>
            <w:r w:rsidRPr="00486EB9">
              <w:rPr>
                <w:rFonts w:ascii="Arial" w:eastAsia="Calibri" w:hAnsi="Arial" w:cs="Arial"/>
                <w:b/>
                <w:bCs/>
                <w:color w:val="FFFFFF" w:themeColor="background1"/>
                <w:sz w:val="18"/>
                <w:szCs w:val="18"/>
                <w:lang w:val="es-ES" w:eastAsia="en-US"/>
                <w14:ligatures w14:val="none"/>
              </w:rPr>
              <w:t>Categoría</w:t>
            </w:r>
          </w:p>
        </w:tc>
        <w:tc>
          <w:tcPr>
            <w:tcW w:w="1205" w:type="dxa"/>
            <w:shd w:val="clear" w:color="auto" w:fill="969696"/>
          </w:tcPr>
          <w:p w14:paraId="4A8BE0E0" w14:textId="2739BB67" w:rsidR="00355C2E" w:rsidRPr="00486EB9" w:rsidRDefault="00CE0BB8" w:rsidP="00E03292">
            <w:pPr>
              <w:jc w:val="center"/>
              <w:rPr>
                <w:rFonts w:ascii="Arial" w:eastAsia="Calibri" w:hAnsi="Arial" w:cs="Arial"/>
                <w:b/>
                <w:bCs/>
                <w:color w:val="FFFFFF" w:themeColor="background1"/>
                <w:sz w:val="18"/>
                <w:szCs w:val="18"/>
                <w:lang w:val="es-ES" w:eastAsia="en-US"/>
                <w14:ligatures w14:val="none"/>
              </w:rPr>
            </w:pPr>
            <w:r w:rsidRPr="00486EB9">
              <w:rPr>
                <w:rFonts w:ascii="Arial" w:eastAsia="Calibri" w:hAnsi="Arial" w:cs="Arial"/>
                <w:b/>
                <w:bCs/>
                <w:color w:val="FFFFFF" w:themeColor="background1"/>
                <w:sz w:val="18"/>
                <w:szCs w:val="18"/>
                <w:lang w:val="es-ES" w:eastAsia="en-US"/>
                <w14:ligatures w14:val="none"/>
              </w:rPr>
              <w:t>Ciudad</w:t>
            </w:r>
          </w:p>
        </w:tc>
        <w:tc>
          <w:tcPr>
            <w:tcW w:w="4502" w:type="dxa"/>
            <w:shd w:val="clear" w:color="auto" w:fill="969696"/>
            <w:hideMark/>
          </w:tcPr>
          <w:p w14:paraId="53E1196F" w14:textId="185D3375" w:rsidR="00355C2E" w:rsidRPr="00486EB9" w:rsidRDefault="00355C2E" w:rsidP="00E03292">
            <w:pPr>
              <w:jc w:val="center"/>
              <w:rPr>
                <w:rFonts w:ascii="Arial" w:eastAsia="Calibri" w:hAnsi="Arial" w:cs="Arial"/>
                <w:b/>
                <w:bCs/>
                <w:color w:val="FFFFFF" w:themeColor="background1"/>
                <w:sz w:val="18"/>
                <w:szCs w:val="18"/>
                <w:lang w:val="tr-TR" w:eastAsia="en-US"/>
                <w14:ligatures w14:val="none"/>
              </w:rPr>
            </w:pPr>
            <w:r w:rsidRPr="00486EB9">
              <w:rPr>
                <w:rFonts w:ascii="Arial" w:eastAsia="Calibri" w:hAnsi="Arial" w:cs="Arial"/>
                <w:b/>
                <w:bCs/>
                <w:color w:val="FFFFFF" w:themeColor="background1"/>
                <w:sz w:val="18"/>
                <w:szCs w:val="18"/>
                <w:lang w:val="es-ES" w:eastAsia="en-US"/>
                <w14:ligatures w14:val="none"/>
              </w:rPr>
              <w:t>Hoteles previstos</w:t>
            </w:r>
          </w:p>
        </w:tc>
      </w:tr>
      <w:tr w:rsidR="0017679B" w:rsidRPr="006B714A" w14:paraId="75815675" w14:textId="77777777" w:rsidTr="00CE0BB8">
        <w:trPr>
          <w:trHeight w:val="431"/>
          <w:jc w:val="center"/>
        </w:trPr>
        <w:tc>
          <w:tcPr>
            <w:tcW w:w="1659" w:type="dxa"/>
            <w:vMerge w:val="restart"/>
            <w:hideMark/>
          </w:tcPr>
          <w:p w14:paraId="2DD9FD3B" w14:textId="77777777" w:rsidR="0017679B" w:rsidRPr="00486EB9" w:rsidRDefault="0017679B" w:rsidP="00537CE3">
            <w:pPr>
              <w:jc w:val="center"/>
              <w:rPr>
                <w:rFonts w:ascii="Arial" w:hAnsi="Arial" w:cs="Arial"/>
                <w:color w:val="767171" w:themeColor="background2" w:themeShade="80"/>
                <w:sz w:val="18"/>
                <w:szCs w:val="18"/>
              </w:rPr>
            </w:pPr>
          </w:p>
          <w:p w14:paraId="5B88B41C" w14:textId="77777777" w:rsidR="0017679B" w:rsidRPr="00486EB9" w:rsidRDefault="0017679B" w:rsidP="00537CE3">
            <w:pPr>
              <w:jc w:val="center"/>
              <w:rPr>
                <w:rFonts w:ascii="Arial" w:hAnsi="Arial" w:cs="Arial"/>
                <w:color w:val="767171" w:themeColor="background2" w:themeShade="80"/>
                <w:sz w:val="18"/>
                <w:szCs w:val="18"/>
              </w:rPr>
            </w:pPr>
          </w:p>
          <w:p w14:paraId="13BAE12A" w14:textId="77777777" w:rsidR="0017679B" w:rsidRPr="00486EB9" w:rsidRDefault="0017679B" w:rsidP="00537CE3">
            <w:pPr>
              <w:jc w:val="center"/>
              <w:rPr>
                <w:rFonts w:ascii="Arial" w:hAnsi="Arial" w:cs="Arial"/>
                <w:color w:val="767171" w:themeColor="background2" w:themeShade="80"/>
                <w:sz w:val="18"/>
                <w:szCs w:val="18"/>
              </w:rPr>
            </w:pPr>
          </w:p>
          <w:p w14:paraId="1855C491" w14:textId="77777777" w:rsidR="0017679B" w:rsidRPr="00486EB9" w:rsidRDefault="0017679B" w:rsidP="00537CE3">
            <w:pPr>
              <w:jc w:val="center"/>
              <w:rPr>
                <w:rFonts w:ascii="Arial" w:hAnsi="Arial" w:cs="Arial"/>
                <w:color w:val="767171" w:themeColor="background2" w:themeShade="80"/>
                <w:sz w:val="18"/>
                <w:szCs w:val="18"/>
              </w:rPr>
            </w:pPr>
          </w:p>
          <w:p w14:paraId="3CB52E38" w14:textId="77777777" w:rsidR="00F4223A" w:rsidRPr="00486EB9" w:rsidRDefault="00F4223A" w:rsidP="00537CE3">
            <w:pPr>
              <w:jc w:val="center"/>
              <w:rPr>
                <w:rFonts w:ascii="Arial" w:hAnsi="Arial" w:cs="Arial"/>
                <w:color w:val="767171" w:themeColor="background2" w:themeShade="80"/>
                <w:sz w:val="18"/>
                <w:szCs w:val="18"/>
              </w:rPr>
            </w:pPr>
          </w:p>
          <w:p w14:paraId="5520044F" w14:textId="77777777" w:rsidR="00F4223A" w:rsidRPr="00486EB9" w:rsidRDefault="00F4223A" w:rsidP="00537CE3">
            <w:pPr>
              <w:jc w:val="center"/>
              <w:rPr>
                <w:rFonts w:ascii="Arial" w:hAnsi="Arial" w:cs="Arial"/>
                <w:color w:val="767171" w:themeColor="background2" w:themeShade="80"/>
                <w:sz w:val="18"/>
                <w:szCs w:val="18"/>
              </w:rPr>
            </w:pPr>
          </w:p>
          <w:p w14:paraId="155B90C3" w14:textId="77777777" w:rsidR="00F4223A" w:rsidRPr="00486EB9" w:rsidRDefault="00F4223A" w:rsidP="00537CE3">
            <w:pPr>
              <w:jc w:val="center"/>
              <w:rPr>
                <w:rFonts w:ascii="Arial" w:hAnsi="Arial" w:cs="Arial"/>
                <w:color w:val="767171" w:themeColor="background2" w:themeShade="80"/>
                <w:sz w:val="18"/>
                <w:szCs w:val="18"/>
              </w:rPr>
            </w:pPr>
          </w:p>
          <w:p w14:paraId="7FDAA93E" w14:textId="77777777" w:rsidR="00F4223A" w:rsidRPr="00486EB9" w:rsidRDefault="00F4223A" w:rsidP="00537CE3">
            <w:pPr>
              <w:jc w:val="center"/>
              <w:rPr>
                <w:rFonts w:ascii="Arial" w:hAnsi="Arial" w:cs="Arial"/>
                <w:color w:val="767171" w:themeColor="background2" w:themeShade="80"/>
                <w:sz w:val="18"/>
                <w:szCs w:val="18"/>
              </w:rPr>
            </w:pPr>
          </w:p>
          <w:p w14:paraId="0AD239C2" w14:textId="74CD3798" w:rsidR="0017679B" w:rsidRPr="00486EB9" w:rsidRDefault="0017679B" w:rsidP="00537CE3">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hAnsi="Arial" w:cs="Arial"/>
                <w:color w:val="767171" w:themeColor="background2" w:themeShade="80"/>
                <w:sz w:val="18"/>
                <w:szCs w:val="18"/>
              </w:rPr>
              <w:t>Standard</w:t>
            </w:r>
          </w:p>
        </w:tc>
        <w:tc>
          <w:tcPr>
            <w:tcW w:w="1205" w:type="dxa"/>
          </w:tcPr>
          <w:p w14:paraId="14E82AA0" w14:textId="77777777" w:rsidR="00CE0BB8" w:rsidRPr="00486EB9" w:rsidRDefault="00CE0BB8" w:rsidP="00CE0BB8">
            <w:pPr>
              <w:rPr>
                <w:rFonts w:ascii="Arial" w:eastAsia="Calibri" w:hAnsi="Arial" w:cs="Arial"/>
                <w:b/>
                <w:bCs/>
                <w:color w:val="767171" w:themeColor="background2" w:themeShade="80"/>
                <w:sz w:val="18"/>
                <w:szCs w:val="18"/>
                <w:lang w:val="tr-TR" w:eastAsia="en-US"/>
                <w14:ligatures w14:val="none"/>
              </w:rPr>
            </w:pPr>
          </w:p>
          <w:p w14:paraId="4C87FD52" w14:textId="744AC5BF" w:rsidR="0017679B" w:rsidRPr="00486EB9" w:rsidRDefault="00CE0BB8" w:rsidP="00CE0BB8">
            <w:pP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 xml:space="preserve">     </w:t>
            </w:r>
            <w:r w:rsidR="0017679B" w:rsidRPr="00486EB9">
              <w:rPr>
                <w:rFonts w:ascii="Arial" w:eastAsia="Calibri" w:hAnsi="Arial" w:cs="Arial"/>
                <w:b/>
                <w:bCs/>
                <w:color w:val="767171" w:themeColor="background2" w:themeShade="80"/>
                <w:sz w:val="18"/>
                <w:szCs w:val="18"/>
                <w:lang w:val="tr-TR" w:eastAsia="en-US"/>
                <w14:ligatures w14:val="none"/>
              </w:rPr>
              <w:t>Osaka</w:t>
            </w:r>
          </w:p>
        </w:tc>
        <w:tc>
          <w:tcPr>
            <w:tcW w:w="4502" w:type="dxa"/>
          </w:tcPr>
          <w:p w14:paraId="157146B9" w14:textId="6D019EFD" w:rsidR="00CE0BB8" w:rsidRPr="006B714A" w:rsidRDefault="00CE0BB8" w:rsidP="00CE0BB8">
            <w:pPr>
              <w:rPr>
                <w:rFonts w:ascii="Arial" w:hAnsi="Arial" w:cs="Arial"/>
                <w:sz w:val="18"/>
                <w:szCs w:val="18"/>
                <w:lang w:val="tr-TR"/>
              </w:rPr>
            </w:pPr>
            <w:r w:rsidRPr="006B714A">
              <w:rPr>
                <w:rFonts w:ascii="Arial" w:eastAsia="Calibri" w:hAnsi="Arial" w:cs="Arial"/>
                <w:color w:val="767171" w:themeColor="background2" w:themeShade="80"/>
                <w:sz w:val="18"/>
                <w:szCs w:val="18"/>
                <w:lang w:val="tr-TR" w:eastAsia="en-US"/>
                <w14:ligatures w14:val="none"/>
              </w:rPr>
              <w:t>Vischio Osaka</w:t>
            </w:r>
            <w:r w:rsidRPr="006B714A">
              <w:rPr>
                <w:rFonts w:ascii="Arial" w:hAnsi="Arial" w:cs="Arial"/>
                <w:sz w:val="18"/>
                <w:szCs w:val="18"/>
                <w:lang w:val="tr-TR"/>
              </w:rPr>
              <w:t>,</w:t>
            </w:r>
            <w:r w:rsidRPr="006B714A">
              <w:rPr>
                <w:rFonts w:ascii="Arial" w:eastAsia="Calibri" w:hAnsi="Arial" w:cs="Arial"/>
                <w:color w:val="767171" w:themeColor="background2" w:themeShade="80"/>
                <w:sz w:val="18"/>
                <w:szCs w:val="18"/>
                <w:lang w:val="tr-TR" w:eastAsia="en-US"/>
                <w14:ligatures w14:val="none"/>
              </w:rPr>
              <w:t xml:space="preserve"> Hotel It.Osaka Shinmachi,</w:t>
            </w:r>
          </w:p>
          <w:p w14:paraId="0F7F318D" w14:textId="2BACC407" w:rsidR="0017679B" w:rsidRPr="00486EB9" w:rsidRDefault="00CE0BB8" w:rsidP="00CE0BB8">
            <w:pPr>
              <w:rPr>
                <w:rFonts w:ascii="Arial" w:eastAsia="Calibri" w:hAnsi="Arial" w:cs="Arial"/>
                <w:sz w:val="18"/>
                <w:szCs w:val="18"/>
                <w:lang w:val="tr-TR" w:eastAsia="en-US"/>
              </w:rPr>
            </w:pPr>
            <w:r w:rsidRPr="006B714A">
              <w:rPr>
                <w:rFonts w:ascii="Arial" w:eastAsia="Calibri" w:hAnsi="Arial" w:cs="Arial"/>
                <w:color w:val="767171" w:themeColor="background2" w:themeShade="80"/>
                <w:sz w:val="18"/>
                <w:szCs w:val="18"/>
                <w:lang w:val="it-IT" w:eastAsia="en-US"/>
                <w14:ligatures w14:val="none"/>
              </w:rPr>
              <w:t>Monterey Osaka ,Miyako City Osaka Hommachi o similar</w:t>
            </w:r>
          </w:p>
        </w:tc>
      </w:tr>
      <w:tr w:rsidR="0017679B" w:rsidRPr="00486EB9" w14:paraId="7942112B" w14:textId="77777777" w:rsidTr="00F4223A">
        <w:trPr>
          <w:trHeight w:val="133"/>
          <w:jc w:val="center"/>
        </w:trPr>
        <w:tc>
          <w:tcPr>
            <w:tcW w:w="1659" w:type="dxa"/>
            <w:vMerge/>
            <w:hideMark/>
          </w:tcPr>
          <w:p w14:paraId="263BDF52" w14:textId="666D4251" w:rsidR="0017679B" w:rsidRPr="00486EB9" w:rsidRDefault="0017679B"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20E521EB" w14:textId="77777777" w:rsidR="00F4223A" w:rsidRPr="00486EB9" w:rsidRDefault="00F4223A" w:rsidP="00F4223A">
            <w:pPr>
              <w:jc w:val="center"/>
              <w:rPr>
                <w:rFonts w:ascii="Arial" w:eastAsia="Calibri" w:hAnsi="Arial" w:cs="Arial"/>
                <w:b/>
                <w:bCs/>
                <w:color w:val="767171" w:themeColor="background2" w:themeShade="80"/>
                <w:sz w:val="18"/>
                <w:szCs w:val="18"/>
                <w:lang w:val="tr-TR" w:eastAsia="en-US"/>
                <w14:ligatures w14:val="none"/>
              </w:rPr>
            </w:pPr>
          </w:p>
          <w:p w14:paraId="717126D8" w14:textId="6B79209D" w:rsidR="0017679B" w:rsidRPr="00486EB9" w:rsidRDefault="0017679B" w:rsidP="00F4223A">
            <w:pPr>
              <w:jc w:val="center"/>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Kyoto</w:t>
            </w:r>
          </w:p>
        </w:tc>
        <w:tc>
          <w:tcPr>
            <w:tcW w:w="4502" w:type="dxa"/>
            <w:hideMark/>
          </w:tcPr>
          <w:p w14:paraId="6695406D" w14:textId="3BAAF4DE"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M</w:t>
            </w:r>
            <w:r w:rsidR="00F4223A" w:rsidRPr="00486EB9">
              <w:rPr>
                <w:rFonts w:ascii="Arial" w:eastAsia="Calibri" w:hAnsi="Arial" w:cs="Arial"/>
                <w:color w:val="767171" w:themeColor="background2" w:themeShade="80"/>
                <w:sz w:val="18"/>
                <w:szCs w:val="18"/>
                <w:lang w:val="pt-BR" w:eastAsia="en-US"/>
                <w14:ligatures w14:val="none"/>
              </w:rPr>
              <w:t xml:space="preserve">iyako Hotel Kyoto </w:t>
            </w:r>
            <w:proofErr w:type="spellStart"/>
            <w:r w:rsidR="00F4223A" w:rsidRPr="00486EB9">
              <w:rPr>
                <w:rFonts w:ascii="Arial" w:eastAsia="Calibri" w:hAnsi="Arial" w:cs="Arial"/>
                <w:color w:val="767171" w:themeColor="background2" w:themeShade="80"/>
                <w:sz w:val="18"/>
                <w:szCs w:val="18"/>
                <w:lang w:val="pt-BR" w:eastAsia="en-US"/>
                <w14:ligatures w14:val="none"/>
              </w:rPr>
              <w:t>Hachijo</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w:t>
            </w:r>
            <w:proofErr w:type="spellStart"/>
            <w:r w:rsidR="00F4223A" w:rsidRPr="00486EB9">
              <w:rPr>
                <w:rFonts w:ascii="Arial" w:eastAsia="Calibri" w:hAnsi="Arial" w:cs="Arial"/>
                <w:color w:val="767171" w:themeColor="background2" w:themeShade="80"/>
                <w:sz w:val="18"/>
                <w:szCs w:val="18"/>
                <w:lang w:val="pt-BR" w:eastAsia="en-US"/>
                <w14:ligatures w14:val="none"/>
              </w:rPr>
              <w:t>Keihan</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Kyoto Grande </w:t>
            </w:r>
            <w:r w:rsidRPr="00486EB9">
              <w:rPr>
                <w:rFonts w:ascii="Arial" w:eastAsia="Calibri" w:hAnsi="Arial" w:cs="Arial"/>
                <w:color w:val="767171" w:themeColor="background2" w:themeShade="80"/>
                <w:sz w:val="18"/>
                <w:szCs w:val="18"/>
                <w:lang w:val="pt-BR" w:eastAsia="en-US"/>
                <w14:ligatures w14:val="none"/>
              </w:rPr>
              <w:t>o similar</w:t>
            </w:r>
          </w:p>
        </w:tc>
      </w:tr>
      <w:tr w:rsidR="0017679B" w:rsidRPr="00486EB9" w14:paraId="7194F501" w14:textId="77777777" w:rsidTr="00F4223A">
        <w:trPr>
          <w:trHeight w:val="133"/>
          <w:jc w:val="center"/>
        </w:trPr>
        <w:tc>
          <w:tcPr>
            <w:tcW w:w="1659" w:type="dxa"/>
            <w:vMerge/>
          </w:tcPr>
          <w:p w14:paraId="6F44A584" w14:textId="77777777" w:rsidR="0017679B" w:rsidRPr="00486EB9" w:rsidRDefault="0017679B"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39B40688" w14:textId="77777777" w:rsidR="00F4223A" w:rsidRPr="00486EB9" w:rsidRDefault="00F4223A" w:rsidP="00F4223A">
            <w:pPr>
              <w:jc w:val="center"/>
              <w:rPr>
                <w:rFonts w:ascii="Arial" w:eastAsia="Calibri" w:hAnsi="Arial" w:cs="Arial"/>
                <w:b/>
                <w:bCs/>
                <w:color w:val="767171" w:themeColor="background2" w:themeShade="80"/>
                <w:sz w:val="18"/>
                <w:szCs w:val="18"/>
                <w:lang w:val="tr-TR" w:eastAsia="en-US"/>
                <w14:ligatures w14:val="none"/>
              </w:rPr>
            </w:pPr>
          </w:p>
          <w:p w14:paraId="378EBD47" w14:textId="11530A04"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Takayama</w:t>
            </w:r>
          </w:p>
        </w:tc>
        <w:tc>
          <w:tcPr>
            <w:tcW w:w="4502" w:type="dxa"/>
          </w:tcPr>
          <w:p w14:paraId="7D1B1404" w14:textId="6F389E54"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Takayama</w:t>
            </w:r>
            <w:r w:rsidR="00F4223A" w:rsidRPr="00486EB9">
              <w:rPr>
                <w:rFonts w:ascii="Arial" w:eastAsia="Calibri" w:hAnsi="Arial" w:cs="Arial"/>
                <w:color w:val="767171" w:themeColor="background2" w:themeShade="80"/>
                <w:sz w:val="18"/>
                <w:szCs w:val="18"/>
                <w:lang w:val="pt-BR" w:eastAsia="en-US"/>
                <w14:ligatures w14:val="none"/>
              </w:rPr>
              <w:t xml:space="preserve"> Green Hotel (</w:t>
            </w:r>
            <w:proofErr w:type="spellStart"/>
            <w:r w:rsidR="00F4223A" w:rsidRPr="00486EB9">
              <w:rPr>
                <w:rFonts w:ascii="Arial" w:eastAsia="Calibri" w:hAnsi="Arial" w:cs="Arial"/>
                <w:color w:val="767171" w:themeColor="background2" w:themeShade="80"/>
                <w:sz w:val="18"/>
                <w:szCs w:val="18"/>
                <w:lang w:val="pt-BR" w:eastAsia="en-US"/>
                <w14:ligatures w14:val="none"/>
              </w:rPr>
              <w:t>Tenryo-kaku</w:t>
            </w:r>
            <w:proofErr w:type="spellEnd"/>
            <w:r w:rsidR="00F4223A" w:rsidRPr="00486EB9">
              <w:rPr>
                <w:rFonts w:ascii="Arial" w:eastAsia="Calibri" w:hAnsi="Arial" w:cs="Arial"/>
                <w:color w:val="767171" w:themeColor="background2" w:themeShade="80"/>
                <w:sz w:val="18"/>
                <w:szCs w:val="18"/>
                <w:lang w:val="pt-BR" w:eastAsia="en-US"/>
                <w14:ligatures w14:val="none"/>
              </w:rPr>
              <w:t>,</w:t>
            </w:r>
          </w:p>
          <w:p w14:paraId="7A001E3D" w14:textId="607A3DCE"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Tokyu</w:t>
            </w:r>
            <w:proofErr w:type="spellEnd"/>
            <w:r w:rsidRPr="00486EB9">
              <w:rPr>
                <w:rFonts w:ascii="Arial" w:eastAsia="Calibri" w:hAnsi="Arial" w:cs="Arial"/>
                <w:color w:val="767171" w:themeColor="background2" w:themeShade="80"/>
                <w:sz w:val="18"/>
                <w:szCs w:val="18"/>
                <w:lang w:val="pt-BR" w:eastAsia="en-US"/>
                <w14:ligatures w14:val="none"/>
              </w:rPr>
              <w:t xml:space="preserve"> </w:t>
            </w:r>
            <w:proofErr w:type="spellStart"/>
            <w:r w:rsidRPr="00486EB9">
              <w:rPr>
                <w:rFonts w:ascii="Arial" w:eastAsia="Calibri" w:hAnsi="Arial" w:cs="Arial"/>
                <w:color w:val="767171" w:themeColor="background2" w:themeShade="80"/>
                <w:sz w:val="18"/>
                <w:szCs w:val="18"/>
                <w:lang w:val="pt-BR" w:eastAsia="en-US"/>
                <w14:ligatures w14:val="none"/>
              </w:rPr>
              <w:t>Stay</w:t>
            </w:r>
            <w:proofErr w:type="spellEnd"/>
            <w:r w:rsidRPr="00486EB9">
              <w:rPr>
                <w:rFonts w:ascii="Arial" w:eastAsia="Calibri" w:hAnsi="Arial" w:cs="Arial"/>
                <w:color w:val="767171" w:themeColor="background2" w:themeShade="80"/>
                <w:sz w:val="18"/>
                <w:szCs w:val="18"/>
                <w:lang w:val="pt-BR" w:eastAsia="en-US"/>
                <w14:ligatures w14:val="none"/>
              </w:rPr>
              <w:t xml:space="preserve"> Hida Takayama, </w:t>
            </w:r>
            <w:r w:rsidR="0017679B" w:rsidRPr="00486EB9">
              <w:rPr>
                <w:rFonts w:ascii="Arial" w:eastAsia="Calibri" w:hAnsi="Arial" w:cs="Arial"/>
                <w:color w:val="767171" w:themeColor="background2" w:themeShade="80"/>
                <w:sz w:val="18"/>
                <w:szCs w:val="18"/>
                <w:lang w:val="pt-BR" w:eastAsia="en-US"/>
                <w14:ligatures w14:val="none"/>
              </w:rPr>
              <w:t>o similar</w:t>
            </w:r>
          </w:p>
        </w:tc>
      </w:tr>
      <w:tr w:rsidR="0017679B" w:rsidRPr="00486EB9" w14:paraId="322329BD" w14:textId="77777777" w:rsidTr="00F4223A">
        <w:trPr>
          <w:trHeight w:val="133"/>
          <w:jc w:val="center"/>
        </w:trPr>
        <w:tc>
          <w:tcPr>
            <w:tcW w:w="1659" w:type="dxa"/>
            <w:vMerge/>
          </w:tcPr>
          <w:p w14:paraId="2D0326AD" w14:textId="77777777" w:rsidR="0017679B" w:rsidRPr="00486EB9" w:rsidRDefault="0017679B"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15B7274E" w14:textId="77777777" w:rsidR="00F4223A" w:rsidRPr="00486EB9" w:rsidRDefault="00F4223A" w:rsidP="00F4223A">
            <w:pPr>
              <w:jc w:val="center"/>
              <w:rPr>
                <w:rFonts w:ascii="Arial" w:eastAsia="Calibri" w:hAnsi="Arial" w:cs="Arial"/>
                <w:b/>
                <w:bCs/>
                <w:color w:val="767171" w:themeColor="background2" w:themeShade="80"/>
                <w:sz w:val="18"/>
                <w:szCs w:val="18"/>
                <w:lang w:val="tr-TR" w:eastAsia="en-US"/>
                <w14:ligatures w14:val="none"/>
              </w:rPr>
            </w:pPr>
          </w:p>
          <w:p w14:paraId="6E05223C" w14:textId="77777777" w:rsidR="00F4223A" w:rsidRPr="00486EB9" w:rsidRDefault="00F4223A" w:rsidP="00F4223A">
            <w:pPr>
              <w:jc w:val="center"/>
              <w:rPr>
                <w:rFonts w:ascii="Arial" w:eastAsia="Calibri" w:hAnsi="Arial" w:cs="Arial"/>
                <w:b/>
                <w:bCs/>
                <w:color w:val="767171" w:themeColor="background2" w:themeShade="80"/>
                <w:sz w:val="18"/>
                <w:szCs w:val="18"/>
                <w:lang w:val="tr-TR" w:eastAsia="en-US"/>
                <w14:ligatures w14:val="none"/>
              </w:rPr>
            </w:pPr>
          </w:p>
          <w:p w14:paraId="6CEF83D3" w14:textId="2E6B861F"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Hakone</w:t>
            </w:r>
          </w:p>
        </w:tc>
        <w:tc>
          <w:tcPr>
            <w:tcW w:w="4502" w:type="dxa"/>
          </w:tcPr>
          <w:p w14:paraId="6C08EBD5" w14:textId="278929CC"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Yumoto</w:t>
            </w:r>
            <w:proofErr w:type="spellEnd"/>
            <w:r w:rsidRPr="00486EB9">
              <w:rPr>
                <w:rFonts w:ascii="Arial" w:eastAsia="Calibri" w:hAnsi="Arial" w:cs="Arial"/>
                <w:color w:val="767171" w:themeColor="background2" w:themeShade="80"/>
                <w:sz w:val="18"/>
                <w:szCs w:val="18"/>
                <w:lang w:val="pt-BR" w:eastAsia="en-US"/>
                <w14:ligatures w14:val="none"/>
              </w:rPr>
              <w:t xml:space="preserve"> </w:t>
            </w:r>
            <w:proofErr w:type="spellStart"/>
            <w:r w:rsidRPr="00486EB9">
              <w:rPr>
                <w:rFonts w:ascii="Arial" w:eastAsia="Calibri" w:hAnsi="Arial" w:cs="Arial"/>
                <w:color w:val="767171" w:themeColor="background2" w:themeShade="80"/>
                <w:sz w:val="18"/>
                <w:szCs w:val="18"/>
                <w:lang w:val="pt-BR" w:eastAsia="en-US"/>
                <w14:ligatures w14:val="none"/>
              </w:rPr>
              <w:t>Fujiya</w:t>
            </w:r>
            <w:proofErr w:type="spellEnd"/>
            <w:r w:rsidRPr="00486EB9">
              <w:rPr>
                <w:rFonts w:ascii="Arial" w:eastAsia="Calibri" w:hAnsi="Arial" w:cs="Arial"/>
                <w:color w:val="767171" w:themeColor="background2" w:themeShade="80"/>
                <w:sz w:val="18"/>
                <w:szCs w:val="18"/>
                <w:lang w:val="pt-BR" w:eastAsia="en-US"/>
                <w14:ligatures w14:val="none"/>
              </w:rPr>
              <w:t xml:space="preserve"> Hotel – STD</w:t>
            </w:r>
            <w:r w:rsidR="0017679B" w:rsidRPr="00486EB9">
              <w:rPr>
                <w:rFonts w:ascii="Arial" w:eastAsia="Calibri" w:hAnsi="Arial" w:cs="Arial"/>
                <w:color w:val="767171" w:themeColor="background2" w:themeShade="80"/>
                <w:sz w:val="18"/>
                <w:szCs w:val="18"/>
                <w:lang w:val="pt-BR" w:eastAsia="en-US"/>
                <w14:ligatures w14:val="none"/>
              </w:rPr>
              <w:t>,</w:t>
            </w:r>
          </w:p>
          <w:p w14:paraId="2D4C4E67" w14:textId="2CDCC14C"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Hakone</w:t>
            </w:r>
            <w:proofErr w:type="spellEnd"/>
            <w:r w:rsidRPr="00486EB9">
              <w:rPr>
                <w:rFonts w:ascii="Arial" w:eastAsia="Calibri" w:hAnsi="Arial" w:cs="Arial"/>
                <w:color w:val="767171" w:themeColor="background2" w:themeShade="80"/>
                <w:sz w:val="18"/>
                <w:szCs w:val="18"/>
                <w:lang w:val="pt-BR" w:eastAsia="en-US"/>
                <w14:ligatures w14:val="none"/>
              </w:rPr>
              <w:t xml:space="preserve"> Hotel - </w:t>
            </w:r>
            <w:proofErr w:type="spellStart"/>
            <w:r w:rsidRPr="00486EB9">
              <w:rPr>
                <w:rFonts w:ascii="Arial" w:eastAsia="Calibri" w:hAnsi="Arial" w:cs="Arial"/>
                <w:color w:val="767171" w:themeColor="background2" w:themeShade="80"/>
                <w:sz w:val="18"/>
                <w:szCs w:val="18"/>
                <w:lang w:val="pt-BR" w:eastAsia="en-US"/>
                <w14:ligatures w14:val="none"/>
              </w:rPr>
              <w:t>Moderate</w:t>
            </w:r>
            <w:proofErr w:type="spellEnd"/>
            <w:r w:rsidRPr="00486EB9">
              <w:rPr>
                <w:rFonts w:ascii="Arial" w:eastAsia="Calibri" w:hAnsi="Arial" w:cs="Arial"/>
                <w:color w:val="767171" w:themeColor="background2" w:themeShade="80"/>
                <w:sz w:val="18"/>
                <w:szCs w:val="18"/>
                <w:lang w:val="pt-BR" w:eastAsia="en-US"/>
                <w14:ligatures w14:val="none"/>
              </w:rPr>
              <w:t xml:space="preserve"> </w:t>
            </w:r>
          </w:p>
          <w:p w14:paraId="6368A15A" w14:textId="0AB9B880"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Sengokuhara</w:t>
            </w:r>
            <w:proofErr w:type="spellEnd"/>
            <w:r w:rsidRPr="00486EB9">
              <w:rPr>
                <w:rFonts w:ascii="Arial" w:eastAsia="Calibri" w:hAnsi="Arial" w:cs="Arial"/>
                <w:color w:val="767171" w:themeColor="background2" w:themeShade="80"/>
                <w:sz w:val="18"/>
                <w:szCs w:val="18"/>
                <w:lang w:val="pt-BR" w:eastAsia="en-US"/>
                <w14:ligatures w14:val="none"/>
              </w:rPr>
              <w:t xml:space="preserve"> Prince Hotel </w:t>
            </w:r>
          </w:p>
          <w:p w14:paraId="4002F507" w14:textId="3B7AC59A"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Hakone</w:t>
            </w:r>
            <w:proofErr w:type="spellEnd"/>
            <w:r w:rsidRPr="00486EB9">
              <w:rPr>
                <w:rFonts w:ascii="Arial" w:eastAsia="Calibri" w:hAnsi="Arial" w:cs="Arial"/>
                <w:color w:val="767171" w:themeColor="background2" w:themeShade="80"/>
                <w:sz w:val="18"/>
                <w:szCs w:val="18"/>
                <w:lang w:val="pt-BR" w:eastAsia="en-US"/>
                <w14:ligatures w14:val="none"/>
              </w:rPr>
              <w:t xml:space="preserve"> </w:t>
            </w:r>
            <w:proofErr w:type="spellStart"/>
            <w:r w:rsidRPr="00486EB9">
              <w:rPr>
                <w:rFonts w:ascii="Arial" w:eastAsia="Calibri" w:hAnsi="Arial" w:cs="Arial"/>
                <w:color w:val="767171" w:themeColor="background2" w:themeShade="80"/>
                <w:sz w:val="18"/>
                <w:szCs w:val="18"/>
                <w:lang w:val="pt-BR" w:eastAsia="en-US"/>
                <w14:ligatures w14:val="none"/>
              </w:rPr>
              <w:t>Yutowa</w:t>
            </w:r>
            <w:proofErr w:type="spellEnd"/>
            <w:r w:rsidRPr="00486EB9">
              <w:rPr>
                <w:rFonts w:ascii="Arial" w:eastAsia="Calibri" w:hAnsi="Arial" w:cs="Arial"/>
                <w:color w:val="767171" w:themeColor="background2" w:themeShade="80"/>
                <w:sz w:val="18"/>
                <w:szCs w:val="18"/>
                <w:lang w:val="pt-BR" w:eastAsia="en-US"/>
                <w14:ligatures w14:val="none"/>
              </w:rPr>
              <w:t xml:space="preserve"> </w:t>
            </w:r>
          </w:p>
          <w:p w14:paraId="3BA132B5" w14:textId="4C7EE6A2"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Hakone</w:t>
            </w:r>
            <w:proofErr w:type="spellEnd"/>
            <w:r w:rsidRPr="00486EB9">
              <w:rPr>
                <w:rFonts w:ascii="Arial" w:eastAsia="Calibri" w:hAnsi="Arial" w:cs="Arial"/>
                <w:color w:val="767171" w:themeColor="background2" w:themeShade="80"/>
                <w:sz w:val="18"/>
                <w:szCs w:val="18"/>
                <w:lang w:val="pt-BR" w:eastAsia="en-US"/>
                <w14:ligatures w14:val="none"/>
              </w:rPr>
              <w:t xml:space="preserve"> </w:t>
            </w:r>
            <w:proofErr w:type="spellStart"/>
            <w:r w:rsidRPr="00486EB9">
              <w:rPr>
                <w:rFonts w:ascii="Arial" w:eastAsia="Calibri" w:hAnsi="Arial" w:cs="Arial"/>
                <w:color w:val="767171" w:themeColor="background2" w:themeShade="80"/>
                <w:sz w:val="18"/>
                <w:szCs w:val="18"/>
                <w:lang w:val="pt-BR" w:eastAsia="en-US"/>
                <w14:ligatures w14:val="none"/>
              </w:rPr>
              <w:t>Tenseien</w:t>
            </w:r>
            <w:proofErr w:type="spellEnd"/>
          </w:p>
        </w:tc>
      </w:tr>
      <w:tr w:rsidR="0017679B" w:rsidRPr="006B714A" w14:paraId="41DAB88C" w14:textId="77777777" w:rsidTr="00F4223A">
        <w:trPr>
          <w:trHeight w:val="133"/>
          <w:jc w:val="center"/>
        </w:trPr>
        <w:tc>
          <w:tcPr>
            <w:tcW w:w="1659" w:type="dxa"/>
            <w:vMerge/>
          </w:tcPr>
          <w:p w14:paraId="5DC05F5A" w14:textId="77777777" w:rsidR="0017679B" w:rsidRPr="00486EB9" w:rsidRDefault="0017679B"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4A9A8006"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3816F0C3" w14:textId="1C92E651"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Tokyo</w:t>
            </w:r>
          </w:p>
        </w:tc>
        <w:tc>
          <w:tcPr>
            <w:tcW w:w="4502" w:type="dxa"/>
          </w:tcPr>
          <w:p w14:paraId="2B4E464A" w14:textId="51E1FC69" w:rsidR="0017679B" w:rsidRPr="006B714A" w:rsidRDefault="00F4223A"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Toshi Center Hotel</w:t>
            </w:r>
            <w:r w:rsidR="0017679B" w:rsidRPr="006B714A">
              <w:rPr>
                <w:rFonts w:ascii="Arial" w:eastAsia="Calibri" w:hAnsi="Arial" w:cs="Arial"/>
                <w:color w:val="767171" w:themeColor="background2" w:themeShade="80"/>
                <w:sz w:val="18"/>
                <w:szCs w:val="18"/>
                <w:lang w:val="tr-TR" w:eastAsia="en-US"/>
                <w14:ligatures w14:val="none"/>
              </w:rPr>
              <w:t>,</w:t>
            </w:r>
          </w:p>
          <w:p w14:paraId="74EB4A90" w14:textId="4D863907"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 xml:space="preserve">Monterey </w:t>
            </w:r>
            <w:r w:rsidR="00F4223A" w:rsidRPr="006B714A">
              <w:rPr>
                <w:rFonts w:ascii="Arial" w:eastAsia="Calibri" w:hAnsi="Arial" w:cs="Arial"/>
                <w:color w:val="767171" w:themeColor="background2" w:themeShade="80"/>
                <w:sz w:val="18"/>
                <w:szCs w:val="18"/>
                <w:lang w:val="tr-TR" w:eastAsia="en-US"/>
                <w14:ligatures w14:val="none"/>
              </w:rPr>
              <w:t>Akasaka,</w:t>
            </w:r>
          </w:p>
          <w:p w14:paraId="019873AC" w14:textId="196E9E0E"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Toky</w:t>
            </w:r>
            <w:r w:rsidR="00F4223A" w:rsidRPr="006B714A">
              <w:rPr>
                <w:rFonts w:ascii="Arial" w:eastAsia="Calibri" w:hAnsi="Arial" w:cs="Arial"/>
                <w:color w:val="767171" w:themeColor="background2" w:themeShade="80"/>
                <w:sz w:val="18"/>
                <w:szCs w:val="18"/>
                <w:lang w:val="tr-TR" w:eastAsia="en-US"/>
                <w14:ligatures w14:val="none"/>
              </w:rPr>
              <w:t>u Stay Shinjuku East-side,</w:t>
            </w:r>
          </w:p>
          <w:p w14:paraId="631F4659" w14:textId="26B82F94"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Shinagawa</w:t>
            </w:r>
            <w:proofErr w:type="spellEnd"/>
            <w:r w:rsidRPr="00486EB9">
              <w:rPr>
                <w:rFonts w:ascii="Arial" w:eastAsia="Calibri" w:hAnsi="Arial" w:cs="Arial"/>
                <w:color w:val="767171" w:themeColor="background2" w:themeShade="80"/>
                <w:sz w:val="18"/>
                <w:szCs w:val="18"/>
                <w:lang w:val="pt-BR" w:eastAsia="en-US"/>
                <w14:ligatures w14:val="none"/>
              </w:rPr>
              <w:t xml:space="preserve"> Prince </w:t>
            </w:r>
            <w:proofErr w:type="gramStart"/>
            <w:r w:rsidRPr="00486EB9">
              <w:rPr>
                <w:rFonts w:ascii="Arial" w:eastAsia="Calibri" w:hAnsi="Arial" w:cs="Arial"/>
                <w:color w:val="767171" w:themeColor="background2" w:themeShade="80"/>
                <w:sz w:val="18"/>
                <w:szCs w:val="18"/>
                <w:lang w:val="pt-BR" w:eastAsia="en-US"/>
                <w14:ligatures w14:val="none"/>
              </w:rPr>
              <w:t xml:space="preserve">Hotel  </w:t>
            </w:r>
            <w:r w:rsidR="0017679B" w:rsidRPr="00486EB9">
              <w:rPr>
                <w:rFonts w:ascii="Arial" w:eastAsia="Calibri" w:hAnsi="Arial" w:cs="Arial"/>
                <w:color w:val="767171" w:themeColor="background2" w:themeShade="80"/>
                <w:sz w:val="18"/>
                <w:szCs w:val="18"/>
                <w:lang w:val="pt-BR" w:eastAsia="en-US"/>
                <w14:ligatures w14:val="none"/>
              </w:rPr>
              <w:t>o</w:t>
            </w:r>
            <w:proofErr w:type="gramEnd"/>
            <w:r w:rsidR="0017679B" w:rsidRPr="00486EB9">
              <w:rPr>
                <w:rFonts w:ascii="Arial" w:eastAsia="Calibri" w:hAnsi="Arial" w:cs="Arial"/>
                <w:color w:val="767171" w:themeColor="background2" w:themeShade="80"/>
                <w:sz w:val="18"/>
                <w:szCs w:val="18"/>
                <w:lang w:val="pt-BR" w:eastAsia="en-US"/>
                <w14:ligatures w14:val="none"/>
              </w:rPr>
              <w:t xml:space="preserve"> similar</w:t>
            </w:r>
          </w:p>
        </w:tc>
      </w:tr>
      <w:tr w:rsidR="0017679B" w:rsidRPr="006B714A" w14:paraId="0988E7D9" w14:textId="77777777" w:rsidTr="00F4223A">
        <w:trPr>
          <w:trHeight w:val="133"/>
          <w:jc w:val="center"/>
        </w:trPr>
        <w:tc>
          <w:tcPr>
            <w:tcW w:w="1659" w:type="dxa"/>
            <w:vMerge w:val="restart"/>
          </w:tcPr>
          <w:p w14:paraId="7713C726" w14:textId="77777777" w:rsidR="0017679B" w:rsidRPr="006B714A" w:rsidRDefault="0017679B" w:rsidP="0017679B">
            <w:pPr>
              <w:jc w:val="center"/>
              <w:rPr>
                <w:rFonts w:ascii="Arial" w:hAnsi="Arial" w:cs="Arial"/>
                <w:color w:val="767171" w:themeColor="background2" w:themeShade="80"/>
                <w:sz w:val="18"/>
                <w:szCs w:val="18"/>
                <w:lang w:val="pt-PT"/>
              </w:rPr>
            </w:pPr>
          </w:p>
          <w:p w14:paraId="284CD45B" w14:textId="77777777" w:rsidR="00F4223A" w:rsidRPr="006B714A" w:rsidRDefault="00F4223A" w:rsidP="0017679B">
            <w:pPr>
              <w:jc w:val="center"/>
              <w:rPr>
                <w:rFonts w:ascii="Arial" w:hAnsi="Arial" w:cs="Arial"/>
                <w:color w:val="767171" w:themeColor="background2" w:themeShade="80"/>
                <w:sz w:val="18"/>
                <w:szCs w:val="18"/>
                <w:lang w:val="pt-PT"/>
              </w:rPr>
            </w:pPr>
          </w:p>
          <w:p w14:paraId="681EA1FB" w14:textId="77777777" w:rsidR="00F4223A" w:rsidRPr="006B714A" w:rsidRDefault="00F4223A" w:rsidP="0017679B">
            <w:pPr>
              <w:jc w:val="center"/>
              <w:rPr>
                <w:rFonts w:ascii="Arial" w:hAnsi="Arial" w:cs="Arial"/>
                <w:color w:val="767171" w:themeColor="background2" w:themeShade="80"/>
                <w:sz w:val="18"/>
                <w:szCs w:val="18"/>
                <w:lang w:val="pt-PT"/>
              </w:rPr>
            </w:pPr>
          </w:p>
          <w:p w14:paraId="7A7FA79A" w14:textId="77777777" w:rsidR="00F4223A" w:rsidRPr="006B714A" w:rsidRDefault="00F4223A" w:rsidP="0017679B">
            <w:pPr>
              <w:jc w:val="center"/>
              <w:rPr>
                <w:rFonts w:ascii="Arial" w:hAnsi="Arial" w:cs="Arial"/>
                <w:color w:val="767171" w:themeColor="background2" w:themeShade="80"/>
                <w:sz w:val="18"/>
                <w:szCs w:val="18"/>
                <w:lang w:val="pt-PT"/>
              </w:rPr>
            </w:pPr>
          </w:p>
          <w:p w14:paraId="55550173" w14:textId="77777777" w:rsidR="00F4223A" w:rsidRPr="006B714A" w:rsidRDefault="00F4223A" w:rsidP="0017679B">
            <w:pPr>
              <w:jc w:val="center"/>
              <w:rPr>
                <w:rFonts w:ascii="Arial" w:hAnsi="Arial" w:cs="Arial"/>
                <w:color w:val="767171" w:themeColor="background2" w:themeShade="80"/>
                <w:sz w:val="18"/>
                <w:szCs w:val="18"/>
                <w:lang w:val="pt-PT"/>
              </w:rPr>
            </w:pPr>
          </w:p>
          <w:p w14:paraId="6F9EE70E" w14:textId="77777777" w:rsidR="00F4223A" w:rsidRPr="006B714A" w:rsidRDefault="00F4223A" w:rsidP="0017679B">
            <w:pPr>
              <w:jc w:val="center"/>
              <w:rPr>
                <w:rFonts w:ascii="Arial" w:hAnsi="Arial" w:cs="Arial"/>
                <w:color w:val="767171" w:themeColor="background2" w:themeShade="80"/>
                <w:sz w:val="18"/>
                <w:szCs w:val="18"/>
                <w:lang w:val="pt-PT"/>
              </w:rPr>
            </w:pPr>
          </w:p>
          <w:p w14:paraId="79144E03" w14:textId="77777777" w:rsidR="00F4223A" w:rsidRPr="006B714A" w:rsidRDefault="00F4223A" w:rsidP="0017679B">
            <w:pPr>
              <w:jc w:val="center"/>
              <w:rPr>
                <w:rFonts w:ascii="Arial" w:hAnsi="Arial" w:cs="Arial"/>
                <w:color w:val="767171" w:themeColor="background2" w:themeShade="80"/>
                <w:sz w:val="18"/>
                <w:szCs w:val="18"/>
                <w:lang w:val="pt-PT"/>
              </w:rPr>
            </w:pPr>
          </w:p>
          <w:p w14:paraId="2BA5D5D3" w14:textId="77777777" w:rsidR="00F4223A" w:rsidRPr="006B714A" w:rsidRDefault="00F4223A" w:rsidP="0017679B">
            <w:pPr>
              <w:jc w:val="center"/>
              <w:rPr>
                <w:rFonts w:ascii="Arial" w:hAnsi="Arial" w:cs="Arial"/>
                <w:color w:val="767171" w:themeColor="background2" w:themeShade="80"/>
                <w:sz w:val="18"/>
                <w:szCs w:val="18"/>
                <w:lang w:val="pt-PT"/>
              </w:rPr>
            </w:pPr>
          </w:p>
          <w:p w14:paraId="6926CE13" w14:textId="1B01B5BD"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hAnsi="Arial" w:cs="Arial"/>
                <w:color w:val="767171" w:themeColor="background2" w:themeShade="80"/>
                <w:sz w:val="18"/>
                <w:szCs w:val="18"/>
              </w:rPr>
              <w:t>Superior</w:t>
            </w:r>
          </w:p>
        </w:tc>
        <w:tc>
          <w:tcPr>
            <w:tcW w:w="1205" w:type="dxa"/>
          </w:tcPr>
          <w:p w14:paraId="1191AC7D"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10BC9C13" w14:textId="50D835B8"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Osaka</w:t>
            </w:r>
          </w:p>
        </w:tc>
        <w:tc>
          <w:tcPr>
            <w:tcW w:w="4502" w:type="dxa"/>
          </w:tcPr>
          <w:p w14:paraId="3C132C65" w14:textId="1370FE05" w:rsidR="0017679B" w:rsidRPr="00486EB9" w:rsidRDefault="0017679B" w:rsidP="0017679B">
            <w:pP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tr-TR" w:eastAsia="en-US"/>
                <w14:ligatures w14:val="none"/>
              </w:rPr>
              <w:t xml:space="preserve">Mandarın Hotel By Centre Poınt </w:t>
            </w:r>
          </w:p>
          <w:p w14:paraId="469AFCBA" w14:textId="2010A680" w:rsidR="0017679B" w:rsidRPr="00486EB9" w:rsidRDefault="0017679B" w:rsidP="0017679B">
            <w:pP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tr-TR" w:eastAsia="en-US"/>
                <w14:ligatures w14:val="none"/>
              </w:rPr>
              <w:t xml:space="preserve">Hılton Garden Inn Bangkok Sılom </w:t>
            </w:r>
          </w:p>
          <w:p w14:paraId="2EBC5155" w14:textId="0293DE15"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tr-TR" w:eastAsia="en-US"/>
                <w14:ligatures w14:val="none"/>
              </w:rPr>
              <w:t>Jc Kevın Sathorn Bangkok Hotel</w:t>
            </w:r>
          </w:p>
        </w:tc>
      </w:tr>
      <w:tr w:rsidR="0017679B" w:rsidRPr="00486EB9" w14:paraId="75C43DFB" w14:textId="77777777" w:rsidTr="00F4223A">
        <w:trPr>
          <w:trHeight w:val="133"/>
          <w:jc w:val="center"/>
        </w:trPr>
        <w:tc>
          <w:tcPr>
            <w:tcW w:w="1659" w:type="dxa"/>
            <w:vMerge/>
          </w:tcPr>
          <w:p w14:paraId="011077A0"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03EDB227"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6FC9F32A" w14:textId="3ECAC4D3"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Kyoto</w:t>
            </w:r>
          </w:p>
        </w:tc>
        <w:tc>
          <w:tcPr>
            <w:tcW w:w="4502" w:type="dxa"/>
          </w:tcPr>
          <w:p w14:paraId="1D30F11B" w14:textId="3C6CA392"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eastAsia="en-US"/>
                <w14:ligatures w14:val="none"/>
              </w:rPr>
            </w:pPr>
            <w:r w:rsidRPr="006B714A">
              <w:rPr>
                <w:rFonts w:ascii="Arial" w:eastAsia="Calibri" w:hAnsi="Arial" w:cs="Arial"/>
                <w:color w:val="767171" w:themeColor="background2" w:themeShade="80"/>
                <w:sz w:val="18"/>
                <w:szCs w:val="18"/>
                <w:lang w:eastAsia="en-US"/>
                <w14:ligatures w14:val="none"/>
              </w:rPr>
              <w:t>Ana Crowne Plaza –</w:t>
            </w:r>
            <w:r w:rsidR="00F4223A" w:rsidRPr="006B714A">
              <w:rPr>
                <w:rFonts w:ascii="Arial" w:eastAsia="Calibri" w:hAnsi="Arial" w:cs="Arial"/>
                <w:color w:val="767171" w:themeColor="background2" w:themeShade="80"/>
                <w:sz w:val="18"/>
                <w:szCs w:val="18"/>
                <w:lang w:eastAsia="en-US"/>
                <w14:ligatures w14:val="none"/>
              </w:rPr>
              <w:t xml:space="preserve"> SUP</w:t>
            </w:r>
            <w:r w:rsidRPr="006B714A">
              <w:rPr>
                <w:rFonts w:ascii="Arial" w:eastAsia="Calibri" w:hAnsi="Arial" w:cs="Arial"/>
                <w:color w:val="767171" w:themeColor="background2" w:themeShade="80"/>
                <w:sz w:val="18"/>
                <w:szCs w:val="18"/>
                <w:lang w:eastAsia="en-US"/>
                <w14:ligatures w14:val="none"/>
              </w:rPr>
              <w:t>,</w:t>
            </w:r>
          </w:p>
          <w:p w14:paraId="31827B62" w14:textId="00CF51E1"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eastAsia="en-US"/>
                <w14:ligatures w14:val="none"/>
              </w:rPr>
            </w:pPr>
            <w:r w:rsidRPr="006B714A">
              <w:rPr>
                <w:rFonts w:ascii="Arial" w:eastAsia="Calibri" w:hAnsi="Arial" w:cs="Arial"/>
                <w:color w:val="767171" w:themeColor="background2" w:themeShade="80"/>
                <w:sz w:val="18"/>
                <w:szCs w:val="18"/>
                <w:lang w:eastAsia="en-US"/>
                <w14:ligatures w14:val="none"/>
              </w:rPr>
              <w:t>C</w:t>
            </w:r>
            <w:r w:rsidR="00F4223A" w:rsidRPr="006B714A">
              <w:rPr>
                <w:rFonts w:ascii="Arial" w:eastAsia="Calibri" w:hAnsi="Arial" w:cs="Arial"/>
                <w:color w:val="767171" w:themeColor="background2" w:themeShade="80"/>
                <w:sz w:val="18"/>
                <w:szCs w:val="18"/>
                <w:lang w:eastAsia="en-US"/>
                <w14:ligatures w14:val="none"/>
              </w:rPr>
              <w:t xml:space="preserve">itadines </w:t>
            </w:r>
            <w:proofErr w:type="spellStart"/>
            <w:r w:rsidR="00F4223A" w:rsidRPr="006B714A">
              <w:rPr>
                <w:rFonts w:ascii="Arial" w:eastAsia="Calibri" w:hAnsi="Arial" w:cs="Arial"/>
                <w:color w:val="767171" w:themeColor="background2" w:themeShade="80"/>
                <w:sz w:val="18"/>
                <w:szCs w:val="18"/>
                <w:lang w:eastAsia="en-US"/>
                <w14:ligatures w14:val="none"/>
              </w:rPr>
              <w:t>Namba</w:t>
            </w:r>
            <w:proofErr w:type="spellEnd"/>
            <w:r w:rsidR="00F4223A" w:rsidRPr="006B714A">
              <w:rPr>
                <w:rFonts w:ascii="Arial" w:eastAsia="Calibri" w:hAnsi="Arial" w:cs="Arial"/>
                <w:color w:val="767171" w:themeColor="background2" w:themeShade="80"/>
                <w:sz w:val="18"/>
                <w:szCs w:val="18"/>
                <w:lang w:eastAsia="en-US"/>
                <w14:ligatures w14:val="none"/>
              </w:rPr>
              <w:t xml:space="preserve"> Osaka -DLX </w:t>
            </w:r>
          </w:p>
        </w:tc>
      </w:tr>
      <w:tr w:rsidR="0017679B" w:rsidRPr="00486EB9" w14:paraId="7C35ACEE" w14:textId="77777777" w:rsidTr="00F4223A">
        <w:trPr>
          <w:trHeight w:val="133"/>
          <w:jc w:val="center"/>
        </w:trPr>
        <w:tc>
          <w:tcPr>
            <w:tcW w:w="1659" w:type="dxa"/>
            <w:vMerge/>
          </w:tcPr>
          <w:p w14:paraId="32C75DFC"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262D9C1D"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256D4A11" w14:textId="0194026C"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Takayama</w:t>
            </w:r>
          </w:p>
        </w:tc>
        <w:tc>
          <w:tcPr>
            <w:tcW w:w="4502" w:type="dxa"/>
          </w:tcPr>
          <w:p w14:paraId="1004FF29" w14:textId="59015ECB" w:rsidR="0017679B" w:rsidRPr="006B714A" w:rsidRDefault="00F4223A"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 xml:space="preserve">Granvia Kyoto - Standard </w:t>
            </w:r>
          </w:p>
          <w:p w14:paraId="2ABD736E" w14:textId="48941DFE" w:rsidR="0017679B" w:rsidRPr="006B714A" w:rsidRDefault="00F4223A"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 xml:space="preserve">The Hotel Higashiyama </w:t>
            </w:r>
          </w:p>
          <w:p w14:paraId="41020AE4" w14:textId="01EF3180" w:rsidR="0017679B" w:rsidRPr="006B714A" w:rsidRDefault="00F4223A"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6B714A">
              <w:rPr>
                <w:rFonts w:ascii="Arial" w:eastAsia="Calibri" w:hAnsi="Arial" w:cs="Arial"/>
                <w:color w:val="767171" w:themeColor="background2" w:themeShade="80"/>
                <w:sz w:val="18"/>
                <w:szCs w:val="18"/>
                <w:lang w:val="tr-TR" w:eastAsia="en-US"/>
                <w14:ligatures w14:val="none"/>
              </w:rPr>
              <w:t>Kyoto Tokyu Hotel -SUP</w:t>
            </w:r>
            <w:r w:rsidR="0017679B" w:rsidRPr="006B714A">
              <w:rPr>
                <w:rFonts w:ascii="Arial" w:eastAsia="Calibri" w:hAnsi="Arial" w:cs="Arial"/>
                <w:color w:val="767171" w:themeColor="background2" w:themeShade="80"/>
                <w:sz w:val="18"/>
                <w:szCs w:val="18"/>
                <w:lang w:val="tr-TR" w:eastAsia="en-US"/>
                <w14:ligatures w14:val="none"/>
              </w:rPr>
              <w:t>,</w:t>
            </w:r>
          </w:p>
          <w:p w14:paraId="6CBF2685" w14:textId="66A257FD"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Nikko Princ</w:t>
            </w:r>
            <w:r w:rsidR="00F4223A" w:rsidRPr="00486EB9">
              <w:rPr>
                <w:rFonts w:ascii="Arial" w:eastAsia="Calibri" w:hAnsi="Arial" w:cs="Arial"/>
                <w:color w:val="767171" w:themeColor="background2" w:themeShade="80"/>
                <w:sz w:val="18"/>
                <w:szCs w:val="18"/>
                <w:lang w:val="pt-BR" w:eastAsia="en-US"/>
                <w14:ligatures w14:val="none"/>
              </w:rPr>
              <w:t xml:space="preserve">ess </w:t>
            </w:r>
            <w:proofErr w:type="gramStart"/>
            <w:r w:rsidR="00F4223A" w:rsidRPr="00486EB9">
              <w:rPr>
                <w:rFonts w:ascii="Arial" w:eastAsia="Calibri" w:hAnsi="Arial" w:cs="Arial"/>
                <w:color w:val="767171" w:themeColor="background2" w:themeShade="80"/>
                <w:sz w:val="18"/>
                <w:szCs w:val="18"/>
                <w:lang w:val="pt-BR" w:eastAsia="en-US"/>
                <w14:ligatures w14:val="none"/>
              </w:rPr>
              <w:t xml:space="preserve">Kyoto  </w:t>
            </w:r>
            <w:r w:rsidRPr="00486EB9">
              <w:rPr>
                <w:rFonts w:ascii="Arial" w:eastAsia="Calibri" w:hAnsi="Arial" w:cs="Arial"/>
                <w:color w:val="767171" w:themeColor="background2" w:themeShade="80"/>
                <w:sz w:val="18"/>
                <w:szCs w:val="18"/>
                <w:lang w:val="pt-BR" w:eastAsia="en-US"/>
                <w14:ligatures w14:val="none"/>
              </w:rPr>
              <w:t>o</w:t>
            </w:r>
            <w:proofErr w:type="gramEnd"/>
            <w:r w:rsidRPr="00486EB9">
              <w:rPr>
                <w:rFonts w:ascii="Arial" w:eastAsia="Calibri" w:hAnsi="Arial" w:cs="Arial"/>
                <w:color w:val="767171" w:themeColor="background2" w:themeShade="80"/>
                <w:sz w:val="18"/>
                <w:szCs w:val="18"/>
                <w:lang w:val="pt-BR" w:eastAsia="en-US"/>
                <w14:ligatures w14:val="none"/>
              </w:rPr>
              <w:t xml:space="preserve"> similar</w:t>
            </w:r>
          </w:p>
        </w:tc>
      </w:tr>
      <w:tr w:rsidR="0017679B" w:rsidRPr="006B714A" w14:paraId="19D545DE" w14:textId="77777777" w:rsidTr="00F4223A">
        <w:trPr>
          <w:trHeight w:val="133"/>
          <w:jc w:val="center"/>
        </w:trPr>
        <w:tc>
          <w:tcPr>
            <w:tcW w:w="1659" w:type="dxa"/>
            <w:vMerge/>
          </w:tcPr>
          <w:p w14:paraId="7AF66AA6"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5301A7ED"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5A664D3A" w14:textId="2C22ED98"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Hakone</w:t>
            </w:r>
          </w:p>
        </w:tc>
        <w:tc>
          <w:tcPr>
            <w:tcW w:w="4502" w:type="dxa"/>
          </w:tcPr>
          <w:p w14:paraId="69556ABC" w14:textId="77777777"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Yumoto</w:t>
            </w:r>
            <w:proofErr w:type="spellEnd"/>
            <w:r w:rsidRPr="00486EB9">
              <w:rPr>
                <w:rFonts w:ascii="Arial" w:eastAsia="Calibri" w:hAnsi="Arial" w:cs="Arial"/>
                <w:color w:val="767171" w:themeColor="background2" w:themeShade="80"/>
                <w:sz w:val="18"/>
                <w:szCs w:val="18"/>
                <w:lang w:val="pt-BR" w:eastAsia="en-US"/>
                <w14:ligatures w14:val="none"/>
              </w:rPr>
              <w:t xml:space="preserve"> </w:t>
            </w:r>
            <w:proofErr w:type="spellStart"/>
            <w:r w:rsidRPr="00486EB9">
              <w:rPr>
                <w:rFonts w:ascii="Arial" w:eastAsia="Calibri" w:hAnsi="Arial" w:cs="Arial"/>
                <w:color w:val="767171" w:themeColor="background2" w:themeShade="80"/>
                <w:sz w:val="18"/>
                <w:szCs w:val="18"/>
                <w:lang w:val="pt-BR" w:eastAsia="en-US"/>
                <w14:ligatures w14:val="none"/>
              </w:rPr>
              <w:t>Fujiya</w:t>
            </w:r>
            <w:proofErr w:type="spellEnd"/>
            <w:r w:rsidRPr="00486EB9">
              <w:rPr>
                <w:rFonts w:ascii="Arial" w:eastAsia="Calibri" w:hAnsi="Arial" w:cs="Arial"/>
                <w:color w:val="767171" w:themeColor="background2" w:themeShade="80"/>
                <w:sz w:val="18"/>
                <w:szCs w:val="18"/>
                <w:lang w:val="pt-BR" w:eastAsia="en-US"/>
                <w14:ligatures w14:val="none"/>
              </w:rPr>
              <w:t xml:space="preserve"> Hotel</w:t>
            </w:r>
          </w:p>
          <w:p w14:paraId="6B3D80B8" w14:textId="1C1EEF25"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Hakone</w:t>
            </w:r>
            <w:proofErr w:type="spellEnd"/>
            <w:r w:rsidRPr="00486EB9">
              <w:rPr>
                <w:rFonts w:ascii="Arial" w:eastAsia="Calibri" w:hAnsi="Arial" w:cs="Arial"/>
                <w:color w:val="767171" w:themeColor="background2" w:themeShade="80"/>
                <w:sz w:val="18"/>
                <w:szCs w:val="18"/>
                <w:lang w:val="pt-BR" w:eastAsia="en-US"/>
                <w14:ligatures w14:val="none"/>
              </w:rPr>
              <w:t xml:space="preserve"> Hotel -SUP</w:t>
            </w:r>
          </w:p>
          <w:p w14:paraId="317FF959" w14:textId="66B8DE9A"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Sengok</w:t>
            </w:r>
            <w:r w:rsidR="00F4223A" w:rsidRPr="00486EB9">
              <w:rPr>
                <w:rFonts w:ascii="Arial" w:eastAsia="Calibri" w:hAnsi="Arial" w:cs="Arial"/>
                <w:color w:val="767171" w:themeColor="background2" w:themeShade="80"/>
                <w:sz w:val="18"/>
                <w:szCs w:val="18"/>
                <w:lang w:val="pt-BR" w:eastAsia="en-US"/>
                <w14:ligatures w14:val="none"/>
              </w:rPr>
              <w:t>uhara</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Prince Hotel - Premium </w:t>
            </w:r>
          </w:p>
          <w:p w14:paraId="21AD8BB4" w14:textId="158D9165"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 xml:space="preserve">Hotel de </w:t>
            </w:r>
            <w:proofErr w:type="spellStart"/>
            <w:r w:rsidRPr="00486EB9">
              <w:rPr>
                <w:rFonts w:ascii="Arial" w:eastAsia="Calibri" w:hAnsi="Arial" w:cs="Arial"/>
                <w:color w:val="767171" w:themeColor="background2" w:themeShade="80"/>
                <w:sz w:val="18"/>
                <w:szCs w:val="18"/>
                <w:lang w:val="pt-BR" w:eastAsia="en-US"/>
                <w14:ligatures w14:val="none"/>
              </w:rPr>
              <w:t>Yama</w:t>
            </w:r>
            <w:proofErr w:type="spellEnd"/>
          </w:p>
        </w:tc>
      </w:tr>
      <w:tr w:rsidR="0017679B" w:rsidRPr="00486EB9" w14:paraId="01B5CE99" w14:textId="77777777" w:rsidTr="00F4223A">
        <w:trPr>
          <w:trHeight w:val="133"/>
          <w:jc w:val="center"/>
        </w:trPr>
        <w:tc>
          <w:tcPr>
            <w:tcW w:w="1659" w:type="dxa"/>
            <w:vMerge/>
          </w:tcPr>
          <w:p w14:paraId="4BD2CEF8"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1405588E"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715AE7A4" w14:textId="1D1043CA"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Tokyo</w:t>
            </w:r>
          </w:p>
        </w:tc>
        <w:tc>
          <w:tcPr>
            <w:tcW w:w="4502" w:type="dxa"/>
          </w:tcPr>
          <w:p w14:paraId="23EE2C01" w14:textId="20BF80AE"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 xml:space="preserve">New </w:t>
            </w:r>
            <w:proofErr w:type="spellStart"/>
            <w:r w:rsidRPr="00486EB9">
              <w:rPr>
                <w:rFonts w:ascii="Arial" w:eastAsia="Calibri" w:hAnsi="Arial" w:cs="Arial"/>
                <w:color w:val="767171" w:themeColor="background2" w:themeShade="80"/>
                <w:sz w:val="18"/>
                <w:szCs w:val="18"/>
                <w:lang w:val="pt-BR" w:eastAsia="en-US"/>
                <w14:ligatures w14:val="none"/>
              </w:rPr>
              <w:t>Otani</w:t>
            </w:r>
            <w:proofErr w:type="spellEnd"/>
            <w:r w:rsidRPr="00486EB9">
              <w:rPr>
                <w:rFonts w:ascii="Arial" w:eastAsia="Calibri" w:hAnsi="Arial" w:cs="Arial"/>
                <w:color w:val="767171" w:themeColor="background2" w:themeShade="80"/>
                <w:sz w:val="18"/>
                <w:szCs w:val="18"/>
                <w:lang w:val="pt-BR" w:eastAsia="en-US"/>
                <w14:ligatures w14:val="none"/>
              </w:rPr>
              <w:t xml:space="preserve"> &lt;Garden Tower&gt;</w:t>
            </w:r>
          </w:p>
          <w:p w14:paraId="47757FD4" w14:textId="1FAC894B"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Tokyo</w:t>
            </w:r>
            <w:proofErr w:type="spellEnd"/>
            <w:r w:rsidRPr="00486EB9">
              <w:rPr>
                <w:rFonts w:ascii="Arial" w:eastAsia="Calibri" w:hAnsi="Arial" w:cs="Arial"/>
                <w:color w:val="767171" w:themeColor="background2" w:themeShade="80"/>
                <w:sz w:val="18"/>
                <w:szCs w:val="18"/>
                <w:lang w:val="pt-BR" w:eastAsia="en-US"/>
                <w14:ligatures w14:val="none"/>
              </w:rPr>
              <w:t xml:space="preserve"> Dome Hotel </w:t>
            </w:r>
            <w:r w:rsidR="0017679B" w:rsidRPr="00486EB9">
              <w:rPr>
                <w:rFonts w:ascii="Arial" w:eastAsia="Calibri" w:hAnsi="Arial" w:cs="Arial"/>
                <w:color w:val="767171" w:themeColor="background2" w:themeShade="80"/>
                <w:sz w:val="18"/>
                <w:szCs w:val="18"/>
                <w:lang w:val="pt-BR" w:eastAsia="en-US"/>
                <w14:ligatures w14:val="none"/>
              </w:rPr>
              <w:t>,o similar</w:t>
            </w:r>
          </w:p>
        </w:tc>
      </w:tr>
      <w:tr w:rsidR="0017679B" w:rsidRPr="00486EB9" w14:paraId="04E1D550" w14:textId="77777777" w:rsidTr="00F4223A">
        <w:tblPrEx>
          <w:jc w:val="left"/>
        </w:tblPrEx>
        <w:trPr>
          <w:trHeight w:val="244"/>
        </w:trPr>
        <w:tc>
          <w:tcPr>
            <w:tcW w:w="1659" w:type="dxa"/>
            <w:vMerge w:val="restart"/>
            <w:hideMark/>
          </w:tcPr>
          <w:p w14:paraId="49963D63" w14:textId="77777777" w:rsidR="0017679B" w:rsidRPr="00486EB9" w:rsidRDefault="0017679B" w:rsidP="0017679B">
            <w:pPr>
              <w:jc w:val="center"/>
              <w:rPr>
                <w:rFonts w:ascii="Arial" w:hAnsi="Arial" w:cs="Arial"/>
                <w:color w:val="767171" w:themeColor="background2" w:themeShade="80"/>
                <w:sz w:val="18"/>
                <w:szCs w:val="18"/>
              </w:rPr>
            </w:pPr>
          </w:p>
          <w:p w14:paraId="2F08D0ED" w14:textId="77777777" w:rsidR="00F4223A" w:rsidRPr="00486EB9" w:rsidRDefault="00F4223A" w:rsidP="0017679B">
            <w:pPr>
              <w:jc w:val="center"/>
              <w:rPr>
                <w:rFonts w:ascii="Arial" w:hAnsi="Arial" w:cs="Arial"/>
                <w:color w:val="767171" w:themeColor="background2" w:themeShade="80"/>
                <w:sz w:val="18"/>
                <w:szCs w:val="18"/>
              </w:rPr>
            </w:pPr>
          </w:p>
          <w:p w14:paraId="46CFDB98" w14:textId="77777777" w:rsidR="00F4223A" w:rsidRPr="00486EB9" w:rsidRDefault="00F4223A" w:rsidP="0017679B">
            <w:pPr>
              <w:jc w:val="center"/>
              <w:rPr>
                <w:rFonts w:ascii="Arial" w:hAnsi="Arial" w:cs="Arial"/>
                <w:color w:val="767171" w:themeColor="background2" w:themeShade="80"/>
                <w:sz w:val="18"/>
                <w:szCs w:val="18"/>
              </w:rPr>
            </w:pPr>
          </w:p>
          <w:p w14:paraId="35E21753" w14:textId="77777777" w:rsidR="00F4223A" w:rsidRPr="00486EB9" w:rsidRDefault="00F4223A" w:rsidP="0017679B">
            <w:pPr>
              <w:jc w:val="center"/>
              <w:rPr>
                <w:rFonts w:ascii="Arial" w:hAnsi="Arial" w:cs="Arial"/>
                <w:color w:val="767171" w:themeColor="background2" w:themeShade="80"/>
                <w:sz w:val="18"/>
                <w:szCs w:val="18"/>
              </w:rPr>
            </w:pPr>
          </w:p>
          <w:p w14:paraId="397FF485" w14:textId="2F283E12"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hAnsi="Arial" w:cs="Arial"/>
                <w:color w:val="767171" w:themeColor="background2" w:themeShade="80"/>
                <w:sz w:val="18"/>
                <w:szCs w:val="18"/>
              </w:rPr>
              <w:t>Lujo</w:t>
            </w:r>
          </w:p>
        </w:tc>
        <w:tc>
          <w:tcPr>
            <w:tcW w:w="1205" w:type="dxa"/>
          </w:tcPr>
          <w:p w14:paraId="5B4910A4"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7CD46A21" w14:textId="3BE5004B" w:rsidR="0017679B" w:rsidRPr="00486EB9" w:rsidRDefault="0017679B" w:rsidP="00F4223A">
            <w:pPr>
              <w:jc w:val="cente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Osaka</w:t>
            </w:r>
          </w:p>
        </w:tc>
        <w:tc>
          <w:tcPr>
            <w:tcW w:w="4502" w:type="dxa"/>
          </w:tcPr>
          <w:p w14:paraId="63189DBD" w14:textId="323D47FB" w:rsidR="0017679B" w:rsidRPr="00486EB9" w:rsidRDefault="0017679B" w:rsidP="0017679B">
            <w:pP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tr-TR" w:eastAsia="en-US"/>
                <w14:ligatures w14:val="none"/>
              </w:rPr>
              <w:t>Ana Crowne Plaza - Club</w:t>
            </w:r>
            <w:r w:rsidR="00F4223A" w:rsidRPr="00486EB9">
              <w:rPr>
                <w:rFonts w:ascii="Arial" w:eastAsia="Calibri" w:hAnsi="Arial" w:cs="Arial"/>
                <w:color w:val="767171" w:themeColor="background2" w:themeShade="80"/>
                <w:sz w:val="18"/>
                <w:szCs w:val="18"/>
                <w:lang w:val="tr-TR" w:eastAsia="en-US"/>
                <w14:ligatures w14:val="none"/>
              </w:rPr>
              <w:t xml:space="preserve"> DLX</w:t>
            </w:r>
          </w:p>
          <w:p w14:paraId="7BF86FB1" w14:textId="2562ACFA" w:rsidR="0017679B" w:rsidRPr="00486EB9" w:rsidRDefault="0017679B" w:rsidP="0017679B">
            <w:pPr>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tr-TR" w:eastAsia="en-US"/>
                <w14:ligatures w14:val="none"/>
              </w:rPr>
              <w:t>Citad</w:t>
            </w:r>
            <w:r w:rsidR="00F4223A" w:rsidRPr="00486EB9">
              <w:rPr>
                <w:rFonts w:ascii="Arial" w:eastAsia="Calibri" w:hAnsi="Arial" w:cs="Arial"/>
                <w:color w:val="767171" w:themeColor="background2" w:themeShade="80"/>
                <w:sz w:val="18"/>
                <w:szCs w:val="18"/>
                <w:lang w:val="tr-TR" w:eastAsia="en-US"/>
                <w14:ligatures w14:val="none"/>
              </w:rPr>
              <w:t xml:space="preserve">ines Namba Osaka - Premium o </w:t>
            </w:r>
            <w:r w:rsidRPr="00486EB9">
              <w:rPr>
                <w:rFonts w:ascii="Arial" w:eastAsia="Calibri" w:hAnsi="Arial" w:cs="Arial"/>
                <w:color w:val="767171" w:themeColor="background2" w:themeShade="80"/>
                <w:sz w:val="18"/>
                <w:szCs w:val="18"/>
                <w:lang w:val="tr-TR" w:eastAsia="en-US"/>
                <w14:ligatures w14:val="none"/>
              </w:rPr>
              <w:t>similar</w:t>
            </w:r>
          </w:p>
        </w:tc>
      </w:tr>
      <w:tr w:rsidR="0017679B" w:rsidRPr="006B714A" w14:paraId="13F6FB8E" w14:textId="77777777" w:rsidTr="00F4223A">
        <w:tblPrEx>
          <w:jc w:val="left"/>
        </w:tblPrEx>
        <w:trPr>
          <w:trHeight w:val="133"/>
        </w:trPr>
        <w:tc>
          <w:tcPr>
            <w:tcW w:w="1659" w:type="dxa"/>
            <w:vMerge/>
            <w:hideMark/>
          </w:tcPr>
          <w:p w14:paraId="66C102DA"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759DA58D"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15974628" w14:textId="487CC4FB" w:rsidR="0017679B" w:rsidRPr="00486EB9" w:rsidRDefault="0017679B" w:rsidP="00F4223A">
            <w:pPr>
              <w:jc w:val="center"/>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b/>
                <w:bCs/>
                <w:color w:val="767171" w:themeColor="background2" w:themeShade="80"/>
                <w:sz w:val="18"/>
                <w:szCs w:val="18"/>
                <w:lang w:val="tr-TR" w:eastAsia="en-US"/>
                <w14:ligatures w14:val="none"/>
              </w:rPr>
              <w:lastRenderedPageBreak/>
              <w:t>Kyoto</w:t>
            </w:r>
          </w:p>
        </w:tc>
        <w:tc>
          <w:tcPr>
            <w:tcW w:w="4502" w:type="dxa"/>
            <w:hideMark/>
          </w:tcPr>
          <w:p w14:paraId="2274197D" w14:textId="1C4EFD1E" w:rsidR="0017679B" w:rsidRPr="00486EB9" w:rsidRDefault="00F4223A"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lastRenderedPageBreak/>
              <w:t>Granvia</w:t>
            </w:r>
            <w:proofErr w:type="spellEnd"/>
            <w:r w:rsidRPr="00486EB9">
              <w:rPr>
                <w:rFonts w:ascii="Arial" w:eastAsia="Calibri" w:hAnsi="Arial" w:cs="Arial"/>
                <w:color w:val="767171" w:themeColor="background2" w:themeShade="80"/>
                <w:sz w:val="18"/>
                <w:szCs w:val="18"/>
                <w:lang w:val="pt-BR" w:eastAsia="en-US"/>
                <w14:ligatures w14:val="none"/>
              </w:rPr>
              <w:t xml:space="preserve"> - </w:t>
            </w:r>
            <w:proofErr w:type="spellStart"/>
            <w:r w:rsidRPr="00486EB9">
              <w:rPr>
                <w:rFonts w:ascii="Arial" w:eastAsia="Calibri" w:hAnsi="Arial" w:cs="Arial"/>
                <w:color w:val="767171" w:themeColor="background2" w:themeShade="80"/>
                <w:sz w:val="18"/>
                <w:szCs w:val="18"/>
                <w:lang w:val="pt-BR" w:eastAsia="en-US"/>
                <w14:ligatures w14:val="none"/>
              </w:rPr>
              <w:t>Lujo</w:t>
            </w:r>
            <w:proofErr w:type="spellEnd"/>
            <w:r w:rsidRPr="00486EB9">
              <w:rPr>
                <w:rFonts w:ascii="Arial" w:eastAsia="Calibri" w:hAnsi="Arial" w:cs="Arial"/>
                <w:color w:val="767171" w:themeColor="background2" w:themeShade="80"/>
                <w:sz w:val="18"/>
                <w:szCs w:val="18"/>
                <w:lang w:val="pt-BR" w:eastAsia="en-US"/>
                <w14:ligatures w14:val="none"/>
              </w:rPr>
              <w:t xml:space="preserve"> </w:t>
            </w:r>
          </w:p>
          <w:p w14:paraId="5B029857" w14:textId="3182449A"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lastRenderedPageBreak/>
              <w:t>The Hote</w:t>
            </w:r>
            <w:r w:rsidR="00F4223A" w:rsidRPr="00486EB9">
              <w:rPr>
                <w:rFonts w:ascii="Arial" w:eastAsia="Calibri" w:hAnsi="Arial" w:cs="Arial"/>
                <w:color w:val="767171" w:themeColor="background2" w:themeShade="80"/>
                <w:sz w:val="18"/>
                <w:szCs w:val="18"/>
                <w:lang w:val="pt-BR" w:eastAsia="en-US"/>
                <w14:ligatures w14:val="none"/>
              </w:rPr>
              <w:t xml:space="preserve">l </w:t>
            </w:r>
            <w:proofErr w:type="spellStart"/>
            <w:r w:rsidR="00F4223A" w:rsidRPr="00486EB9">
              <w:rPr>
                <w:rFonts w:ascii="Arial" w:eastAsia="Calibri" w:hAnsi="Arial" w:cs="Arial"/>
                <w:color w:val="767171" w:themeColor="background2" w:themeShade="80"/>
                <w:sz w:val="18"/>
                <w:szCs w:val="18"/>
                <w:lang w:val="pt-BR" w:eastAsia="en-US"/>
                <w14:ligatures w14:val="none"/>
              </w:rPr>
              <w:t>Higashiyama</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 </w:t>
            </w:r>
            <w:proofErr w:type="spellStart"/>
            <w:r w:rsidR="00F4223A" w:rsidRPr="00486EB9">
              <w:rPr>
                <w:rFonts w:ascii="Arial" w:eastAsia="Calibri" w:hAnsi="Arial" w:cs="Arial"/>
                <w:color w:val="767171" w:themeColor="background2" w:themeShade="80"/>
                <w:sz w:val="18"/>
                <w:szCs w:val="18"/>
                <w:lang w:val="pt-BR" w:eastAsia="en-US"/>
                <w14:ligatures w14:val="none"/>
              </w:rPr>
              <w:t>Executive</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w:t>
            </w:r>
          </w:p>
          <w:p w14:paraId="0D9B29D6" w14:textId="0B84399A"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K</w:t>
            </w:r>
            <w:r w:rsidR="00F4223A" w:rsidRPr="00486EB9">
              <w:rPr>
                <w:rFonts w:ascii="Arial" w:eastAsia="Calibri" w:hAnsi="Arial" w:cs="Arial"/>
                <w:color w:val="767171" w:themeColor="background2" w:themeShade="80"/>
                <w:sz w:val="18"/>
                <w:szCs w:val="18"/>
                <w:lang w:val="pt-BR" w:eastAsia="en-US"/>
                <w14:ligatures w14:val="none"/>
              </w:rPr>
              <w:t xml:space="preserve">yoto </w:t>
            </w:r>
            <w:proofErr w:type="spellStart"/>
            <w:r w:rsidR="00F4223A" w:rsidRPr="00486EB9">
              <w:rPr>
                <w:rFonts w:ascii="Arial" w:eastAsia="Calibri" w:hAnsi="Arial" w:cs="Arial"/>
                <w:color w:val="767171" w:themeColor="background2" w:themeShade="80"/>
                <w:sz w:val="18"/>
                <w:szCs w:val="18"/>
                <w:lang w:val="pt-BR" w:eastAsia="en-US"/>
                <w14:ligatures w14:val="none"/>
              </w:rPr>
              <w:t>Tokyu</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Hotel - Luxury </w:t>
            </w:r>
          </w:p>
          <w:p w14:paraId="676B21A7" w14:textId="59B9C4A4"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486EB9">
              <w:rPr>
                <w:rFonts w:ascii="Arial" w:eastAsia="Calibri" w:hAnsi="Arial" w:cs="Arial"/>
                <w:color w:val="767171" w:themeColor="background2" w:themeShade="80"/>
                <w:sz w:val="18"/>
                <w:szCs w:val="18"/>
                <w:lang w:val="pt-BR" w:eastAsia="en-US"/>
                <w14:ligatures w14:val="none"/>
              </w:rPr>
              <w:t>Nikko P</w:t>
            </w:r>
            <w:r w:rsidR="00F4223A" w:rsidRPr="00486EB9">
              <w:rPr>
                <w:rFonts w:ascii="Arial" w:eastAsia="Calibri" w:hAnsi="Arial" w:cs="Arial"/>
                <w:color w:val="767171" w:themeColor="background2" w:themeShade="80"/>
                <w:sz w:val="18"/>
                <w:szCs w:val="18"/>
                <w:lang w:val="pt-BR" w:eastAsia="en-US"/>
                <w14:ligatures w14:val="none"/>
              </w:rPr>
              <w:t xml:space="preserve">rincess Kyoto - </w:t>
            </w:r>
            <w:proofErr w:type="spellStart"/>
            <w:r w:rsidR="00F4223A" w:rsidRPr="00486EB9">
              <w:rPr>
                <w:rFonts w:ascii="Arial" w:eastAsia="Calibri" w:hAnsi="Arial" w:cs="Arial"/>
                <w:color w:val="767171" w:themeColor="background2" w:themeShade="80"/>
                <w:sz w:val="18"/>
                <w:szCs w:val="18"/>
                <w:lang w:val="pt-BR" w:eastAsia="en-US"/>
                <w14:ligatures w14:val="none"/>
              </w:rPr>
              <w:t>Executive</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w:t>
            </w:r>
            <w:r w:rsidRPr="00486EB9">
              <w:rPr>
                <w:rFonts w:ascii="Arial" w:eastAsia="Calibri" w:hAnsi="Arial" w:cs="Arial"/>
                <w:color w:val="767171" w:themeColor="background2" w:themeShade="80"/>
                <w:sz w:val="18"/>
                <w:szCs w:val="18"/>
                <w:lang w:val="pt-BR" w:eastAsia="en-US"/>
                <w14:ligatures w14:val="none"/>
              </w:rPr>
              <w:t>o similar</w:t>
            </w:r>
          </w:p>
        </w:tc>
      </w:tr>
      <w:tr w:rsidR="0017679B" w:rsidRPr="006B714A" w14:paraId="432FCECC" w14:textId="77777777" w:rsidTr="00F4223A">
        <w:tblPrEx>
          <w:jc w:val="left"/>
        </w:tblPrEx>
        <w:trPr>
          <w:trHeight w:val="133"/>
        </w:trPr>
        <w:tc>
          <w:tcPr>
            <w:tcW w:w="1659" w:type="dxa"/>
            <w:vMerge/>
          </w:tcPr>
          <w:p w14:paraId="051D420B"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62A3FF0F"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4E7B5019" w14:textId="7E88D6C3"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Takayama</w:t>
            </w:r>
          </w:p>
        </w:tc>
        <w:tc>
          <w:tcPr>
            <w:tcW w:w="4502" w:type="dxa"/>
          </w:tcPr>
          <w:p w14:paraId="0B9C4F83" w14:textId="133D9F5F"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Takayama Gre</w:t>
            </w:r>
            <w:r w:rsidR="00CE0BB8" w:rsidRPr="00486EB9">
              <w:rPr>
                <w:rFonts w:ascii="Arial" w:eastAsia="Calibri" w:hAnsi="Arial" w:cs="Arial"/>
                <w:color w:val="767171" w:themeColor="background2" w:themeShade="80"/>
                <w:sz w:val="18"/>
                <w:szCs w:val="18"/>
                <w:lang w:val="pt-BR" w:eastAsia="en-US"/>
                <w14:ligatures w14:val="none"/>
              </w:rPr>
              <w:t>en Hotel - Premium</w:t>
            </w:r>
          </w:p>
          <w:p w14:paraId="6BBCC072" w14:textId="316A1ED2"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A</w:t>
            </w:r>
            <w:r w:rsidR="00F4223A" w:rsidRPr="00486EB9">
              <w:rPr>
                <w:rFonts w:ascii="Arial" w:eastAsia="Calibri" w:hAnsi="Arial" w:cs="Arial"/>
                <w:color w:val="767171" w:themeColor="background2" w:themeShade="80"/>
                <w:sz w:val="18"/>
                <w:szCs w:val="18"/>
                <w:lang w:val="pt-BR" w:eastAsia="en-US"/>
                <w14:ligatures w14:val="none"/>
              </w:rPr>
              <w:t xml:space="preserve">ssocia Takayama Resort - DLX  </w:t>
            </w:r>
            <w:r w:rsidRPr="00486EB9">
              <w:rPr>
                <w:rFonts w:ascii="Arial" w:eastAsia="Calibri" w:hAnsi="Arial" w:cs="Arial"/>
                <w:color w:val="767171" w:themeColor="background2" w:themeShade="80"/>
                <w:sz w:val="18"/>
                <w:szCs w:val="18"/>
                <w:lang w:val="pt-BR" w:eastAsia="en-US"/>
                <w14:ligatures w14:val="none"/>
              </w:rPr>
              <w:t>o similar</w:t>
            </w:r>
          </w:p>
        </w:tc>
      </w:tr>
      <w:tr w:rsidR="0017679B" w:rsidRPr="006B714A" w14:paraId="30E7B81D" w14:textId="77777777" w:rsidTr="00F4223A">
        <w:tblPrEx>
          <w:jc w:val="left"/>
        </w:tblPrEx>
        <w:trPr>
          <w:trHeight w:val="133"/>
        </w:trPr>
        <w:tc>
          <w:tcPr>
            <w:tcW w:w="1659" w:type="dxa"/>
            <w:vMerge/>
          </w:tcPr>
          <w:p w14:paraId="1C1D4BD7"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0DB1F175" w14:textId="77777777" w:rsidR="00CE0BB8" w:rsidRPr="00486EB9" w:rsidRDefault="00CE0BB8" w:rsidP="00F4223A">
            <w:pPr>
              <w:jc w:val="center"/>
              <w:rPr>
                <w:rFonts w:ascii="Arial" w:eastAsia="Calibri" w:hAnsi="Arial" w:cs="Arial"/>
                <w:b/>
                <w:bCs/>
                <w:color w:val="767171" w:themeColor="background2" w:themeShade="80"/>
                <w:sz w:val="18"/>
                <w:szCs w:val="18"/>
                <w:lang w:val="tr-TR" w:eastAsia="en-US"/>
                <w14:ligatures w14:val="none"/>
              </w:rPr>
            </w:pPr>
          </w:p>
          <w:p w14:paraId="2AF347E1" w14:textId="245FE3C6"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Hakone</w:t>
            </w:r>
          </w:p>
        </w:tc>
        <w:tc>
          <w:tcPr>
            <w:tcW w:w="4502" w:type="dxa"/>
          </w:tcPr>
          <w:p w14:paraId="3515EC39" w14:textId="77777777"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Ryuguden</w:t>
            </w:r>
            <w:proofErr w:type="spellEnd"/>
            <w:r w:rsidRPr="00486EB9">
              <w:rPr>
                <w:rFonts w:ascii="Arial" w:eastAsia="Calibri" w:hAnsi="Arial" w:cs="Arial"/>
                <w:color w:val="767171" w:themeColor="background2" w:themeShade="80"/>
                <w:sz w:val="18"/>
                <w:szCs w:val="18"/>
                <w:lang w:val="pt-BR" w:eastAsia="en-US"/>
                <w14:ligatures w14:val="none"/>
              </w:rPr>
              <w:t xml:space="preserve"> (hab. japonesa),</w:t>
            </w:r>
          </w:p>
          <w:p w14:paraId="25141097" w14:textId="77777777" w:rsidR="0017679B" w:rsidRPr="006B714A" w:rsidRDefault="0017679B" w:rsidP="0017679B">
            <w:pPr>
              <w:tabs>
                <w:tab w:val="center" w:pos="2537"/>
                <w:tab w:val="left" w:pos="3927"/>
              </w:tabs>
              <w:rPr>
                <w:rFonts w:ascii="Arial" w:eastAsia="Calibri" w:hAnsi="Arial" w:cs="Arial"/>
                <w:color w:val="767171" w:themeColor="background2" w:themeShade="80"/>
                <w:sz w:val="18"/>
                <w:szCs w:val="18"/>
                <w:lang w:eastAsia="en-US"/>
                <w14:ligatures w14:val="none"/>
              </w:rPr>
            </w:pPr>
            <w:proofErr w:type="spellStart"/>
            <w:r w:rsidRPr="006B714A">
              <w:rPr>
                <w:rFonts w:ascii="Arial" w:eastAsia="Calibri" w:hAnsi="Arial" w:cs="Arial"/>
                <w:color w:val="767171" w:themeColor="background2" w:themeShade="80"/>
                <w:sz w:val="18"/>
                <w:szCs w:val="18"/>
                <w:lang w:eastAsia="en-US"/>
                <w14:ligatures w14:val="none"/>
              </w:rPr>
              <w:t>Tenyu</w:t>
            </w:r>
            <w:proofErr w:type="spellEnd"/>
            <w:r w:rsidRPr="006B714A">
              <w:rPr>
                <w:rFonts w:ascii="Arial" w:eastAsia="Calibri" w:hAnsi="Arial" w:cs="Arial"/>
                <w:color w:val="767171" w:themeColor="background2" w:themeShade="80"/>
                <w:sz w:val="18"/>
                <w:szCs w:val="18"/>
                <w:lang w:eastAsia="en-US"/>
                <w14:ligatures w14:val="none"/>
              </w:rPr>
              <w:t xml:space="preserve"> (</w:t>
            </w:r>
            <w:proofErr w:type="spellStart"/>
            <w:proofErr w:type="gramStart"/>
            <w:r w:rsidRPr="006B714A">
              <w:rPr>
                <w:rFonts w:ascii="Arial" w:eastAsia="Calibri" w:hAnsi="Arial" w:cs="Arial"/>
                <w:color w:val="767171" w:themeColor="background2" w:themeShade="80"/>
                <w:sz w:val="18"/>
                <w:szCs w:val="18"/>
                <w:lang w:eastAsia="en-US"/>
                <w14:ligatures w14:val="none"/>
              </w:rPr>
              <w:t>hab.japonesa</w:t>
            </w:r>
            <w:proofErr w:type="spellEnd"/>
            <w:proofErr w:type="gramEnd"/>
            <w:r w:rsidRPr="006B714A">
              <w:rPr>
                <w:rFonts w:ascii="Arial" w:eastAsia="Calibri" w:hAnsi="Arial" w:cs="Arial"/>
                <w:color w:val="767171" w:themeColor="background2" w:themeShade="80"/>
                <w:sz w:val="18"/>
                <w:szCs w:val="18"/>
                <w:lang w:eastAsia="en-US"/>
                <w14:ligatures w14:val="none"/>
              </w:rPr>
              <w:t xml:space="preserve"> con camas),</w:t>
            </w:r>
          </w:p>
          <w:p w14:paraId="5219553C" w14:textId="0E2B9EA8"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 xml:space="preserve">Mori no </w:t>
            </w:r>
            <w:proofErr w:type="spellStart"/>
            <w:r w:rsidRPr="00486EB9">
              <w:rPr>
                <w:rFonts w:ascii="Arial" w:eastAsia="Calibri" w:hAnsi="Arial" w:cs="Arial"/>
                <w:color w:val="767171" w:themeColor="background2" w:themeShade="80"/>
                <w:sz w:val="18"/>
                <w:szCs w:val="18"/>
                <w:lang w:val="pt-BR" w:eastAsia="en-US"/>
                <w14:ligatures w14:val="none"/>
              </w:rPr>
              <w:t>Kaz</w:t>
            </w:r>
            <w:r w:rsidR="00F4223A" w:rsidRPr="00486EB9">
              <w:rPr>
                <w:rFonts w:ascii="Arial" w:eastAsia="Calibri" w:hAnsi="Arial" w:cs="Arial"/>
                <w:color w:val="767171" w:themeColor="background2" w:themeShade="80"/>
                <w:sz w:val="18"/>
                <w:szCs w:val="18"/>
                <w:lang w:val="pt-BR" w:eastAsia="en-US"/>
                <w14:ligatures w14:val="none"/>
              </w:rPr>
              <w:t>e</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w:t>
            </w:r>
            <w:proofErr w:type="spellStart"/>
            <w:r w:rsidR="00F4223A" w:rsidRPr="00486EB9">
              <w:rPr>
                <w:rFonts w:ascii="Arial" w:eastAsia="Calibri" w:hAnsi="Arial" w:cs="Arial"/>
                <w:color w:val="767171" w:themeColor="background2" w:themeShade="80"/>
                <w:sz w:val="18"/>
                <w:szCs w:val="18"/>
                <w:lang w:val="pt-BR" w:eastAsia="en-US"/>
                <w14:ligatures w14:val="none"/>
              </w:rPr>
              <w:t>Sengokuhara</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w:t>
            </w:r>
            <w:proofErr w:type="spellStart"/>
            <w:r w:rsidR="00F4223A" w:rsidRPr="00486EB9">
              <w:rPr>
                <w:rFonts w:ascii="Arial" w:eastAsia="Calibri" w:hAnsi="Arial" w:cs="Arial"/>
                <w:color w:val="767171" w:themeColor="background2" w:themeShade="80"/>
                <w:sz w:val="18"/>
                <w:szCs w:val="18"/>
                <w:lang w:val="pt-BR" w:eastAsia="en-US"/>
                <w14:ligatures w14:val="none"/>
              </w:rPr>
              <w:t>hab</w:t>
            </w:r>
            <w:proofErr w:type="spellEnd"/>
            <w:r w:rsidR="00F4223A" w:rsidRPr="00486EB9">
              <w:rPr>
                <w:rFonts w:ascii="Arial" w:eastAsia="Calibri" w:hAnsi="Arial" w:cs="Arial"/>
                <w:color w:val="767171" w:themeColor="background2" w:themeShade="80"/>
                <w:sz w:val="18"/>
                <w:szCs w:val="18"/>
                <w:lang w:val="pt-BR" w:eastAsia="en-US"/>
                <w14:ligatures w14:val="none"/>
              </w:rPr>
              <w:t xml:space="preserve"> japonesa com </w:t>
            </w:r>
            <w:r w:rsidRPr="00486EB9">
              <w:rPr>
                <w:rFonts w:ascii="Arial" w:eastAsia="Calibri" w:hAnsi="Arial" w:cs="Arial"/>
                <w:color w:val="767171" w:themeColor="background2" w:themeShade="80"/>
                <w:sz w:val="18"/>
                <w:szCs w:val="18"/>
                <w:lang w:val="pt-BR" w:eastAsia="en-US"/>
                <w14:ligatures w14:val="none"/>
              </w:rPr>
              <w:t>camas),</w:t>
            </w:r>
          </w:p>
        </w:tc>
      </w:tr>
      <w:tr w:rsidR="0017679B" w:rsidRPr="006B714A" w14:paraId="1EE7C104" w14:textId="77777777" w:rsidTr="00F4223A">
        <w:tblPrEx>
          <w:jc w:val="left"/>
        </w:tblPrEx>
        <w:trPr>
          <w:trHeight w:val="133"/>
        </w:trPr>
        <w:tc>
          <w:tcPr>
            <w:tcW w:w="1659" w:type="dxa"/>
            <w:vMerge/>
          </w:tcPr>
          <w:p w14:paraId="41D82C85" w14:textId="77777777" w:rsidR="0017679B" w:rsidRPr="00486EB9" w:rsidRDefault="0017679B" w:rsidP="0017679B">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1D30C249" w14:textId="30406E9E" w:rsidR="0017679B" w:rsidRPr="00486EB9" w:rsidRDefault="0017679B" w:rsidP="00F4223A">
            <w:pPr>
              <w:jc w:val="center"/>
              <w:rPr>
                <w:rFonts w:ascii="Arial" w:eastAsia="Calibri" w:hAnsi="Arial" w:cs="Arial"/>
                <w:b/>
                <w:bCs/>
                <w:color w:val="767171" w:themeColor="background2" w:themeShade="80"/>
                <w:sz w:val="18"/>
                <w:szCs w:val="18"/>
                <w:lang w:val="tr-TR" w:eastAsia="en-US"/>
                <w14:ligatures w14:val="none"/>
              </w:rPr>
            </w:pPr>
            <w:r w:rsidRPr="00486EB9">
              <w:rPr>
                <w:rFonts w:ascii="Arial" w:eastAsia="Calibri" w:hAnsi="Arial" w:cs="Arial"/>
                <w:b/>
                <w:bCs/>
                <w:color w:val="767171" w:themeColor="background2" w:themeShade="80"/>
                <w:sz w:val="18"/>
                <w:szCs w:val="18"/>
                <w:lang w:val="tr-TR" w:eastAsia="en-US"/>
                <w14:ligatures w14:val="none"/>
              </w:rPr>
              <w:t>Tokyo</w:t>
            </w:r>
          </w:p>
        </w:tc>
        <w:tc>
          <w:tcPr>
            <w:tcW w:w="4502" w:type="dxa"/>
          </w:tcPr>
          <w:p w14:paraId="1D16B2A5" w14:textId="7C566466" w:rsidR="0017679B" w:rsidRPr="00486EB9" w:rsidRDefault="00CE0BB8"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86EB9">
              <w:rPr>
                <w:rFonts w:ascii="Arial" w:eastAsia="Calibri" w:hAnsi="Arial" w:cs="Arial"/>
                <w:color w:val="767171" w:themeColor="background2" w:themeShade="80"/>
                <w:sz w:val="18"/>
                <w:szCs w:val="18"/>
                <w:lang w:val="pt-BR" w:eastAsia="en-US"/>
                <w14:ligatures w14:val="none"/>
              </w:rPr>
              <w:t xml:space="preserve">New </w:t>
            </w:r>
            <w:proofErr w:type="spellStart"/>
            <w:r w:rsidRPr="00486EB9">
              <w:rPr>
                <w:rFonts w:ascii="Arial" w:eastAsia="Calibri" w:hAnsi="Arial" w:cs="Arial"/>
                <w:color w:val="767171" w:themeColor="background2" w:themeShade="80"/>
                <w:sz w:val="18"/>
                <w:szCs w:val="18"/>
                <w:lang w:val="pt-BR" w:eastAsia="en-US"/>
                <w14:ligatures w14:val="none"/>
              </w:rPr>
              <w:t>Otani</w:t>
            </w:r>
            <w:proofErr w:type="spellEnd"/>
            <w:r w:rsidRPr="00486EB9">
              <w:rPr>
                <w:rFonts w:ascii="Arial" w:eastAsia="Calibri" w:hAnsi="Arial" w:cs="Arial"/>
                <w:color w:val="767171" w:themeColor="background2" w:themeShade="80"/>
                <w:sz w:val="18"/>
                <w:szCs w:val="18"/>
                <w:lang w:val="pt-BR" w:eastAsia="en-US"/>
                <w14:ligatures w14:val="none"/>
              </w:rPr>
              <w:t xml:space="preserve"> &lt;Garden Tower&gt;Deluxe </w:t>
            </w:r>
          </w:p>
          <w:p w14:paraId="729A276F" w14:textId="0AC6812D" w:rsidR="0017679B" w:rsidRPr="00486EB9" w:rsidRDefault="0017679B"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86EB9">
              <w:rPr>
                <w:rFonts w:ascii="Arial" w:eastAsia="Calibri" w:hAnsi="Arial" w:cs="Arial"/>
                <w:color w:val="767171" w:themeColor="background2" w:themeShade="80"/>
                <w:sz w:val="18"/>
                <w:szCs w:val="18"/>
                <w:lang w:val="pt-BR" w:eastAsia="en-US"/>
                <w14:ligatures w14:val="none"/>
              </w:rPr>
              <w:t>Tokyo</w:t>
            </w:r>
            <w:proofErr w:type="spellEnd"/>
            <w:r w:rsidRPr="00486EB9">
              <w:rPr>
                <w:rFonts w:ascii="Arial" w:eastAsia="Calibri" w:hAnsi="Arial" w:cs="Arial"/>
                <w:color w:val="767171" w:themeColor="background2" w:themeShade="80"/>
                <w:sz w:val="18"/>
                <w:szCs w:val="18"/>
                <w:lang w:val="pt-BR" w:eastAsia="en-US"/>
                <w14:ligatures w14:val="none"/>
              </w:rPr>
              <w:t xml:space="preserve"> Dome Hote</w:t>
            </w:r>
            <w:r w:rsidR="00CE0BB8" w:rsidRPr="00486EB9">
              <w:rPr>
                <w:rFonts w:ascii="Arial" w:eastAsia="Calibri" w:hAnsi="Arial" w:cs="Arial"/>
                <w:color w:val="767171" w:themeColor="background2" w:themeShade="80"/>
                <w:sz w:val="18"/>
                <w:szCs w:val="18"/>
                <w:lang w:val="pt-BR" w:eastAsia="en-US"/>
                <w14:ligatures w14:val="none"/>
              </w:rPr>
              <w:t>l &lt;</w:t>
            </w:r>
            <w:proofErr w:type="spellStart"/>
            <w:r w:rsidR="00CE0BB8" w:rsidRPr="00486EB9">
              <w:rPr>
                <w:rFonts w:ascii="Arial" w:eastAsia="Calibri" w:hAnsi="Arial" w:cs="Arial"/>
                <w:color w:val="767171" w:themeColor="background2" w:themeShade="80"/>
                <w:sz w:val="18"/>
                <w:szCs w:val="18"/>
                <w:lang w:val="pt-BR" w:eastAsia="en-US"/>
                <w14:ligatures w14:val="none"/>
              </w:rPr>
              <w:t>Executive</w:t>
            </w:r>
            <w:proofErr w:type="spellEnd"/>
            <w:r w:rsidR="00CE0BB8" w:rsidRPr="00486EB9">
              <w:rPr>
                <w:rFonts w:ascii="Arial" w:eastAsia="Calibri" w:hAnsi="Arial" w:cs="Arial"/>
                <w:color w:val="767171" w:themeColor="background2" w:themeShade="80"/>
                <w:sz w:val="18"/>
                <w:szCs w:val="18"/>
                <w:lang w:val="pt-BR" w:eastAsia="en-US"/>
                <w14:ligatures w14:val="none"/>
              </w:rPr>
              <w:t xml:space="preserve"> </w:t>
            </w:r>
            <w:proofErr w:type="spellStart"/>
            <w:r w:rsidR="00CE0BB8" w:rsidRPr="00486EB9">
              <w:rPr>
                <w:rFonts w:ascii="Arial" w:eastAsia="Calibri" w:hAnsi="Arial" w:cs="Arial"/>
                <w:color w:val="767171" w:themeColor="background2" w:themeShade="80"/>
                <w:sz w:val="18"/>
                <w:szCs w:val="18"/>
                <w:lang w:val="pt-BR" w:eastAsia="en-US"/>
                <w14:ligatures w14:val="none"/>
              </w:rPr>
              <w:t>Suites</w:t>
            </w:r>
            <w:proofErr w:type="spellEnd"/>
            <w:r w:rsidR="00CE0BB8" w:rsidRPr="00486EB9">
              <w:rPr>
                <w:rFonts w:ascii="Arial" w:eastAsia="Calibri" w:hAnsi="Arial" w:cs="Arial"/>
                <w:color w:val="767171" w:themeColor="background2" w:themeShade="80"/>
                <w:sz w:val="18"/>
                <w:szCs w:val="18"/>
                <w:lang w:val="pt-BR" w:eastAsia="en-US"/>
                <w14:ligatures w14:val="none"/>
              </w:rPr>
              <w:t>&gt;  o similar</w:t>
            </w:r>
          </w:p>
        </w:tc>
      </w:tr>
    </w:tbl>
    <w:p w14:paraId="6BEB56CC" w14:textId="649686D9" w:rsidR="0077516A" w:rsidRPr="006B714A" w:rsidRDefault="0077516A" w:rsidP="00BD3277">
      <w:pPr>
        <w:jc w:val="both"/>
        <w:rPr>
          <w:rFonts w:ascii="Arial" w:hAnsi="Arial" w:cs="Arial"/>
          <w:b/>
          <w:color w:val="6E6E6E"/>
          <w:sz w:val="18"/>
          <w:szCs w:val="18"/>
          <w:u w:val="single"/>
          <w:lang w:val="pt-PT"/>
        </w:rPr>
      </w:pPr>
    </w:p>
    <w:p w14:paraId="65CF73DD" w14:textId="77777777" w:rsidR="003B0320" w:rsidRPr="006B714A" w:rsidRDefault="003B0320" w:rsidP="00BD3277">
      <w:pPr>
        <w:jc w:val="both"/>
        <w:rPr>
          <w:rFonts w:ascii="Arial" w:hAnsi="Arial" w:cs="Arial"/>
          <w:b/>
          <w:color w:val="6E6E6E"/>
          <w:sz w:val="18"/>
          <w:szCs w:val="18"/>
          <w:u w:val="single"/>
          <w:lang w:val="pt-PT"/>
        </w:rPr>
      </w:pPr>
    </w:p>
    <w:p w14:paraId="3E6DCF90" w14:textId="629CD4A0" w:rsidR="00BD3277" w:rsidRPr="006B714A" w:rsidRDefault="00BD3277" w:rsidP="00BD3277">
      <w:pPr>
        <w:jc w:val="both"/>
        <w:rPr>
          <w:rFonts w:ascii="Arial" w:hAnsi="Arial" w:cs="Arial"/>
          <w:b/>
          <w:color w:val="6E6E6E"/>
          <w:sz w:val="18"/>
          <w:szCs w:val="18"/>
        </w:rPr>
      </w:pPr>
      <w:r w:rsidRPr="006B714A">
        <w:rPr>
          <w:rFonts w:ascii="Arial" w:hAnsi="Arial" w:cs="Arial"/>
          <w:b/>
          <w:color w:val="6E6E6E"/>
          <w:sz w:val="18"/>
          <w:szCs w:val="18"/>
        </w:rPr>
        <w:t>CONDICIONES:</w:t>
      </w:r>
    </w:p>
    <w:p w14:paraId="091BF808" w14:textId="30071AD0" w:rsidR="000B5D7A" w:rsidRPr="00486EB9" w:rsidRDefault="00CE0BB8" w:rsidP="00703E90">
      <w:pPr>
        <w:numPr>
          <w:ilvl w:val="0"/>
          <w:numId w:val="1"/>
        </w:numPr>
        <w:jc w:val="both"/>
        <w:rPr>
          <w:rFonts w:ascii="Arial" w:hAnsi="Arial" w:cs="Arial"/>
          <w:color w:val="6E6E6E"/>
          <w:sz w:val="18"/>
          <w:szCs w:val="18"/>
        </w:rPr>
      </w:pPr>
      <w:r w:rsidRPr="00486EB9">
        <w:rPr>
          <w:rFonts w:ascii="Arial" w:hAnsi="Arial" w:cs="Arial"/>
          <w:color w:val="6E6E6E"/>
          <w:sz w:val="18"/>
          <w:szCs w:val="18"/>
        </w:rPr>
        <w:t>Solicitar co</w:t>
      </w:r>
      <w:r w:rsidR="00BD7DBD" w:rsidRPr="00486EB9">
        <w:rPr>
          <w:rFonts w:ascii="Arial" w:hAnsi="Arial" w:cs="Arial"/>
          <w:color w:val="6E6E6E"/>
          <w:sz w:val="18"/>
          <w:szCs w:val="18"/>
        </w:rPr>
        <w:t xml:space="preserve">mo </w:t>
      </w:r>
      <w:r w:rsidR="00BD7DBD" w:rsidRPr="006B714A">
        <w:rPr>
          <w:rFonts w:ascii="Arial" w:hAnsi="Arial" w:cs="Arial"/>
          <w:b/>
          <w:bCs/>
          <w:color w:val="6E6E6E"/>
          <w:sz w:val="18"/>
          <w:szCs w:val="18"/>
        </w:rPr>
        <w:t xml:space="preserve">ENCANTOS </w:t>
      </w:r>
      <w:r w:rsidR="0046259E" w:rsidRPr="006B714A">
        <w:rPr>
          <w:rFonts w:ascii="Arial" w:hAnsi="Arial" w:cs="Arial"/>
          <w:b/>
          <w:bCs/>
          <w:color w:val="6E6E6E"/>
          <w:sz w:val="18"/>
          <w:szCs w:val="18"/>
        </w:rPr>
        <w:t>DE JAPÓN</w:t>
      </w:r>
      <w:r w:rsidR="006B714A">
        <w:rPr>
          <w:rFonts w:ascii="Arial" w:hAnsi="Arial" w:cs="Arial"/>
          <w:b/>
          <w:bCs/>
          <w:color w:val="6E6E6E"/>
          <w:sz w:val="18"/>
          <w:szCs w:val="18"/>
        </w:rPr>
        <w:t>.</w:t>
      </w:r>
    </w:p>
    <w:p w14:paraId="19CAE8A7" w14:textId="371DA29D" w:rsidR="00BD3277" w:rsidRPr="006B714A" w:rsidRDefault="00BD3277" w:rsidP="00703E90">
      <w:pPr>
        <w:numPr>
          <w:ilvl w:val="0"/>
          <w:numId w:val="1"/>
        </w:numPr>
        <w:jc w:val="both"/>
        <w:rPr>
          <w:rFonts w:ascii="Arial" w:hAnsi="Arial" w:cs="Arial"/>
          <w:b/>
          <w:bCs/>
          <w:i/>
          <w:iCs/>
          <w:color w:val="6E6E6E"/>
          <w:sz w:val="18"/>
          <w:szCs w:val="18"/>
        </w:rPr>
      </w:pPr>
      <w:r w:rsidRPr="006B714A">
        <w:rPr>
          <w:rFonts w:ascii="Arial" w:hAnsi="Arial" w:cs="Arial"/>
          <w:b/>
          <w:bCs/>
          <w:i/>
          <w:iCs/>
          <w:color w:val="6E6E6E"/>
          <w:sz w:val="18"/>
          <w:szCs w:val="18"/>
        </w:rPr>
        <w:t>V</w:t>
      </w:r>
      <w:r w:rsidR="006B714A">
        <w:rPr>
          <w:rFonts w:ascii="Arial" w:hAnsi="Arial" w:cs="Arial"/>
          <w:b/>
          <w:bCs/>
          <w:i/>
          <w:iCs/>
          <w:color w:val="6E6E6E"/>
          <w:sz w:val="18"/>
          <w:szCs w:val="18"/>
        </w:rPr>
        <w:t>á</w:t>
      </w:r>
      <w:r w:rsidRPr="006B714A">
        <w:rPr>
          <w:rFonts w:ascii="Arial" w:hAnsi="Arial" w:cs="Arial"/>
          <w:b/>
          <w:bCs/>
          <w:i/>
          <w:iCs/>
          <w:color w:val="6E6E6E"/>
          <w:sz w:val="18"/>
          <w:szCs w:val="18"/>
        </w:rPr>
        <w:t>lido para comprar hasta agotar stock</w:t>
      </w:r>
      <w:r w:rsidR="00683290" w:rsidRPr="006B714A">
        <w:rPr>
          <w:rFonts w:ascii="Arial" w:hAnsi="Arial" w:cs="Arial"/>
          <w:b/>
          <w:bCs/>
          <w:i/>
          <w:iCs/>
          <w:color w:val="6E6E6E"/>
          <w:sz w:val="18"/>
          <w:szCs w:val="18"/>
        </w:rPr>
        <w:t>.</w:t>
      </w:r>
    </w:p>
    <w:p w14:paraId="3D597861" w14:textId="06F42B38" w:rsidR="00CE0BB8" w:rsidRPr="006B714A" w:rsidRDefault="0046259E" w:rsidP="00703E90">
      <w:pPr>
        <w:numPr>
          <w:ilvl w:val="0"/>
          <w:numId w:val="1"/>
        </w:numPr>
        <w:jc w:val="both"/>
        <w:rPr>
          <w:rFonts w:ascii="Arial" w:hAnsi="Arial" w:cs="Arial"/>
          <w:b/>
          <w:bCs/>
          <w:i/>
          <w:iCs/>
          <w:color w:val="6E6E6E"/>
          <w:sz w:val="18"/>
          <w:szCs w:val="18"/>
        </w:rPr>
      </w:pPr>
      <w:r w:rsidRPr="006B714A">
        <w:rPr>
          <w:rFonts w:ascii="Arial" w:hAnsi="Arial" w:cs="Arial"/>
          <w:b/>
          <w:bCs/>
          <w:i/>
          <w:iCs/>
          <w:color w:val="6E6E6E"/>
          <w:sz w:val="18"/>
          <w:szCs w:val="18"/>
        </w:rPr>
        <w:t>Salida d</w:t>
      </w:r>
      <w:r w:rsidR="006C2ACB" w:rsidRPr="006B714A">
        <w:rPr>
          <w:rFonts w:ascii="Arial" w:hAnsi="Arial" w:cs="Arial"/>
          <w:b/>
          <w:bCs/>
          <w:i/>
          <w:iCs/>
          <w:color w:val="6E6E6E"/>
          <w:sz w:val="18"/>
          <w:szCs w:val="18"/>
        </w:rPr>
        <w:t xml:space="preserve">e septiembre </w:t>
      </w:r>
      <w:r w:rsidR="00C42040" w:rsidRPr="006B714A">
        <w:rPr>
          <w:rFonts w:ascii="Arial" w:hAnsi="Arial" w:cs="Arial"/>
          <w:b/>
          <w:bCs/>
          <w:i/>
          <w:iCs/>
          <w:color w:val="6E6E6E"/>
          <w:sz w:val="18"/>
          <w:szCs w:val="18"/>
        </w:rPr>
        <w:t xml:space="preserve">2025 </w:t>
      </w:r>
      <w:r w:rsidR="00364A83" w:rsidRPr="006B714A">
        <w:rPr>
          <w:rFonts w:ascii="Arial" w:hAnsi="Arial" w:cs="Arial"/>
          <w:b/>
          <w:bCs/>
          <w:i/>
          <w:iCs/>
          <w:color w:val="6E6E6E"/>
          <w:sz w:val="18"/>
          <w:szCs w:val="18"/>
        </w:rPr>
        <w:t>a</w:t>
      </w:r>
      <w:r w:rsidR="00CE0BB8" w:rsidRPr="006B714A">
        <w:rPr>
          <w:rFonts w:ascii="Arial" w:hAnsi="Arial" w:cs="Arial"/>
          <w:b/>
          <w:bCs/>
          <w:i/>
          <w:iCs/>
          <w:color w:val="6E6E6E"/>
          <w:sz w:val="18"/>
          <w:szCs w:val="18"/>
        </w:rPr>
        <w:t xml:space="preserve"> marzo 2026.</w:t>
      </w:r>
    </w:p>
    <w:p w14:paraId="184C1507" w14:textId="02C36366" w:rsidR="00BD3277" w:rsidRPr="00486EB9" w:rsidRDefault="00BD3277" w:rsidP="00BD3277">
      <w:pPr>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Comisión </w:t>
      </w:r>
      <w:r w:rsidR="00B76B7E" w:rsidRPr="00486EB9">
        <w:rPr>
          <w:rFonts w:ascii="Arial" w:hAnsi="Arial" w:cs="Arial"/>
          <w:color w:val="6E6E6E"/>
          <w:sz w:val="18"/>
          <w:szCs w:val="18"/>
        </w:rPr>
        <w:t>1</w:t>
      </w:r>
      <w:r w:rsidR="00965BEC" w:rsidRPr="00486EB9">
        <w:rPr>
          <w:rFonts w:ascii="Arial" w:hAnsi="Arial" w:cs="Arial"/>
          <w:color w:val="6E6E6E"/>
          <w:sz w:val="18"/>
          <w:szCs w:val="18"/>
        </w:rPr>
        <w:t>2</w:t>
      </w:r>
      <w:r w:rsidRPr="00486EB9">
        <w:rPr>
          <w:rFonts w:ascii="Arial" w:hAnsi="Arial" w:cs="Arial"/>
          <w:color w:val="6E6E6E"/>
          <w:sz w:val="18"/>
          <w:szCs w:val="18"/>
        </w:rPr>
        <w:t xml:space="preserve">%, incentivo $ </w:t>
      </w:r>
      <w:r w:rsidR="003B0320" w:rsidRPr="00486EB9">
        <w:rPr>
          <w:rFonts w:ascii="Arial" w:hAnsi="Arial" w:cs="Arial"/>
          <w:color w:val="6E6E6E"/>
          <w:sz w:val="18"/>
          <w:szCs w:val="18"/>
        </w:rPr>
        <w:t>1</w:t>
      </w:r>
      <w:r w:rsidR="00364A83" w:rsidRPr="00486EB9">
        <w:rPr>
          <w:rFonts w:ascii="Arial" w:hAnsi="Arial" w:cs="Arial"/>
          <w:color w:val="6E6E6E"/>
          <w:sz w:val="18"/>
          <w:szCs w:val="18"/>
        </w:rPr>
        <w:t>0</w:t>
      </w:r>
      <w:r w:rsidRPr="00486EB9">
        <w:rPr>
          <w:rFonts w:ascii="Arial" w:hAnsi="Arial" w:cs="Arial"/>
          <w:color w:val="6E6E6E"/>
          <w:sz w:val="18"/>
          <w:szCs w:val="18"/>
        </w:rPr>
        <w:t>.00 por pasajero</w:t>
      </w:r>
      <w:r w:rsidR="00683290" w:rsidRPr="00486EB9">
        <w:rPr>
          <w:rFonts w:ascii="Arial" w:hAnsi="Arial" w:cs="Arial"/>
          <w:color w:val="6E6E6E"/>
          <w:sz w:val="18"/>
          <w:szCs w:val="18"/>
        </w:rPr>
        <w:t>.</w:t>
      </w:r>
    </w:p>
    <w:p w14:paraId="1CC8DF74" w14:textId="56C18C68" w:rsidR="00364A83" w:rsidRPr="00486EB9" w:rsidRDefault="00364A83" w:rsidP="00BD3277">
      <w:pPr>
        <w:numPr>
          <w:ilvl w:val="0"/>
          <w:numId w:val="1"/>
        </w:numPr>
        <w:jc w:val="both"/>
        <w:rPr>
          <w:rFonts w:ascii="Arial" w:hAnsi="Arial" w:cs="Arial"/>
          <w:color w:val="6E6E6E"/>
          <w:sz w:val="18"/>
          <w:szCs w:val="18"/>
        </w:rPr>
      </w:pPr>
      <w:r w:rsidRPr="00486EB9">
        <w:rPr>
          <w:rFonts w:ascii="Arial" w:hAnsi="Arial" w:cs="Arial"/>
          <w:color w:val="6E6E6E"/>
          <w:sz w:val="18"/>
          <w:szCs w:val="18"/>
        </w:rPr>
        <w:t>Tours Opcionales comisión al 5%.</w:t>
      </w:r>
    </w:p>
    <w:p w14:paraId="030D03DC" w14:textId="16227E83" w:rsidR="004250C6" w:rsidRPr="004250C6" w:rsidRDefault="004250C6" w:rsidP="004250C6">
      <w:pPr>
        <w:numPr>
          <w:ilvl w:val="0"/>
          <w:numId w:val="1"/>
        </w:numPr>
        <w:jc w:val="both"/>
        <w:rPr>
          <w:rFonts w:ascii="Arial" w:hAnsi="Arial" w:cs="Arial"/>
          <w:color w:val="6E6E6E"/>
          <w:sz w:val="18"/>
          <w:szCs w:val="18"/>
        </w:rPr>
      </w:pPr>
      <w:r w:rsidRPr="004250C6">
        <w:rPr>
          <w:rFonts w:ascii="Arial" w:hAnsi="Arial" w:cs="Arial"/>
          <w:bCs/>
          <w:color w:val="6E6E6E"/>
          <w:sz w:val="18"/>
          <w:szCs w:val="18"/>
        </w:rPr>
        <w:t xml:space="preserve">Salida mínima 02 pax </w:t>
      </w:r>
    </w:p>
    <w:p w14:paraId="6E101C58" w14:textId="34C4F58D" w:rsidR="00CE76B8" w:rsidRPr="00486EB9" w:rsidRDefault="00CE0BB8" w:rsidP="004250C6">
      <w:pPr>
        <w:numPr>
          <w:ilvl w:val="0"/>
          <w:numId w:val="1"/>
        </w:numPr>
        <w:jc w:val="both"/>
        <w:rPr>
          <w:rFonts w:ascii="Arial" w:hAnsi="Arial" w:cs="Arial"/>
          <w:color w:val="6E6E6E"/>
          <w:sz w:val="18"/>
          <w:szCs w:val="18"/>
        </w:rPr>
      </w:pPr>
      <w:r w:rsidRPr="00486EB9">
        <w:rPr>
          <w:rFonts w:ascii="Arial" w:hAnsi="Arial" w:cs="Arial"/>
          <w:bCs/>
          <w:color w:val="6E6E6E"/>
          <w:sz w:val="18"/>
          <w:szCs w:val="18"/>
        </w:rPr>
        <w:t>Precio por</w:t>
      </w:r>
      <w:r w:rsidR="00CE76B8" w:rsidRPr="00486EB9">
        <w:rPr>
          <w:rFonts w:ascii="Arial" w:hAnsi="Arial" w:cs="Arial"/>
          <w:bCs/>
          <w:color w:val="6E6E6E"/>
          <w:sz w:val="18"/>
          <w:szCs w:val="18"/>
        </w:rPr>
        <w:t xml:space="preserve"> persona. </w:t>
      </w:r>
    </w:p>
    <w:p w14:paraId="286C0B28"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Precios sujetos a variación sin previo aviso y no son aplicables a grupos. </w:t>
      </w:r>
    </w:p>
    <w:p w14:paraId="030330D0" w14:textId="4CE82F06"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Todos los precios actualizados </w:t>
      </w:r>
      <w:r w:rsidR="00E36FEB">
        <w:rPr>
          <w:rFonts w:ascii="Arial" w:hAnsi="Arial" w:cs="Arial"/>
          <w:color w:val="6E6E6E"/>
          <w:sz w:val="18"/>
          <w:szCs w:val="18"/>
        </w:rPr>
        <w:t xml:space="preserve">al 15 </w:t>
      </w:r>
      <w:r w:rsidR="000A2543">
        <w:rPr>
          <w:rFonts w:ascii="Arial" w:hAnsi="Arial" w:cs="Arial"/>
          <w:color w:val="6E6E6E"/>
          <w:sz w:val="18"/>
          <w:szCs w:val="18"/>
        </w:rPr>
        <w:t>diciembre</w:t>
      </w:r>
      <w:r w:rsidR="00BB0926" w:rsidRPr="00486EB9">
        <w:rPr>
          <w:rFonts w:ascii="Arial" w:hAnsi="Arial" w:cs="Arial"/>
          <w:color w:val="6E6E6E"/>
          <w:sz w:val="18"/>
          <w:szCs w:val="18"/>
        </w:rPr>
        <w:t xml:space="preserve"> 2025</w:t>
      </w:r>
      <w:r w:rsidRPr="00486EB9">
        <w:rPr>
          <w:rFonts w:ascii="Arial" w:hAnsi="Arial" w:cs="Arial"/>
          <w:color w:val="6E6E6E"/>
          <w:sz w:val="18"/>
          <w:szCs w:val="18"/>
        </w:rPr>
        <w:t xml:space="preserve">. </w:t>
      </w:r>
    </w:p>
    <w:p w14:paraId="1062F583" w14:textId="76E78333" w:rsidR="002359BD" w:rsidRPr="00486EB9" w:rsidRDefault="00BB0926"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 </w:t>
      </w:r>
      <w:r w:rsidR="004A7367" w:rsidRPr="00486EB9">
        <w:rPr>
          <w:rFonts w:ascii="Arial" w:hAnsi="Arial" w:cs="Arial"/>
          <w:color w:val="6E6E6E"/>
          <w:sz w:val="18"/>
          <w:szCs w:val="18"/>
        </w:rPr>
        <w:t>Precios especiales para pagos en efectivo, o depósito en cuentas bancarias.</w:t>
      </w:r>
    </w:p>
    <w:p w14:paraId="07BB2F68"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No se permite cambios una vez realizada la reserva.  </w:t>
      </w:r>
    </w:p>
    <w:p w14:paraId="7025DB59"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No reembolsable,</w:t>
      </w:r>
      <w:r w:rsidR="002359BD" w:rsidRPr="00486EB9">
        <w:rPr>
          <w:rFonts w:ascii="Arial" w:hAnsi="Arial" w:cs="Arial"/>
          <w:color w:val="6E6E6E"/>
          <w:sz w:val="18"/>
          <w:szCs w:val="18"/>
        </w:rPr>
        <w:t xml:space="preserve"> no endosable, ni transferible.</w:t>
      </w:r>
    </w:p>
    <w:p w14:paraId="66D4461F"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No show se penalizará al 100% </w:t>
      </w:r>
    </w:p>
    <w:p w14:paraId="7AB8B24B"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Tipo de cambio referencial S/. 3.90</w:t>
      </w:r>
    </w:p>
    <w:p w14:paraId="53C73668" w14:textId="77777777" w:rsidR="002359BD" w:rsidRPr="00486EB9" w:rsidRDefault="004A7367" w:rsidP="002359BD">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Esta tarifa puede caducar en cualquier momento, inclusive en este instante por regulaciones del operador. </w:t>
      </w:r>
    </w:p>
    <w:p w14:paraId="11A83AC9" w14:textId="3C3392DD" w:rsidR="002359BD" w:rsidRPr="00486EB9" w:rsidRDefault="004A7367" w:rsidP="00BB0926">
      <w:pPr>
        <w:pStyle w:val="Prrafodelista"/>
        <w:numPr>
          <w:ilvl w:val="0"/>
          <w:numId w:val="1"/>
        </w:numPr>
        <w:jc w:val="both"/>
        <w:rPr>
          <w:rFonts w:ascii="Arial" w:hAnsi="Arial" w:cs="Arial"/>
          <w:color w:val="6E6E6E"/>
          <w:sz w:val="18"/>
          <w:szCs w:val="18"/>
        </w:rPr>
      </w:pPr>
      <w:r w:rsidRPr="00486EB9">
        <w:rPr>
          <w:rFonts w:ascii="Arial" w:hAnsi="Arial" w:cs="Arial"/>
          <w:color w:val="6E6E6E"/>
          <w:sz w:val="18"/>
          <w:szCs w:val="18"/>
        </w:rPr>
        <w:t xml:space="preserve">Valido para viajar en las salidas de promoción, consultar con su Ejecutivo de Atipax Mundo los suplementos por temporadas y </w:t>
      </w:r>
      <w:r w:rsidR="00364A83" w:rsidRPr="00486EB9">
        <w:rPr>
          <w:rFonts w:ascii="Arial" w:hAnsi="Arial" w:cs="Arial"/>
          <w:color w:val="6E6E6E"/>
          <w:sz w:val="18"/>
          <w:szCs w:val="18"/>
        </w:rPr>
        <w:t>feriados.</w:t>
      </w:r>
    </w:p>
    <w:p w14:paraId="2C3FDBD6" w14:textId="6A4147E4" w:rsidR="006F4B70" w:rsidRPr="006B714A" w:rsidRDefault="004A7367" w:rsidP="00314B6D">
      <w:pPr>
        <w:pStyle w:val="Prrafodelista"/>
        <w:numPr>
          <w:ilvl w:val="0"/>
          <w:numId w:val="1"/>
        </w:numPr>
        <w:jc w:val="both"/>
        <w:rPr>
          <w:rFonts w:ascii="Arial" w:hAnsi="Arial" w:cs="Arial"/>
          <w:color w:val="6E6E6E"/>
          <w:sz w:val="18"/>
          <w:szCs w:val="18"/>
        </w:rPr>
      </w:pPr>
      <w:r w:rsidRPr="006B714A">
        <w:rPr>
          <w:rFonts w:ascii="Arial" w:hAnsi="Arial" w:cs="Arial"/>
          <w:color w:val="6E6E6E"/>
          <w:sz w:val="18"/>
          <w:szCs w:val="18"/>
        </w:rPr>
        <w:t>En todos los casos aplican Blackouts, consultar con su Ejecutivo de ATIPAX MUNDO.</w:t>
      </w:r>
    </w:p>
    <w:sectPr w:rsidR="006F4B70" w:rsidRPr="006B714A" w:rsidSect="00274C1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6E97" w14:textId="77777777" w:rsidR="00AE190D" w:rsidRDefault="00AE190D">
      <w:r>
        <w:separator/>
      </w:r>
    </w:p>
  </w:endnote>
  <w:endnote w:type="continuationSeparator" w:id="0">
    <w:p w14:paraId="2BCBCF19" w14:textId="77777777" w:rsidR="00AE190D" w:rsidRDefault="00AE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65F32094"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9C86" w14:textId="77777777" w:rsidR="00AE190D" w:rsidRDefault="00AE190D">
      <w:r>
        <w:separator/>
      </w:r>
    </w:p>
  </w:footnote>
  <w:footnote w:type="continuationSeparator" w:id="0">
    <w:p w14:paraId="6A8340EE" w14:textId="77777777" w:rsidR="00AE190D" w:rsidRDefault="00AE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77968ED9" w:rsidR="000C7694" w:rsidRDefault="006B714A">
    <w:pPr>
      <w:pStyle w:val="Encabezado"/>
    </w:pPr>
    <w:r>
      <w:rPr>
        <w:noProof/>
        <w:lang w:val="es-PE" w:eastAsia="es-PE"/>
      </w:rPr>
      <w:drawing>
        <wp:anchor distT="0" distB="0" distL="114300" distR="114300" simplePos="0" relativeHeight="251659264" behindDoc="0" locked="0" layoutInCell="1" allowOverlap="1" wp14:anchorId="2FEF0929" wp14:editId="37C8033C">
          <wp:simplePos x="0" y="0"/>
          <wp:positionH relativeFrom="column">
            <wp:posOffset>5204460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63577112">
          <wp:simplePos x="0" y="0"/>
          <wp:positionH relativeFrom="column">
            <wp:posOffset>-525780</wp:posOffset>
          </wp:positionH>
          <wp:positionV relativeFrom="paragraph">
            <wp:posOffset>-307340</wp:posOffset>
          </wp:positionV>
          <wp:extent cx="2260600" cy="71437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7332B3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AA4A26"/>
    <w:multiLevelType w:val="hybridMultilevel"/>
    <w:tmpl w:val="BB60F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70A3D31"/>
    <w:multiLevelType w:val="hybridMultilevel"/>
    <w:tmpl w:val="7E9CA3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EE10E11"/>
    <w:multiLevelType w:val="hybridMultilevel"/>
    <w:tmpl w:val="9B56A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AC84A99"/>
    <w:multiLevelType w:val="hybridMultilevel"/>
    <w:tmpl w:val="2D7EAC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A063D"/>
    <w:multiLevelType w:val="hybridMultilevel"/>
    <w:tmpl w:val="82F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4084">
    <w:abstractNumId w:val="16"/>
  </w:num>
  <w:num w:numId="2" w16cid:durableId="1215921914">
    <w:abstractNumId w:val="13"/>
  </w:num>
  <w:num w:numId="3" w16cid:durableId="117720398">
    <w:abstractNumId w:val="9"/>
  </w:num>
  <w:num w:numId="4" w16cid:durableId="2022777680">
    <w:abstractNumId w:val="15"/>
  </w:num>
  <w:num w:numId="5" w16cid:durableId="2011330144">
    <w:abstractNumId w:val="3"/>
  </w:num>
  <w:num w:numId="6" w16cid:durableId="284044511">
    <w:abstractNumId w:val="12"/>
  </w:num>
  <w:num w:numId="7" w16cid:durableId="2133285992">
    <w:abstractNumId w:val="6"/>
  </w:num>
  <w:num w:numId="8" w16cid:durableId="1795320207">
    <w:abstractNumId w:val="8"/>
  </w:num>
  <w:num w:numId="9" w16cid:durableId="1314791627">
    <w:abstractNumId w:val="11"/>
  </w:num>
  <w:num w:numId="10" w16cid:durableId="294718740">
    <w:abstractNumId w:val="4"/>
  </w:num>
  <w:num w:numId="11" w16cid:durableId="2085296489">
    <w:abstractNumId w:val="10"/>
  </w:num>
  <w:num w:numId="12" w16cid:durableId="1614290646">
    <w:abstractNumId w:val="14"/>
  </w:num>
  <w:num w:numId="13" w16cid:durableId="748040740">
    <w:abstractNumId w:val="2"/>
  </w:num>
  <w:num w:numId="14" w16cid:durableId="2122842338">
    <w:abstractNumId w:val="5"/>
  </w:num>
  <w:num w:numId="15" w16cid:durableId="1140538446">
    <w:abstractNumId w:val="1"/>
  </w:num>
  <w:num w:numId="16" w16cid:durableId="1928953625">
    <w:abstractNumId w:val="7"/>
  </w:num>
  <w:num w:numId="17" w16cid:durableId="10192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17E9F"/>
    <w:rsid w:val="00047456"/>
    <w:rsid w:val="00062D39"/>
    <w:rsid w:val="00080874"/>
    <w:rsid w:val="0008652E"/>
    <w:rsid w:val="00087741"/>
    <w:rsid w:val="000A2543"/>
    <w:rsid w:val="000B1D7B"/>
    <w:rsid w:val="000B5D7A"/>
    <w:rsid w:val="000C7694"/>
    <w:rsid w:val="000D23B6"/>
    <w:rsid w:val="001009E2"/>
    <w:rsid w:val="00101074"/>
    <w:rsid w:val="00134A68"/>
    <w:rsid w:val="00151FF5"/>
    <w:rsid w:val="001645C6"/>
    <w:rsid w:val="00170AF4"/>
    <w:rsid w:val="0017679B"/>
    <w:rsid w:val="001A488A"/>
    <w:rsid w:val="001B2743"/>
    <w:rsid w:val="001E16A7"/>
    <w:rsid w:val="001E77B6"/>
    <w:rsid w:val="00200C12"/>
    <w:rsid w:val="00200DBC"/>
    <w:rsid w:val="002068A9"/>
    <w:rsid w:val="002111A6"/>
    <w:rsid w:val="002204D2"/>
    <w:rsid w:val="002359BD"/>
    <w:rsid w:val="00236B3B"/>
    <w:rsid w:val="00255990"/>
    <w:rsid w:val="002669CE"/>
    <w:rsid w:val="00267A1E"/>
    <w:rsid w:val="00274C13"/>
    <w:rsid w:val="00293257"/>
    <w:rsid w:val="00294045"/>
    <w:rsid w:val="0030415E"/>
    <w:rsid w:val="003257BD"/>
    <w:rsid w:val="00355C2E"/>
    <w:rsid w:val="00364A83"/>
    <w:rsid w:val="00387EEF"/>
    <w:rsid w:val="0039320D"/>
    <w:rsid w:val="003B0320"/>
    <w:rsid w:val="003D0268"/>
    <w:rsid w:val="003D4390"/>
    <w:rsid w:val="003E2341"/>
    <w:rsid w:val="003F04EC"/>
    <w:rsid w:val="003F18D1"/>
    <w:rsid w:val="003F4628"/>
    <w:rsid w:val="00401AA2"/>
    <w:rsid w:val="00412091"/>
    <w:rsid w:val="004250C6"/>
    <w:rsid w:val="00440865"/>
    <w:rsid w:val="00450840"/>
    <w:rsid w:val="004525DF"/>
    <w:rsid w:val="004561A8"/>
    <w:rsid w:val="004612BA"/>
    <w:rsid w:val="0046259E"/>
    <w:rsid w:val="00486EB9"/>
    <w:rsid w:val="004A2402"/>
    <w:rsid w:val="004A7367"/>
    <w:rsid w:val="00507E5B"/>
    <w:rsid w:val="00521197"/>
    <w:rsid w:val="00536E0C"/>
    <w:rsid w:val="00537CE3"/>
    <w:rsid w:val="00540409"/>
    <w:rsid w:val="005502A9"/>
    <w:rsid w:val="0055573A"/>
    <w:rsid w:val="005919DA"/>
    <w:rsid w:val="005B71F6"/>
    <w:rsid w:val="005C60C2"/>
    <w:rsid w:val="005D6DF7"/>
    <w:rsid w:val="005D7020"/>
    <w:rsid w:val="005E472C"/>
    <w:rsid w:val="005F6915"/>
    <w:rsid w:val="00627576"/>
    <w:rsid w:val="006366F3"/>
    <w:rsid w:val="0066155B"/>
    <w:rsid w:val="006651CA"/>
    <w:rsid w:val="00683290"/>
    <w:rsid w:val="00694645"/>
    <w:rsid w:val="00696A98"/>
    <w:rsid w:val="00697FCC"/>
    <w:rsid w:val="006A3522"/>
    <w:rsid w:val="006A6302"/>
    <w:rsid w:val="006B714A"/>
    <w:rsid w:val="006C2ACB"/>
    <w:rsid w:val="006D064C"/>
    <w:rsid w:val="006F4B70"/>
    <w:rsid w:val="00702835"/>
    <w:rsid w:val="007061F9"/>
    <w:rsid w:val="00717CEF"/>
    <w:rsid w:val="00724ADC"/>
    <w:rsid w:val="00732758"/>
    <w:rsid w:val="0073588E"/>
    <w:rsid w:val="007417D3"/>
    <w:rsid w:val="007531CB"/>
    <w:rsid w:val="0076580D"/>
    <w:rsid w:val="0077516A"/>
    <w:rsid w:val="007934A8"/>
    <w:rsid w:val="00795ED4"/>
    <w:rsid w:val="007B5EED"/>
    <w:rsid w:val="007C4BD0"/>
    <w:rsid w:val="007D16A9"/>
    <w:rsid w:val="007D468C"/>
    <w:rsid w:val="0080651D"/>
    <w:rsid w:val="00817C1E"/>
    <w:rsid w:val="00827931"/>
    <w:rsid w:val="008363A3"/>
    <w:rsid w:val="00840A16"/>
    <w:rsid w:val="00844CFB"/>
    <w:rsid w:val="00865242"/>
    <w:rsid w:val="00892848"/>
    <w:rsid w:val="00894949"/>
    <w:rsid w:val="00895A3C"/>
    <w:rsid w:val="008A6488"/>
    <w:rsid w:val="008B207B"/>
    <w:rsid w:val="008C6B54"/>
    <w:rsid w:val="008D1A69"/>
    <w:rsid w:val="008E1947"/>
    <w:rsid w:val="008E6203"/>
    <w:rsid w:val="008F1D84"/>
    <w:rsid w:val="00901625"/>
    <w:rsid w:val="0094070E"/>
    <w:rsid w:val="00945F7C"/>
    <w:rsid w:val="00965BEC"/>
    <w:rsid w:val="009710EA"/>
    <w:rsid w:val="009A5DDE"/>
    <w:rsid w:val="009C4FF0"/>
    <w:rsid w:val="009D05B6"/>
    <w:rsid w:val="009E1E48"/>
    <w:rsid w:val="009F0C35"/>
    <w:rsid w:val="00A20DC5"/>
    <w:rsid w:val="00A44666"/>
    <w:rsid w:val="00A67A0C"/>
    <w:rsid w:val="00A769F4"/>
    <w:rsid w:val="00A916BD"/>
    <w:rsid w:val="00A9700F"/>
    <w:rsid w:val="00AE190D"/>
    <w:rsid w:val="00AE1A54"/>
    <w:rsid w:val="00B0639D"/>
    <w:rsid w:val="00B149BD"/>
    <w:rsid w:val="00B30AA2"/>
    <w:rsid w:val="00B31D9C"/>
    <w:rsid w:val="00B428ED"/>
    <w:rsid w:val="00B4388A"/>
    <w:rsid w:val="00B52C1D"/>
    <w:rsid w:val="00B67932"/>
    <w:rsid w:val="00B76B7E"/>
    <w:rsid w:val="00B778B8"/>
    <w:rsid w:val="00BB0926"/>
    <w:rsid w:val="00BC2043"/>
    <w:rsid w:val="00BD0CFC"/>
    <w:rsid w:val="00BD3277"/>
    <w:rsid w:val="00BD7DBD"/>
    <w:rsid w:val="00BE00DB"/>
    <w:rsid w:val="00C03385"/>
    <w:rsid w:val="00C05747"/>
    <w:rsid w:val="00C13462"/>
    <w:rsid w:val="00C24C29"/>
    <w:rsid w:val="00C26503"/>
    <w:rsid w:val="00C311ED"/>
    <w:rsid w:val="00C31723"/>
    <w:rsid w:val="00C32AAE"/>
    <w:rsid w:val="00C42040"/>
    <w:rsid w:val="00C70FC0"/>
    <w:rsid w:val="00C81EB7"/>
    <w:rsid w:val="00C94D00"/>
    <w:rsid w:val="00CB2A2C"/>
    <w:rsid w:val="00CC699B"/>
    <w:rsid w:val="00CC75F8"/>
    <w:rsid w:val="00CD14A5"/>
    <w:rsid w:val="00CE0BB8"/>
    <w:rsid w:val="00CE76B8"/>
    <w:rsid w:val="00CF43D5"/>
    <w:rsid w:val="00CF794A"/>
    <w:rsid w:val="00D04807"/>
    <w:rsid w:val="00D11D5B"/>
    <w:rsid w:val="00D80EB6"/>
    <w:rsid w:val="00D855F9"/>
    <w:rsid w:val="00DA7599"/>
    <w:rsid w:val="00DA7936"/>
    <w:rsid w:val="00DB0EBE"/>
    <w:rsid w:val="00DD56EB"/>
    <w:rsid w:val="00DE3A91"/>
    <w:rsid w:val="00E03292"/>
    <w:rsid w:val="00E0673A"/>
    <w:rsid w:val="00E12C17"/>
    <w:rsid w:val="00E1544C"/>
    <w:rsid w:val="00E315C9"/>
    <w:rsid w:val="00E36FEB"/>
    <w:rsid w:val="00E578B9"/>
    <w:rsid w:val="00E65FBD"/>
    <w:rsid w:val="00E6766A"/>
    <w:rsid w:val="00E85772"/>
    <w:rsid w:val="00EA7995"/>
    <w:rsid w:val="00EB07E8"/>
    <w:rsid w:val="00EF4F11"/>
    <w:rsid w:val="00EF5D8E"/>
    <w:rsid w:val="00F12F80"/>
    <w:rsid w:val="00F13A16"/>
    <w:rsid w:val="00F15483"/>
    <w:rsid w:val="00F21127"/>
    <w:rsid w:val="00F22F58"/>
    <w:rsid w:val="00F23A43"/>
    <w:rsid w:val="00F4223A"/>
    <w:rsid w:val="00F773F9"/>
    <w:rsid w:val="00FA6F2E"/>
    <w:rsid w:val="00FC6F31"/>
    <w:rsid w:val="00FD5DAD"/>
    <w:rsid w:val="00FD624C"/>
    <w:rsid w:val="00FD647B"/>
    <w:rsid w:val="00FD7D23"/>
    <w:rsid w:val="00FE00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10598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2025-12-18T08:27:00Z</dcterms:created>
  <dcterms:modified xsi:type="dcterms:W3CDTF">2025-12-18T08:27:00Z</dcterms:modified>
</cp:coreProperties>
</file>