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58BA9" w14:textId="099456DC" w:rsidR="003B1EDE" w:rsidRPr="00013FEC" w:rsidRDefault="002133BA" w:rsidP="00002C4A">
      <w:pPr>
        <w:jc w:val="center"/>
        <w:rPr>
          <w:rFonts w:ascii="Arial" w:hAnsi="Arial" w:cs="Arial"/>
          <w:b/>
          <w:color w:val="6E6E6E"/>
          <w:sz w:val="36"/>
          <w:szCs w:val="36"/>
          <w:lang w:eastAsia="es-ES"/>
        </w:rPr>
      </w:pPr>
      <w:bookmarkStart w:id="0" w:name="_Hlk189671384"/>
      <w:bookmarkStart w:id="1" w:name="_Hlk152322402"/>
      <w:bookmarkStart w:id="2" w:name="_Hlk189671409"/>
      <w:r w:rsidRPr="00013FEC">
        <w:rPr>
          <w:rFonts w:ascii="Arial" w:hAnsi="Arial" w:cs="Arial"/>
          <w:b/>
          <w:color w:val="6E6E6E"/>
          <w:sz w:val="36"/>
          <w:szCs w:val="36"/>
          <w:lang w:eastAsia="es-ES"/>
        </w:rPr>
        <w:t xml:space="preserve">TURQUÍA E ISRAEL </w:t>
      </w:r>
    </w:p>
    <w:p w14:paraId="0914A510" w14:textId="064CD766" w:rsidR="004627BD" w:rsidRPr="005121D2" w:rsidRDefault="005121D2" w:rsidP="00002C4A">
      <w:pPr>
        <w:jc w:val="center"/>
        <w:rPr>
          <w:rFonts w:ascii="Arial" w:hAnsi="Arial" w:cs="Arial"/>
          <w:color w:val="6E6E6E"/>
          <w:lang w:eastAsia="es-ES"/>
        </w:rPr>
      </w:pPr>
      <w:r w:rsidRPr="005121D2">
        <w:rPr>
          <w:rFonts w:ascii="Arial" w:hAnsi="Arial" w:cs="Arial"/>
          <w:color w:val="6E6E6E"/>
          <w:lang w:eastAsia="es-ES"/>
        </w:rPr>
        <w:t>Turquía –</w:t>
      </w:r>
      <w:r w:rsidR="00431291">
        <w:rPr>
          <w:rFonts w:ascii="Arial" w:hAnsi="Arial" w:cs="Arial"/>
          <w:color w:val="6E6E6E"/>
          <w:lang w:eastAsia="es-ES"/>
        </w:rPr>
        <w:t xml:space="preserve"> </w:t>
      </w:r>
      <w:r w:rsidRPr="005121D2">
        <w:rPr>
          <w:rFonts w:ascii="Arial" w:hAnsi="Arial" w:cs="Arial"/>
          <w:color w:val="6E6E6E"/>
          <w:lang w:eastAsia="es-ES"/>
        </w:rPr>
        <w:t xml:space="preserve">Israel </w:t>
      </w:r>
    </w:p>
    <w:p w14:paraId="781CEEBF" w14:textId="40525A7C" w:rsidR="00062912" w:rsidRPr="00585F35" w:rsidRDefault="00013FEC" w:rsidP="00002C4A">
      <w:pPr>
        <w:jc w:val="center"/>
        <w:rPr>
          <w:rFonts w:ascii="Arial" w:hAnsi="Arial" w:cs="Arial"/>
          <w:b/>
          <w:color w:val="6E6E6E"/>
          <w:sz w:val="22"/>
          <w:szCs w:val="22"/>
          <w:lang w:eastAsia="es-ES"/>
        </w:rPr>
      </w:pPr>
      <w:r>
        <w:rPr>
          <w:rFonts w:ascii="Arial" w:hAnsi="Arial" w:cs="Arial"/>
          <w:b/>
          <w:color w:val="6E6E6E"/>
          <w:sz w:val="22"/>
          <w:szCs w:val="22"/>
          <w:lang w:eastAsia="es-ES"/>
        </w:rPr>
        <w:t xml:space="preserve">15 </w:t>
      </w:r>
      <w:proofErr w:type="gramStart"/>
      <w:r w:rsidRPr="00585F35">
        <w:rPr>
          <w:rFonts w:ascii="Arial" w:hAnsi="Arial" w:cs="Arial"/>
          <w:b/>
          <w:color w:val="6E6E6E"/>
          <w:sz w:val="22"/>
          <w:szCs w:val="22"/>
          <w:lang w:eastAsia="es-ES"/>
        </w:rPr>
        <w:t>Días</w:t>
      </w:r>
      <w:proofErr w:type="gramEnd"/>
      <w:r>
        <w:rPr>
          <w:rFonts w:ascii="Arial" w:hAnsi="Arial" w:cs="Arial"/>
          <w:b/>
          <w:color w:val="6E6E6E"/>
          <w:sz w:val="22"/>
          <w:szCs w:val="22"/>
          <w:lang w:eastAsia="es-ES"/>
        </w:rPr>
        <w:t xml:space="preserve"> </w:t>
      </w:r>
      <w:r w:rsidRPr="00585F35">
        <w:rPr>
          <w:rFonts w:ascii="Arial" w:hAnsi="Arial" w:cs="Arial"/>
          <w:b/>
          <w:color w:val="6E6E6E"/>
          <w:sz w:val="22"/>
          <w:szCs w:val="22"/>
          <w:lang w:eastAsia="es-ES"/>
        </w:rPr>
        <w:t>/</w:t>
      </w:r>
      <w:r>
        <w:rPr>
          <w:rFonts w:ascii="Arial" w:hAnsi="Arial" w:cs="Arial"/>
          <w:b/>
          <w:color w:val="6E6E6E"/>
          <w:sz w:val="22"/>
          <w:szCs w:val="22"/>
          <w:lang w:eastAsia="es-ES"/>
        </w:rPr>
        <w:t xml:space="preserve"> 14 </w:t>
      </w:r>
      <w:r w:rsidRPr="00585F35">
        <w:rPr>
          <w:rFonts w:ascii="Arial" w:hAnsi="Arial" w:cs="Arial"/>
          <w:b/>
          <w:color w:val="6E6E6E"/>
          <w:sz w:val="22"/>
          <w:szCs w:val="22"/>
          <w:lang w:eastAsia="es-ES"/>
        </w:rPr>
        <w:t>Noches</w:t>
      </w:r>
    </w:p>
    <w:p w14:paraId="09001225" w14:textId="77777777" w:rsidR="00062912" w:rsidRPr="00A36213" w:rsidRDefault="00062912" w:rsidP="00062912">
      <w:pPr>
        <w:jc w:val="center"/>
        <w:rPr>
          <w:rFonts w:ascii="Arial" w:hAnsi="Arial" w:cs="Arial"/>
          <w:b/>
          <w:color w:val="6E6E6E"/>
          <w:lang w:eastAsia="es-ES"/>
        </w:rPr>
      </w:pPr>
    </w:p>
    <w:p w14:paraId="0BD866F8" w14:textId="0000DE30" w:rsidR="00F36AB2" w:rsidRPr="00585F35" w:rsidRDefault="00062912" w:rsidP="00585F35">
      <w:pPr>
        <w:jc w:val="right"/>
        <w:rPr>
          <w:rFonts w:ascii="Arial" w:hAnsi="Arial" w:cs="Arial"/>
          <w:b/>
          <w:color w:val="ED6964"/>
          <w:sz w:val="22"/>
          <w:szCs w:val="22"/>
          <w:lang w:eastAsia="es-ES"/>
        </w:rPr>
      </w:pPr>
      <w:r w:rsidRPr="004617DD">
        <w:rPr>
          <w:rFonts w:ascii="Arial" w:hAnsi="Arial" w:cs="Arial"/>
          <w:b/>
          <w:color w:val="ED6964"/>
          <w:sz w:val="22"/>
          <w:szCs w:val="22"/>
          <w:lang w:eastAsia="es-ES"/>
        </w:rPr>
        <w:t>DESDE US$</w:t>
      </w:r>
      <w:r>
        <w:rPr>
          <w:rFonts w:ascii="Arial" w:hAnsi="Arial" w:cs="Arial"/>
          <w:b/>
          <w:color w:val="ED6964"/>
          <w:sz w:val="22"/>
          <w:szCs w:val="22"/>
          <w:lang w:eastAsia="es-ES"/>
        </w:rPr>
        <w:t xml:space="preserve"> </w:t>
      </w:r>
      <w:r w:rsidR="005121D2">
        <w:rPr>
          <w:rFonts w:ascii="Arial" w:hAnsi="Arial" w:cs="Arial"/>
          <w:b/>
          <w:color w:val="ED6964"/>
          <w:sz w:val="22"/>
          <w:szCs w:val="22"/>
          <w:lang w:eastAsia="es-ES"/>
        </w:rPr>
        <w:t>2,749</w:t>
      </w:r>
      <w:r>
        <w:rPr>
          <w:rFonts w:ascii="Arial" w:hAnsi="Arial" w:cs="Arial"/>
          <w:b/>
          <w:color w:val="ED6964"/>
          <w:sz w:val="22"/>
          <w:szCs w:val="22"/>
          <w:lang w:eastAsia="es-ES"/>
        </w:rPr>
        <w:t>.00</w:t>
      </w:r>
      <w:bookmarkEnd w:id="0"/>
    </w:p>
    <w:p w14:paraId="0E4C85D1" w14:textId="77777777" w:rsidR="00F36AB2" w:rsidRDefault="00F36AB2" w:rsidP="00156DAB">
      <w:pPr>
        <w:jc w:val="both"/>
        <w:rPr>
          <w:rFonts w:ascii="Arial" w:hAnsi="Arial" w:cs="Arial"/>
          <w:b/>
          <w:i/>
          <w:iCs/>
          <w:color w:val="696969"/>
          <w:sz w:val="20"/>
          <w:szCs w:val="20"/>
        </w:rPr>
      </w:pPr>
    </w:p>
    <w:p w14:paraId="64E14688" w14:textId="0214FB3A" w:rsidR="00383DC8" w:rsidRPr="00585F35" w:rsidRDefault="00013FEC" w:rsidP="00156DAB">
      <w:pPr>
        <w:jc w:val="both"/>
        <w:rPr>
          <w:rFonts w:ascii="Arial" w:hAnsi="Arial" w:cs="Arial"/>
          <w:b/>
          <w:i/>
          <w:iCs/>
          <w:color w:val="696969"/>
          <w:sz w:val="18"/>
          <w:szCs w:val="18"/>
        </w:rPr>
      </w:pPr>
      <w:r w:rsidRPr="00013FEC">
        <w:rPr>
          <w:rFonts w:ascii="Arial" w:hAnsi="Arial" w:cs="Arial"/>
          <w:b/>
          <w:color w:val="696969"/>
          <w:sz w:val="18"/>
          <w:szCs w:val="18"/>
        </w:rPr>
        <w:t>SALIDAS</w:t>
      </w:r>
      <w:r w:rsidR="00C47261" w:rsidRPr="00585F35">
        <w:rPr>
          <w:rFonts w:ascii="Arial" w:hAnsi="Arial" w:cs="Arial"/>
          <w:b/>
          <w:i/>
          <w:iCs/>
          <w:color w:val="696969"/>
          <w:sz w:val="18"/>
          <w:szCs w:val="18"/>
        </w:rPr>
        <w:t>:</w:t>
      </w:r>
      <w:r w:rsidR="005C7A4A" w:rsidRPr="00585F35">
        <w:rPr>
          <w:rFonts w:ascii="Arial" w:hAnsi="Arial" w:cs="Arial"/>
          <w:b/>
          <w:i/>
          <w:iCs/>
          <w:color w:val="696969"/>
          <w:sz w:val="18"/>
          <w:szCs w:val="18"/>
        </w:rPr>
        <w:t xml:space="preserve"> </w:t>
      </w:r>
      <w:r w:rsidR="0021217E">
        <w:rPr>
          <w:rFonts w:ascii="Arial" w:hAnsi="Arial" w:cs="Arial"/>
          <w:b/>
          <w:i/>
          <w:iCs/>
          <w:color w:val="696969"/>
          <w:sz w:val="18"/>
          <w:szCs w:val="18"/>
        </w:rPr>
        <w:t>Domingos</w:t>
      </w:r>
    </w:p>
    <w:p w14:paraId="7D7FD519" w14:textId="14836DD4" w:rsidR="008F3B7A" w:rsidRPr="00585F35" w:rsidRDefault="00690204" w:rsidP="00062912">
      <w:pPr>
        <w:jc w:val="both"/>
        <w:rPr>
          <w:rFonts w:ascii="Arial" w:hAnsi="Arial" w:cs="Arial"/>
          <w:i/>
          <w:iCs/>
          <w:color w:val="696969"/>
          <w:sz w:val="18"/>
          <w:szCs w:val="18"/>
        </w:rPr>
      </w:pPr>
      <w:r>
        <w:rPr>
          <w:rFonts w:ascii="Arial" w:hAnsi="Arial" w:cs="Arial"/>
          <w:i/>
          <w:iCs/>
          <w:color w:val="696969"/>
          <w:sz w:val="18"/>
          <w:szCs w:val="18"/>
        </w:rPr>
        <w:t xml:space="preserve">De diciembre </w:t>
      </w:r>
      <w:r w:rsidR="00FE5EDA" w:rsidRPr="00585F35">
        <w:rPr>
          <w:rFonts w:ascii="Arial" w:hAnsi="Arial" w:cs="Arial"/>
          <w:i/>
          <w:iCs/>
          <w:color w:val="696969"/>
          <w:sz w:val="18"/>
          <w:szCs w:val="18"/>
        </w:rPr>
        <w:t>2025 a febrero 2026</w:t>
      </w:r>
    </w:p>
    <w:p w14:paraId="2442C5F4" w14:textId="77777777" w:rsidR="00F36AB2" w:rsidRPr="00585F35" w:rsidRDefault="00F36AB2" w:rsidP="009C5F87">
      <w:pPr>
        <w:jc w:val="both"/>
        <w:rPr>
          <w:rFonts w:ascii="Arial" w:hAnsi="Arial" w:cs="Arial"/>
          <w:color w:val="696969"/>
          <w:sz w:val="18"/>
          <w:szCs w:val="18"/>
        </w:rPr>
      </w:pPr>
    </w:p>
    <w:p w14:paraId="344E03D3" w14:textId="031158D7" w:rsidR="009C5F87" w:rsidRPr="00013FEC" w:rsidRDefault="00013FEC" w:rsidP="009C5F87">
      <w:pPr>
        <w:jc w:val="both"/>
        <w:rPr>
          <w:rFonts w:ascii="Arial" w:hAnsi="Arial" w:cs="Arial"/>
          <w:b/>
          <w:bCs/>
          <w:color w:val="696969"/>
          <w:sz w:val="18"/>
          <w:szCs w:val="18"/>
        </w:rPr>
      </w:pPr>
      <w:r w:rsidRPr="00013FEC">
        <w:rPr>
          <w:rFonts w:ascii="Arial" w:hAnsi="Arial" w:cs="Arial"/>
          <w:b/>
          <w:bCs/>
          <w:color w:val="696969"/>
          <w:sz w:val="18"/>
          <w:szCs w:val="18"/>
        </w:rPr>
        <w:t>TARIFA INCLUYE:</w:t>
      </w:r>
    </w:p>
    <w:p w14:paraId="724DA735" w14:textId="3A7B8C0E" w:rsidR="007D168A" w:rsidRPr="00585F35" w:rsidRDefault="007D168A" w:rsidP="007D168A">
      <w:pPr>
        <w:pStyle w:val="Prrafodelista"/>
        <w:numPr>
          <w:ilvl w:val="0"/>
          <w:numId w:val="16"/>
        </w:numPr>
        <w:jc w:val="both"/>
        <w:rPr>
          <w:rFonts w:ascii="Arial" w:hAnsi="Arial" w:cs="Arial"/>
          <w:color w:val="696969"/>
          <w:sz w:val="18"/>
          <w:szCs w:val="18"/>
        </w:rPr>
      </w:pPr>
      <w:r w:rsidRPr="00585F35">
        <w:rPr>
          <w:rFonts w:ascii="Arial" w:hAnsi="Arial" w:cs="Arial"/>
          <w:color w:val="696969"/>
          <w:sz w:val="18"/>
          <w:szCs w:val="18"/>
        </w:rPr>
        <w:t>Traslado llegada y salida.</w:t>
      </w:r>
    </w:p>
    <w:p w14:paraId="526D4CEB" w14:textId="035FFAD6" w:rsidR="007D168A" w:rsidRDefault="00FE5EDA" w:rsidP="007D168A">
      <w:pPr>
        <w:pStyle w:val="Prrafodelista"/>
        <w:numPr>
          <w:ilvl w:val="0"/>
          <w:numId w:val="16"/>
        </w:numPr>
        <w:jc w:val="both"/>
        <w:rPr>
          <w:rFonts w:ascii="Arial" w:hAnsi="Arial" w:cs="Arial"/>
          <w:color w:val="696969"/>
          <w:sz w:val="18"/>
          <w:szCs w:val="18"/>
        </w:rPr>
      </w:pPr>
      <w:r w:rsidRPr="00585F35">
        <w:rPr>
          <w:rFonts w:ascii="Arial" w:hAnsi="Arial" w:cs="Arial"/>
          <w:color w:val="696969"/>
          <w:sz w:val="18"/>
          <w:szCs w:val="18"/>
        </w:rPr>
        <w:t>A</w:t>
      </w:r>
      <w:r w:rsidR="007D168A" w:rsidRPr="00585F35">
        <w:rPr>
          <w:rFonts w:ascii="Arial" w:hAnsi="Arial" w:cs="Arial"/>
          <w:color w:val="696969"/>
          <w:sz w:val="18"/>
          <w:szCs w:val="18"/>
        </w:rPr>
        <w:t>sistencia de habla hispana.</w:t>
      </w:r>
    </w:p>
    <w:p w14:paraId="142685B0" w14:textId="2424FA46" w:rsidR="006D48CC" w:rsidRDefault="006D48CC" w:rsidP="006D48CC">
      <w:pPr>
        <w:pStyle w:val="Prrafodelista"/>
        <w:numPr>
          <w:ilvl w:val="0"/>
          <w:numId w:val="16"/>
        </w:numPr>
        <w:jc w:val="both"/>
        <w:rPr>
          <w:rFonts w:ascii="Arial" w:hAnsi="Arial" w:cs="Arial"/>
          <w:color w:val="696969"/>
          <w:sz w:val="18"/>
          <w:szCs w:val="18"/>
        </w:rPr>
      </w:pPr>
      <w:r>
        <w:rPr>
          <w:rFonts w:ascii="Arial" w:hAnsi="Arial" w:cs="Arial"/>
          <w:color w:val="696969"/>
          <w:sz w:val="18"/>
          <w:szCs w:val="18"/>
        </w:rPr>
        <w:t xml:space="preserve">03 noches en </w:t>
      </w:r>
      <w:r w:rsidRPr="006D48CC">
        <w:rPr>
          <w:rFonts w:ascii="Arial" w:hAnsi="Arial" w:cs="Arial"/>
          <w:color w:val="696969"/>
          <w:sz w:val="18"/>
          <w:szCs w:val="18"/>
        </w:rPr>
        <w:t>Estambul</w:t>
      </w:r>
      <w:r>
        <w:rPr>
          <w:rFonts w:ascii="Arial" w:hAnsi="Arial" w:cs="Arial"/>
          <w:color w:val="696969"/>
          <w:sz w:val="18"/>
          <w:szCs w:val="18"/>
        </w:rPr>
        <w:t>.</w:t>
      </w:r>
    </w:p>
    <w:p w14:paraId="6EE5662F" w14:textId="718E075E" w:rsidR="006D48CC" w:rsidRDefault="006D48CC" w:rsidP="006D48CC">
      <w:pPr>
        <w:pStyle w:val="Prrafodelista"/>
        <w:numPr>
          <w:ilvl w:val="0"/>
          <w:numId w:val="16"/>
        </w:numPr>
        <w:jc w:val="both"/>
        <w:rPr>
          <w:rFonts w:ascii="Arial" w:hAnsi="Arial" w:cs="Arial"/>
          <w:color w:val="696969"/>
          <w:sz w:val="18"/>
          <w:szCs w:val="18"/>
        </w:rPr>
      </w:pPr>
      <w:r w:rsidRPr="006D48CC">
        <w:rPr>
          <w:rFonts w:ascii="Arial" w:hAnsi="Arial" w:cs="Arial"/>
          <w:color w:val="696969"/>
          <w:sz w:val="18"/>
          <w:szCs w:val="18"/>
        </w:rPr>
        <w:t>01 noche en Ankara</w:t>
      </w:r>
      <w:r>
        <w:rPr>
          <w:rFonts w:ascii="Arial" w:hAnsi="Arial" w:cs="Arial"/>
          <w:color w:val="696969"/>
          <w:sz w:val="18"/>
          <w:szCs w:val="18"/>
        </w:rPr>
        <w:t>.</w:t>
      </w:r>
    </w:p>
    <w:p w14:paraId="70BD895F" w14:textId="2B080376" w:rsidR="006D48CC" w:rsidRDefault="006D48CC" w:rsidP="006D48CC">
      <w:pPr>
        <w:pStyle w:val="Prrafodelista"/>
        <w:numPr>
          <w:ilvl w:val="0"/>
          <w:numId w:val="16"/>
        </w:numPr>
        <w:jc w:val="both"/>
        <w:rPr>
          <w:rFonts w:ascii="Arial" w:hAnsi="Arial" w:cs="Arial"/>
          <w:color w:val="696969"/>
          <w:sz w:val="18"/>
          <w:szCs w:val="18"/>
        </w:rPr>
      </w:pPr>
      <w:r>
        <w:rPr>
          <w:rFonts w:ascii="Arial" w:hAnsi="Arial" w:cs="Arial"/>
          <w:color w:val="696969"/>
          <w:sz w:val="18"/>
          <w:szCs w:val="18"/>
        </w:rPr>
        <w:t xml:space="preserve">02 noches en </w:t>
      </w:r>
      <w:r w:rsidRPr="006D48CC">
        <w:rPr>
          <w:rFonts w:ascii="Arial" w:hAnsi="Arial" w:cs="Arial"/>
          <w:color w:val="696969"/>
          <w:sz w:val="18"/>
          <w:szCs w:val="18"/>
        </w:rPr>
        <w:t>Capadocia</w:t>
      </w:r>
      <w:r>
        <w:rPr>
          <w:rFonts w:ascii="Arial" w:hAnsi="Arial" w:cs="Arial"/>
          <w:color w:val="696969"/>
          <w:sz w:val="18"/>
          <w:szCs w:val="18"/>
        </w:rPr>
        <w:t>.</w:t>
      </w:r>
    </w:p>
    <w:p w14:paraId="6D79882D" w14:textId="1EA5A675" w:rsidR="006D48CC" w:rsidRDefault="006D48CC" w:rsidP="006D48CC">
      <w:pPr>
        <w:pStyle w:val="Prrafodelista"/>
        <w:numPr>
          <w:ilvl w:val="0"/>
          <w:numId w:val="16"/>
        </w:numPr>
        <w:jc w:val="both"/>
        <w:rPr>
          <w:rFonts w:ascii="Arial" w:hAnsi="Arial" w:cs="Arial"/>
          <w:color w:val="696969"/>
          <w:sz w:val="18"/>
          <w:szCs w:val="18"/>
        </w:rPr>
      </w:pPr>
      <w:r>
        <w:rPr>
          <w:rFonts w:ascii="Arial" w:hAnsi="Arial" w:cs="Arial"/>
          <w:color w:val="696969"/>
          <w:sz w:val="18"/>
          <w:szCs w:val="18"/>
        </w:rPr>
        <w:t>01 noche en Pamukkale.</w:t>
      </w:r>
    </w:p>
    <w:p w14:paraId="55917B0C" w14:textId="41991CFC" w:rsidR="00FE5EDA" w:rsidRPr="006D48CC" w:rsidRDefault="006D48CC" w:rsidP="006D48CC">
      <w:pPr>
        <w:pStyle w:val="Prrafodelista"/>
        <w:numPr>
          <w:ilvl w:val="0"/>
          <w:numId w:val="16"/>
        </w:numPr>
        <w:jc w:val="both"/>
        <w:rPr>
          <w:rFonts w:ascii="Arial" w:hAnsi="Arial" w:cs="Arial"/>
          <w:color w:val="696969"/>
          <w:sz w:val="18"/>
          <w:szCs w:val="18"/>
        </w:rPr>
      </w:pPr>
      <w:r>
        <w:rPr>
          <w:rFonts w:ascii="Arial" w:hAnsi="Arial" w:cs="Arial"/>
          <w:color w:val="696969"/>
          <w:sz w:val="18"/>
          <w:szCs w:val="18"/>
        </w:rPr>
        <w:t>04</w:t>
      </w:r>
      <w:r w:rsidR="0091780D" w:rsidRPr="006D48CC">
        <w:rPr>
          <w:rFonts w:ascii="Arial" w:hAnsi="Arial" w:cs="Arial"/>
          <w:color w:val="696969"/>
          <w:sz w:val="18"/>
          <w:szCs w:val="18"/>
        </w:rPr>
        <w:t xml:space="preserve"> noches en Jerusalén</w:t>
      </w:r>
      <w:r w:rsidR="00FE5EDA" w:rsidRPr="006D48CC">
        <w:rPr>
          <w:rFonts w:ascii="Arial" w:hAnsi="Arial" w:cs="Arial"/>
          <w:color w:val="696969"/>
          <w:sz w:val="18"/>
          <w:szCs w:val="18"/>
        </w:rPr>
        <w:t>.</w:t>
      </w:r>
    </w:p>
    <w:p w14:paraId="1E4E9792" w14:textId="024DC015" w:rsidR="00FE5EDA" w:rsidRPr="00585F35" w:rsidRDefault="0091780D" w:rsidP="0091780D">
      <w:pPr>
        <w:pStyle w:val="Prrafodelista"/>
        <w:numPr>
          <w:ilvl w:val="0"/>
          <w:numId w:val="16"/>
        </w:numPr>
        <w:jc w:val="both"/>
        <w:rPr>
          <w:rFonts w:ascii="Arial" w:hAnsi="Arial" w:cs="Arial"/>
          <w:color w:val="696969"/>
          <w:sz w:val="18"/>
          <w:szCs w:val="18"/>
        </w:rPr>
      </w:pPr>
      <w:r w:rsidRPr="00585F35">
        <w:rPr>
          <w:rFonts w:ascii="Arial" w:hAnsi="Arial" w:cs="Arial"/>
          <w:color w:val="696969"/>
          <w:sz w:val="18"/>
          <w:szCs w:val="18"/>
        </w:rPr>
        <w:t>02 noches en Haifa.</w:t>
      </w:r>
    </w:p>
    <w:p w14:paraId="6A7FEC2C" w14:textId="1EFAC220" w:rsidR="00400F57" w:rsidRPr="006D48CC" w:rsidRDefault="00384300" w:rsidP="006D48CC">
      <w:pPr>
        <w:pStyle w:val="Prrafodelista"/>
        <w:numPr>
          <w:ilvl w:val="0"/>
          <w:numId w:val="16"/>
        </w:numPr>
        <w:jc w:val="both"/>
        <w:rPr>
          <w:rFonts w:ascii="Arial" w:hAnsi="Arial" w:cs="Arial"/>
          <w:color w:val="696969"/>
          <w:sz w:val="18"/>
          <w:szCs w:val="18"/>
        </w:rPr>
      </w:pPr>
      <w:r w:rsidRPr="00585F35">
        <w:rPr>
          <w:rFonts w:ascii="Arial" w:hAnsi="Arial" w:cs="Arial"/>
          <w:color w:val="696969"/>
          <w:sz w:val="18"/>
          <w:szCs w:val="18"/>
        </w:rPr>
        <w:t>01</w:t>
      </w:r>
      <w:r w:rsidR="00400F57" w:rsidRPr="00585F35">
        <w:rPr>
          <w:rFonts w:ascii="Arial" w:hAnsi="Arial" w:cs="Arial"/>
          <w:color w:val="696969"/>
          <w:sz w:val="18"/>
          <w:szCs w:val="18"/>
        </w:rPr>
        <w:t xml:space="preserve"> noches en Tel Aviv.</w:t>
      </w:r>
    </w:p>
    <w:p w14:paraId="118C5452" w14:textId="77777777" w:rsidR="003E7007" w:rsidRDefault="00384300">
      <w:pPr>
        <w:pStyle w:val="Prrafodelista"/>
        <w:numPr>
          <w:ilvl w:val="0"/>
          <w:numId w:val="16"/>
        </w:numPr>
        <w:jc w:val="both"/>
        <w:rPr>
          <w:rFonts w:ascii="Arial" w:hAnsi="Arial" w:cs="Arial"/>
          <w:color w:val="696969"/>
          <w:sz w:val="18"/>
          <w:szCs w:val="18"/>
        </w:rPr>
      </w:pPr>
      <w:r w:rsidRPr="003E7007">
        <w:rPr>
          <w:rFonts w:ascii="Arial" w:hAnsi="Arial" w:cs="Arial"/>
          <w:color w:val="696969"/>
          <w:sz w:val="18"/>
          <w:szCs w:val="18"/>
        </w:rPr>
        <w:t>Días de excursión en bus o minibús con guía de habla hispana.</w:t>
      </w:r>
    </w:p>
    <w:p w14:paraId="3960378B" w14:textId="576B6F7E" w:rsidR="003E7007" w:rsidRDefault="003E7007" w:rsidP="003E7007">
      <w:pPr>
        <w:pStyle w:val="Prrafodelista"/>
        <w:numPr>
          <w:ilvl w:val="0"/>
          <w:numId w:val="16"/>
        </w:numPr>
        <w:jc w:val="both"/>
        <w:rPr>
          <w:rFonts w:ascii="Arial" w:hAnsi="Arial" w:cs="Arial"/>
          <w:color w:val="696969"/>
          <w:sz w:val="18"/>
          <w:szCs w:val="18"/>
        </w:rPr>
      </w:pPr>
      <w:r>
        <w:rPr>
          <w:rFonts w:ascii="Arial" w:hAnsi="Arial" w:cs="Arial"/>
          <w:color w:val="696969"/>
          <w:sz w:val="18"/>
          <w:szCs w:val="18"/>
        </w:rPr>
        <w:t xml:space="preserve">Visita al </w:t>
      </w:r>
      <w:r w:rsidRPr="003E7007">
        <w:rPr>
          <w:rFonts w:ascii="Arial" w:hAnsi="Arial" w:cs="Arial"/>
          <w:color w:val="696969"/>
          <w:sz w:val="18"/>
          <w:szCs w:val="18"/>
        </w:rPr>
        <w:t xml:space="preserve">Museo de las Civilizaciones de Anatolia y Mausoleo de </w:t>
      </w:r>
      <w:proofErr w:type="spellStart"/>
      <w:r w:rsidRPr="003E7007">
        <w:rPr>
          <w:rFonts w:ascii="Arial" w:hAnsi="Arial" w:cs="Arial"/>
          <w:color w:val="696969"/>
          <w:sz w:val="18"/>
          <w:szCs w:val="18"/>
        </w:rPr>
        <w:t>Atatürk</w:t>
      </w:r>
      <w:proofErr w:type="spellEnd"/>
      <w:r>
        <w:rPr>
          <w:rFonts w:ascii="Arial" w:hAnsi="Arial" w:cs="Arial"/>
          <w:color w:val="696969"/>
          <w:sz w:val="18"/>
          <w:szCs w:val="18"/>
        </w:rPr>
        <w:t>.</w:t>
      </w:r>
    </w:p>
    <w:p w14:paraId="5B904FB1" w14:textId="4A514BEB" w:rsidR="003E7007" w:rsidRDefault="003E7007" w:rsidP="003E7007">
      <w:pPr>
        <w:pStyle w:val="Prrafodelista"/>
        <w:numPr>
          <w:ilvl w:val="0"/>
          <w:numId w:val="16"/>
        </w:numPr>
        <w:jc w:val="both"/>
        <w:rPr>
          <w:rFonts w:ascii="Arial" w:hAnsi="Arial" w:cs="Arial"/>
          <w:color w:val="696969"/>
          <w:sz w:val="18"/>
          <w:szCs w:val="18"/>
        </w:rPr>
      </w:pPr>
      <w:r>
        <w:rPr>
          <w:rFonts w:ascii="Arial" w:hAnsi="Arial" w:cs="Arial"/>
          <w:color w:val="696969"/>
          <w:sz w:val="18"/>
          <w:szCs w:val="18"/>
        </w:rPr>
        <w:t>Visita a la c</w:t>
      </w:r>
      <w:r w:rsidRPr="003E7007">
        <w:rPr>
          <w:rFonts w:ascii="Arial" w:hAnsi="Arial" w:cs="Arial"/>
          <w:color w:val="696969"/>
          <w:sz w:val="18"/>
          <w:szCs w:val="18"/>
        </w:rPr>
        <w:t>iudad Subterráne</w:t>
      </w:r>
      <w:r>
        <w:rPr>
          <w:rFonts w:ascii="Arial" w:hAnsi="Arial" w:cs="Arial"/>
          <w:color w:val="696969"/>
          <w:sz w:val="18"/>
          <w:szCs w:val="18"/>
        </w:rPr>
        <w:t xml:space="preserve">a, </w:t>
      </w:r>
      <w:proofErr w:type="spellStart"/>
      <w:r>
        <w:rPr>
          <w:rFonts w:ascii="Arial" w:hAnsi="Arial" w:cs="Arial"/>
          <w:color w:val="696969"/>
          <w:sz w:val="18"/>
          <w:szCs w:val="18"/>
        </w:rPr>
        <w:t>Göreme</w:t>
      </w:r>
      <w:proofErr w:type="spellEnd"/>
      <w:r>
        <w:rPr>
          <w:rFonts w:ascii="Arial" w:hAnsi="Arial" w:cs="Arial"/>
          <w:color w:val="696969"/>
          <w:sz w:val="18"/>
          <w:szCs w:val="18"/>
        </w:rPr>
        <w:t xml:space="preserve">, </w:t>
      </w:r>
      <w:proofErr w:type="spellStart"/>
      <w:r>
        <w:rPr>
          <w:rFonts w:ascii="Arial" w:hAnsi="Arial" w:cs="Arial"/>
          <w:color w:val="696969"/>
          <w:sz w:val="18"/>
          <w:szCs w:val="18"/>
        </w:rPr>
        <w:t>Uçhisar</w:t>
      </w:r>
      <w:proofErr w:type="spellEnd"/>
      <w:r>
        <w:rPr>
          <w:rFonts w:ascii="Arial" w:hAnsi="Arial" w:cs="Arial"/>
          <w:color w:val="696969"/>
          <w:sz w:val="18"/>
          <w:szCs w:val="18"/>
        </w:rPr>
        <w:t>.</w:t>
      </w:r>
    </w:p>
    <w:p w14:paraId="598FC9B1" w14:textId="53ED8EE8" w:rsidR="003E7007" w:rsidRPr="003E7007" w:rsidRDefault="003E7007" w:rsidP="003E7007">
      <w:pPr>
        <w:pStyle w:val="Prrafodelista"/>
        <w:numPr>
          <w:ilvl w:val="0"/>
          <w:numId w:val="16"/>
        </w:numPr>
        <w:jc w:val="both"/>
        <w:rPr>
          <w:rFonts w:ascii="Arial" w:hAnsi="Arial" w:cs="Arial"/>
          <w:color w:val="696969"/>
          <w:sz w:val="18"/>
          <w:szCs w:val="18"/>
        </w:rPr>
      </w:pPr>
      <w:r w:rsidRPr="003E7007">
        <w:rPr>
          <w:rFonts w:ascii="Arial" w:hAnsi="Arial" w:cs="Arial"/>
          <w:color w:val="696969"/>
          <w:sz w:val="18"/>
          <w:szCs w:val="18"/>
        </w:rPr>
        <w:t>Visita Castillo de Algodón.</w:t>
      </w:r>
    </w:p>
    <w:p w14:paraId="124E4090" w14:textId="48E02CE0" w:rsidR="003E7007" w:rsidRDefault="003E7007" w:rsidP="003E7007">
      <w:pPr>
        <w:pStyle w:val="Prrafodelista"/>
        <w:numPr>
          <w:ilvl w:val="0"/>
          <w:numId w:val="16"/>
        </w:numPr>
        <w:jc w:val="both"/>
        <w:rPr>
          <w:rFonts w:ascii="Arial" w:hAnsi="Arial" w:cs="Arial"/>
          <w:color w:val="696969"/>
          <w:sz w:val="18"/>
          <w:szCs w:val="18"/>
        </w:rPr>
      </w:pPr>
      <w:r>
        <w:rPr>
          <w:rFonts w:ascii="Arial" w:hAnsi="Arial" w:cs="Arial"/>
          <w:color w:val="696969"/>
          <w:sz w:val="18"/>
          <w:szCs w:val="18"/>
        </w:rPr>
        <w:t xml:space="preserve">Visita al </w:t>
      </w:r>
      <w:r w:rsidRPr="003E7007">
        <w:rPr>
          <w:rFonts w:ascii="Arial" w:hAnsi="Arial" w:cs="Arial"/>
          <w:color w:val="696969"/>
          <w:sz w:val="18"/>
          <w:szCs w:val="18"/>
        </w:rPr>
        <w:t>Teatro Romano y la Casa de la Virgen María</w:t>
      </w:r>
      <w:r>
        <w:rPr>
          <w:rFonts w:ascii="Arial" w:hAnsi="Arial" w:cs="Arial"/>
          <w:color w:val="696969"/>
          <w:sz w:val="18"/>
          <w:szCs w:val="18"/>
        </w:rPr>
        <w:t>.</w:t>
      </w:r>
    </w:p>
    <w:p w14:paraId="445A6E03" w14:textId="75F26F21" w:rsidR="005B1B76" w:rsidRPr="003E7007" w:rsidRDefault="005B1B76" w:rsidP="003E7007">
      <w:pPr>
        <w:pStyle w:val="Prrafodelista"/>
        <w:numPr>
          <w:ilvl w:val="0"/>
          <w:numId w:val="16"/>
        </w:numPr>
        <w:jc w:val="both"/>
        <w:rPr>
          <w:rFonts w:ascii="Arial" w:hAnsi="Arial" w:cs="Arial"/>
          <w:color w:val="696969"/>
          <w:sz w:val="18"/>
          <w:szCs w:val="18"/>
        </w:rPr>
      </w:pPr>
      <w:r w:rsidRPr="003E7007">
        <w:rPr>
          <w:rFonts w:ascii="Arial" w:hAnsi="Arial" w:cs="Arial"/>
          <w:color w:val="696969"/>
          <w:sz w:val="18"/>
          <w:szCs w:val="18"/>
        </w:rPr>
        <w:t xml:space="preserve">Visita al Monte de los Olivos, Jardín de Getsemaní y Basílica de la Agonía; Ciudad Antigua con el Muro de los Lamentos, la Vía Dolorosa y el Santo Sepulcro; Monte Sion (Tumba del Rey David, Cenáculo y Abadía de la Dormición); y el Mercado </w:t>
      </w:r>
      <w:proofErr w:type="spellStart"/>
      <w:r w:rsidRPr="003E7007">
        <w:rPr>
          <w:rFonts w:ascii="Arial" w:hAnsi="Arial" w:cs="Arial"/>
          <w:color w:val="696969"/>
          <w:sz w:val="18"/>
          <w:szCs w:val="18"/>
        </w:rPr>
        <w:t>Mahane</w:t>
      </w:r>
      <w:proofErr w:type="spellEnd"/>
      <w:r w:rsidRPr="003E7007">
        <w:rPr>
          <w:rFonts w:ascii="Arial" w:hAnsi="Arial" w:cs="Arial"/>
          <w:color w:val="696969"/>
          <w:sz w:val="18"/>
          <w:szCs w:val="18"/>
        </w:rPr>
        <w:t xml:space="preserve"> </w:t>
      </w:r>
      <w:proofErr w:type="spellStart"/>
      <w:r w:rsidRPr="003E7007">
        <w:rPr>
          <w:rFonts w:ascii="Arial" w:hAnsi="Arial" w:cs="Arial"/>
          <w:color w:val="696969"/>
          <w:sz w:val="18"/>
          <w:szCs w:val="18"/>
        </w:rPr>
        <w:t>Yehuda</w:t>
      </w:r>
      <w:proofErr w:type="spellEnd"/>
      <w:r w:rsidRPr="003E7007">
        <w:rPr>
          <w:rFonts w:ascii="Arial" w:hAnsi="Arial" w:cs="Arial"/>
          <w:color w:val="696969"/>
          <w:sz w:val="18"/>
          <w:szCs w:val="18"/>
        </w:rPr>
        <w:t>.</w:t>
      </w:r>
    </w:p>
    <w:p w14:paraId="65342A42" w14:textId="328859B4" w:rsidR="007D168A" w:rsidRPr="00585F35" w:rsidRDefault="005B1B76" w:rsidP="005B1B76">
      <w:pPr>
        <w:pStyle w:val="Prrafodelista"/>
        <w:numPr>
          <w:ilvl w:val="0"/>
          <w:numId w:val="16"/>
        </w:numPr>
        <w:jc w:val="both"/>
        <w:rPr>
          <w:rFonts w:ascii="Arial" w:hAnsi="Arial" w:cs="Arial"/>
          <w:color w:val="696969"/>
          <w:sz w:val="18"/>
          <w:szCs w:val="18"/>
        </w:rPr>
      </w:pPr>
      <w:r w:rsidRPr="00585F35">
        <w:rPr>
          <w:rFonts w:ascii="Arial" w:hAnsi="Arial" w:cs="Arial"/>
          <w:color w:val="696969"/>
          <w:sz w:val="18"/>
          <w:szCs w:val="18"/>
        </w:rPr>
        <w:t>Visita a la Fortaleza de los Cruzados, Nazaret (Basílica de la Anunciación y Carpintería de José), bodega en Galilea con degustación, y Haifa con el Monte Carmelo, Templo Bahá’í, Jardines Persas y vista panorámica de la ciudad y el puerto.</w:t>
      </w:r>
    </w:p>
    <w:p w14:paraId="2F5C4D00" w14:textId="77777777" w:rsidR="00DB32DB" w:rsidRPr="00585F35" w:rsidRDefault="005B1B76" w:rsidP="00DB32DB">
      <w:pPr>
        <w:pStyle w:val="Prrafodelista"/>
        <w:numPr>
          <w:ilvl w:val="0"/>
          <w:numId w:val="16"/>
        </w:numPr>
        <w:jc w:val="both"/>
        <w:rPr>
          <w:rFonts w:ascii="Arial" w:hAnsi="Arial" w:cs="Arial"/>
          <w:color w:val="696969"/>
          <w:sz w:val="18"/>
          <w:szCs w:val="18"/>
        </w:rPr>
      </w:pPr>
      <w:r w:rsidRPr="00585F35">
        <w:rPr>
          <w:rFonts w:ascii="Arial" w:hAnsi="Arial" w:cs="Arial"/>
          <w:color w:val="696969"/>
          <w:sz w:val="18"/>
          <w:szCs w:val="18"/>
        </w:rPr>
        <w:t xml:space="preserve">Visita panorámica de Tel Aviv con la calle </w:t>
      </w:r>
      <w:proofErr w:type="spellStart"/>
      <w:r w:rsidRPr="00585F35">
        <w:rPr>
          <w:rFonts w:ascii="Arial" w:hAnsi="Arial" w:cs="Arial"/>
          <w:color w:val="696969"/>
          <w:sz w:val="18"/>
          <w:szCs w:val="18"/>
        </w:rPr>
        <w:t>Rotschild</w:t>
      </w:r>
      <w:proofErr w:type="spellEnd"/>
      <w:r w:rsidRPr="00585F35">
        <w:rPr>
          <w:rFonts w:ascii="Arial" w:hAnsi="Arial" w:cs="Arial"/>
          <w:color w:val="696969"/>
          <w:sz w:val="18"/>
          <w:szCs w:val="18"/>
        </w:rPr>
        <w:t xml:space="preserve">, Neve </w:t>
      </w:r>
      <w:proofErr w:type="spellStart"/>
      <w:r w:rsidRPr="00585F35">
        <w:rPr>
          <w:rFonts w:ascii="Arial" w:hAnsi="Arial" w:cs="Arial"/>
          <w:color w:val="696969"/>
          <w:sz w:val="18"/>
          <w:szCs w:val="18"/>
        </w:rPr>
        <w:t>Tzedek</w:t>
      </w:r>
      <w:proofErr w:type="spellEnd"/>
      <w:r w:rsidRPr="00585F35">
        <w:rPr>
          <w:rFonts w:ascii="Arial" w:hAnsi="Arial" w:cs="Arial"/>
          <w:color w:val="696969"/>
          <w:sz w:val="18"/>
          <w:szCs w:val="18"/>
        </w:rPr>
        <w:t xml:space="preserve"> y el Mercado </w:t>
      </w:r>
      <w:proofErr w:type="spellStart"/>
      <w:r w:rsidRPr="00585F35">
        <w:rPr>
          <w:rFonts w:ascii="Arial" w:hAnsi="Arial" w:cs="Arial"/>
          <w:color w:val="696969"/>
          <w:sz w:val="18"/>
          <w:szCs w:val="18"/>
        </w:rPr>
        <w:t>HaCarmel</w:t>
      </w:r>
      <w:proofErr w:type="spellEnd"/>
      <w:r w:rsidRPr="00585F35">
        <w:rPr>
          <w:rFonts w:ascii="Arial" w:hAnsi="Arial" w:cs="Arial"/>
          <w:color w:val="696969"/>
          <w:sz w:val="18"/>
          <w:szCs w:val="18"/>
        </w:rPr>
        <w:t xml:space="preserve">; y visita a </w:t>
      </w:r>
      <w:proofErr w:type="spellStart"/>
      <w:r w:rsidRPr="00585F35">
        <w:rPr>
          <w:rFonts w:ascii="Arial" w:hAnsi="Arial" w:cs="Arial"/>
          <w:color w:val="696969"/>
          <w:sz w:val="18"/>
          <w:szCs w:val="18"/>
        </w:rPr>
        <w:t>Jaffa</w:t>
      </w:r>
      <w:proofErr w:type="spellEnd"/>
      <w:r w:rsidRPr="00585F35">
        <w:rPr>
          <w:rFonts w:ascii="Arial" w:hAnsi="Arial" w:cs="Arial"/>
          <w:color w:val="696969"/>
          <w:sz w:val="18"/>
          <w:szCs w:val="18"/>
        </w:rPr>
        <w:t xml:space="preserve"> con su antiguo puerto y el Mercado de Pulgas.</w:t>
      </w:r>
      <w:bookmarkEnd w:id="1"/>
      <w:bookmarkEnd w:id="2"/>
    </w:p>
    <w:p w14:paraId="626344E0" w14:textId="03E11D53" w:rsidR="00062912" w:rsidRPr="00585F35" w:rsidRDefault="00013FEC" w:rsidP="00A07468">
      <w:pPr>
        <w:jc w:val="both"/>
        <w:rPr>
          <w:rFonts w:ascii="Arial" w:hAnsi="Arial" w:cs="Arial"/>
          <w:color w:val="696969"/>
          <w:sz w:val="18"/>
          <w:szCs w:val="18"/>
        </w:rPr>
      </w:pPr>
      <w:r w:rsidRPr="00585F35">
        <w:rPr>
          <w:rFonts w:ascii="Arial" w:hAnsi="Arial" w:cs="Arial"/>
          <w:color w:val="696969"/>
          <w:sz w:val="18"/>
          <w:szCs w:val="18"/>
        </w:rPr>
        <w:t xml:space="preserve">TARIFA NO INCLUYE: </w:t>
      </w:r>
    </w:p>
    <w:p w14:paraId="1CA8F8D5" w14:textId="68B6FB94" w:rsidR="0080357B" w:rsidRPr="00585F35" w:rsidRDefault="0080357B" w:rsidP="0080357B">
      <w:pPr>
        <w:pStyle w:val="Prrafodelista"/>
        <w:numPr>
          <w:ilvl w:val="0"/>
          <w:numId w:val="17"/>
        </w:numPr>
        <w:rPr>
          <w:rFonts w:ascii="Arial" w:hAnsi="Arial" w:cs="Arial"/>
          <w:bCs/>
          <w:color w:val="595959" w:themeColor="text1" w:themeTint="A6"/>
          <w:sz w:val="18"/>
          <w:szCs w:val="18"/>
        </w:rPr>
      </w:pPr>
      <w:r w:rsidRPr="00585F35">
        <w:rPr>
          <w:rFonts w:ascii="Arial" w:hAnsi="Arial" w:cs="Arial"/>
          <w:bCs/>
          <w:color w:val="595959" w:themeColor="text1" w:themeTint="A6"/>
          <w:sz w:val="18"/>
          <w:szCs w:val="18"/>
        </w:rPr>
        <w:t>Seguro personal (</w:t>
      </w:r>
      <w:r w:rsidR="00384300" w:rsidRPr="00585F35">
        <w:rPr>
          <w:rFonts w:ascii="Arial" w:hAnsi="Arial" w:cs="Arial"/>
          <w:bCs/>
          <w:color w:val="595959" w:themeColor="text1" w:themeTint="A6"/>
          <w:sz w:val="18"/>
          <w:szCs w:val="18"/>
        </w:rPr>
        <w:t xml:space="preserve">Robos, pérdidas, daños personales y atención medica </w:t>
      </w:r>
      <w:r w:rsidRPr="00585F35">
        <w:rPr>
          <w:rFonts w:ascii="Arial" w:hAnsi="Arial" w:cs="Arial"/>
          <w:bCs/>
          <w:color w:val="595959" w:themeColor="text1" w:themeTint="A6"/>
          <w:sz w:val="18"/>
          <w:szCs w:val="18"/>
        </w:rPr>
        <w:t xml:space="preserve">etc.) </w:t>
      </w:r>
    </w:p>
    <w:p w14:paraId="7CE4DB04" w14:textId="0D29BD35" w:rsidR="00384300" w:rsidRPr="00585F35" w:rsidRDefault="00384300" w:rsidP="0080357B">
      <w:pPr>
        <w:pStyle w:val="Prrafodelista"/>
        <w:numPr>
          <w:ilvl w:val="0"/>
          <w:numId w:val="17"/>
        </w:numPr>
        <w:rPr>
          <w:rFonts w:ascii="Arial" w:hAnsi="Arial" w:cs="Arial"/>
          <w:bCs/>
          <w:color w:val="595959" w:themeColor="text1" w:themeTint="A6"/>
          <w:sz w:val="18"/>
          <w:szCs w:val="18"/>
        </w:rPr>
      </w:pPr>
      <w:r w:rsidRPr="00585F35">
        <w:rPr>
          <w:rFonts w:ascii="Arial" w:hAnsi="Arial" w:cs="Arial"/>
          <w:bCs/>
          <w:color w:val="595959" w:themeColor="text1" w:themeTint="A6"/>
          <w:sz w:val="18"/>
          <w:szCs w:val="18"/>
        </w:rPr>
        <w:t xml:space="preserve">Gastos extras personales. </w:t>
      </w:r>
    </w:p>
    <w:p w14:paraId="624ED915" w14:textId="063A748F" w:rsidR="0080357B" w:rsidRPr="00585F35" w:rsidRDefault="0080357B" w:rsidP="0080357B">
      <w:pPr>
        <w:pStyle w:val="Prrafodelista"/>
        <w:numPr>
          <w:ilvl w:val="0"/>
          <w:numId w:val="17"/>
        </w:numPr>
        <w:rPr>
          <w:rFonts w:ascii="Arial" w:hAnsi="Arial" w:cs="Arial"/>
          <w:bCs/>
          <w:color w:val="595959" w:themeColor="text1" w:themeTint="A6"/>
          <w:sz w:val="18"/>
          <w:szCs w:val="18"/>
        </w:rPr>
      </w:pPr>
      <w:r w:rsidRPr="00585F35">
        <w:rPr>
          <w:rFonts w:ascii="Arial" w:hAnsi="Arial" w:cs="Arial"/>
          <w:bCs/>
          <w:color w:val="595959" w:themeColor="text1" w:themeTint="A6"/>
          <w:sz w:val="18"/>
          <w:szCs w:val="18"/>
        </w:rPr>
        <w:t>Vuelos</w:t>
      </w:r>
      <w:r w:rsidR="00384300" w:rsidRPr="00585F35">
        <w:rPr>
          <w:rFonts w:ascii="Arial" w:hAnsi="Arial" w:cs="Arial"/>
          <w:bCs/>
          <w:color w:val="595959" w:themeColor="text1" w:themeTint="A6"/>
          <w:sz w:val="18"/>
          <w:szCs w:val="18"/>
        </w:rPr>
        <w:t>.</w:t>
      </w:r>
      <w:r w:rsidRPr="00585F35">
        <w:rPr>
          <w:rFonts w:ascii="Arial" w:hAnsi="Arial" w:cs="Arial"/>
          <w:bCs/>
          <w:color w:val="595959" w:themeColor="text1" w:themeTint="A6"/>
          <w:sz w:val="18"/>
          <w:szCs w:val="18"/>
        </w:rPr>
        <w:t xml:space="preserve"> </w:t>
      </w:r>
    </w:p>
    <w:p w14:paraId="609E7BA6" w14:textId="37A95075" w:rsidR="00384300" w:rsidRPr="00585F35" w:rsidRDefault="00384300" w:rsidP="0080357B">
      <w:pPr>
        <w:pStyle w:val="Prrafodelista"/>
        <w:numPr>
          <w:ilvl w:val="0"/>
          <w:numId w:val="17"/>
        </w:numPr>
        <w:rPr>
          <w:rFonts w:ascii="Arial" w:hAnsi="Arial" w:cs="Arial"/>
          <w:bCs/>
          <w:color w:val="595959" w:themeColor="text1" w:themeTint="A6"/>
          <w:sz w:val="18"/>
          <w:szCs w:val="18"/>
        </w:rPr>
      </w:pPr>
      <w:r w:rsidRPr="00585F35">
        <w:rPr>
          <w:rFonts w:ascii="Arial" w:hAnsi="Arial" w:cs="Arial"/>
          <w:bCs/>
          <w:color w:val="595959" w:themeColor="text1" w:themeTint="A6"/>
          <w:sz w:val="18"/>
          <w:szCs w:val="18"/>
        </w:rPr>
        <w:t>Visados y/o impuestos de fronteras y/o aeropuerto.</w:t>
      </w:r>
    </w:p>
    <w:p w14:paraId="75807C01" w14:textId="681845CB" w:rsidR="00384300" w:rsidRPr="00585F35" w:rsidRDefault="00384300" w:rsidP="00384300">
      <w:pPr>
        <w:pStyle w:val="Prrafodelista"/>
        <w:numPr>
          <w:ilvl w:val="0"/>
          <w:numId w:val="17"/>
        </w:numPr>
        <w:rPr>
          <w:rFonts w:ascii="Arial" w:hAnsi="Arial" w:cs="Arial"/>
          <w:bCs/>
          <w:color w:val="595959" w:themeColor="text1" w:themeTint="A6"/>
          <w:sz w:val="18"/>
          <w:szCs w:val="18"/>
        </w:rPr>
      </w:pPr>
      <w:r w:rsidRPr="00585F35">
        <w:rPr>
          <w:rFonts w:ascii="Arial" w:hAnsi="Arial" w:cs="Arial"/>
          <w:bCs/>
          <w:color w:val="595959" w:themeColor="text1" w:themeTint="A6"/>
          <w:sz w:val="18"/>
          <w:szCs w:val="18"/>
        </w:rPr>
        <w:t>Tratamientos en el Spa del hotel en Mar Muerto.</w:t>
      </w:r>
    </w:p>
    <w:p w14:paraId="1E2AA2A7" w14:textId="2428F56B" w:rsidR="0080357B" w:rsidRPr="00585F35" w:rsidRDefault="0080357B" w:rsidP="0080357B">
      <w:pPr>
        <w:pStyle w:val="Prrafodelista"/>
        <w:numPr>
          <w:ilvl w:val="0"/>
          <w:numId w:val="17"/>
        </w:numPr>
        <w:rPr>
          <w:rFonts w:ascii="Arial" w:hAnsi="Arial" w:cs="Arial"/>
          <w:bCs/>
          <w:color w:val="595959" w:themeColor="text1" w:themeTint="A6"/>
          <w:sz w:val="18"/>
          <w:szCs w:val="18"/>
        </w:rPr>
      </w:pPr>
      <w:r w:rsidRPr="00585F35">
        <w:rPr>
          <w:rFonts w:ascii="Arial" w:hAnsi="Arial" w:cs="Arial"/>
          <w:bCs/>
          <w:color w:val="595959" w:themeColor="text1" w:themeTint="A6"/>
          <w:sz w:val="18"/>
          <w:szCs w:val="18"/>
        </w:rPr>
        <w:t xml:space="preserve">Propinas </w:t>
      </w:r>
    </w:p>
    <w:p w14:paraId="3A80548C" w14:textId="45E616F1" w:rsidR="0080357B" w:rsidRPr="00585F35" w:rsidRDefault="0080357B" w:rsidP="0080357B">
      <w:pPr>
        <w:pStyle w:val="Prrafodelista"/>
        <w:numPr>
          <w:ilvl w:val="0"/>
          <w:numId w:val="17"/>
        </w:numPr>
        <w:rPr>
          <w:rFonts w:ascii="Arial" w:hAnsi="Arial" w:cs="Arial"/>
          <w:bCs/>
          <w:color w:val="595959" w:themeColor="text1" w:themeTint="A6"/>
          <w:sz w:val="18"/>
          <w:szCs w:val="18"/>
        </w:rPr>
      </w:pPr>
      <w:r w:rsidRPr="00585F35">
        <w:rPr>
          <w:rFonts w:ascii="Arial" w:hAnsi="Arial" w:cs="Arial"/>
          <w:bCs/>
          <w:color w:val="595959" w:themeColor="text1" w:themeTint="A6"/>
          <w:sz w:val="18"/>
          <w:szCs w:val="18"/>
        </w:rPr>
        <w:t>Bebidas en general.</w:t>
      </w:r>
    </w:p>
    <w:p w14:paraId="429D73EE" w14:textId="07CAD577" w:rsidR="00142442" w:rsidRPr="00585F35" w:rsidRDefault="0080357B" w:rsidP="0080357B">
      <w:pPr>
        <w:pStyle w:val="Prrafodelista"/>
        <w:numPr>
          <w:ilvl w:val="0"/>
          <w:numId w:val="17"/>
        </w:numPr>
        <w:rPr>
          <w:rFonts w:ascii="Arial" w:hAnsi="Arial" w:cs="Arial"/>
          <w:b/>
          <w:bCs/>
          <w:color w:val="595959" w:themeColor="text1" w:themeTint="A6"/>
          <w:sz w:val="18"/>
          <w:szCs w:val="18"/>
        </w:rPr>
      </w:pPr>
      <w:r w:rsidRPr="00585F35">
        <w:rPr>
          <w:rFonts w:ascii="Arial" w:hAnsi="Arial" w:cs="Arial"/>
          <w:bCs/>
          <w:color w:val="595959" w:themeColor="text1" w:themeTint="A6"/>
          <w:sz w:val="18"/>
          <w:szCs w:val="18"/>
        </w:rPr>
        <w:t>Cualquier servicio adicional no mencionado en el programa.</w:t>
      </w:r>
    </w:p>
    <w:p w14:paraId="6DC94070" w14:textId="1F85AD61" w:rsidR="00142442" w:rsidRPr="00585F35" w:rsidRDefault="000157FE" w:rsidP="00013FEC">
      <w:pPr>
        <w:rPr>
          <w:rFonts w:ascii="Arial" w:hAnsi="Arial" w:cs="Arial"/>
          <w:b/>
          <w:bCs/>
          <w:color w:val="696969"/>
          <w:sz w:val="18"/>
          <w:szCs w:val="18"/>
          <w:lang w:val="es-ES"/>
        </w:rPr>
      </w:pPr>
      <w:r w:rsidRPr="00585F35">
        <w:rPr>
          <w:rFonts w:ascii="Arial" w:hAnsi="Arial" w:cs="Arial"/>
          <w:b/>
          <w:bCs/>
          <w:color w:val="696969"/>
          <w:sz w:val="18"/>
          <w:szCs w:val="18"/>
          <w:lang w:val="es-ES"/>
        </w:rPr>
        <w:t>ITINERARIO</w:t>
      </w:r>
      <w:r w:rsidR="00013FEC">
        <w:rPr>
          <w:rFonts w:ascii="Arial" w:hAnsi="Arial" w:cs="Arial"/>
          <w:b/>
          <w:bCs/>
          <w:color w:val="696969"/>
          <w:sz w:val="18"/>
          <w:szCs w:val="18"/>
          <w:lang w:val="es-ES"/>
        </w:rPr>
        <w:t>:</w:t>
      </w:r>
    </w:p>
    <w:p w14:paraId="2B745FC9" w14:textId="77777777" w:rsidR="00C851C4" w:rsidRPr="00C851C4" w:rsidRDefault="00C851C4" w:rsidP="00C851C4">
      <w:pPr>
        <w:jc w:val="both"/>
        <w:rPr>
          <w:rFonts w:ascii="Arial" w:hAnsi="Arial" w:cs="Arial"/>
          <w:b/>
          <w:bCs/>
          <w:color w:val="696969"/>
          <w:sz w:val="18"/>
          <w:szCs w:val="18"/>
          <w:lang w:val="es-ES"/>
        </w:rPr>
      </w:pPr>
      <w:r w:rsidRPr="00C851C4">
        <w:rPr>
          <w:rFonts w:ascii="Arial" w:hAnsi="Arial" w:cs="Arial"/>
          <w:b/>
          <w:bCs/>
          <w:color w:val="696969"/>
          <w:sz w:val="18"/>
          <w:szCs w:val="18"/>
          <w:lang w:val="es-ES"/>
        </w:rPr>
        <w:t>1º Día | Domingo – Llegada a Estambul</w:t>
      </w:r>
    </w:p>
    <w:p w14:paraId="2A35EA0A" w14:textId="40EB1D53" w:rsidR="003E27F2" w:rsidRDefault="00C851C4" w:rsidP="00C851C4">
      <w:pPr>
        <w:jc w:val="both"/>
        <w:rPr>
          <w:rFonts w:ascii="Arial" w:hAnsi="Arial" w:cs="Arial"/>
          <w:b/>
          <w:bCs/>
          <w:color w:val="696969"/>
          <w:sz w:val="18"/>
          <w:szCs w:val="18"/>
          <w:lang w:val="es-ES"/>
        </w:rPr>
      </w:pPr>
      <w:r w:rsidRPr="00C851C4">
        <w:rPr>
          <w:rFonts w:ascii="Arial" w:hAnsi="Arial" w:cs="Arial"/>
          <w:bCs/>
          <w:color w:val="696969"/>
          <w:sz w:val="18"/>
          <w:szCs w:val="18"/>
          <w:lang w:val="es-ES"/>
        </w:rPr>
        <w:t>Llegada y asistencia por parte de nuestro representante. Traslado al hotel. Alojamiento en Estambul</w:t>
      </w:r>
      <w:r w:rsidRPr="00C851C4">
        <w:rPr>
          <w:rFonts w:ascii="Arial" w:hAnsi="Arial" w:cs="Arial"/>
          <w:b/>
          <w:bCs/>
          <w:color w:val="696969"/>
          <w:sz w:val="18"/>
          <w:szCs w:val="18"/>
          <w:lang w:val="es-ES"/>
        </w:rPr>
        <w:t>.</w:t>
      </w:r>
    </w:p>
    <w:p w14:paraId="16D0BFAA" w14:textId="77777777" w:rsidR="00C851C4" w:rsidRPr="00585F35" w:rsidRDefault="00C851C4" w:rsidP="00C851C4">
      <w:pPr>
        <w:jc w:val="both"/>
        <w:rPr>
          <w:rFonts w:ascii="Arial" w:hAnsi="Arial" w:cs="Arial"/>
          <w:b/>
          <w:bCs/>
          <w:color w:val="696969"/>
          <w:sz w:val="18"/>
          <w:szCs w:val="18"/>
        </w:rPr>
      </w:pPr>
    </w:p>
    <w:p w14:paraId="6748524D" w14:textId="77777777" w:rsidR="004627BD" w:rsidRPr="004627BD" w:rsidRDefault="004627BD" w:rsidP="004627BD">
      <w:pPr>
        <w:jc w:val="both"/>
        <w:rPr>
          <w:rFonts w:ascii="Arial" w:hAnsi="Arial" w:cs="Arial"/>
          <w:b/>
          <w:bCs/>
          <w:color w:val="696969"/>
          <w:sz w:val="18"/>
          <w:szCs w:val="18"/>
        </w:rPr>
      </w:pPr>
      <w:r w:rsidRPr="004627BD">
        <w:rPr>
          <w:rFonts w:ascii="Arial" w:hAnsi="Arial" w:cs="Arial"/>
          <w:b/>
          <w:bCs/>
          <w:color w:val="696969"/>
          <w:sz w:val="18"/>
          <w:szCs w:val="18"/>
        </w:rPr>
        <w:t xml:space="preserve">2º Día | </w:t>
      </w:r>
      <w:proofErr w:type="gramStart"/>
      <w:r w:rsidRPr="004627BD">
        <w:rPr>
          <w:rFonts w:ascii="Arial" w:hAnsi="Arial" w:cs="Arial"/>
          <w:b/>
          <w:bCs/>
          <w:color w:val="696969"/>
          <w:sz w:val="18"/>
          <w:szCs w:val="18"/>
        </w:rPr>
        <w:t>Lunes</w:t>
      </w:r>
      <w:proofErr w:type="gramEnd"/>
      <w:r w:rsidRPr="004627BD">
        <w:rPr>
          <w:rFonts w:ascii="Arial" w:hAnsi="Arial" w:cs="Arial"/>
          <w:b/>
          <w:bCs/>
          <w:color w:val="696969"/>
          <w:sz w:val="18"/>
          <w:szCs w:val="18"/>
        </w:rPr>
        <w:t xml:space="preserve"> – Estambul | Ankara (Desayuno y Cena)</w:t>
      </w:r>
    </w:p>
    <w:p w14:paraId="695C52A4" w14:textId="0272015B" w:rsidR="004627BD" w:rsidRPr="004627BD" w:rsidRDefault="004627BD" w:rsidP="004627BD">
      <w:pPr>
        <w:jc w:val="both"/>
        <w:rPr>
          <w:rFonts w:ascii="Arial" w:hAnsi="Arial" w:cs="Arial"/>
          <w:bCs/>
          <w:color w:val="696969"/>
          <w:sz w:val="18"/>
          <w:szCs w:val="18"/>
        </w:rPr>
      </w:pPr>
      <w:r w:rsidRPr="004627BD">
        <w:rPr>
          <w:rFonts w:ascii="Arial" w:hAnsi="Arial" w:cs="Arial"/>
          <w:bCs/>
          <w:color w:val="696969"/>
          <w:sz w:val="18"/>
          <w:szCs w:val="18"/>
        </w:rPr>
        <w:t>Desayuno en el hotel. Mañana libre con posibilidad de apuntarse a una excursión opcional ‘Novelas Turcas y Gran Bazar</w:t>
      </w:r>
      <w:r>
        <w:rPr>
          <w:rFonts w:ascii="Arial" w:hAnsi="Arial" w:cs="Arial"/>
          <w:bCs/>
          <w:color w:val="696969"/>
          <w:sz w:val="18"/>
          <w:szCs w:val="18"/>
        </w:rPr>
        <w:t>.</w:t>
      </w:r>
    </w:p>
    <w:p w14:paraId="64B0A301" w14:textId="77777777" w:rsidR="004627BD" w:rsidRPr="004627BD" w:rsidRDefault="004627BD" w:rsidP="004627BD">
      <w:pPr>
        <w:jc w:val="both"/>
        <w:rPr>
          <w:rFonts w:ascii="Arial" w:hAnsi="Arial" w:cs="Arial"/>
          <w:b/>
          <w:bCs/>
          <w:color w:val="696969"/>
          <w:sz w:val="18"/>
          <w:szCs w:val="18"/>
        </w:rPr>
      </w:pPr>
      <w:r w:rsidRPr="004627BD">
        <w:rPr>
          <w:rFonts w:ascii="Arial" w:hAnsi="Arial" w:cs="Arial"/>
          <w:b/>
          <w:bCs/>
          <w:color w:val="696969"/>
          <w:sz w:val="18"/>
          <w:szCs w:val="18"/>
        </w:rPr>
        <w:t xml:space="preserve">EXCURSIÓN OPCIONAL | NOVELAS TURCAS Y GRAN BAZAR (Medio día sin almuerzo) </w:t>
      </w:r>
    </w:p>
    <w:p w14:paraId="676A5BC4" w14:textId="52EB47E7" w:rsidR="004627BD" w:rsidRPr="004627BD" w:rsidRDefault="004627BD" w:rsidP="004627BD">
      <w:pPr>
        <w:jc w:val="both"/>
        <w:rPr>
          <w:rFonts w:ascii="Arial" w:hAnsi="Arial" w:cs="Arial"/>
          <w:bCs/>
          <w:color w:val="696969"/>
          <w:sz w:val="18"/>
          <w:szCs w:val="18"/>
        </w:rPr>
      </w:pPr>
      <w:r w:rsidRPr="004627BD">
        <w:rPr>
          <w:rFonts w:ascii="Arial" w:hAnsi="Arial" w:cs="Arial"/>
          <w:bCs/>
          <w:color w:val="696969"/>
          <w:sz w:val="18"/>
          <w:szCs w:val="18"/>
        </w:rPr>
        <w:t xml:space="preserve">Salida del hotel para visitar al Gran Bazar (cerrado los domingos, fiestas religiosas y los 29 de </w:t>
      </w:r>
      <w:r>
        <w:rPr>
          <w:rFonts w:ascii="Arial" w:hAnsi="Arial" w:cs="Arial"/>
          <w:bCs/>
          <w:color w:val="696969"/>
          <w:sz w:val="18"/>
          <w:szCs w:val="18"/>
        </w:rPr>
        <w:t>octubre</w:t>
      </w:r>
      <w:r w:rsidRPr="004627BD">
        <w:rPr>
          <w:rFonts w:ascii="Arial" w:hAnsi="Arial" w:cs="Arial"/>
          <w:bCs/>
          <w:color w:val="696969"/>
          <w:sz w:val="18"/>
          <w:szCs w:val="18"/>
        </w:rPr>
        <w:t xml:space="preserve">), edificio que alberga más de 4000 tiendas en su interior. Después, seguimos a visitar los Barrios de </w:t>
      </w:r>
      <w:proofErr w:type="spellStart"/>
      <w:r w:rsidRPr="004627BD">
        <w:rPr>
          <w:rFonts w:ascii="Arial" w:hAnsi="Arial" w:cs="Arial"/>
          <w:bCs/>
          <w:color w:val="696969"/>
          <w:sz w:val="18"/>
          <w:szCs w:val="18"/>
        </w:rPr>
        <w:t>Balat</w:t>
      </w:r>
      <w:proofErr w:type="spellEnd"/>
      <w:r w:rsidRPr="004627BD">
        <w:rPr>
          <w:rFonts w:ascii="Arial" w:hAnsi="Arial" w:cs="Arial"/>
          <w:bCs/>
          <w:color w:val="696969"/>
          <w:sz w:val="18"/>
          <w:szCs w:val="18"/>
        </w:rPr>
        <w:t xml:space="preserve"> (fue un importante centro para las comunidades judías, griegas y armenias) y </w:t>
      </w:r>
      <w:proofErr w:type="spellStart"/>
      <w:r w:rsidRPr="004627BD">
        <w:rPr>
          <w:rFonts w:ascii="Arial" w:hAnsi="Arial" w:cs="Arial"/>
          <w:bCs/>
          <w:color w:val="696969"/>
          <w:sz w:val="18"/>
          <w:szCs w:val="18"/>
        </w:rPr>
        <w:t>Fener</w:t>
      </w:r>
      <w:proofErr w:type="spellEnd"/>
      <w:r w:rsidRPr="004627BD">
        <w:rPr>
          <w:rFonts w:ascii="Arial" w:hAnsi="Arial" w:cs="Arial"/>
          <w:bCs/>
          <w:color w:val="696969"/>
          <w:sz w:val="18"/>
          <w:szCs w:val="18"/>
        </w:rPr>
        <w:t xml:space="preserve"> (es famoso por su comunidad griega ortodoxa),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w:t>
      </w:r>
      <w:proofErr w:type="spellStart"/>
      <w:r w:rsidRPr="004627BD">
        <w:rPr>
          <w:rFonts w:ascii="Arial" w:hAnsi="Arial" w:cs="Arial"/>
          <w:bCs/>
          <w:color w:val="696969"/>
          <w:sz w:val="18"/>
          <w:szCs w:val="18"/>
        </w:rPr>
        <w:t>Cukur</w:t>
      </w:r>
      <w:proofErr w:type="spellEnd"/>
      <w:r w:rsidRPr="004627BD">
        <w:rPr>
          <w:rFonts w:ascii="Arial" w:hAnsi="Arial" w:cs="Arial"/>
          <w:bCs/>
          <w:color w:val="696969"/>
          <w:sz w:val="18"/>
          <w:szCs w:val="18"/>
        </w:rPr>
        <w:t xml:space="preserve"> y </w:t>
      </w:r>
      <w:proofErr w:type="spellStart"/>
      <w:r w:rsidRPr="004627BD">
        <w:rPr>
          <w:rFonts w:ascii="Arial" w:hAnsi="Arial" w:cs="Arial"/>
          <w:bCs/>
          <w:color w:val="696969"/>
          <w:sz w:val="18"/>
          <w:szCs w:val="18"/>
        </w:rPr>
        <w:t>Ezel</w:t>
      </w:r>
      <w:proofErr w:type="spellEnd"/>
      <w:r w:rsidRPr="004627BD">
        <w:rPr>
          <w:rFonts w:ascii="Arial" w:hAnsi="Arial" w:cs="Arial"/>
          <w:bCs/>
          <w:color w:val="696969"/>
          <w:sz w:val="18"/>
          <w:szCs w:val="18"/>
        </w:rPr>
        <w:t xml:space="preserve">.   </w:t>
      </w:r>
      <w:r w:rsidRPr="004627BD">
        <w:rPr>
          <w:rFonts w:ascii="Arial" w:hAnsi="Arial" w:cs="Arial"/>
          <w:bCs/>
          <w:color w:val="696969"/>
          <w:sz w:val="18"/>
          <w:szCs w:val="18"/>
        </w:rPr>
        <w:tab/>
      </w:r>
    </w:p>
    <w:p w14:paraId="764F5873" w14:textId="77777777" w:rsidR="004627BD" w:rsidRPr="004627BD" w:rsidRDefault="004627BD" w:rsidP="004627BD">
      <w:pPr>
        <w:jc w:val="both"/>
        <w:rPr>
          <w:rFonts w:ascii="Arial" w:hAnsi="Arial" w:cs="Arial"/>
          <w:bCs/>
          <w:color w:val="696969"/>
          <w:sz w:val="18"/>
          <w:szCs w:val="18"/>
        </w:rPr>
      </w:pPr>
    </w:p>
    <w:p w14:paraId="43B63C61" w14:textId="5D012358" w:rsidR="00297350" w:rsidRPr="004627BD" w:rsidRDefault="004627BD" w:rsidP="004627BD">
      <w:pPr>
        <w:jc w:val="both"/>
        <w:rPr>
          <w:rFonts w:ascii="Arial" w:hAnsi="Arial" w:cs="Arial"/>
          <w:bCs/>
          <w:color w:val="696969"/>
          <w:sz w:val="18"/>
          <w:szCs w:val="18"/>
        </w:rPr>
      </w:pPr>
      <w:r w:rsidRPr="004627BD">
        <w:rPr>
          <w:rFonts w:ascii="Arial" w:hAnsi="Arial" w:cs="Arial"/>
          <w:bCs/>
          <w:color w:val="696969"/>
          <w:sz w:val="18"/>
          <w:szCs w:val="18"/>
        </w:rPr>
        <w:t>En la hora combinada (entre 12:00-12:30) salida en autocar para Ankara (450 km), pasando por el puente intercontinental de Estambul. Llegada a la capital del país. Cena y alojamiento en el hotel.</w:t>
      </w:r>
    </w:p>
    <w:p w14:paraId="3E76396F" w14:textId="77777777" w:rsidR="003E27F2" w:rsidRPr="00585F35" w:rsidRDefault="003E27F2" w:rsidP="003E27F2">
      <w:pPr>
        <w:jc w:val="both"/>
        <w:rPr>
          <w:rFonts w:ascii="Arial" w:hAnsi="Arial" w:cs="Arial"/>
          <w:b/>
          <w:bCs/>
          <w:color w:val="696969"/>
          <w:sz w:val="18"/>
          <w:szCs w:val="18"/>
        </w:rPr>
      </w:pPr>
    </w:p>
    <w:p w14:paraId="45D3C25D" w14:textId="77777777" w:rsidR="004627BD" w:rsidRPr="004627BD" w:rsidRDefault="004627BD" w:rsidP="004627BD">
      <w:pPr>
        <w:jc w:val="both"/>
        <w:rPr>
          <w:rFonts w:ascii="Arial" w:hAnsi="Arial" w:cs="Arial"/>
          <w:b/>
          <w:bCs/>
          <w:color w:val="696969"/>
          <w:sz w:val="18"/>
          <w:szCs w:val="18"/>
        </w:rPr>
      </w:pPr>
      <w:r w:rsidRPr="004627BD">
        <w:rPr>
          <w:rFonts w:ascii="Arial" w:hAnsi="Arial" w:cs="Arial"/>
          <w:b/>
          <w:bCs/>
          <w:color w:val="696969"/>
          <w:sz w:val="18"/>
          <w:szCs w:val="18"/>
        </w:rPr>
        <w:t xml:space="preserve">3º Día | </w:t>
      </w:r>
      <w:proofErr w:type="gramStart"/>
      <w:r w:rsidRPr="004627BD">
        <w:rPr>
          <w:rFonts w:ascii="Arial" w:hAnsi="Arial" w:cs="Arial"/>
          <w:b/>
          <w:bCs/>
          <w:color w:val="696969"/>
          <w:sz w:val="18"/>
          <w:szCs w:val="18"/>
        </w:rPr>
        <w:t>Martes</w:t>
      </w:r>
      <w:proofErr w:type="gramEnd"/>
      <w:r w:rsidRPr="004627BD">
        <w:rPr>
          <w:rFonts w:ascii="Arial" w:hAnsi="Arial" w:cs="Arial"/>
          <w:b/>
          <w:bCs/>
          <w:color w:val="696969"/>
          <w:sz w:val="18"/>
          <w:szCs w:val="18"/>
        </w:rPr>
        <w:t xml:space="preserve"> – Ankara | Capadocia (Desayuno y Cena)</w:t>
      </w:r>
    </w:p>
    <w:p w14:paraId="328C67C8" w14:textId="6AAAAC6A" w:rsidR="004627BD" w:rsidRPr="004627BD" w:rsidRDefault="004627BD" w:rsidP="004627BD">
      <w:pPr>
        <w:jc w:val="both"/>
        <w:rPr>
          <w:rFonts w:ascii="Arial" w:hAnsi="Arial" w:cs="Arial"/>
          <w:bCs/>
          <w:color w:val="696969"/>
          <w:sz w:val="18"/>
          <w:szCs w:val="18"/>
        </w:rPr>
      </w:pPr>
      <w:r w:rsidRPr="004627BD">
        <w:rPr>
          <w:rFonts w:ascii="Arial" w:hAnsi="Arial" w:cs="Arial"/>
          <w:bCs/>
          <w:color w:val="696969"/>
          <w:sz w:val="18"/>
          <w:szCs w:val="18"/>
        </w:rPr>
        <w:t xml:space="preserve">Desayuno en el hotel. Visita a la capital de Turquía con el Museo de las Civilizaciones de Anatolia con exposición de restos paleolíticos, neolíticos, hitita, frigia Urartu y el Mausoleo de </w:t>
      </w:r>
      <w:proofErr w:type="spellStart"/>
      <w:r w:rsidRPr="004627BD">
        <w:rPr>
          <w:rFonts w:ascii="Arial" w:hAnsi="Arial" w:cs="Arial"/>
          <w:bCs/>
          <w:color w:val="696969"/>
          <w:sz w:val="18"/>
          <w:szCs w:val="18"/>
        </w:rPr>
        <w:t>Ataturk</w:t>
      </w:r>
      <w:proofErr w:type="spellEnd"/>
      <w:r w:rsidRPr="004627BD">
        <w:rPr>
          <w:rFonts w:ascii="Arial" w:hAnsi="Arial" w:cs="Arial"/>
          <w:bCs/>
          <w:color w:val="696969"/>
          <w:sz w:val="18"/>
          <w:szCs w:val="18"/>
        </w:rPr>
        <w:t>, dedicado al fundador de la República Turca. Salida para Capadocia (290 km). En el camino, visita a la Ciudad Subterránea construidas por las comunidades cristianas para protegerse de los ataques árabes. La Ciudad Subterránea conserva los establos, salas comunes, sala de reuniones y pequeñas habitaciones para las familias. Llegada a la región de Capadocia. Cena y alojamiento en el hotel.</w:t>
      </w:r>
    </w:p>
    <w:p w14:paraId="47B88CC7" w14:textId="77777777" w:rsidR="004627BD" w:rsidRPr="004627BD" w:rsidRDefault="004627BD" w:rsidP="004627BD">
      <w:pPr>
        <w:jc w:val="both"/>
        <w:rPr>
          <w:rFonts w:ascii="Arial" w:hAnsi="Arial" w:cs="Arial"/>
          <w:b/>
          <w:color w:val="696969"/>
          <w:sz w:val="18"/>
          <w:szCs w:val="18"/>
        </w:rPr>
      </w:pPr>
      <w:r w:rsidRPr="004627BD">
        <w:rPr>
          <w:rFonts w:ascii="Arial" w:hAnsi="Arial" w:cs="Arial"/>
          <w:b/>
          <w:color w:val="696969"/>
          <w:sz w:val="18"/>
          <w:szCs w:val="18"/>
        </w:rPr>
        <w:t xml:space="preserve">EXCURSIÓN OPCIONAL | CAPADOCIA ESCONDIDA CON 4X4 </w:t>
      </w:r>
    </w:p>
    <w:p w14:paraId="11CCF402" w14:textId="5F86CF86" w:rsidR="004627BD" w:rsidRDefault="004627BD" w:rsidP="004627BD">
      <w:pPr>
        <w:jc w:val="both"/>
        <w:rPr>
          <w:rFonts w:ascii="Arial" w:hAnsi="Arial" w:cs="Arial"/>
          <w:color w:val="696969"/>
          <w:sz w:val="18"/>
          <w:szCs w:val="18"/>
        </w:rPr>
      </w:pPr>
      <w:r w:rsidRPr="004627BD">
        <w:rPr>
          <w:rFonts w:ascii="Arial" w:hAnsi="Arial" w:cs="Arial"/>
          <w:color w:val="696969"/>
          <w:sz w:val="18"/>
          <w:szCs w:val="18"/>
        </w:rPr>
        <w:t xml:space="preserve">Una excursión opcional en 4X4 en los valles escondidas de Capadocia, con las </w:t>
      </w:r>
      <w:proofErr w:type="spellStart"/>
      <w:r w:rsidRPr="004627BD">
        <w:rPr>
          <w:rFonts w:ascii="Arial" w:hAnsi="Arial" w:cs="Arial"/>
          <w:color w:val="696969"/>
          <w:sz w:val="18"/>
          <w:szCs w:val="18"/>
        </w:rPr>
        <w:t>explendidas</w:t>
      </w:r>
      <w:proofErr w:type="spellEnd"/>
      <w:r w:rsidRPr="004627BD">
        <w:rPr>
          <w:rFonts w:ascii="Arial" w:hAnsi="Arial" w:cs="Arial"/>
          <w:color w:val="696969"/>
          <w:sz w:val="18"/>
          <w:szCs w:val="18"/>
        </w:rPr>
        <w:t xml:space="preserve">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w:t>
      </w:r>
    </w:p>
    <w:p w14:paraId="559A9B74" w14:textId="6CF1C798" w:rsidR="004627BD" w:rsidRPr="00585F35" w:rsidRDefault="004627BD" w:rsidP="004627BD">
      <w:pPr>
        <w:jc w:val="both"/>
        <w:rPr>
          <w:rFonts w:ascii="Arial" w:hAnsi="Arial" w:cs="Arial"/>
          <w:color w:val="696969"/>
          <w:sz w:val="18"/>
          <w:szCs w:val="18"/>
        </w:rPr>
      </w:pPr>
    </w:p>
    <w:p w14:paraId="60350445" w14:textId="77777777" w:rsidR="004627BD" w:rsidRDefault="004627BD" w:rsidP="00002C4A">
      <w:pPr>
        <w:jc w:val="both"/>
        <w:rPr>
          <w:rFonts w:ascii="Arial" w:hAnsi="Arial" w:cs="Arial"/>
          <w:b/>
          <w:bCs/>
          <w:color w:val="696969"/>
          <w:sz w:val="18"/>
          <w:szCs w:val="18"/>
        </w:rPr>
      </w:pPr>
      <w:r w:rsidRPr="004627BD">
        <w:rPr>
          <w:rFonts w:ascii="Arial" w:hAnsi="Arial" w:cs="Arial"/>
          <w:b/>
          <w:bCs/>
          <w:color w:val="696969"/>
          <w:sz w:val="18"/>
          <w:szCs w:val="18"/>
        </w:rPr>
        <w:t xml:space="preserve">4º Día | </w:t>
      </w:r>
      <w:proofErr w:type="spellStart"/>
      <w:r w:rsidRPr="004627BD">
        <w:rPr>
          <w:rFonts w:ascii="Arial" w:hAnsi="Arial" w:cs="Arial"/>
          <w:b/>
          <w:bCs/>
          <w:color w:val="696969"/>
          <w:sz w:val="18"/>
          <w:szCs w:val="18"/>
        </w:rPr>
        <w:t>Miercoles</w:t>
      </w:r>
      <w:proofErr w:type="spellEnd"/>
      <w:r w:rsidRPr="004627BD">
        <w:rPr>
          <w:rFonts w:ascii="Arial" w:hAnsi="Arial" w:cs="Arial"/>
          <w:b/>
          <w:bCs/>
          <w:color w:val="696969"/>
          <w:sz w:val="18"/>
          <w:szCs w:val="18"/>
        </w:rPr>
        <w:t xml:space="preserve"> – Capadocia (Desayuno y Cena)</w:t>
      </w:r>
    </w:p>
    <w:p w14:paraId="31D754E0" w14:textId="77777777" w:rsidR="004627BD" w:rsidRPr="004627BD" w:rsidRDefault="004627BD" w:rsidP="004627BD">
      <w:pPr>
        <w:jc w:val="both"/>
        <w:rPr>
          <w:rFonts w:ascii="Arial" w:hAnsi="Arial" w:cs="Arial"/>
          <w:b/>
          <w:color w:val="696969"/>
          <w:sz w:val="18"/>
          <w:szCs w:val="18"/>
        </w:rPr>
      </w:pPr>
      <w:r w:rsidRPr="004627BD">
        <w:rPr>
          <w:rFonts w:ascii="Arial" w:hAnsi="Arial" w:cs="Arial"/>
          <w:b/>
          <w:color w:val="696969"/>
          <w:sz w:val="18"/>
          <w:szCs w:val="18"/>
        </w:rPr>
        <w:t xml:space="preserve">EXCURSIÓN OPCIONAL | EXCURSIÓN EN GLOBO   </w:t>
      </w:r>
    </w:p>
    <w:p w14:paraId="2D38659C" w14:textId="30A54CBB" w:rsidR="004627BD" w:rsidRPr="00013FEC" w:rsidRDefault="004627BD" w:rsidP="004627BD">
      <w:pPr>
        <w:jc w:val="both"/>
        <w:rPr>
          <w:rFonts w:ascii="Arial" w:hAnsi="Arial" w:cs="Arial"/>
          <w:color w:val="696969"/>
          <w:sz w:val="18"/>
          <w:szCs w:val="18"/>
        </w:rPr>
      </w:pPr>
      <w:r w:rsidRPr="004627BD">
        <w:rPr>
          <w:rFonts w:ascii="Arial" w:hAnsi="Arial" w:cs="Arial"/>
          <w:color w:val="696969"/>
          <w:sz w:val="18"/>
          <w:szCs w:val="18"/>
        </w:rPr>
        <w:t>Al amanecer, posibilidad de participar a una excursión en globo aerostático, una experiencia única, sobre las formaciones rocosas, chimeneas de hadas, formacion</w:t>
      </w:r>
      <w:r>
        <w:rPr>
          <w:rFonts w:ascii="Arial" w:hAnsi="Arial" w:cs="Arial"/>
          <w:color w:val="696969"/>
          <w:sz w:val="18"/>
          <w:szCs w:val="18"/>
        </w:rPr>
        <w:t xml:space="preserve">es naturales, paisajes </w:t>
      </w:r>
      <w:proofErr w:type="spellStart"/>
      <w:proofErr w:type="gramStart"/>
      <w:r>
        <w:rPr>
          <w:rFonts w:ascii="Arial" w:hAnsi="Arial" w:cs="Arial"/>
          <w:color w:val="696969"/>
          <w:sz w:val="18"/>
          <w:szCs w:val="18"/>
        </w:rPr>
        <w:t>lunares.</w:t>
      </w:r>
      <w:r w:rsidRPr="004627BD">
        <w:rPr>
          <w:rFonts w:ascii="Arial" w:hAnsi="Arial" w:cs="Arial"/>
          <w:color w:val="696969"/>
          <w:sz w:val="18"/>
          <w:szCs w:val="18"/>
        </w:rPr>
        <w:t>Desayuno</w:t>
      </w:r>
      <w:proofErr w:type="spellEnd"/>
      <w:proofErr w:type="gramEnd"/>
      <w:r w:rsidRPr="004627BD">
        <w:rPr>
          <w:rFonts w:ascii="Arial" w:hAnsi="Arial" w:cs="Arial"/>
          <w:color w:val="696969"/>
          <w:sz w:val="18"/>
          <w:szCs w:val="18"/>
        </w:rPr>
        <w:t xml:space="preserve"> en el hotel. Día dedicado a la visita de esta fantástica región con sus chimeneas de hadas espectaculares, única en el mundo: Valle de </w:t>
      </w:r>
      <w:proofErr w:type="spellStart"/>
      <w:r w:rsidRPr="004627BD">
        <w:rPr>
          <w:rFonts w:ascii="Arial" w:hAnsi="Arial" w:cs="Arial"/>
          <w:color w:val="696969"/>
          <w:sz w:val="18"/>
          <w:szCs w:val="18"/>
        </w:rPr>
        <w:t>Goreme</w:t>
      </w:r>
      <w:proofErr w:type="spellEnd"/>
      <w:r w:rsidRPr="004627BD">
        <w:rPr>
          <w:rFonts w:ascii="Arial" w:hAnsi="Arial" w:cs="Arial"/>
          <w:color w:val="696969"/>
          <w:sz w:val="18"/>
          <w:szCs w:val="18"/>
        </w:rPr>
        <w:t xml:space="preserve">, con sus iglesias rupestres, con pinturas de los siglos X y XI; parada al pueblo </w:t>
      </w:r>
      <w:proofErr w:type="spellStart"/>
      <w:r w:rsidRPr="004627BD">
        <w:rPr>
          <w:rFonts w:ascii="Arial" w:hAnsi="Arial" w:cs="Arial"/>
          <w:color w:val="696969"/>
          <w:sz w:val="18"/>
          <w:szCs w:val="18"/>
        </w:rPr>
        <w:t>trogloyta</w:t>
      </w:r>
      <w:proofErr w:type="spellEnd"/>
      <w:r w:rsidRPr="004627BD">
        <w:rPr>
          <w:rFonts w:ascii="Arial" w:hAnsi="Arial" w:cs="Arial"/>
          <w:color w:val="696969"/>
          <w:sz w:val="18"/>
          <w:szCs w:val="18"/>
        </w:rPr>
        <w:t xml:space="preserve"> de </w:t>
      </w:r>
      <w:proofErr w:type="spellStart"/>
      <w:r w:rsidRPr="004627BD">
        <w:rPr>
          <w:rFonts w:ascii="Arial" w:hAnsi="Arial" w:cs="Arial"/>
          <w:color w:val="696969"/>
          <w:sz w:val="18"/>
          <w:szCs w:val="18"/>
        </w:rPr>
        <w:t>Uçhisar</w:t>
      </w:r>
      <w:proofErr w:type="spellEnd"/>
      <w:r w:rsidRPr="004627BD">
        <w:rPr>
          <w:rFonts w:ascii="Arial" w:hAnsi="Arial" w:cs="Arial"/>
          <w:color w:val="696969"/>
          <w:sz w:val="18"/>
          <w:szCs w:val="18"/>
        </w:rPr>
        <w:t xml:space="preserve">, visita </w:t>
      </w:r>
      <w:proofErr w:type="spellStart"/>
      <w:r w:rsidRPr="004627BD">
        <w:rPr>
          <w:rFonts w:ascii="Arial" w:hAnsi="Arial" w:cs="Arial"/>
          <w:color w:val="696969"/>
          <w:sz w:val="18"/>
          <w:szCs w:val="18"/>
        </w:rPr>
        <w:t>Avcilar</w:t>
      </w:r>
      <w:proofErr w:type="spellEnd"/>
      <w:r w:rsidRPr="004627BD">
        <w:rPr>
          <w:rFonts w:ascii="Arial" w:hAnsi="Arial" w:cs="Arial"/>
          <w:color w:val="696969"/>
          <w:sz w:val="18"/>
          <w:szCs w:val="18"/>
        </w:rPr>
        <w:t xml:space="preserve"> el cual tiene un paisaje espectacular, Valle de </w:t>
      </w:r>
      <w:proofErr w:type="spellStart"/>
      <w:r w:rsidRPr="004627BD">
        <w:rPr>
          <w:rFonts w:ascii="Arial" w:hAnsi="Arial" w:cs="Arial"/>
          <w:color w:val="696969"/>
          <w:sz w:val="18"/>
          <w:szCs w:val="18"/>
        </w:rPr>
        <w:t>Derbent</w:t>
      </w:r>
      <w:proofErr w:type="spellEnd"/>
      <w:r w:rsidRPr="004627BD">
        <w:rPr>
          <w:rFonts w:ascii="Arial" w:hAnsi="Arial" w:cs="Arial"/>
          <w:color w:val="696969"/>
          <w:sz w:val="18"/>
          <w:szCs w:val="18"/>
        </w:rPr>
        <w:t xml:space="preserve"> con sus formaciones rocosas naturales curiosas y tiempo para talleres artesanales como alfombras y </w:t>
      </w:r>
      <w:proofErr w:type="spellStart"/>
      <w:r w:rsidRPr="004627BD">
        <w:rPr>
          <w:rFonts w:ascii="Arial" w:hAnsi="Arial" w:cs="Arial"/>
          <w:color w:val="696969"/>
          <w:sz w:val="18"/>
          <w:szCs w:val="18"/>
        </w:rPr>
        <w:t>onyx</w:t>
      </w:r>
      <w:proofErr w:type="spellEnd"/>
      <w:r w:rsidRPr="004627BD">
        <w:rPr>
          <w:rFonts w:ascii="Arial" w:hAnsi="Arial" w:cs="Arial"/>
          <w:color w:val="696969"/>
          <w:sz w:val="18"/>
          <w:szCs w:val="18"/>
        </w:rPr>
        <w:t>-piedras semipreciosas montadas en joyería de plata. Cena y alojamiento en el hotel</w:t>
      </w:r>
      <w:r>
        <w:rPr>
          <w:rFonts w:ascii="Arial" w:hAnsi="Arial" w:cs="Arial"/>
          <w:color w:val="696969"/>
          <w:sz w:val="18"/>
          <w:szCs w:val="18"/>
        </w:rPr>
        <w:t>.</w:t>
      </w:r>
    </w:p>
    <w:p w14:paraId="0DFB805F" w14:textId="77777777" w:rsidR="0030152D" w:rsidRPr="0030152D" w:rsidRDefault="0030152D" w:rsidP="0030152D">
      <w:pPr>
        <w:jc w:val="both"/>
        <w:rPr>
          <w:rFonts w:ascii="Arial" w:hAnsi="Arial" w:cs="Arial"/>
          <w:b/>
          <w:bCs/>
          <w:color w:val="696969"/>
          <w:sz w:val="18"/>
          <w:szCs w:val="18"/>
        </w:rPr>
      </w:pPr>
      <w:r w:rsidRPr="0030152D">
        <w:rPr>
          <w:rFonts w:ascii="Arial" w:hAnsi="Arial" w:cs="Arial"/>
          <w:b/>
          <w:bCs/>
          <w:color w:val="696969"/>
          <w:sz w:val="18"/>
          <w:szCs w:val="18"/>
        </w:rPr>
        <w:t xml:space="preserve">EXCURSIÓN OPCIONAL | NOCHE TURCA </w:t>
      </w:r>
    </w:p>
    <w:p w14:paraId="2287F267" w14:textId="047872B0" w:rsidR="0030152D" w:rsidRPr="0030152D" w:rsidRDefault="0030152D" w:rsidP="0030152D">
      <w:pPr>
        <w:jc w:val="both"/>
        <w:rPr>
          <w:rFonts w:ascii="Arial" w:hAnsi="Arial" w:cs="Arial"/>
          <w:bCs/>
          <w:color w:val="696969"/>
          <w:sz w:val="18"/>
          <w:szCs w:val="18"/>
        </w:rPr>
      </w:pPr>
      <w:r w:rsidRPr="0030152D">
        <w:rPr>
          <w:rFonts w:ascii="Arial" w:hAnsi="Arial" w:cs="Arial"/>
          <w:bCs/>
          <w:color w:val="696969"/>
          <w:sz w:val="18"/>
          <w:szCs w:val="18"/>
        </w:rPr>
        <w:t>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espacioso.</w:t>
      </w:r>
    </w:p>
    <w:p w14:paraId="2EE804AB" w14:textId="1BD489EE" w:rsidR="0030152D" w:rsidRDefault="0030152D" w:rsidP="004627BD">
      <w:pPr>
        <w:jc w:val="both"/>
        <w:rPr>
          <w:rFonts w:ascii="Arial" w:hAnsi="Arial" w:cs="Arial"/>
          <w:b/>
          <w:bCs/>
          <w:color w:val="696969"/>
          <w:sz w:val="18"/>
          <w:szCs w:val="18"/>
        </w:rPr>
      </w:pPr>
    </w:p>
    <w:p w14:paraId="0FF0ED2B" w14:textId="77777777" w:rsidR="0030152D" w:rsidRPr="0030152D" w:rsidRDefault="0030152D" w:rsidP="0030152D">
      <w:pPr>
        <w:jc w:val="both"/>
        <w:rPr>
          <w:rFonts w:ascii="Arial" w:hAnsi="Arial" w:cs="Arial"/>
          <w:b/>
          <w:bCs/>
          <w:color w:val="696969"/>
          <w:sz w:val="18"/>
          <w:szCs w:val="18"/>
        </w:rPr>
      </w:pPr>
      <w:r w:rsidRPr="0030152D">
        <w:rPr>
          <w:rFonts w:ascii="Arial" w:hAnsi="Arial" w:cs="Arial"/>
          <w:b/>
          <w:bCs/>
          <w:color w:val="696969"/>
          <w:sz w:val="18"/>
          <w:szCs w:val="18"/>
        </w:rPr>
        <w:t xml:space="preserve">5º Día | </w:t>
      </w:r>
      <w:proofErr w:type="gramStart"/>
      <w:r w:rsidRPr="0030152D">
        <w:rPr>
          <w:rFonts w:ascii="Arial" w:hAnsi="Arial" w:cs="Arial"/>
          <w:b/>
          <w:bCs/>
          <w:color w:val="696969"/>
          <w:sz w:val="18"/>
          <w:szCs w:val="18"/>
        </w:rPr>
        <w:t>Jueves</w:t>
      </w:r>
      <w:proofErr w:type="gramEnd"/>
      <w:r w:rsidRPr="0030152D">
        <w:rPr>
          <w:rFonts w:ascii="Arial" w:hAnsi="Arial" w:cs="Arial"/>
          <w:b/>
          <w:bCs/>
          <w:color w:val="696969"/>
          <w:sz w:val="18"/>
          <w:szCs w:val="18"/>
        </w:rPr>
        <w:t xml:space="preserve"> – Capadocia | </w:t>
      </w:r>
      <w:proofErr w:type="spellStart"/>
      <w:r w:rsidRPr="0030152D">
        <w:rPr>
          <w:rFonts w:ascii="Arial" w:hAnsi="Arial" w:cs="Arial"/>
          <w:b/>
          <w:bCs/>
          <w:color w:val="696969"/>
          <w:sz w:val="18"/>
          <w:szCs w:val="18"/>
        </w:rPr>
        <w:t>Pamukkale</w:t>
      </w:r>
      <w:proofErr w:type="spellEnd"/>
      <w:r w:rsidRPr="0030152D">
        <w:rPr>
          <w:rFonts w:ascii="Arial" w:hAnsi="Arial" w:cs="Arial"/>
          <w:b/>
          <w:bCs/>
          <w:color w:val="696969"/>
          <w:sz w:val="18"/>
          <w:szCs w:val="18"/>
        </w:rPr>
        <w:t xml:space="preserve"> (Desayuno y Cena)</w:t>
      </w:r>
    </w:p>
    <w:p w14:paraId="43BC2795" w14:textId="0583512C" w:rsidR="0030152D" w:rsidRPr="0030152D" w:rsidRDefault="0030152D" w:rsidP="0030152D">
      <w:pPr>
        <w:jc w:val="both"/>
        <w:rPr>
          <w:rFonts w:ascii="Arial" w:hAnsi="Arial" w:cs="Arial"/>
          <w:bCs/>
          <w:color w:val="696969"/>
          <w:sz w:val="18"/>
          <w:szCs w:val="18"/>
        </w:rPr>
      </w:pPr>
      <w:r w:rsidRPr="0030152D">
        <w:rPr>
          <w:rFonts w:ascii="Arial" w:hAnsi="Arial" w:cs="Arial"/>
          <w:bCs/>
          <w:color w:val="696969"/>
          <w:sz w:val="18"/>
          <w:szCs w:val="18"/>
        </w:rPr>
        <w:t xml:space="preserve">Desayuno y salida para </w:t>
      </w:r>
      <w:proofErr w:type="spellStart"/>
      <w:r w:rsidRPr="0030152D">
        <w:rPr>
          <w:rFonts w:ascii="Arial" w:hAnsi="Arial" w:cs="Arial"/>
          <w:bCs/>
          <w:color w:val="696969"/>
          <w:sz w:val="18"/>
          <w:szCs w:val="18"/>
        </w:rPr>
        <w:t>Pamukkale</w:t>
      </w:r>
      <w:proofErr w:type="spellEnd"/>
      <w:r w:rsidRPr="0030152D">
        <w:rPr>
          <w:rFonts w:ascii="Arial" w:hAnsi="Arial" w:cs="Arial"/>
          <w:bCs/>
          <w:color w:val="696969"/>
          <w:sz w:val="18"/>
          <w:szCs w:val="18"/>
        </w:rPr>
        <w:t xml:space="preserve"> (610 km). En el </w:t>
      </w:r>
      <w:proofErr w:type="spellStart"/>
      <w:r w:rsidRPr="0030152D">
        <w:rPr>
          <w:rFonts w:ascii="Arial" w:hAnsi="Arial" w:cs="Arial"/>
          <w:bCs/>
          <w:color w:val="696969"/>
          <w:sz w:val="18"/>
          <w:szCs w:val="18"/>
        </w:rPr>
        <w:t>percurso</w:t>
      </w:r>
      <w:proofErr w:type="spellEnd"/>
      <w:r w:rsidRPr="0030152D">
        <w:rPr>
          <w:rFonts w:ascii="Arial" w:hAnsi="Arial" w:cs="Arial"/>
          <w:bCs/>
          <w:color w:val="696969"/>
          <w:sz w:val="18"/>
          <w:szCs w:val="18"/>
        </w:rPr>
        <w:t xml:space="preserve">, parada para visitar el </w:t>
      </w:r>
      <w:proofErr w:type="spellStart"/>
      <w:r w:rsidRPr="0030152D">
        <w:rPr>
          <w:rFonts w:ascii="Arial" w:hAnsi="Arial" w:cs="Arial"/>
          <w:bCs/>
          <w:color w:val="696969"/>
          <w:sz w:val="18"/>
          <w:szCs w:val="18"/>
        </w:rPr>
        <w:t>Caravanserail</w:t>
      </w:r>
      <w:proofErr w:type="spellEnd"/>
      <w:r w:rsidRPr="0030152D">
        <w:rPr>
          <w:rFonts w:ascii="Arial" w:hAnsi="Arial" w:cs="Arial"/>
          <w:bCs/>
          <w:color w:val="696969"/>
          <w:sz w:val="18"/>
          <w:szCs w:val="18"/>
        </w:rPr>
        <w:t xml:space="preserve"> de </w:t>
      </w:r>
      <w:proofErr w:type="spellStart"/>
      <w:r w:rsidRPr="0030152D">
        <w:rPr>
          <w:rFonts w:ascii="Arial" w:hAnsi="Arial" w:cs="Arial"/>
          <w:bCs/>
          <w:color w:val="696969"/>
          <w:sz w:val="18"/>
          <w:szCs w:val="18"/>
        </w:rPr>
        <w:t>Sultanhan</w:t>
      </w:r>
      <w:proofErr w:type="spellEnd"/>
      <w:r w:rsidRPr="0030152D">
        <w:rPr>
          <w:rFonts w:ascii="Arial" w:hAnsi="Arial" w:cs="Arial"/>
          <w:bCs/>
          <w:color w:val="696969"/>
          <w:sz w:val="18"/>
          <w:szCs w:val="18"/>
        </w:rPr>
        <w:t xml:space="preserve"> posada </w:t>
      </w:r>
      <w:proofErr w:type="spellStart"/>
      <w:r w:rsidRPr="0030152D">
        <w:rPr>
          <w:rFonts w:ascii="Arial" w:hAnsi="Arial" w:cs="Arial"/>
          <w:bCs/>
          <w:color w:val="696969"/>
          <w:sz w:val="18"/>
          <w:szCs w:val="18"/>
        </w:rPr>
        <w:t>Selyúcida</w:t>
      </w:r>
      <w:proofErr w:type="spellEnd"/>
      <w:r w:rsidRPr="0030152D">
        <w:rPr>
          <w:rFonts w:ascii="Arial" w:hAnsi="Arial" w:cs="Arial"/>
          <w:bCs/>
          <w:color w:val="696969"/>
          <w:sz w:val="18"/>
          <w:szCs w:val="18"/>
        </w:rPr>
        <w:t xml:space="preserve"> de la era medieval. Continuación para </w:t>
      </w:r>
      <w:proofErr w:type="spellStart"/>
      <w:r w:rsidRPr="0030152D">
        <w:rPr>
          <w:rFonts w:ascii="Arial" w:hAnsi="Arial" w:cs="Arial"/>
          <w:bCs/>
          <w:color w:val="696969"/>
          <w:sz w:val="18"/>
          <w:szCs w:val="18"/>
        </w:rPr>
        <w:t>Pamukkale</w:t>
      </w:r>
      <w:proofErr w:type="spellEnd"/>
      <w:r w:rsidRPr="0030152D">
        <w:rPr>
          <w:rFonts w:ascii="Arial" w:hAnsi="Arial" w:cs="Arial"/>
          <w:bCs/>
          <w:color w:val="696969"/>
          <w:sz w:val="18"/>
          <w:szCs w:val="18"/>
        </w:rPr>
        <w:t xml:space="preserve">. Tiempo libre en </w:t>
      </w:r>
      <w:proofErr w:type="spellStart"/>
      <w:r w:rsidRPr="0030152D">
        <w:rPr>
          <w:rFonts w:ascii="Arial" w:hAnsi="Arial" w:cs="Arial"/>
          <w:bCs/>
          <w:color w:val="696969"/>
          <w:sz w:val="18"/>
          <w:szCs w:val="18"/>
        </w:rPr>
        <w:t>Pamukkale</w:t>
      </w:r>
      <w:proofErr w:type="spellEnd"/>
      <w:r w:rsidRPr="0030152D">
        <w:rPr>
          <w:rFonts w:ascii="Arial" w:hAnsi="Arial" w:cs="Arial"/>
          <w:bCs/>
          <w:color w:val="696969"/>
          <w:sz w:val="18"/>
          <w:szCs w:val="18"/>
        </w:rPr>
        <w:t xml:space="preserve"> “Castillo de Algodón”, único en el mundo con sus piscinas naturales de aguas termales calizas y las cascadas petrificadas de travertino. Cena y alojamiento en el hotel.</w:t>
      </w:r>
    </w:p>
    <w:p w14:paraId="1441D315" w14:textId="77777777" w:rsidR="0030152D" w:rsidRDefault="0030152D" w:rsidP="0030152D">
      <w:pPr>
        <w:jc w:val="both"/>
        <w:rPr>
          <w:rFonts w:ascii="Arial" w:hAnsi="Arial" w:cs="Arial"/>
          <w:b/>
          <w:bCs/>
          <w:color w:val="696969"/>
          <w:sz w:val="18"/>
          <w:szCs w:val="18"/>
        </w:rPr>
      </w:pPr>
    </w:p>
    <w:p w14:paraId="47209005" w14:textId="47293E24" w:rsidR="0030152D" w:rsidRPr="0030152D" w:rsidRDefault="0030152D" w:rsidP="0030152D">
      <w:pPr>
        <w:jc w:val="both"/>
        <w:rPr>
          <w:rFonts w:ascii="Arial" w:hAnsi="Arial" w:cs="Arial"/>
          <w:b/>
          <w:bCs/>
          <w:color w:val="696969"/>
          <w:sz w:val="18"/>
          <w:szCs w:val="18"/>
        </w:rPr>
      </w:pPr>
      <w:r w:rsidRPr="0030152D">
        <w:rPr>
          <w:rFonts w:ascii="Arial" w:hAnsi="Arial" w:cs="Arial"/>
          <w:b/>
          <w:bCs/>
          <w:color w:val="696969"/>
          <w:sz w:val="18"/>
          <w:szCs w:val="18"/>
        </w:rPr>
        <w:t xml:space="preserve">6º Día | </w:t>
      </w:r>
      <w:proofErr w:type="gramStart"/>
      <w:r w:rsidRPr="0030152D">
        <w:rPr>
          <w:rFonts w:ascii="Arial" w:hAnsi="Arial" w:cs="Arial"/>
          <w:b/>
          <w:bCs/>
          <w:color w:val="696969"/>
          <w:sz w:val="18"/>
          <w:szCs w:val="18"/>
        </w:rPr>
        <w:t>Viernes</w:t>
      </w:r>
      <w:proofErr w:type="gramEnd"/>
      <w:r w:rsidRPr="0030152D">
        <w:rPr>
          <w:rFonts w:ascii="Arial" w:hAnsi="Arial" w:cs="Arial"/>
          <w:b/>
          <w:bCs/>
          <w:color w:val="696969"/>
          <w:sz w:val="18"/>
          <w:szCs w:val="18"/>
        </w:rPr>
        <w:t xml:space="preserve"> – </w:t>
      </w:r>
      <w:proofErr w:type="spellStart"/>
      <w:r w:rsidRPr="0030152D">
        <w:rPr>
          <w:rFonts w:ascii="Arial" w:hAnsi="Arial" w:cs="Arial"/>
          <w:b/>
          <w:bCs/>
          <w:color w:val="696969"/>
          <w:sz w:val="18"/>
          <w:szCs w:val="18"/>
        </w:rPr>
        <w:t>Pamukkale</w:t>
      </w:r>
      <w:proofErr w:type="spellEnd"/>
      <w:r w:rsidRPr="0030152D">
        <w:rPr>
          <w:rFonts w:ascii="Arial" w:hAnsi="Arial" w:cs="Arial"/>
          <w:b/>
          <w:bCs/>
          <w:color w:val="696969"/>
          <w:sz w:val="18"/>
          <w:szCs w:val="18"/>
        </w:rPr>
        <w:t xml:space="preserve"> | Éfeso | Vuelo para Estambul (Desayuno)</w:t>
      </w:r>
    </w:p>
    <w:p w14:paraId="6074D088" w14:textId="4741ECE1" w:rsidR="0030152D" w:rsidRPr="0030152D" w:rsidRDefault="0030152D" w:rsidP="0030152D">
      <w:pPr>
        <w:jc w:val="both"/>
        <w:rPr>
          <w:rFonts w:ascii="Arial" w:hAnsi="Arial" w:cs="Arial"/>
          <w:bCs/>
          <w:color w:val="696969"/>
          <w:sz w:val="18"/>
          <w:szCs w:val="18"/>
        </w:rPr>
      </w:pPr>
      <w:r w:rsidRPr="0030152D">
        <w:rPr>
          <w:rFonts w:ascii="Arial" w:hAnsi="Arial" w:cs="Arial"/>
          <w:bCs/>
          <w:color w:val="696969"/>
          <w:sz w:val="18"/>
          <w:szCs w:val="18"/>
        </w:rPr>
        <w:t xml:space="preserve">Desayuno en el hotel. Salida para </w:t>
      </w:r>
      <w:proofErr w:type="spellStart"/>
      <w:r w:rsidRPr="0030152D">
        <w:rPr>
          <w:rFonts w:ascii="Arial" w:hAnsi="Arial" w:cs="Arial"/>
          <w:bCs/>
          <w:color w:val="696969"/>
          <w:sz w:val="18"/>
          <w:szCs w:val="18"/>
        </w:rPr>
        <w:t>Selçuk</w:t>
      </w:r>
      <w:proofErr w:type="spellEnd"/>
      <w:r w:rsidRPr="0030152D">
        <w:rPr>
          <w:rFonts w:ascii="Arial" w:hAnsi="Arial" w:cs="Arial"/>
          <w:bCs/>
          <w:color w:val="696969"/>
          <w:sz w:val="18"/>
          <w:szCs w:val="18"/>
        </w:rPr>
        <w:t xml:space="preserve">-Éfeso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por el aeropuerto de İzmir-Esmirna (65 km) para tomar un vuelo domestico para Estambul (incluido) (la hora del vuelo doméstico </w:t>
      </w:r>
      <w:proofErr w:type="spellStart"/>
      <w:r w:rsidRPr="0030152D">
        <w:rPr>
          <w:rFonts w:ascii="Arial" w:hAnsi="Arial" w:cs="Arial"/>
          <w:bCs/>
          <w:color w:val="696969"/>
          <w:sz w:val="18"/>
          <w:szCs w:val="18"/>
        </w:rPr>
        <w:t>sera</w:t>
      </w:r>
      <w:proofErr w:type="spellEnd"/>
      <w:r w:rsidRPr="0030152D">
        <w:rPr>
          <w:rFonts w:ascii="Arial" w:hAnsi="Arial" w:cs="Arial"/>
          <w:bCs/>
          <w:color w:val="696969"/>
          <w:sz w:val="18"/>
          <w:szCs w:val="18"/>
        </w:rPr>
        <w:t xml:space="preserve"> </w:t>
      </w:r>
      <w:proofErr w:type="spellStart"/>
      <w:r w:rsidRPr="0030152D">
        <w:rPr>
          <w:rFonts w:ascii="Arial" w:hAnsi="Arial" w:cs="Arial"/>
          <w:bCs/>
          <w:color w:val="696969"/>
          <w:sz w:val="18"/>
          <w:szCs w:val="18"/>
        </w:rPr>
        <w:t>aprx</w:t>
      </w:r>
      <w:proofErr w:type="spellEnd"/>
      <w:r w:rsidRPr="0030152D">
        <w:rPr>
          <w:rFonts w:ascii="Arial" w:hAnsi="Arial" w:cs="Arial"/>
          <w:bCs/>
          <w:color w:val="696969"/>
          <w:sz w:val="18"/>
          <w:szCs w:val="18"/>
        </w:rPr>
        <w:t xml:space="preserve"> a las 20:00 -21:00). Llegada a Estambul. Traslado al hotel. Alojamiento en el hotel.</w:t>
      </w:r>
    </w:p>
    <w:p w14:paraId="4ABF4C31" w14:textId="77777777" w:rsidR="0030152D" w:rsidRDefault="0030152D" w:rsidP="0030152D">
      <w:pPr>
        <w:jc w:val="both"/>
        <w:rPr>
          <w:rFonts w:ascii="Arial" w:hAnsi="Arial" w:cs="Arial"/>
          <w:b/>
          <w:bCs/>
          <w:color w:val="696969"/>
          <w:sz w:val="18"/>
          <w:szCs w:val="18"/>
        </w:rPr>
      </w:pPr>
    </w:p>
    <w:p w14:paraId="72F8D662" w14:textId="3198B75E" w:rsidR="0030152D" w:rsidRPr="0030152D" w:rsidRDefault="0030152D" w:rsidP="0030152D">
      <w:pPr>
        <w:jc w:val="both"/>
        <w:rPr>
          <w:rFonts w:ascii="Arial" w:hAnsi="Arial" w:cs="Arial"/>
          <w:b/>
          <w:bCs/>
          <w:color w:val="696969"/>
          <w:sz w:val="18"/>
          <w:szCs w:val="18"/>
        </w:rPr>
      </w:pPr>
      <w:r w:rsidRPr="0030152D">
        <w:rPr>
          <w:rFonts w:ascii="Arial" w:hAnsi="Arial" w:cs="Arial"/>
          <w:b/>
          <w:bCs/>
          <w:color w:val="696969"/>
          <w:sz w:val="18"/>
          <w:szCs w:val="18"/>
        </w:rPr>
        <w:t xml:space="preserve">7º Día | </w:t>
      </w:r>
      <w:proofErr w:type="gramStart"/>
      <w:r w:rsidRPr="0030152D">
        <w:rPr>
          <w:rFonts w:ascii="Arial" w:hAnsi="Arial" w:cs="Arial"/>
          <w:b/>
          <w:bCs/>
          <w:color w:val="696969"/>
          <w:sz w:val="18"/>
          <w:szCs w:val="18"/>
        </w:rPr>
        <w:t>Sábado</w:t>
      </w:r>
      <w:proofErr w:type="gramEnd"/>
      <w:r w:rsidRPr="0030152D">
        <w:rPr>
          <w:rFonts w:ascii="Arial" w:hAnsi="Arial" w:cs="Arial"/>
          <w:b/>
          <w:bCs/>
          <w:color w:val="696969"/>
          <w:sz w:val="18"/>
          <w:szCs w:val="18"/>
        </w:rPr>
        <w:t xml:space="preserve"> – Estambul (Desayuno)</w:t>
      </w:r>
    </w:p>
    <w:p w14:paraId="4DF0F82C" w14:textId="507D73D4" w:rsidR="0030152D" w:rsidRPr="00013FEC" w:rsidRDefault="0030152D" w:rsidP="004627BD">
      <w:pPr>
        <w:jc w:val="both"/>
        <w:rPr>
          <w:rFonts w:ascii="Arial" w:hAnsi="Arial" w:cs="Arial"/>
          <w:bCs/>
          <w:color w:val="696969"/>
          <w:sz w:val="18"/>
          <w:szCs w:val="18"/>
        </w:rPr>
      </w:pPr>
      <w:r w:rsidRPr="0030152D">
        <w:rPr>
          <w:rFonts w:ascii="Arial" w:hAnsi="Arial" w:cs="Arial"/>
          <w:bCs/>
          <w:color w:val="696969"/>
          <w:sz w:val="18"/>
          <w:szCs w:val="18"/>
        </w:rPr>
        <w:t xml:space="preserve">Desayuno en el hotel. Día libre con posibilidad de apuntarse a una excursión opcional ‘Bósforo y Barrio </w:t>
      </w:r>
      <w:proofErr w:type="spellStart"/>
      <w:r w:rsidRPr="0030152D">
        <w:rPr>
          <w:rFonts w:ascii="Arial" w:hAnsi="Arial" w:cs="Arial"/>
          <w:bCs/>
          <w:color w:val="696969"/>
          <w:sz w:val="18"/>
          <w:szCs w:val="18"/>
        </w:rPr>
        <w:t>Sultanahmet</w:t>
      </w:r>
      <w:proofErr w:type="spellEnd"/>
      <w:r w:rsidRPr="0030152D">
        <w:rPr>
          <w:rFonts w:ascii="Arial" w:hAnsi="Arial" w:cs="Arial"/>
          <w:bCs/>
          <w:color w:val="696969"/>
          <w:sz w:val="18"/>
          <w:szCs w:val="18"/>
        </w:rPr>
        <w:t>’. Alojamiento en el hotel.</w:t>
      </w:r>
    </w:p>
    <w:p w14:paraId="49480F6B" w14:textId="77777777" w:rsidR="0030152D" w:rsidRPr="0030152D" w:rsidRDefault="0030152D" w:rsidP="0030152D">
      <w:pPr>
        <w:jc w:val="both"/>
        <w:rPr>
          <w:rFonts w:ascii="Arial" w:hAnsi="Arial" w:cs="Arial"/>
          <w:b/>
          <w:bCs/>
          <w:color w:val="696969"/>
          <w:sz w:val="18"/>
          <w:szCs w:val="18"/>
        </w:rPr>
      </w:pPr>
      <w:r w:rsidRPr="0030152D">
        <w:rPr>
          <w:rFonts w:ascii="Arial" w:hAnsi="Arial" w:cs="Arial"/>
          <w:b/>
          <w:bCs/>
          <w:color w:val="696969"/>
          <w:sz w:val="18"/>
          <w:szCs w:val="18"/>
        </w:rPr>
        <w:t>EXCURSIÓN OPCIONAL | BÓSFORO Y BARRIO SULTANAHMET (Día completo con almuerzo)</w:t>
      </w:r>
    </w:p>
    <w:p w14:paraId="10D35576" w14:textId="6C845D20" w:rsidR="0030152D" w:rsidRPr="0030152D" w:rsidRDefault="0030152D" w:rsidP="0030152D">
      <w:pPr>
        <w:jc w:val="both"/>
        <w:rPr>
          <w:rFonts w:ascii="Arial" w:hAnsi="Arial" w:cs="Arial"/>
          <w:bCs/>
          <w:color w:val="696969"/>
          <w:sz w:val="18"/>
          <w:szCs w:val="18"/>
        </w:rPr>
      </w:pPr>
      <w:r w:rsidRPr="0030152D">
        <w:rPr>
          <w:rFonts w:ascii="Arial" w:hAnsi="Arial" w:cs="Arial"/>
          <w:bCs/>
          <w:color w:val="696969"/>
          <w:sz w:val="18"/>
          <w:szCs w:val="18"/>
        </w:rPr>
        <w:t xml:space="preserve">Salida del hotel para visita al Bazar Egipcio (Mercado de las Especias) y a continuación recorrido en barco por el Bósforo, el estrecho que separa Europa de Asia donde podremos disfrutar de la gran belleza de los bosques de Estambul, de sus palacios y de los </w:t>
      </w:r>
      <w:proofErr w:type="spellStart"/>
      <w:r w:rsidRPr="0030152D">
        <w:rPr>
          <w:rFonts w:ascii="Arial" w:hAnsi="Arial" w:cs="Arial"/>
          <w:bCs/>
          <w:color w:val="696969"/>
          <w:sz w:val="18"/>
          <w:szCs w:val="18"/>
        </w:rPr>
        <w:t>yali</w:t>
      </w:r>
      <w:proofErr w:type="spellEnd"/>
      <w:r w:rsidRPr="0030152D">
        <w:rPr>
          <w:rFonts w:ascii="Arial" w:hAnsi="Arial" w:cs="Arial"/>
          <w:bCs/>
          <w:color w:val="696969"/>
          <w:sz w:val="18"/>
          <w:szCs w:val="18"/>
        </w:rPr>
        <w:t xml:space="preserve">, palacetes de madera construidos en ambas orillas. Almuerzo. Por la tarde, visita al Barrio </w:t>
      </w:r>
      <w:proofErr w:type="spellStart"/>
      <w:r w:rsidRPr="0030152D">
        <w:rPr>
          <w:rFonts w:ascii="Arial" w:hAnsi="Arial" w:cs="Arial"/>
          <w:bCs/>
          <w:color w:val="696969"/>
          <w:sz w:val="18"/>
          <w:szCs w:val="18"/>
        </w:rPr>
        <w:t>Sultanahmet</w:t>
      </w:r>
      <w:proofErr w:type="spellEnd"/>
      <w:r w:rsidRPr="0030152D">
        <w:rPr>
          <w:rFonts w:ascii="Arial" w:hAnsi="Arial" w:cs="Arial"/>
          <w:bCs/>
          <w:color w:val="696969"/>
          <w:sz w:val="18"/>
          <w:szCs w:val="18"/>
        </w:rPr>
        <w:t xml:space="preserve"> con la plaza del Hipódromo Romano, la Mezquita Azul, única entre todas las mezquitas otomanas a tener 6 minaretes y la espléndida Basílica de Santa Sofía del siglo VI (entrada incluida). Regreso al hotel.</w:t>
      </w:r>
    </w:p>
    <w:p w14:paraId="4F3F1F5D" w14:textId="77777777" w:rsidR="0030152D" w:rsidRDefault="0030152D" w:rsidP="0030152D">
      <w:pPr>
        <w:jc w:val="both"/>
        <w:rPr>
          <w:rFonts w:ascii="Arial" w:hAnsi="Arial" w:cs="Arial"/>
          <w:b/>
          <w:bCs/>
          <w:color w:val="696969"/>
          <w:sz w:val="18"/>
          <w:szCs w:val="18"/>
        </w:rPr>
      </w:pPr>
    </w:p>
    <w:p w14:paraId="43CDF718" w14:textId="74A3E96E" w:rsidR="0030152D" w:rsidRPr="0030152D" w:rsidRDefault="0030152D" w:rsidP="0030152D">
      <w:pPr>
        <w:jc w:val="both"/>
        <w:rPr>
          <w:rFonts w:ascii="Arial" w:hAnsi="Arial" w:cs="Arial"/>
          <w:b/>
          <w:bCs/>
          <w:color w:val="696969"/>
          <w:sz w:val="18"/>
          <w:szCs w:val="18"/>
        </w:rPr>
      </w:pPr>
      <w:r w:rsidRPr="0030152D">
        <w:rPr>
          <w:rFonts w:ascii="Arial" w:hAnsi="Arial" w:cs="Arial"/>
          <w:b/>
          <w:bCs/>
          <w:color w:val="696969"/>
          <w:sz w:val="18"/>
          <w:szCs w:val="18"/>
        </w:rPr>
        <w:t>8º Día | Domingo – Estambul | Tel Aviv | Jerusalén (Desayuno)</w:t>
      </w:r>
    </w:p>
    <w:p w14:paraId="1C8CAD98" w14:textId="15F665DB" w:rsidR="0030152D" w:rsidRPr="0030152D" w:rsidRDefault="0030152D" w:rsidP="0030152D">
      <w:pPr>
        <w:jc w:val="both"/>
        <w:rPr>
          <w:rFonts w:ascii="Arial" w:hAnsi="Arial" w:cs="Arial"/>
          <w:bCs/>
          <w:color w:val="696969"/>
          <w:sz w:val="18"/>
          <w:szCs w:val="18"/>
        </w:rPr>
      </w:pPr>
      <w:r w:rsidRPr="0030152D">
        <w:rPr>
          <w:rFonts w:ascii="Arial" w:hAnsi="Arial" w:cs="Arial"/>
          <w:bCs/>
          <w:color w:val="696969"/>
          <w:sz w:val="18"/>
          <w:szCs w:val="18"/>
        </w:rPr>
        <w:t xml:space="preserve">Desayuno (si el horario del traslado lo permite). En la hora establecida, traslado al Aeropuerto para tomar un vuelo internacional a Tel Aviv. Llegada al Aeropuerto de Ben </w:t>
      </w:r>
      <w:proofErr w:type="spellStart"/>
      <w:r w:rsidRPr="0030152D">
        <w:rPr>
          <w:rFonts w:ascii="Arial" w:hAnsi="Arial" w:cs="Arial"/>
          <w:bCs/>
          <w:color w:val="696969"/>
          <w:sz w:val="18"/>
          <w:szCs w:val="18"/>
        </w:rPr>
        <w:t>Gurion</w:t>
      </w:r>
      <w:proofErr w:type="spellEnd"/>
      <w:r w:rsidRPr="0030152D">
        <w:rPr>
          <w:rFonts w:ascii="Arial" w:hAnsi="Arial" w:cs="Arial"/>
          <w:bCs/>
          <w:color w:val="696969"/>
          <w:sz w:val="18"/>
          <w:szCs w:val="18"/>
        </w:rPr>
        <w:t xml:space="preserve"> y traslado al hotel en Jerusalén. Alojamiento.</w:t>
      </w:r>
    </w:p>
    <w:p w14:paraId="7DF68E9E" w14:textId="77777777" w:rsidR="0030152D" w:rsidRPr="00585F35" w:rsidRDefault="0030152D" w:rsidP="004627BD">
      <w:pPr>
        <w:jc w:val="both"/>
        <w:rPr>
          <w:rFonts w:ascii="Arial" w:hAnsi="Arial" w:cs="Arial"/>
          <w:b/>
          <w:bCs/>
          <w:color w:val="696969"/>
          <w:sz w:val="18"/>
          <w:szCs w:val="18"/>
        </w:rPr>
      </w:pPr>
    </w:p>
    <w:p w14:paraId="0726D95C" w14:textId="78DF3B1C" w:rsidR="0030152D" w:rsidRPr="0030152D" w:rsidRDefault="0030152D" w:rsidP="0030152D">
      <w:pPr>
        <w:jc w:val="both"/>
        <w:rPr>
          <w:rFonts w:ascii="Arial" w:hAnsi="Arial" w:cs="Arial"/>
          <w:b/>
          <w:bCs/>
          <w:color w:val="696969"/>
          <w:sz w:val="18"/>
          <w:szCs w:val="18"/>
        </w:rPr>
      </w:pPr>
      <w:r w:rsidRPr="0030152D">
        <w:rPr>
          <w:rFonts w:ascii="Arial" w:hAnsi="Arial" w:cs="Arial"/>
          <w:b/>
          <w:bCs/>
          <w:color w:val="696969"/>
          <w:sz w:val="18"/>
          <w:szCs w:val="18"/>
        </w:rPr>
        <w:t xml:space="preserve">9º Día | </w:t>
      </w:r>
      <w:proofErr w:type="gramStart"/>
      <w:r w:rsidRPr="0030152D">
        <w:rPr>
          <w:rFonts w:ascii="Arial" w:hAnsi="Arial" w:cs="Arial"/>
          <w:b/>
          <w:bCs/>
          <w:color w:val="696969"/>
          <w:sz w:val="18"/>
          <w:szCs w:val="18"/>
        </w:rPr>
        <w:t>Lunes</w:t>
      </w:r>
      <w:proofErr w:type="gramEnd"/>
      <w:r w:rsidRPr="0030152D">
        <w:rPr>
          <w:rFonts w:ascii="Arial" w:hAnsi="Arial" w:cs="Arial"/>
          <w:b/>
          <w:bCs/>
          <w:color w:val="696969"/>
          <w:sz w:val="18"/>
          <w:szCs w:val="18"/>
        </w:rPr>
        <w:t xml:space="preserve"> – Jerusalén Ciudad Antigua (Opcional Tour Nocturno De S</w:t>
      </w:r>
      <w:r>
        <w:rPr>
          <w:rFonts w:ascii="Arial" w:hAnsi="Arial" w:cs="Arial"/>
          <w:b/>
          <w:bCs/>
          <w:color w:val="696969"/>
          <w:sz w:val="18"/>
          <w:szCs w:val="18"/>
        </w:rPr>
        <w:t xml:space="preserve">how De Luces Y Sonido En Torre </w:t>
      </w:r>
      <w:r w:rsidRPr="0030152D">
        <w:rPr>
          <w:rFonts w:ascii="Arial" w:hAnsi="Arial" w:cs="Arial"/>
          <w:b/>
          <w:bCs/>
          <w:color w:val="696969"/>
          <w:sz w:val="18"/>
          <w:szCs w:val="18"/>
        </w:rPr>
        <w:t>De David) (Desayuno)</w:t>
      </w:r>
    </w:p>
    <w:p w14:paraId="3DB23092" w14:textId="786D47DB" w:rsidR="0030152D" w:rsidRPr="0030152D" w:rsidRDefault="0030152D" w:rsidP="0030152D">
      <w:pPr>
        <w:jc w:val="both"/>
        <w:rPr>
          <w:rFonts w:ascii="Arial" w:hAnsi="Arial" w:cs="Arial"/>
          <w:bCs/>
          <w:color w:val="696969"/>
          <w:sz w:val="18"/>
          <w:szCs w:val="18"/>
        </w:rPr>
      </w:pPr>
      <w:r w:rsidRPr="0030152D">
        <w:rPr>
          <w:rFonts w:ascii="Arial" w:hAnsi="Arial" w:cs="Arial"/>
          <w:bCs/>
          <w:color w:val="696969"/>
          <w:sz w:val="18"/>
          <w:szCs w:val="18"/>
        </w:rPr>
        <w:t xml:space="preserve">Desayuno buffet. Salida hacia el Monte de los Olivos, para apreciar una magnifica vista de la ciudad. Continuamos al Jardín de Getsemaní y la Basílica de la Agonía. Seguiremos hacia la Ciudad Antigua, </w:t>
      </w:r>
      <w:r w:rsidRPr="0030152D">
        <w:rPr>
          <w:rFonts w:ascii="Arial" w:hAnsi="Arial" w:cs="Arial"/>
          <w:bCs/>
          <w:color w:val="696969"/>
          <w:sz w:val="18"/>
          <w:szCs w:val="18"/>
        </w:rPr>
        <w:lastRenderedPageBreak/>
        <w:t>subiremos a la Explanada del Templo (de ser posible) y visita del Muro de los Lamentos. A continuación, realizaremos a pie la Vía Dolorosa para llegar al lugar de la crucifixión de Jesús y al Santo Sepulcro. Visita del Monte Sion donde se encuentran la Tumba del Rey David, el Cenáculo (lugar de la Ultima Cena) y la Abadía de la Dormición. Seguiremos a la parte moderna de la ciudad para visita al Mercado Popular (</w:t>
      </w:r>
      <w:proofErr w:type="spellStart"/>
      <w:r w:rsidRPr="0030152D">
        <w:rPr>
          <w:rFonts w:ascii="Arial" w:hAnsi="Arial" w:cs="Arial"/>
          <w:bCs/>
          <w:color w:val="696969"/>
          <w:sz w:val="18"/>
          <w:szCs w:val="18"/>
        </w:rPr>
        <w:t>Shuk</w:t>
      </w:r>
      <w:proofErr w:type="spellEnd"/>
      <w:r w:rsidRPr="0030152D">
        <w:rPr>
          <w:rFonts w:ascii="Arial" w:hAnsi="Arial" w:cs="Arial"/>
          <w:bCs/>
          <w:color w:val="696969"/>
          <w:sz w:val="18"/>
          <w:szCs w:val="18"/>
        </w:rPr>
        <w:t xml:space="preserve">) </w:t>
      </w:r>
      <w:proofErr w:type="spellStart"/>
      <w:r w:rsidRPr="0030152D">
        <w:rPr>
          <w:rFonts w:ascii="Arial" w:hAnsi="Arial" w:cs="Arial"/>
          <w:bCs/>
          <w:color w:val="696969"/>
          <w:sz w:val="18"/>
          <w:szCs w:val="18"/>
        </w:rPr>
        <w:t>Mahané</w:t>
      </w:r>
      <w:proofErr w:type="spellEnd"/>
      <w:r w:rsidRPr="0030152D">
        <w:rPr>
          <w:rFonts w:ascii="Arial" w:hAnsi="Arial" w:cs="Arial"/>
          <w:bCs/>
          <w:color w:val="696969"/>
          <w:sz w:val="18"/>
          <w:szCs w:val="18"/>
        </w:rPr>
        <w:t xml:space="preserve"> </w:t>
      </w:r>
      <w:proofErr w:type="spellStart"/>
      <w:r w:rsidRPr="0030152D">
        <w:rPr>
          <w:rFonts w:ascii="Arial" w:hAnsi="Arial" w:cs="Arial"/>
          <w:bCs/>
          <w:color w:val="696969"/>
          <w:sz w:val="18"/>
          <w:szCs w:val="18"/>
        </w:rPr>
        <w:t>Yehuda</w:t>
      </w:r>
      <w:proofErr w:type="spellEnd"/>
      <w:r w:rsidRPr="0030152D">
        <w:rPr>
          <w:rFonts w:ascii="Arial" w:hAnsi="Arial" w:cs="Arial"/>
          <w:bCs/>
          <w:color w:val="696969"/>
          <w:sz w:val="18"/>
          <w:szCs w:val="18"/>
        </w:rPr>
        <w:t>, el mercado popular más famoso de Jerusalén, donde podrá experimentar la verdadera variedad gastronómica israelí. El principal encanto del mercado, además de sus productos, es la interculturalidad que se respira en sus bulliciosos puestos. Alojamiento en Jerusalén. Cena no incluida. Opcional: Tour Nocturno de Show de Luces y Sonido en la Torre de David. 4.000 años de la historia de Jerusalén se reflejan en un fascinante espectáculo audiovisual, iluminado por impresionantes imágenes de realidad virtual, proyectadas en las paredes del complejo de la Torre de David. Hospedaje en Jerusalén. Cena no incluida.</w:t>
      </w:r>
    </w:p>
    <w:p w14:paraId="6E9FD5CF" w14:textId="77777777" w:rsidR="0030152D" w:rsidRDefault="0030152D" w:rsidP="00297350">
      <w:pPr>
        <w:jc w:val="both"/>
        <w:rPr>
          <w:rFonts w:ascii="Arial" w:hAnsi="Arial" w:cs="Arial"/>
          <w:b/>
          <w:bCs/>
          <w:color w:val="696969"/>
          <w:sz w:val="18"/>
          <w:szCs w:val="18"/>
        </w:rPr>
      </w:pPr>
    </w:p>
    <w:p w14:paraId="3ECCA008" w14:textId="77777777" w:rsidR="0030152D" w:rsidRPr="0030152D" w:rsidRDefault="0030152D" w:rsidP="0030152D">
      <w:pPr>
        <w:jc w:val="both"/>
        <w:rPr>
          <w:rFonts w:ascii="Arial" w:hAnsi="Arial" w:cs="Arial"/>
          <w:b/>
          <w:bCs/>
          <w:color w:val="696969"/>
          <w:sz w:val="18"/>
          <w:szCs w:val="18"/>
        </w:rPr>
      </w:pPr>
      <w:r w:rsidRPr="0030152D">
        <w:rPr>
          <w:rFonts w:ascii="Arial" w:hAnsi="Arial" w:cs="Arial"/>
          <w:b/>
          <w:bCs/>
          <w:color w:val="696969"/>
          <w:sz w:val="18"/>
          <w:szCs w:val="18"/>
        </w:rPr>
        <w:t xml:space="preserve">10º Día | </w:t>
      </w:r>
      <w:proofErr w:type="gramStart"/>
      <w:r w:rsidRPr="0030152D">
        <w:rPr>
          <w:rFonts w:ascii="Arial" w:hAnsi="Arial" w:cs="Arial"/>
          <w:b/>
          <w:bCs/>
          <w:color w:val="696969"/>
          <w:sz w:val="18"/>
          <w:szCs w:val="18"/>
        </w:rPr>
        <w:t>Martes</w:t>
      </w:r>
      <w:proofErr w:type="gramEnd"/>
      <w:r w:rsidRPr="0030152D">
        <w:rPr>
          <w:rFonts w:ascii="Arial" w:hAnsi="Arial" w:cs="Arial"/>
          <w:b/>
          <w:bCs/>
          <w:color w:val="696969"/>
          <w:sz w:val="18"/>
          <w:szCs w:val="18"/>
        </w:rPr>
        <w:t xml:space="preserve"> – Jerusalén Ciudad Moderna (Opcional Belén) (Desayuno)</w:t>
      </w:r>
    </w:p>
    <w:p w14:paraId="6E7D0A78" w14:textId="47455C81" w:rsidR="00297350" w:rsidRPr="0030152D" w:rsidRDefault="0030152D" w:rsidP="0030152D">
      <w:pPr>
        <w:jc w:val="both"/>
        <w:rPr>
          <w:rFonts w:ascii="Arial" w:hAnsi="Arial" w:cs="Arial"/>
          <w:bCs/>
          <w:color w:val="696969"/>
          <w:sz w:val="18"/>
          <w:szCs w:val="18"/>
        </w:rPr>
      </w:pPr>
      <w:r w:rsidRPr="0030152D">
        <w:rPr>
          <w:rFonts w:ascii="Arial" w:hAnsi="Arial" w:cs="Arial"/>
          <w:bCs/>
          <w:color w:val="696969"/>
          <w:sz w:val="18"/>
          <w:szCs w:val="18"/>
        </w:rPr>
        <w:t xml:space="preserve">Desayuno buffet. Salida hacia el Santuario del Libro en el Museo de Israel, donde están expuestos los Manuscritos del Mar Muerto, y donde se encuentra la Maqueta de Jerusalén en tiempos de Jesús. Visita panorámica de la Ciudad Moderna y del Parlamento de Israel. Continuamos hacia el pintoresco barrio de </w:t>
      </w:r>
      <w:proofErr w:type="spellStart"/>
      <w:r w:rsidRPr="0030152D">
        <w:rPr>
          <w:rFonts w:ascii="Arial" w:hAnsi="Arial" w:cs="Arial"/>
          <w:bCs/>
          <w:color w:val="696969"/>
          <w:sz w:val="18"/>
          <w:szCs w:val="18"/>
        </w:rPr>
        <w:t>Ein</w:t>
      </w:r>
      <w:proofErr w:type="spellEnd"/>
      <w:r w:rsidRPr="0030152D">
        <w:rPr>
          <w:rFonts w:ascii="Arial" w:hAnsi="Arial" w:cs="Arial"/>
          <w:bCs/>
          <w:color w:val="696969"/>
          <w:sz w:val="18"/>
          <w:szCs w:val="18"/>
        </w:rPr>
        <w:t xml:space="preserve"> </w:t>
      </w:r>
      <w:proofErr w:type="spellStart"/>
      <w:r w:rsidRPr="0030152D">
        <w:rPr>
          <w:rFonts w:ascii="Arial" w:hAnsi="Arial" w:cs="Arial"/>
          <w:bCs/>
          <w:color w:val="696969"/>
          <w:sz w:val="18"/>
          <w:szCs w:val="18"/>
        </w:rPr>
        <w:t>Karem</w:t>
      </w:r>
      <w:proofErr w:type="spellEnd"/>
      <w:r w:rsidRPr="0030152D">
        <w:rPr>
          <w:rFonts w:ascii="Arial" w:hAnsi="Arial" w:cs="Arial"/>
          <w:bCs/>
          <w:color w:val="696969"/>
          <w:sz w:val="18"/>
          <w:szCs w:val="18"/>
        </w:rPr>
        <w:t xml:space="preserve">, visita la Iglesia de San Juan Bautista. Continuamos con la visita hacia </w:t>
      </w:r>
      <w:proofErr w:type="spellStart"/>
      <w:r w:rsidRPr="0030152D">
        <w:rPr>
          <w:rFonts w:ascii="Arial" w:hAnsi="Arial" w:cs="Arial"/>
          <w:bCs/>
          <w:color w:val="696969"/>
          <w:sz w:val="18"/>
          <w:szCs w:val="18"/>
        </w:rPr>
        <w:t>Yad</w:t>
      </w:r>
      <w:proofErr w:type="spellEnd"/>
      <w:r w:rsidRPr="0030152D">
        <w:rPr>
          <w:rFonts w:ascii="Arial" w:hAnsi="Arial" w:cs="Arial"/>
          <w:bCs/>
          <w:color w:val="696969"/>
          <w:sz w:val="18"/>
          <w:szCs w:val="18"/>
        </w:rPr>
        <w:t xml:space="preserve"> </w:t>
      </w:r>
      <w:proofErr w:type="spellStart"/>
      <w:r w:rsidRPr="0030152D">
        <w:rPr>
          <w:rFonts w:ascii="Arial" w:hAnsi="Arial" w:cs="Arial"/>
          <w:bCs/>
          <w:color w:val="696969"/>
          <w:sz w:val="18"/>
          <w:szCs w:val="18"/>
        </w:rPr>
        <w:t>Vashem</w:t>
      </w:r>
      <w:proofErr w:type="spellEnd"/>
      <w:r w:rsidRPr="0030152D">
        <w:rPr>
          <w:rFonts w:ascii="Arial" w:hAnsi="Arial" w:cs="Arial"/>
          <w:bCs/>
          <w:color w:val="696969"/>
          <w:sz w:val="18"/>
          <w:szCs w:val="18"/>
        </w:rPr>
        <w:t>, Museo y Memorial del Holocausto. Alojamiento en Jerusalén. Cena no incluida. Opcional Belén – Visita a Belén con almuerzo (incluido), visitaremos la Iglesia de la Natividad, la Gruta del Pesebre y la Estrella de 14 puntas (lugar del nacimiento de Jesús). Retorno a Jerusalén. Nota: El tour Opcional Belén recomendamos reservarlo con anticipación una semana antes del inicio del programa. Retorno a Jerusalén. Hospedaje en Jerusalén. Cena no incluida.</w:t>
      </w:r>
    </w:p>
    <w:p w14:paraId="744B64A1" w14:textId="77777777" w:rsidR="0030152D" w:rsidRDefault="0030152D" w:rsidP="0030152D">
      <w:pPr>
        <w:jc w:val="both"/>
        <w:rPr>
          <w:rFonts w:ascii="Arial" w:hAnsi="Arial" w:cs="Arial"/>
          <w:b/>
          <w:bCs/>
          <w:color w:val="696969"/>
          <w:sz w:val="18"/>
          <w:szCs w:val="18"/>
        </w:rPr>
      </w:pPr>
    </w:p>
    <w:p w14:paraId="2FDFFDE6" w14:textId="35896DF0" w:rsidR="0030152D" w:rsidRPr="0030152D" w:rsidRDefault="0030152D" w:rsidP="0030152D">
      <w:pPr>
        <w:jc w:val="both"/>
        <w:rPr>
          <w:rFonts w:ascii="Arial" w:hAnsi="Arial" w:cs="Arial"/>
          <w:b/>
          <w:bCs/>
          <w:color w:val="696969"/>
          <w:sz w:val="18"/>
          <w:szCs w:val="18"/>
        </w:rPr>
      </w:pPr>
      <w:r w:rsidRPr="0030152D">
        <w:rPr>
          <w:rFonts w:ascii="Arial" w:hAnsi="Arial" w:cs="Arial"/>
          <w:b/>
          <w:bCs/>
          <w:color w:val="696969"/>
          <w:sz w:val="18"/>
          <w:szCs w:val="18"/>
        </w:rPr>
        <w:t xml:space="preserve">11º Día | </w:t>
      </w:r>
      <w:proofErr w:type="gramStart"/>
      <w:r w:rsidRPr="0030152D">
        <w:rPr>
          <w:rFonts w:ascii="Arial" w:hAnsi="Arial" w:cs="Arial"/>
          <w:b/>
          <w:bCs/>
          <w:color w:val="696969"/>
          <w:sz w:val="18"/>
          <w:szCs w:val="18"/>
        </w:rPr>
        <w:t>Miércoles</w:t>
      </w:r>
      <w:proofErr w:type="gramEnd"/>
      <w:r w:rsidRPr="0030152D">
        <w:rPr>
          <w:rFonts w:ascii="Arial" w:hAnsi="Arial" w:cs="Arial"/>
          <w:b/>
          <w:bCs/>
          <w:color w:val="696969"/>
          <w:sz w:val="18"/>
          <w:szCs w:val="18"/>
        </w:rPr>
        <w:t xml:space="preserve"> – Jerusalén | Río Jordán | Galilea | Haifa (Desayuno)</w:t>
      </w:r>
    </w:p>
    <w:p w14:paraId="4AFAA3D8" w14:textId="3F1C2377" w:rsidR="0030152D" w:rsidRPr="0030152D" w:rsidRDefault="0030152D" w:rsidP="0030152D">
      <w:pPr>
        <w:jc w:val="both"/>
        <w:rPr>
          <w:rFonts w:ascii="Arial" w:hAnsi="Arial" w:cs="Arial"/>
          <w:bCs/>
          <w:color w:val="696969"/>
          <w:sz w:val="18"/>
          <w:szCs w:val="18"/>
        </w:rPr>
      </w:pPr>
      <w:r w:rsidRPr="0030152D">
        <w:rPr>
          <w:rFonts w:ascii="Arial" w:hAnsi="Arial" w:cs="Arial"/>
          <w:bCs/>
          <w:color w:val="696969"/>
          <w:sz w:val="18"/>
          <w:szCs w:val="18"/>
        </w:rPr>
        <w:t xml:space="preserve">Desayuno buffet. Salida hacia el Mar de Galilea. Seguimos bordeando el Oasis de Jericó, donde disfrutaremos de una vista panorámica del Monte de la Tentación y del Mar Muerto. Llegamos a </w:t>
      </w:r>
      <w:proofErr w:type="spellStart"/>
      <w:r w:rsidRPr="0030152D">
        <w:rPr>
          <w:rFonts w:ascii="Arial" w:hAnsi="Arial" w:cs="Arial"/>
          <w:bCs/>
          <w:color w:val="696969"/>
          <w:sz w:val="18"/>
          <w:szCs w:val="18"/>
        </w:rPr>
        <w:t>Yardenit</w:t>
      </w:r>
      <w:proofErr w:type="spellEnd"/>
      <w:r w:rsidRPr="0030152D">
        <w:rPr>
          <w:rFonts w:ascii="Arial" w:hAnsi="Arial" w:cs="Arial"/>
          <w:bCs/>
          <w:color w:val="696969"/>
          <w:sz w:val="18"/>
          <w:szCs w:val="18"/>
        </w:rPr>
        <w:t xml:space="preserve">, lugar tradicional del Bautismo en el Río Jordán, y seguiremos para realizar una apasionante travesía en barco en el Mar de Galilea. Seguimos hacia el Monte de las Bienaventuranzas, escenario del Sermón de la Montaña. Visita a </w:t>
      </w:r>
      <w:proofErr w:type="spellStart"/>
      <w:r w:rsidRPr="0030152D">
        <w:rPr>
          <w:rFonts w:ascii="Arial" w:hAnsi="Arial" w:cs="Arial"/>
          <w:bCs/>
          <w:color w:val="696969"/>
          <w:sz w:val="18"/>
          <w:szCs w:val="18"/>
        </w:rPr>
        <w:t>Tabgha</w:t>
      </w:r>
      <w:proofErr w:type="spellEnd"/>
      <w:r w:rsidRPr="0030152D">
        <w:rPr>
          <w:rFonts w:ascii="Arial" w:hAnsi="Arial" w:cs="Arial"/>
          <w:bCs/>
          <w:color w:val="696969"/>
          <w:sz w:val="18"/>
          <w:szCs w:val="18"/>
        </w:rPr>
        <w:t>, lugar de la Multiplicación de los Panes y de los Peces y Cafarnaúm, dónde están la Antigua Sinagoga y Casa de San Pedro. Se continúa bordeando el Mar de Galilea con destino a Haifa. Hospedaje en Haifa. Cena no incluida.</w:t>
      </w:r>
    </w:p>
    <w:p w14:paraId="36A95EDD" w14:textId="1AA919DB" w:rsidR="0030152D" w:rsidRDefault="0030152D" w:rsidP="0030152D">
      <w:pPr>
        <w:jc w:val="both"/>
        <w:rPr>
          <w:rFonts w:ascii="Arial" w:hAnsi="Arial" w:cs="Arial"/>
          <w:b/>
          <w:bCs/>
          <w:color w:val="696969"/>
          <w:sz w:val="18"/>
          <w:szCs w:val="18"/>
        </w:rPr>
      </w:pPr>
    </w:p>
    <w:p w14:paraId="304CE1AC" w14:textId="77777777" w:rsidR="0030152D" w:rsidRPr="0030152D" w:rsidRDefault="0030152D" w:rsidP="0030152D">
      <w:pPr>
        <w:jc w:val="both"/>
        <w:rPr>
          <w:rFonts w:ascii="Arial" w:hAnsi="Arial" w:cs="Arial"/>
          <w:b/>
          <w:bCs/>
          <w:color w:val="696969"/>
          <w:sz w:val="18"/>
          <w:szCs w:val="18"/>
        </w:rPr>
      </w:pPr>
      <w:r w:rsidRPr="0030152D">
        <w:rPr>
          <w:rFonts w:ascii="Arial" w:hAnsi="Arial" w:cs="Arial"/>
          <w:b/>
          <w:bCs/>
          <w:color w:val="696969"/>
          <w:sz w:val="18"/>
          <w:szCs w:val="18"/>
        </w:rPr>
        <w:t xml:space="preserve">12º Día | </w:t>
      </w:r>
      <w:proofErr w:type="gramStart"/>
      <w:r w:rsidRPr="0030152D">
        <w:rPr>
          <w:rFonts w:ascii="Arial" w:hAnsi="Arial" w:cs="Arial"/>
          <w:b/>
          <w:bCs/>
          <w:color w:val="696969"/>
          <w:sz w:val="18"/>
          <w:szCs w:val="18"/>
        </w:rPr>
        <w:t>Jueves</w:t>
      </w:r>
      <w:proofErr w:type="gramEnd"/>
      <w:r w:rsidRPr="0030152D">
        <w:rPr>
          <w:rFonts w:ascii="Arial" w:hAnsi="Arial" w:cs="Arial"/>
          <w:b/>
          <w:bCs/>
          <w:color w:val="696969"/>
          <w:sz w:val="18"/>
          <w:szCs w:val="18"/>
        </w:rPr>
        <w:t xml:space="preserve"> – Haifa | Acre | Nazareth | Haifa (Desayuno)</w:t>
      </w:r>
    </w:p>
    <w:p w14:paraId="6451AAAB" w14:textId="418BE8A0" w:rsidR="0030152D" w:rsidRPr="0030152D" w:rsidRDefault="0030152D" w:rsidP="0030152D">
      <w:pPr>
        <w:jc w:val="both"/>
        <w:rPr>
          <w:rFonts w:ascii="Arial" w:hAnsi="Arial" w:cs="Arial"/>
          <w:bCs/>
          <w:color w:val="696969"/>
          <w:sz w:val="18"/>
          <w:szCs w:val="18"/>
        </w:rPr>
      </w:pPr>
      <w:r w:rsidRPr="0030152D">
        <w:rPr>
          <w:rFonts w:ascii="Arial" w:hAnsi="Arial" w:cs="Arial"/>
          <w:bCs/>
          <w:color w:val="696969"/>
          <w:sz w:val="18"/>
          <w:szCs w:val="18"/>
        </w:rPr>
        <w:t>Desayuno buffet. Salida hasta Acre para visitar la antigua Fortaleza de los Cruzados. Continuación hasta Nazareth para visitar la Basílica de la Anunciación y la Carpintería de José. Seguimos hacia una bodega en la zona de la Galilea, para una degustación en esta región, conocida por los mejores vinos producidos en Israel. Retorno a Haifa. Continuamos hacia al Monte Carmelo, donde contemplaremos el Templo Bahaí y sus Jardines Persas, asimismo tendremos una vista panorámica de la ciudad y del puerto. Hospedaje en Haifa. Cena no incluida.</w:t>
      </w:r>
    </w:p>
    <w:p w14:paraId="22033ECE" w14:textId="77777777" w:rsidR="0030152D" w:rsidRDefault="0030152D" w:rsidP="0030152D">
      <w:pPr>
        <w:jc w:val="both"/>
        <w:rPr>
          <w:rFonts w:ascii="Arial" w:hAnsi="Arial" w:cs="Arial"/>
          <w:b/>
          <w:bCs/>
          <w:color w:val="696969"/>
          <w:sz w:val="18"/>
          <w:szCs w:val="18"/>
        </w:rPr>
      </w:pPr>
    </w:p>
    <w:p w14:paraId="60F58D94" w14:textId="4A5E62DB" w:rsidR="0030152D" w:rsidRPr="0030152D" w:rsidRDefault="0030152D" w:rsidP="0030152D">
      <w:pPr>
        <w:jc w:val="both"/>
        <w:rPr>
          <w:rFonts w:ascii="Arial" w:hAnsi="Arial" w:cs="Arial"/>
          <w:b/>
          <w:bCs/>
          <w:color w:val="696969"/>
          <w:sz w:val="18"/>
          <w:szCs w:val="18"/>
        </w:rPr>
      </w:pPr>
      <w:r w:rsidRPr="0030152D">
        <w:rPr>
          <w:rFonts w:ascii="Arial" w:hAnsi="Arial" w:cs="Arial"/>
          <w:b/>
          <w:bCs/>
          <w:color w:val="696969"/>
          <w:sz w:val="18"/>
          <w:szCs w:val="18"/>
        </w:rPr>
        <w:t xml:space="preserve">13º Día | </w:t>
      </w:r>
      <w:proofErr w:type="gramStart"/>
      <w:r w:rsidRPr="0030152D">
        <w:rPr>
          <w:rFonts w:ascii="Arial" w:hAnsi="Arial" w:cs="Arial"/>
          <w:b/>
          <w:bCs/>
          <w:color w:val="696969"/>
          <w:sz w:val="18"/>
          <w:szCs w:val="18"/>
        </w:rPr>
        <w:t>Viernes</w:t>
      </w:r>
      <w:proofErr w:type="gramEnd"/>
      <w:r w:rsidRPr="0030152D">
        <w:rPr>
          <w:rFonts w:ascii="Arial" w:hAnsi="Arial" w:cs="Arial"/>
          <w:b/>
          <w:bCs/>
          <w:color w:val="696969"/>
          <w:sz w:val="18"/>
          <w:szCs w:val="18"/>
        </w:rPr>
        <w:t xml:space="preserve"> – Haifa | Cesárea | Tel Aviv (Desayuno)</w:t>
      </w:r>
    </w:p>
    <w:p w14:paraId="2F68222F" w14:textId="4745586F" w:rsidR="0030152D" w:rsidRPr="0030152D" w:rsidRDefault="0030152D" w:rsidP="0030152D">
      <w:pPr>
        <w:jc w:val="both"/>
        <w:rPr>
          <w:rFonts w:ascii="Arial" w:hAnsi="Arial" w:cs="Arial"/>
          <w:bCs/>
          <w:color w:val="696969"/>
          <w:sz w:val="18"/>
          <w:szCs w:val="18"/>
        </w:rPr>
      </w:pPr>
      <w:r w:rsidRPr="0030152D">
        <w:rPr>
          <w:rFonts w:ascii="Arial" w:hAnsi="Arial" w:cs="Arial"/>
          <w:bCs/>
          <w:color w:val="696969"/>
          <w:sz w:val="18"/>
          <w:szCs w:val="18"/>
        </w:rPr>
        <w:t>Desayuno buffet. Salida bordeando el Mar Mediterráneo hasta llegar a Cesárea Marítima, antigua capital Romana, donde visitaremos su Teatro, la ciudad de los Cruzados y el Acueducto Romano. Llegaremos a Tel Aviv-</w:t>
      </w:r>
      <w:proofErr w:type="spellStart"/>
      <w:r w:rsidRPr="0030152D">
        <w:rPr>
          <w:rFonts w:ascii="Arial" w:hAnsi="Arial" w:cs="Arial"/>
          <w:bCs/>
          <w:color w:val="696969"/>
          <w:sz w:val="18"/>
          <w:szCs w:val="18"/>
        </w:rPr>
        <w:t>Jaffa</w:t>
      </w:r>
      <w:proofErr w:type="spellEnd"/>
      <w:r w:rsidRPr="0030152D">
        <w:rPr>
          <w:rFonts w:ascii="Arial" w:hAnsi="Arial" w:cs="Arial"/>
          <w:bCs/>
          <w:color w:val="696969"/>
          <w:sz w:val="18"/>
          <w:szCs w:val="18"/>
        </w:rPr>
        <w:t xml:space="preserve">. Visita panorámica con autobús por la calle </w:t>
      </w:r>
      <w:proofErr w:type="spellStart"/>
      <w:r w:rsidRPr="0030152D">
        <w:rPr>
          <w:rFonts w:ascii="Arial" w:hAnsi="Arial" w:cs="Arial"/>
          <w:bCs/>
          <w:color w:val="696969"/>
          <w:sz w:val="18"/>
          <w:szCs w:val="18"/>
        </w:rPr>
        <w:t>Rotschild</w:t>
      </w:r>
      <w:proofErr w:type="spellEnd"/>
      <w:r w:rsidRPr="0030152D">
        <w:rPr>
          <w:rFonts w:ascii="Arial" w:hAnsi="Arial" w:cs="Arial"/>
          <w:bCs/>
          <w:color w:val="696969"/>
          <w:sz w:val="18"/>
          <w:szCs w:val="18"/>
        </w:rPr>
        <w:t xml:space="preserve"> y el pintoresco barrio de Neve </w:t>
      </w:r>
      <w:proofErr w:type="spellStart"/>
      <w:r w:rsidRPr="0030152D">
        <w:rPr>
          <w:rFonts w:ascii="Arial" w:hAnsi="Arial" w:cs="Arial"/>
          <w:bCs/>
          <w:color w:val="696969"/>
          <w:sz w:val="18"/>
          <w:szCs w:val="18"/>
        </w:rPr>
        <w:t>Tzedek</w:t>
      </w:r>
      <w:proofErr w:type="spellEnd"/>
      <w:r w:rsidRPr="0030152D">
        <w:rPr>
          <w:rFonts w:ascii="Arial" w:hAnsi="Arial" w:cs="Arial"/>
          <w:bCs/>
          <w:color w:val="696969"/>
          <w:sz w:val="18"/>
          <w:szCs w:val="18"/>
        </w:rPr>
        <w:t>, donde visitaremos el Mercado (</w:t>
      </w:r>
      <w:proofErr w:type="spellStart"/>
      <w:r w:rsidRPr="0030152D">
        <w:rPr>
          <w:rFonts w:ascii="Arial" w:hAnsi="Arial" w:cs="Arial"/>
          <w:bCs/>
          <w:color w:val="696969"/>
          <w:sz w:val="18"/>
          <w:szCs w:val="18"/>
        </w:rPr>
        <w:t>Shuk</w:t>
      </w:r>
      <w:proofErr w:type="spellEnd"/>
      <w:r w:rsidRPr="0030152D">
        <w:rPr>
          <w:rFonts w:ascii="Arial" w:hAnsi="Arial" w:cs="Arial"/>
          <w:bCs/>
          <w:color w:val="696969"/>
          <w:sz w:val="18"/>
          <w:szCs w:val="18"/>
        </w:rPr>
        <w:t xml:space="preserve">) de </w:t>
      </w:r>
      <w:proofErr w:type="spellStart"/>
      <w:r w:rsidRPr="0030152D">
        <w:rPr>
          <w:rFonts w:ascii="Arial" w:hAnsi="Arial" w:cs="Arial"/>
          <w:bCs/>
          <w:color w:val="696969"/>
          <w:sz w:val="18"/>
          <w:szCs w:val="18"/>
        </w:rPr>
        <w:t>HaCarmel</w:t>
      </w:r>
      <w:proofErr w:type="spellEnd"/>
      <w:r w:rsidRPr="0030152D">
        <w:rPr>
          <w:rFonts w:ascii="Arial" w:hAnsi="Arial" w:cs="Arial"/>
          <w:bCs/>
          <w:color w:val="696969"/>
          <w:sz w:val="18"/>
          <w:szCs w:val="18"/>
        </w:rPr>
        <w:t xml:space="preserve">, el mercado es famoso por sus productos frescos, ropa y restaurantes auténticos. Nos dirigiremos a </w:t>
      </w:r>
      <w:proofErr w:type="spellStart"/>
      <w:r w:rsidRPr="0030152D">
        <w:rPr>
          <w:rFonts w:ascii="Arial" w:hAnsi="Arial" w:cs="Arial"/>
          <w:bCs/>
          <w:color w:val="696969"/>
          <w:sz w:val="18"/>
          <w:szCs w:val="18"/>
        </w:rPr>
        <w:t>Jaffa</w:t>
      </w:r>
      <w:proofErr w:type="spellEnd"/>
      <w:r w:rsidRPr="0030152D">
        <w:rPr>
          <w:rFonts w:ascii="Arial" w:hAnsi="Arial" w:cs="Arial"/>
          <w:bCs/>
          <w:color w:val="696969"/>
          <w:sz w:val="18"/>
          <w:szCs w:val="18"/>
        </w:rPr>
        <w:t>, uno de los puertos más antiguos del mundo. Disfrutaremos de tiempo libre en el Mercado de Pulgas y sus numerosas galerías de arte, artesanía y joyería. O posibilidad de traslado al hotel. Hospedaje en Tel Aviv. Cena no incluida.</w:t>
      </w:r>
    </w:p>
    <w:p w14:paraId="5C5531BB" w14:textId="4B61C041" w:rsidR="0030152D" w:rsidRDefault="0030152D" w:rsidP="0030152D">
      <w:pPr>
        <w:jc w:val="both"/>
        <w:rPr>
          <w:rFonts w:ascii="Arial" w:hAnsi="Arial" w:cs="Arial"/>
          <w:b/>
          <w:bCs/>
          <w:color w:val="696969"/>
          <w:sz w:val="18"/>
          <w:szCs w:val="18"/>
        </w:rPr>
      </w:pPr>
    </w:p>
    <w:p w14:paraId="01A2CAAE" w14:textId="77777777" w:rsidR="0030152D" w:rsidRPr="0030152D" w:rsidRDefault="0030152D" w:rsidP="0030152D">
      <w:pPr>
        <w:jc w:val="both"/>
        <w:rPr>
          <w:rFonts w:ascii="Arial" w:hAnsi="Arial" w:cs="Arial"/>
          <w:b/>
          <w:bCs/>
          <w:color w:val="696969"/>
          <w:sz w:val="18"/>
          <w:szCs w:val="18"/>
        </w:rPr>
      </w:pPr>
      <w:r w:rsidRPr="0030152D">
        <w:rPr>
          <w:rFonts w:ascii="Arial" w:hAnsi="Arial" w:cs="Arial"/>
          <w:b/>
          <w:bCs/>
          <w:color w:val="696969"/>
          <w:sz w:val="18"/>
          <w:szCs w:val="18"/>
        </w:rPr>
        <w:t xml:space="preserve">14º Día | </w:t>
      </w:r>
      <w:proofErr w:type="gramStart"/>
      <w:r w:rsidRPr="0030152D">
        <w:rPr>
          <w:rFonts w:ascii="Arial" w:hAnsi="Arial" w:cs="Arial"/>
          <w:b/>
          <w:bCs/>
          <w:color w:val="696969"/>
          <w:sz w:val="18"/>
          <w:szCs w:val="18"/>
        </w:rPr>
        <w:t>Sábado</w:t>
      </w:r>
      <w:proofErr w:type="gramEnd"/>
      <w:r w:rsidRPr="0030152D">
        <w:rPr>
          <w:rFonts w:ascii="Arial" w:hAnsi="Arial" w:cs="Arial"/>
          <w:b/>
          <w:bCs/>
          <w:color w:val="696969"/>
          <w:sz w:val="18"/>
          <w:szCs w:val="18"/>
        </w:rPr>
        <w:t xml:space="preserve"> – Tel Aviv (Opcional Masada Y Mar Muerto) (Desayuno)</w:t>
      </w:r>
    </w:p>
    <w:p w14:paraId="2B0C417C" w14:textId="1DC53485" w:rsidR="0030152D" w:rsidRDefault="0030152D" w:rsidP="0030152D">
      <w:pPr>
        <w:jc w:val="both"/>
        <w:rPr>
          <w:rFonts w:ascii="Arial" w:hAnsi="Arial" w:cs="Arial"/>
          <w:b/>
          <w:bCs/>
          <w:color w:val="696969"/>
          <w:sz w:val="18"/>
          <w:szCs w:val="18"/>
        </w:rPr>
      </w:pPr>
      <w:r w:rsidRPr="0030152D">
        <w:rPr>
          <w:rFonts w:ascii="Arial" w:hAnsi="Arial" w:cs="Arial"/>
          <w:bCs/>
          <w:color w:val="696969"/>
          <w:sz w:val="18"/>
          <w:szCs w:val="18"/>
        </w:rPr>
        <w:t>Desayuno buffet. Día libre. Posibilidad de realizar el Tour Opcional de Masada y Mar Muerto. Salida hacia la región del Mar Muerto, uno dos lugares más bajo del mundo. Ascensión en cable carril a Masada, última fortificación de los judíos en su lucha contra los romanos. Visita a las excavaciones, el Palacio de Herodes y la Antigua Sinagoga. Tendremos tiempo libre para disfrutar de un baño en las aguas medicinales del Mar Muerto. Nota: El Tour Opcional de Masada y Mar Muerto recomendamos reservarlo con anticipación una semana antes del inicio del programa. Regreso a Tel Aviv. Hospedaje en Tel Aviv. Cena no incluida</w:t>
      </w:r>
      <w:r w:rsidRPr="0030152D">
        <w:rPr>
          <w:rFonts w:ascii="Arial" w:hAnsi="Arial" w:cs="Arial"/>
          <w:b/>
          <w:bCs/>
          <w:color w:val="696969"/>
          <w:sz w:val="18"/>
          <w:szCs w:val="18"/>
        </w:rPr>
        <w:t>.</w:t>
      </w:r>
    </w:p>
    <w:p w14:paraId="317C887E" w14:textId="77777777" w:rsidR="0030152D" w:rsidRDefault="0030152D" w:rsidP="0030152D">
      <w:pPr>
        <w:jc w:val="both"/>
        <w:rPr>
          <w:rFonts w:ascii="Arial" w:hAnsi="Arial" w:cs="Arial"/>
          <w:b/>
          <w:bCs/>
          <w:color w:val="696969"/>
          <w:sz w:val="18"/>
          <w:szCs w:val="18"/>
        </w:rPr>
      </w:pPr>
    </w:p>
    <w:p w14:paraId="759C4BFE" w14:textId="77777777" w:rsidR="0030152D" w:rsidRPr="0030152D" w:rsidRDefault="0030152D" w:rsidP="0030152D">
      <w:pPr>
        <w:jc w:val="both"/>
        <w:rPr>
          <w:rFonts w:ascii="Arial" w:hAnsi="Arial" w:cs="Arial"/>
          <w:b/>
          <w:bCs/>
          <w:color w:val="696969"/>
          <w:sz w:val="18"/>
          <w:szCs w:val="18"/>
        </w:rPr>
      </w:pPr>
      <w:r w:rsidRPr="0030152D">
        <w:rPr>
          <w:rFonts w:ascii="Arial" w:hAnsi="Arial" w:cs="Arial"/>
          <w:b/>
          <w:bCs/>
          <w:color w:val="696969"/>
          <w:sz w:val="18"/>
          <w:szCs w:val="18"/>
        </w:rPr>
        <w:t>15º Día | Domingo – Salida de Tel Aviv (Desayuno)</w:t>
      </w:r>
    </w:p>
    <w:p w14:paraId="6ABC5C52" w14:textId="5FBF5234" w:rsidR="0030152D" w:rsidRPr="0030152D" w:rsidRDefault="0030152D" w:rsidP="0030152D">
      <w:pPr>
        <w:jc w:val="both"/>
        <w:rPr>
          <w:rFonts w:ascii="Arial" w:hAnsi="Arial" w:cs="Arial"/>
          <w:bCs/>
          <w:color w:val="696969"/>
          <w:sz w:val="18"/>
          <w:szCs w:val="18"/>
        </w:rPr>
      </w:pPr>
      <w:r w:rsidRPr="0030152D">
        <w:rPr>
          <w:rFonts w:ascii="Arial" w:hAnsi="Arial" w:cs="Arial"/>
          <w:bCs/>
          <w:color w:val="696969"/>
          <w:sz w:val="18"/>
          <w:szCs w:val="18"/>
        </w:rPr>
        <w:t xml:space="preserve">Desayuno buffet. A la hora indicada, traslado de partida hacia el Aeropuerto de Ben </w:t>
      </w:r>
      <w:proofErr w:type="spellStart"/>
      <w:r w:rsidRPr="0030152D">
        <w:rPr>
          <w:rFonts w:ascii="Arial" w:hAnsi="Arial" w:cs="Arial"/>
          <w:bCs/>
          <w:color w:val="696969"/>
          <w:sz w:val="18"/>
          <w:szCs w:val="18"/>
        </w:rPr>
        <w:t>Gurion</w:t>
      </w:r>
      <w:proofErr w:type="spellEnd"/>
      <w:r w:rsidRPr="0030152D">
        <w:rPr>
          <w:rFonts w:ascii="Arial" w:hAnsi="Arial" w:cs="Arial"/>
          <w:bCs/>
          <w:color w:val="696969"/>
          <w:sz w:val="18"/>
          <w:szCs w:val="18"/>
        </w:rPr>
        <w:t xml:space="preserve">. Fin de </w:t>
      </w:r>
      <w:r>
        <w:rPr>
          <w:rFonts w:ascii="Arial" w:hAnsi="Arial" w:cs="Arial"/>
          <w:bCs/>
          <w:color w:val="696969"/>
          <w:sz w:val="18"/>
          <w:szCs w:val="18"/>
        </w:rPr>
        <w:t>nuestros servicios.</w:t>
      </w:r>
    </w:p>
    <w:p w14:paraId="36507FB7" w14:textId="77777777" w:rsidR="0030152D" w:rsidRDefault="0030152D" w:rsidP="0030152D">
      <w:pPr>
        <w:jc w:val="both"/>
        <w:rPr>
          <w:rFonts w:ascii="Arial" w:hAnsi="Arial" w:cs="Arial"/>
          <w:b/>
          <w:bCs/>
          <w:color w:val="696969"/>
          <w:sz w:val="18"/>
          <w:szCs w:val="18"/>
        </w:rPr>
      </w:pPr>
    </w:p>
    <w:p w14:paraId="2DD15B98" w14:textId="148D6183" w:rsidR="003E27F2" w:rsidRPr="00585F35" w:rsidRDefault="003E27F2" w:rsidP="00297350">
      <w:pPr>
        <w:jc w:val="both"/>
        <w:rPr>
          <w:rFonts w:ascii="Arial" w:hAnsi="Arial" w:cs="Arial"/>
          <w:b/>
          <w:bCs/>
          <w:color w:val="696969"/>
          <w:sz w:val="18"/>
          <w:szCs w:val="18"/>
        </w:rPr>
      </w:pPr>
    </w:p>
    <w:p w14:paraId="6E8E068E" w14:textId="77777777" w:rsidR="003E27F2" w:rsidRPr="00585F35" w:rsidRDefault="003E27F2" w:rsidP="00F71298">
      <w:pPr>
        <w:jc w:val="both"/>
        <w:rPr>
          <w:rFonts w:ascii="Arial" w:eastAsia="Arial" w:hAnsi="Arial" w:cs="Arial"/>
          <w:b/>
          <w:color w:val="696969"/>
          <w:sz w:val="18"/>
          <w:szCs w:val="18"/>
        </w:rPr>
      </w:pPr>
    </w:p>
    <w:p w14:paraId="1E993866" w14:textId="77777777" w:rsidR="0030152D" w:rsidRDefault="0030152D" w:rsidP="00F71298">
      <w:pPr>
        <w:jc w:val="both"/>
        <w:rPr>
          <w:rFonts w:ascii="Arial" w:eastAsia="Arial" w:hAnsi="Arial" w:cs="Arial"/>
          <w:b/>
          <w:color w:val="696969"/>
          <w:sz w:val="18"/>
          <w:szCs w:val="18"/>
        </w:rPr>
      </w:pPr>
    </w:p>
    <w:p w14:paraId="3A4E10ED" w14:textId="77777777" w:rsidR="00013FEC" w:rsidRDefault="00013FEC" w:rsidP="00F71298">
      <w:pPr>
        <w:jc w:val="both"/>
        <w:rPr>
          <w:rFonts w:ascii="Arial" w:eastAsia="Arial" w:hAnsi="Arial" w:cs="Arial"/>
          <w:b/>
          <w:color w:val="696969"/>
          <w:sz w:val="18"/>
          <w:szCs w:val="18"/>
        </w:rPr>
      </w:pPr>
    </w:p>
    <w:p w14:paraId="00BCB81C" w14:textId="77777777" w:rsidR="00013FEC" w:rsidRDefault="00013FEC" w:rsidP="00F71298">
      <w:pPr>
        <w:jc w:val="both"/>
        <w:rPr>
          <w:rFonts w:ascii="Arial" w:eastAsia="Arial" w:hAnsi="Arial" w:cs="Arial"/>
          <w:b/>
          <w:color w:val="696969"/>
          <w:sz w:val="18"/>
          <w:szCs w:val="18"/>
        </w:rPr>
      </w:pPr>
    </w:p>
    <w:p w14:paraId="1F37BE6A" w14:textId="77777777" w:rsidR="00013FEC" w:rsidRDefault="00013FEC" w:rsidP="00F71298">
      <w:pPr>
        <w:jc w:val="both"/>
        <w:rPr>
          <w:rFonts w:ascii="Arial" w:eastAsia="Arial" w:hAnsi="Arial" w:cs="Arial"/>
          <w:b/>
          <w:color w:val="696969"/>
          <w:sz w:val="18"/>
          <w:szCs w:val="18"/>
        </w:rPr>
      </w:pPr>
    </w:p>
    <w:p w14:paraId="68765AFD" w14:textId="49C17B05" w:rsidR="001A592D" w:rsidRPr="00585F35" w:rsidRDefault="001A592D" w:rsidP="00F71298">
      <w:pPr>
        <w:jc w:val="both"/>
        <w:rPr>
          <w:rFonts w:ascii="Arial" w:eastAsia="Arial" w:hAnsi="Arial" w:cs="Arial"/>
          <w:b/>
          <w:color w:val="696969"/>
          <w:sz w:val="18"/>
          <w:szCs w:val="18"/>
        </w:rPr>
      </w:pPr>
      <w:r w:rsidRPr="00585F35">
        <w:rPr>
          <w:rFonts w:ascii="Arial" w:eastAsia="Arial" w:hAnsi="Arial" w:cs="Arial"/>
          <w:b/>
          <w:color w:val="696969"/>
          <w:sz w:val="18"/>
          <w:szCs w:val="18"/>
        </w:rPr>
        <w:lastRenderedPageBreak/>
        <w:t>SALIDAS:</w:t>
      </w:r>
      <w:r w:rsidR="0054192E" w:rsidRPr="00585F35">
        <w:rPr>
          <w:rFonts w:ascii="Arial" w:eastAsia="Arial" w:hAnsi="Arial" w:cs="Arial"/>
          <w:b/>
          <w:color w:val="696969"/>
          <w:sz w:val="18"/>
          <w:szCs w:val="18"/>
        </w:rPr>
        <w:t xml:space="preserve"> TEMPORADA BAJA</w:t>
      </w:r>
    </w:p>
    <w:p w14:paraId="26E64963" w14:textId="7B941F05" w:rsidR="0054192E" w:rsidRPr="00585F35" w:rsidRDefault="009A0A3B" w:rsidP="0054192E">
      <w:pPr>
        <w:jc w:val="both"/>
        <w:rPr>
          <w:rFonts w:ascii="Arial" w:eastAsia="Arial" w:hAnsi="Arial" w:cs="Arial"/>
          <w:color w:val="696969"/>
          <w:sz w:val="18"/>
          <w:szCs w:val="18"/>
        </w:rPr>
      </w:pPr>
      <w:r>
        <w:rPr>
          <w:rFonts w:ascii="Arial" w:eastAsia="Arial" w:hAnsi="Arial" w:cs="Arial"/>
          <w:color w:val="696969"/>
          <w:sz w:val="18"/>
          <w:szCs w:val="18"/>
        </w:rPr>
        <w:t>De di</w:t>
      </w:r>
      <w:r w:rsidRPr="00585F35">
        <w:rPr>
          <w:rFonts w:ascii="Arial" w:eastAsia="Arial" w:hAnsi="Arial" w:cs="Arial"/>
          <w:color w:val="696969"/>
          <w:sz w:val="18"/>
          <w:szCs w:val="18"/>
        </w:rPr>
        <w:t>ciembre</w:t>
      </w:r>
      <w:r w:rsidR="0019566B" w:rsidRPr="00585F35">
        <w:rPr>
          <w:rFonts w:ascii="Arial" w:eastAsia="Arial" w:hAnsi="Arial" w:cs="Arial"/>
          <w:color w:val="696969"/>
          <w:sz w:val="18"/>
          <w:szCs w:val="18"/>
        </w:rPr>
        <w:t xml:space="preserve"> 2025</w:t>
      </w:r>
      <w:r>
        <w:rPr>
          <w:rFonts w:ascii="Arial" w:eastAsia="Arial" w:hAnsi="Arial" w:cs="Arial"/>
          <w:color w:val="696969"/>
          <w:sz w:val="18"/>
          <w:szCs w:val="18"/>
        </w:rPr>
        <w:t xml:space="preserve"> </w:t>
      </w:r>
      <w:r w:rsidR="0019566B" w:rsidRPr="00585F35">
        <w:rPr>
          <w:rFonts w:ascii="Arial" w:eastAsia="Arial" w:hAnsi="Arial" w:cs="Arial"/>
          <w:color w:val="696969"/>
          <w:sz w:val="18"/>
          <w:szCs w:val="18"/>
        </w:rPr>
        <w:t>febrero 2026</w:t>
      </w:r>
    </w:p>
    <w:p w14:paraId="06C96D51" w14:textId="0EE2A017" w:rsidR="001A592D" w:rsidRPr="00585F35" w:rsidRDefault="001A592D" w:rsidP="00F71298">
      <w:pPr>
        <w:jc w:val="both"/>
        <w:rPr>
          <w:rFonts w:ascii="Arial" w:eastAsia="Arial" w:hAnsi="Arial" w:cs="Arial"/>
          <w:b/>
          <w:color w:val="696969"/>
          <w:sz w:val="18"/>
          <w:szCs w:val="18"/>
        </w:rPr>
      </w:pPr>
    </w:p>
    <w:p w14:paraId="1C019E27" w14:textId="287C7A98" w:rsidR="00AB58D1" w:rsidRPr="00585F35" w:rsidRDefault="00013FEC" w:rsidP="001A592D">
      <w:pPr>
        <w:jc w:val="center"/>
        <w:rPr>
          <w:rFonts w:ascii="Arial" w:eastAsia="Arial" w:hAnsi="Arial" w:cs="Arial"/>
          <w:b/>
          <w:color w:val="696969"/>
          <w:sz w:val="18"/>
          <w:szCs w:val="18"/>
        </w:rPr>
      </w:pPr>
      <w:bookmarkStart w:id="3" w:name="_Hlk189672224"/>
      <w:r w:rsidRPr="00585F35">
        <w:rPr>
          <w:rFonts w:ascii="Arial" w:eastAsia="Arial" w:hAnsi="Arial" w:cs="Arial"/>
          <w:b/>
          <w:color w:val="696969"/>
          <w:sz w:val="18"/>
          <w:szCs w:val="18"/>
        </w:rPr>
        <w:t>PRECIO POR PERSONA EN USD</w:t>
      </w:r>
      <w:r>
        <w:rPr>
          <w:rFonts w:ascii="Arial" w:eastAsia="Arial" w:hAnsi="Arial" w:cs="Arial"/>
          <w:b/>
          <w:color w:val="696969"/>
          <w:sz w:val="18"/>
          <w:szCs w:val="18"/>
        </w:rPr>
        <w:t>:</w:t>
      </w:r>
    </w:p>
    <w:tbl>
      <w:tblPr>
        <w:tblStyle w:val="Tablaconcuadrcula"/>
        <w:tblW w:w="5380" w:type="dxa"/>
        <w:jc w:val="center"/>
        <w:tblLook w:val="04A0" w:firstRow="1" w:lastRow="0" w:firstColumn="1" w:lastColumn="0" w:noHBand="0" w:noVBand="1"/>
      </w:tblPr>
      <w:tblGrid>
        <w:gridCol w:w="1610"/>
        <w:gridCol w:w="2282"/>
        <w:gridCol w:w="1488"/>
      </w:tblGrid>
      <w:tr w:rsidR="00AD5CD2" w:rsidRPr="00585F35" w14:paraId="6535C1A7" w14:textId="42DDFAB0" w:rsidTr="00585F35">
        <w:trPr>
          <w:trHeight w:val="285"/>
          <w:jc w:val="center"/>
        </w:trPr>
        <w:tc>
          <w:tcPr>
            <w:tcW w:w="1610" w:type="dxa"/>
            <w:shd w:val="clear" w:color="auto" w:fill="969696"/>
            <w:noWrap/>
            <w:hideMark/>
          </w:tcPr>
          <w:p w14:paraId="69CD7FEB" w14:textId="77777777" w:rsidR="00AD5CD2" w:rsidRPr="00585F35" w:rsidRDefault="00AD5CD2" w:rsidP="00AD5CD2">
            <w:pPr>
              <w:jc w:val="center"/>
              <w:rPr>
                <w:rFonts w:ascii="Arial" w:hAnsi="Arial" w:cs="Arial"/>
                <w:b/>
                <w:bCs/>
                <w:color w:val="FFFFFF" w:themeColor="background1"/>
                <w:sz w:val="18"/>
                <w:szCs w:val="18"/>
                <w:lang w:val="en-US"/>
              </w:rPr>
            </w:pPr>
            <w:r w:rsidRPr="00585F35">
              <w:rPr>
                <w:rFonts w:ascii="Arial" w:hAnsi="Arial" w:cs="Arial"/>
                <w:b/>
                <w:bCs/>
                <w:color w:val="FFFFFF" w:themeColor="background1"/>
                <w:sz w:val="18"/>
                <w:szCs w:val="18"/>
                <w:lang w:val="en-US"/>
              </w:rPr>
              <w:t>CATEGORIA</w:t>
            </w:r>
          </w:p>
        </w:tc>
        <w:tc>
          <w:tcPr>
            <w:tcW w:w="2282" w:type="dxa"/>
            <w:shd w:val="clear" w:color="auto" w:fill="969696"/>
          </w:tcPr>
          <w:p w14:paraId="0BB14466" w14:textId="25D1A3F5" w:rsidR="00AD5CD2" w:rsidRPr="00585F35" w:rsidRDefault="00736FB9" w:rsidP="00AD5CD2">
            <w:pPr>
              <w:jc w:val="center"/>
              <w:rPr>
                <w:rFonts w:ascii="Arial" w:hAnsi="Arial" w:cs="Arial"/>
                <w:b/>
                <w:bCs/>
                <w:color w:val="FFFFFF" w:themeColor="background1"/>
                <w:sz w:val="18"/>
                <w:szCs w:val="18"/>
                <w:lang w:val="en-US"/>
              </w:rPr>
            </w:pPr>
            <w:r>
              <w:rPr>
                <w:rFonts w:ascii="Arial" w:hAnsi="Arial" w:cs="Arial"/>
                <w:b/>
                <w:bCs/>
                <w:color w:val="FFFFFF" w:themeColor="background1"/>
                <w:sz w:val="18"/>
                <w:szCs w:val="18"/>
                <w:lang w:val="en-US"/>
              </w:rPr>
              <w:t xml:space="preserve">Hab. Doble </w:t>
            </w:r>
          </w:p>
        </w:tc>
        <w:tc>
          <w:tcPr>
            <w:tcW w:w="1488" w:type="dxa"/>
            <w:shd w:val="clear" w:color="auto" w:fill="969696"/>
          </w:tcPr>
          <w:p w14:paraId="2A99B15B" w14:textId="77777777" w:rsidR="00AD5CD2" w:rsidRPr="00585F35" w:rsidRDefault="00AD5CD2" w:rsidP="00AD5CD2">
            <w:pPr>
              <w:jc w:val="center"/>
              <w:rPr>
                <w:rFonts w:ascii="Arial" w:hAnsi="Arial" w:cs="Arial"/>
                <w:b/>
                <w:bCs/>
                <w:color w:val="FFFFFF" w:themeColor="background1"/>
                <w:sz w:val="18"/>
                <w:szCs w:val="18"/>
                <w:lang w:val="en-US"/>
              </w:rPr>
            </w:pPr>
            <w:r w:rsidRPr="00585F35">
              <w:rPr>
                <w:rFonts w:ascii="Arial" w:hAnsi="Arial" w:cs="Arial"/>
                <w:b/>
                <w:bCs/>
                <w:color w:val="FFFFFF" w:themeColor="background1"/>
                <w:sz w:val="18"/>
                <w:szCs w:val="18"/>
                <w:lang w:val="en-US"/>
              </w:rPr>
              <w:t>Hab. Simple</w:t>
            </w:r>
          </w:p>
        </w:tc>
      </w:tr>
      <w:tr w:rsidR="00AD5CD2" w:rsidRPr="00585F35" w14:paraId="4C1D22E2" w14:textId="30A4FB05" w:rsidTr="0054192E">
        <w:trPr>
          <w:trHeight w:val="285"/>
          <w:jc w:val="center"/>
        </w:trPr>
        <w:tc>
          <w:tcPr>
            <w:tcW w:w="1610" w:type="dxa"/>
            <w:noWrap/>
            <w:hideMark/>
          </w:tcPr>
          <w:p w14:paraId="631E15F7" w14:textId="079BEC4E" w:rsidR="00AD5CD2" w:rsidRPr="00585F35" w:rsidRDefault="00AD5CD2" w:rsidP="00E731CD">
            <w:pPr>
              <w:rPr>
                <w:rFonts w:ascii="Arial" w:hAnsi="Arial" w:cs="Arial"/>
                <w:bCs/>
                <w:color w:val="808080" w:themeColor="background1" w:themeShade="80"/>
                <w:sz w:val="18"/>
                <w:szCs w:val="18"/>
              </w:rPr>
            </w:pPr>
          </w:p>
          <w:p w14:paraId="5A531C73" w14:textId="65D712F4" w:rsidR="00AD5CD2" w:rsidRPr="00585F35" w:rsidRDefault="005121D2" w:rsidP="00AD5CD2">
            <w:pPr>
              <w:jc w:val="center"/>
              <w:rPr>
                <w:rFonts w:ascii="Arial" w:hAnsi="Arial" w:cs="Arial"/>
                <w:bCs/>
                <w:color w:val="808080" w:themeColor="background1" w:themeShade="80"/>
                <w:sz w:val="18"/>
                <w:szCs w:val="18"/>
                <w:highlight w:val="yellow"/>
              </w:rPr>
            </w:pPr>
            <w:r>
              <w:rPr>
                <w:rFonts w:ascii="Arial" w:hAnsi="Arial" w:cs="Arial"/>
                <w:bCs/>
                <w:color w:val="808080" w:themeColor="background1" w:themeShade="80"/>
                <w:sz w:val="18"/>
                <w:szCs w:val="18"/>
              </w:rPr>
              <w:t>A</w:t>
            </w:r>
          </w:p>
        </w:tc>
        <w:tc>
          <w:tcPr>
            <w:tcW w:w="2282" w:type="dxa"/>
          </w:tcPr>
          <w:p w14:paraId="4177607D" w14:textId="30D61C3D" w:rsidR="00AD5CD2" w:rsidRPr="00013FEC" w:rsidRDefault="005121D2" w:rsidP="00AD5CD2">
            <w:pPr>
              <w:jc w:val="center"/>
              <w:rPr>
                <w:rFonts w:ascii="Arial" w:hAnsi="Arial" w:cs="Arial"/>
                <w:b/>
                <w:color w:val="808080" w:themeColor="background1" w:themeShade="80"/>
                <w:sz w:val="18"/>
                <w:szCs w:val="18"/>
                <w:highlight w:val="lightGray"/>
              </w:rPr>
            </w:pPr>
            <w:r w:rsidRPr="00013FEC">
              <w:rPr>
                <w:rFonts w:ascii="Arial" w:hAnsi="Arial" w:cs="Arial"/>
                <w:b/>
                <w:color w:val="808080" w:themeColor="background1" w:themeShade="80"/>
                <w:sz w:val="18"/>
                <w:szCs w:val="18"/>
                <w:highlight w:val="lightGray"/>
              </w:rPr>
              <w:t>$ 2,749.00</w:t>
            </w:r>
          </w:p>
        </w:tc>
        <w:tc>
          <w:tcPr>
            <w:tcW w:w="1488" w:type="dxa"/>
          </w:tcPr>
          <w:p w14:paraId="1BBD66CA" w14:textId="7AB3AC31" w:rsidR="00AD5CD2" w:rsidRPr="00585F35" w:rsidRDefault="00AD5CD2" w:rsidP="00AD5CD2">
            <w:pPr>
              <w:jc w:val="center"/>
              <w:rPr>
                <w:rFonts w:ascii="Arial" w:hAnsi="Arial" w:cs="Arial"/>
                <w:bCs/>
                <w:color w:val="808080" w:themeColor="background1" w:themeShade="80"/>
                <w:sz w:val="18"/>
                <w:szCs w:val="18"/>
              </w:rPr>
            </w:pPr>
            <w:r w:rsidRPr="00585F35">
              <w:rPr>
                <w:rFonts w:ascii="Arial" w:hAnsi="Arial" w:cs="Arial"/>
                <w:bCs/>
                <w:color w:val="808080" w:themeColor="background1" w:themeShade="80"/>
                <w:sz w:val="18"/>
                <w:szCs w:val="18"/>
              </w:rPr>
              <w:t xml:space="preserve">$ </w:t>
            </w:r>
            <w:r w:rsidR="005121D2">
              <w:rPr>
                <w:rFonts w:ascii="Arial" w:hAnsi="Arial" w:cs="Arial"/>
                <w:bCs/>
                <w:color w:val="808080" w:themeColor="background1" w:themeShade="80"/>
                <w:sz w:val="18"/>
                <w:szCs w:val="18"/>
              </w:rPr>
              <w:t>4,509.00</w:t>
            </w:r>
          </w:p>
        </w:tc>
      </w:tr>
      <w:tr w:rsidR="00AD5CD2" w:rsidRPr="00585F35" w14:paraId="0A441051" w14:textId="3776A8C6" w:rsidTr="00C976B6">
        <w:trPr>
          <w:trHeight w:val="285"/>
          <w:jc w:val="center"/>
        </w:trPr>
        <w:tc>
          <w:tcPr>
            <w:tcW w:w="1610" w:type="dxa"/>
            <w:shd w:val="clear" w:color="auto" w:fill="FFFFFF" w:themeFill="background1"/>
            <w:noWrap/>
          </w:tcPr>
          <w:p w14:paraId="24AF0E1D" w14:textId="0623CDA7" w:rsidR="00AD5CD2" w:rsidRPr="00585F35" w:rsidRDefault="00AD5CD2" w:rsidP="00E731CD">
            <w:pPr>
              <w:rPr>
                <w:rFonts w:ascii="Arial" w:hAnsi="Arial" w:cs="Arial"/>
                <w:bCs/>
                <w:color w:val="808080" w:themeColor="background1" w:themeShade="80"/>
                <w:sz w:val="18"/>
                <w:szCs w:val="18"/>
              </w:rPr>
            </w:pPr>
          </w:p>
          <w:p w14:paraId="14D0073B" w14:textId="2DAB78B0" w:rsidR="00AD5CD2" w:rsidRPr="00585F35" w:rsidRDefault="005121D2" w:rsidP="00AD5CD2">
            <w:pPr>
              <w:jc w:val="center"/>
              <w:rPr>
                <w:rFonts w:ascii="Arial" w:hAnsi="Arial" w:cs="Arial"/>
                <w:bCs/>
                <w:color w:val="6E6E6E"/>
                <w:sz w:val="18"/>
                <w:szCs w:val="18"/>
              </w:rPr>
            </w:pPr>
            <w:r>
              <w:rPr>
                <w:rFonts w:ascii="Arial" w:hAnsi="Arial" w:cs="Arial"/>
                <w:bCs/>
                <w:color w:val="808080" w:themeColor="background1" w:themeShade="80"/>
                <w:sz w:val="18"/>
                <w:szCs w:val="18"/>
              </w:rPr>
              <w:t>B</w:t>
            </w:r>
          </w:p>
        </w:tc>
        <w:tc>
          <w:tcPr>
            <w:tcW w:w="2282" w:type="dxa"/>
            <w:shd w:val="clear" w:color="auto" w:fill="FFFFFF" w:themeFill="background1"/>
          </w:tcPr>
          <w:p w14:paraId="0BB20EB8" w14:textId="529E1DFB" w:rsidR="00AD5CD2" w:rsidRPr="00585F35" w:rsidRDefault="005121D2" w:rsidP="00AD5CD2">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$ 3,215.00</w:t>
            </w:r>
          </w:p>
        </w:tc>
        <w:tc>
          <w:tcPr>
            <w:tcW w:w="1488" w:type="dxa"/>
          </w:tcPr>
          <w:p w14:paraId="48EB69BB" w14:textId="481DF253" w:rsidR="00AD5CD2" w:rsidRPr="00585F35" w:rsidRDefault="005121D2" w:rsidP="00AD5CD2">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$ 5,459.00</w:t>
            </w:r>
          </w:p>
        </w:tc>
      </w:tr>
      <w:tr w:rsidR="00AD5CD2" w:rsidRPr="00585F35" w14:paraId="684C4D0A" w14:textId="45DD63A3" w:rsidTr="0054192E">
        <w:trPr>
          <w:trHeight w:val="285"/>
          <w:jc w:val="center"/>
        </w:trPr>
        <w:tc>
          <w:tcPr>
            <w:tcW w:w="1610" w:type="dxa"/>
            <w:noWrap/>
          </w:tcPr>
          <w:p w14:paraId="4499F77C" w14:textId="24EDA4F2" w:rsidR="00AD5CD2" w:rsidRPr="00585F35" w:rsidRDefault="00AD5CD2" w:rsidP="00E731CD">
            <w:pPr>
              <w:rPr>
                <w:rFonts w:ascii="Arial" w:hAnsi="Arial" w:cs="Arial"/>
                <w:bCs/>
                <w:color w:val="6E6E6E"/>
                <w:sz w:val="18"/>
                <w:szCs w:val="18"/>
              </w:rPr>
            </w:pPr>
          </w:p>
          <w:p w14:paraId="70329DAF" w14:textId="77527CD5" w:rsidR="00AD5CD2" w:rsidRPr="00585F35" w:rsidRDefault="005121D2" w:rsidP="00AD5CD2">
            <w:pPr>
              <w:jc w:val="center"/>
              <w:rPr>
                <w:rFonts w:ascii="Arial" w:hAnsi="Arial" w:cs="Arial"/>
                <w:bCs/>
                <w:color w:val="6E6E6E"/>
                <w:sz w:val="18"/>
                <w:szCs w:val="18"/>
              </w:rPr>
            </w:pPr>
            <w:r>
              <w:rPr>
                <w:rFonts w:ascii="Arial" w:hAnsi="Arial" w:cs="Arial"/>
                <w:bCs/>
                <w:color w:val="6E6E6E"/>
                <w:sz w:val="18"/>
                <w:szCs w:val="18"/>
              </w:rPr>
              <w:t>C</w:t>
            </w:r>
          </w:p>
        </w:tc>
        <w:tc>
          <w:tcPr>
            <w:tcW w:w="2282" w:type="dxa"/>
          </w:tcPr>
          <w:p w14:paraId="60D82D7F" w14:textId="5900AC40" w:rsidR="00AD5CD2" w:rsidRPr="00585F35" w:rsidRDefault="005121D2" w:rsidP="00AD5CD2">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$ 3,939.00</w:t>
            </w:r>
          </w:p>
        </w:tc>
        <w:tc>
          <w:tcPr>
            <w:tcW w:w="1488" w:type="dxa"/>
          </w:tcPr>
          <w:p w14:paraId="605642C4" w14:textId="00750131" w:rsidR="00AD5CD2" w:rsidRPr="00585F35" w:rsidRDefault="005121D2" w:rsidP="00AD5CD2">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$ 6,689.00</w:t>
            </w:r>
          </w:p>
        </w:tc>
      </w:tr>
      <w:bookmarkEnd w:id="3"/>
    </w:tbl>
    <w:p w14:paraId="5A817D7C" w14:textId="235F72B3" w:rsidR="001A592D" w:rsidRPr="00585F35" w:rsidRDefault="001A592D" w:rsidP="00F71298">
      <w:pPr>
        <w:jc w:val="both"/>
        <w:rPr>
          <w:rFonts w:ascii="Arial" w:eastAsia="Arial" w:hAnsi="Arial" w:cs="Arial"/>
          <w:b/>
          <w:color w:val="696969"/>
          <w:sz w:val="18"/>
          <w:szCs w:val="18"/>
        </w:rPr>
      </w:pPr>
    </w:p>
    <w:p w14:paraId="1DF31B2E" w14:textId="12666517" w:rsidR="0030152D" w:rsidRDefault="0030152D" w:rsidP="00F71298">
      <w:pPr>
        <w:jc w:val="both"/>
        <w:rPr>
          <w:rFonts w:ascii="Arial" w:eastAsia="Arial" w:hAnsi="Arial" w:cs="Arial"/>
          <w:b/>
          <w:color w:val="696969"/>
          <w:sz w:val="18"/>
          <w:szCs w:val="18"/>
        </w:rPr>
      </w:pPr>
    </w:p>
    <w:p w14:paraId="1503147D" w14:textId="7383CC9A" w:rsidR="00D70AB2" w:rsidRPr="00013FEC" w:rsidRDefault="00013FEC" w:rsidP="00F71298">
      <w:pPr>
        <w:jc w:val="both"/>
        <w:rPr>
          <w:rFonts w:ascii="Arial" w:eastAsia="Arial" w:hAnsi="Arial" w:cs="Arial"/>
          <w:b/>
          <w:color w:val="696969"/>
          <w:sz w:val="18"/>
          <w:szCs w:val="18"/>
        </w:rPr>
      </w:pPr>
      <w:r w:rsidRPr="00013FEC">
        <w:rPr>
          <w:rFonts w:ascii="Arial" w:eastAsia="Arial" w:hAnsi="Arial" w:cs="Arial"/>
          <w:b/>
          <w:color w:val="696969"/>
          <w:sz w:val="18"/>
          <w:szCs w:val="18"/>
        </w:rPr>
        <w:t>HOTELES PREVISTOS O SIMILARES:</w:t>
      </w:r>
    </w:p>
    <w:p w14:paraId="420FB740" w14:textId="77777777" w:rsidR="000D47B8" w:rsidRPr="00585F35" w:rsidRDefault="000D47B8" w:rsidP="00F71298">
      <w:pPr>
        <w:jc w:val="both"/>
        <w:rPr>
          <w:rFonts w:ascii="Arial" w:eastAsia="Arial" w:hAnsi="Arial" w:cs="Arial"/>
          <w:b/>
          <w:i/>
          <w:iCs/>
          <w:color w:val="696969"/>
          <w:sz w:val="18"/>
          <w:szCs w:val="18"/>
        </w:rPr>
      </w:pPr>
    </w:p>
    <w:tbl>
      <w:tblPr>
        <w:tblStyle w:val="Tablaconcuadrcula1"/>
        <w:tblW w:w="7103" w:type="dxa"/>
        <w:jc w:val="center"/>
        <w:tblInd w:w="0" w:type="dxa"/>
        <w:tblLook w:val="04A0" w:firstRow="1" w:lastRow="0" w:firstColumn="1" w:lastColumn="0" w:noHBand="0" w:noVBand="1"/>
      </w:tblPr>
      <w:tblGrid>
        <w:gridCol w:w="1366"/>
        <w:gridCol w:w="1818"/>
        <w:gridCol w:w="2073"/>
        <w:gridCol w:w="1846"/>
      </w:tblGrid>
      <w:tr w:rsidR="002623D2" w:rsidRPr="00585F35" w14:paraId="583151AD" w14:textId="69C1FF62" w:rsidTr="00647ED2">
        <w:trPr>
          <w:trHeight w:val="150"/>
          <w:jc w:val="center"/>
        </w:trPr>
        <w:tc>
          <w:tcPr>
            <w:tcW w:w="1366" w:type="dxa"/>
            <w:shd w:val="clear" w:color="auto" w:fill="969696"/>
            <w:hideMark/>
          </w:tcPr>
          <w:p w14:paraId="5A16AABB" w14:textId="77777777" w:rsidR="002623D2" w:rsidRPr="00585F35" w:rsidRDefault="002623D2" w:rsidP="002623D2">
            <w:pPr>
              <w:jc w:val="center"/>
              <w:rPr>
                <w:rFonts w:ascii="Arial" w:eastAsia="Calibri" w:hAnsi="Arial" w:cs="Arial"/>
                <w:b/>
                <w:bCs/>
                <w:color w:val="FFFFFF" w:themeColor="background1"/>
                <w:sz w:val="18"/>
                <w:szCs w:val="18"/>
                <w:lang w:val="tr-TR" w:eastAsia="en-US"/>
                <w14:ligatures w14:val="none"/>
              </w:rPr>
            </w:pPr>
            <w:r w:rsidRPr="00585F35">
              <w:rPr>
                <w:rFonts w:ascii="Arial" w:eastAsia="Calibri" w:hAnsi="Arial" w:cs="Arial"/>
                <w:b/>
                <w:bCs/>
                <w:color w:val="FFFFFF" w:themeColor="background1"/>
                <w:sz w:val="18"/>
                <w:szCs w:val="18"/>
                <w:lang w:val="es-ES" w:eastAsia="en-US"/>
                <w14:ligatures w14:val="none"/>
              </w:rPr>
              <w:t>CIUDAD</w:t>
            </w:r>
          </w:p>
        </w:tc>
        <w:tc>
          <w:tcPr>
            <w:tcW w:w="1818" w:type="dxa"/>
            <w:shd w:val="clear" w:color="auto" w:fill="969696"/>
          </w:tcPr>
          <w:p w14:paraId="7B2AFAF9" w14:textId="03E70E75" w:rsidR="002623D2" w:rsidRDefault="002623D2" w:rsidP="00647ED2">
            <w:pPr>
              <w:jc w:val="center"/>
              <w:rPr>
                <w:rFonts w:ascii="Arial" w:eastAsia="Calibri" w:hAnsi="Arial" w:cs="Arial"/>
                <w:b/>
                <w:bCs/>
                <w:color w:val="FFFFFF" w:themeColor="background1"/>
                <w:sz w:val="18"/>
                <w:szCs w:val="18"/>
                <w:lang w:val="es-ES" w:eastAsia="en-US"/>
                <w14:ligatures w14:val="none"/>
              </w:rPr>
            </w:pPr>
            <w:r w:rsidRPr="00585F35">
              <w:rPr>
                <w:rFonts w:ascii="Arial" w:hAnsi="Arial" w:cs="Arial"/>
                <w:b/>
                <w:bCs/>
                <w:color w:val="FFFFFF" w:themeColor="background1"/>
                <w:sz w:val="18"/>
                <w:szCs w:val="18"/>
                <w:lang w:val="en-US"/>
              </w:rPr>
              <w:t>CATEGOR</w:t>
            </w:r>
            <w:r w:rsidR="00013FEC">
              <w:rPr>
                <w:rFonts w:ascii="Arial" w:hAnsi="Arial" w:cs="Arial"/>
                <w:b/>
                <w:bCs/>
                <w:color w:val="FFFFFF" w:themeColor="background1"/>
                <w:sz w:val="18"/>
                <w:szCs w:val="18"/>
                <w:lang w:val="en-US"/>
              </w:rPr>
              <w:t>Í</w:t>
            </w:r>
            <w:r w:rsidRPr="00585F35">
              <w:rPr>
                <w:rFonts w:ascii="Arial" w:hAnsi="Arial" w:cs="Arial"/>
                <w:b/>
                <w:bCs/>
                <w:color w:val="FFFFFF" w:themeColor="background1"/>
                <w:sz w:val="18"/>
                <w:szCs w:val="18"/>
                <w:lang w:val="en-US"/>
              </w:rPr>
              <w:t>A</w:t>
            </w:r>
          </w:p>
          <w:p w14:paraId="1879F5D5" w14:textId="0B8D01B0" w:rsidR="0030152D" w:rsidRPr="00585F35" w:rsidRDefault="0030152D" w:rsidP="00647ED2">
            <w:pPr>
              <w:jc w:val="center"/>
              <w:rPr>
                <w:rFonts w:ascii="Arial" w:hAnsi="Arial" w:cs="Arial"/>
                <w:b/>
                <w:bCs/>
                <w:color w:val="FFFFFF" w:themeColor="background1"/>
                <w:sz w:val="18"/>
                <w:szCs w:val="18"/>
                <w:lang w:val="en-US"/>
              </w:rPr>
            </w:pPr>
            <w:r>
              <w:rPr>
                <w:rFonts w:ascii="Arial" w:eastAsia="Calibri" w:hAnsi="Arial" w:cs="Arial"/>
                <w:b/>
                <w:bCs/>
                <w:color w:val="FFFFFF" w:themeColor="background1"/>
                <w:sz w:val="18"/>
                <w:szCs w:val="18"/>
                <w:lang w:val="es-ES" w:eastAsia="en-US"/>
                <w14:ligatures w14:val="none"/>
              </w:rPr>
              <w:t>A</w:t>
            </w:r>
          </w:p>
        </w:tc>
        <w:tc>
          <w:tcPr>
            <w:tcW w:w="2073" w:type="dxa"/>
            <w:shd w:val="clear" w:color="auto" w:fill="969696"/>
            <w:hideMark/>
          </w:tcPr>
          <w:p w14:paraId="618BEB03" w14:textId="77777777" w:rsidR="00013FEC" w:rsidRDefault="00013FEC" w:rsidP="00013FEC">
            <w:pPr>
              <w:jc w:val="center"/>
              <w:rPr>
                <w:rFonts w:ascii="Arial" w:eastAsia="Calibri" w:hAnsi="Arial" w:cs="Arial"/>
                <w:b/>
                <w:bCs/>
                <w:color w:val="FFFFFF" w:themeColor="background1"/>
                <w:sz w:val="18"/>
                <w:szCs w:val="18"/>
                <w:lang w:val="es-ES" w:eastAsia="en-US"/>
                <w14:ligatures w14:val="none"/>
              </w:rPr>
            </w:pPr>
            <w:r w:rsidRPr="00585F35">
              <w:rPr>
                <w:rFonts w:ascii="Arial" w:hAnsi="Arial" w:cs="Arial"/>
                <w:b/>
                <w:bCs/>
                <w:color w:val="FFFFFF" w:themeColor="background1"/>
                <w:sz w:val="18"/>
                <w:szCs w:val="18"/>
                <w:lang w:val="en-US"/>
              </w:rPr>
              <w:t>CATEGOR</w:t>
            </w:r>
            <w:r>
              <w:rPr>
                <w:rFonts w:ascii="Arial" w:hAnsi="Arial" w:cs="Arial"/>
                <w:b/>
                <w:bCs/>
                <w:color w:val="FFFFFF" w:themeColor="background1"/>
                <w:sz w:val="18"/>
                <w:szCs w:val="18"/>
                <w:lang w:val="en-US"/>
              </w:rPr>
              <w:t>Í</w:t>
            </w:r>
            <w:r w:rsidRPr="00585F35">
              <w:rPr>
                <w:rFonts w:ascii="Arial" w:hAnsi="Arial" w:cs="Arial"/>
                <w:b/>
                <w:bCs/>
                <w:color w:val="FFFFFF" w:themeColor="background1"/>
                <w:sz w:val="18"/>
                <w:szCs w:val="18"/>
                <w:lang w:val="en-US"/>
              </w:rPr>
              <w:t>A</w:t>
            </w:r>
          </w:p>
          <w:p w14:paraId="32A0A6F2" w14:textId="0D2FC2E2" w:rsidR="002623D2" w:rsidRPr="00585F35" w:rsidRDefault="00647ED2" w:rsidP="00647ED2">
            <w:pPr>
              <w:jc w:val="center"/>
              <w:rPr>
                <w:rFonts w:ascii="Arial" w:eastAsia="Calibri" w:hAnsi="Arial" w:cs="Arial"/>
                <w:b/>
                <w:bCs/>
                <w:color w:val="FFFFFF" w:themeColor="background1"/>
                <w:sz w:val="18"/>
                <w:szCs w:val="18"/>
                <w:lang w:val="tr-TR" w:eastAsia="en-US"/>
                <w14:ligatures w14:val="none"/>
              </w:rPr>
            </w:pPr>
            <w:r>
              <w:rPr>
                <w:rFonts w:ascii="Arial" w:eastAsia="Calibri" w:hAnsi="Arial" w:cs="Arial"/>
                <w:b/>
                <w:bCs/>
                <w:color w:val="FFFFFF" w:themeColor="background1"/>
                <w:sz w:val="18"/>
                <w:szCs w:val="18"/>
                <w:lang w:val="es-ES" w:eastAsia="en-US"/>
                <w14:ligatures w14:val="none"/>
              </w:rPr>
              <w:t>B</w:t>
            </w:r>
          </w:p>
        </w:tc>
        <w:tc>
          <w:tcPr>
            <w:tcW w:w="1846" w:type="dxa"/>
            <w:shd w:val="clear" w:color="auto" w:fill="969696"/>
          </w:tcPr>
          <w:p w14:paraId="4FC3BECF" w14:textId="77777777" w:rsidR="00013FEC" w:rsidRDefault="00013FEC" w:rsidP="00013FEC">
            <w:pPr>
              <w:jc w:val="center"/>
              <w:rPr>
                <w:rFonts w:ascii="Arial" w:eastAsia="Calibri" w:hAnsi="Arial" w:cs="Arial"/>
                <w:b/>
                <w:bCs/>
                <w:color w:val="FFFFFF" w:themeColor="background1"/>
                <w:sz w:val="18"/>
                <w:szCs w:val="18"/>
                <w:lang w:val="es-ES" w:eastAsia="en-US"/>
                <w14:ligatures w14:val="none"/>
              </w:rPr>
            </w:pPr>
            <w:r w:rsidRPr="00585F35">
              <w:rPr>
                <w:rFonts w:ascii="Arial" w:hAnsi="Arial" w:cs="Arial"/>
                <w:b/>
                <w:bCs/>
                <w:color w:val="FFFFFF" w:themeColor="background1"/>
                <w:sz w:val="18"/>
                <w:szCs w:val="18"/>
                <w:lang w:val="en-US"/>
              </w:rPr>
              <w:t>CATEGOR</w:t>
            </w:r>
            <w:r>
              <w:rPr>
                <w:rFonts w:ascii="Arial" w:hAnsi="Arial" w:cs="Arial"/>
                <w:b/>
                <w:bCs/>
                <w:color w:val="FFFFFF" w:themeColor="background1"/>
                <w:sz w:val="18"/>
                <w:szCs w:val="18"/>
                <w:lang w:val="en-US"/>
              </w:rPr>
              <w:t>Í</w:t>
            </w:r>
            <w:r w:rsidRPr="00585F35">
              <w:rPr>
                <w:rFonts w:ascii="Arial" w:hAnsi="Arial" w:cs="Arial"/>
                <w:b/>
                <w:bCs/>
                <w:color w:val="FFFFFF" w:themeColor="background1"/>
                <w:sz w:val="18"/>
                <w:szCs w:val="18"/>
                <w:lang w:val="en-US"/>
              </w:rPr>
              <w:t>A</w:t>
            </w:r>
          </w:p>
          <w:p w14:paraId="526F4D1C" w14:textId="4DD42764" w:rsidR="002623D2" w:rsidRPr="00585F35" w:rsidRDefault="00647ED2" w:rsidP="00647ED2">
            <w:pPr>
              <w:jc w:val="center"/>
              <w:rPr>
                <w:rFonts w:ascii="Arial" w:eastAsia="Calibri" w:hAnsi="Arial" w:cs="Arial"/>
                <w:b/>
                <w:bCs/>
                <w:color w:val="FFFFFF" w:themeColor="background1"/>
                <w:sz w:val="18"/>
                <w:szCs w:val="18"/>
                <w:lang w:val="es-ES" w:eastAsia="en-US"/>
                <w14:ligatures w14:val="none"/>
              </w:rPr>
            </w:pPr>
            <w:r>
              <w:rPr>
                <w:rFonts w:ascii="Arial" w:eastAsia="Calibri" w:hAnsi="Arial" w:cs="Arial"/>
                <w:b/>
                <w:bCs/>
                <w:color w:val="FFFFFF" w:themeColor="background1"/>
                <w:sz w:val="18"/>
                <w:szCs w:val="18"/>
                <w:lang w:val="es-ES" w:eastAsia="en-US"/>
                <w14:ligatures w14:val="none"/>
              </w:rPr>
              <w:t>C</w:t>
            </w:r>
          </w:p>
        </w:tc>
      </w:tr>
      <w:tr w:rsidR="002623D2" w:rsidRPr="00013FEC" w14:paraId="6A8F789E" w14:textId="12EE0457" w:rsidTr="00647ED2">
        <w:trPr>
          <w:trHeight w:val="765"/>
          <w:jc w:val="center"/>
        </w:trPr>
        <w:tc>
          <w:tcPr>
            <w:tcW w:w="1366" w:type="dxa"/>
            <w:hideMark/>
          </w:tcPr>
          <w:p w14:paraId="60B7B3B7" w14:textId="77777777" w:rsidR="0030152D" w:rsidRDefault="0030152D" w:rsidP="002623D2">
            <w:pPr>
              <w:jc w:val="center"/>
              <w:rPr>
                <w:rFonts w:ascii="Arial" w:eastAsia="Calibri" w:hAnsi="Arial" w:cs="Arial"/>
                <w:b/>
                <w:bCs/>
                <w:color w:val="595959" w:themeColor="text1" w:themeTint="A6"/>
                <w:sz w:val="18"/>
                <w:szCs w:val="18"/>
                <w:lang w:val="tr-TR" w:eastAsia="en-US"/>
                <w14:ligatures w14:val="none"/>
              </w:rPr>
            </w:pPr>
          </w:p>
          <w:p w14:paraId="5376B275" w14:textId="5902EFD5" w:rsidR="002623D2" w:rsidRPr="00585F35" w:rsidRDefault="0030152D" w:rsidP="002623D2">
            <w:pPr>
              <w:jc w:val="center"/>
              <w:rPr>
                <w:rFonts w:ascii="Arial" w:eastAsia="Calibri" w:hAnsi="Arial" w:cs="Arial"/>
                <w:b/>
                <w:bCs/>
                <w:color w:val="595959" w:themeColor="text1" w:themeTint="A6"/>
                <w:sz w:val="18"/>
                <w:szCs w:val="18"/>
                <w:lang w:val="tr-TR" w:eastAsia="en-US"/>
                <w14:ligatures w14:val="none"/>
              </w:rPr>
            </w:pPr>
            <w:r w:rsidRPr="0030152D">
              <w:rPr>
                <w:rFonts w:ascii="Arial" w:eastAsia="Calibri" w:hAnsi="Arial" w:cs="Arial"/>
                <w:b/>
                <w:bCs/>
                <w:color w:val="595959" w:themeColor="text1" w:themeTint="A6"/>
                <w:sz w:val="18"/>
                <w:szCs w:val="18"/>
                <w:lang w:val="tr-TR" w:eastAsia="en-US"/>
                <w14:ligatures w14:val="none"/>
              </w:rPr>
              <w:t>ESTAMBUL</w:t>
            </w:r>
          </w:p>
        </w:tc>
        <w:tc>
          <w:tcPr>
            <w:tcW w:w="1818" w:type="dxa"/>
          </w:tcPr>
          <w:p w14:paraId="0E28F0C9" w14:textId="77777777" w:rsidR="00647ED2" w:rsidRPr="00647ED2" w:rsidRDefault="00647ED2" w:rsidP="00647ED2">
            <w:pPr>
              <w:rPr>
                <w:rFonts w:ascii="Arial" w:eastAsia="Calibri" w:hAnsi="Arial" w:cs="Arial"/>
                <w:color w:val="595959" w:themeColor="text1" w:themeTint="A6"/>
                <w:sz w:val="18"/>
                <w:szCs w:val="18"/>
                <w:lang w:val="tr-TR"/>
                <w14:ligatures w14:val="none"/>
              </w:rPr>
            </w:pPr>
            <w:r w:rsidRPr="00647ED2">
              <w:rPr>
                <w:rFonts w:ascii="Arial" w:eastAsia="Calibri" w:hAnsi="Arial" w:cs="Arial"/>
                <w:color w:val="595959" w:themeColor="text1" w:themeTint="A6"/>
                <w:sz w:val="18"/>
                <w:szCs w:val="18"/>
                <w:lang w:val="tr-TR"/>
                <w14:ligatures w14:val="none"/>
              </w:rPr>
              <w:t>Wishmore o Ramada Merter o Golden Tulip o similar</w:t>
            </w:r>
          </w:p>
          <w:p w14:paraId="29FD1DC1" w14:textId="7B79E3E6" w:rsidR="002623D2" w:rsidRPr="00585F35" w:rsidRDefault="002623D2" w:rsidP="00E731CD">
            <w:pPr>
              <w:jc w:val="center"/>
              <w:rPr>
                <w:rFonts w:ascii="Arial" w:eastAsia="Calibri" w:hAnsi="Arial" w:cs="Arial"/>
                <w:color w:val="595959" w:themeColor="text1" w:themeTint="A6"/>
                <w:sz w:val="18"/>
                <w:szCs w:val="18"/>
                <w:lang w:val="tr-TR"/>
                <w14:ligatures w14:val="none"/>
              </w:rPr>
            </w:pPr>
          </w:p>
        </w:tc>
        <w:tc>
          <w:tcPr>
            <w:tcW w:w="2073" w:type="dxa"/>
          </w:tcPr>
          <w:p w14:paraId="0FAFE922" w14:textId="17565481" w:rsidR="002623D2" w:rsidRPr="00585F35" w:rsidRDefault="00647ED2" w:rsidP="00E731CD">
            <w:pPr>
              <w:ind w:left="360"/>
              <w:jc w:val="center"/>
              <w:rPr>
                <w:rFonts w:ascii="Arial" w:eastAsia="Calibri" w:hAnsi="Arial" w:cs="Arial"/>
                <w:color w:val="595959" w:themeColor="text1" w:themeTint="A6"/>
                <w:sz w:val="18"/>
                <w:szCs w:val="18"/>
                <w:lang w:val="en-GB"/>
                <w14:ligatures w14:val="none"/>
              </w:rPr>
            </w:pPr>
            <w:r w:rsidRPr="00647ED2">
              <w:rPr>
                <w:rFonts w:ascii="Arial" w:eastAsia="Calibri" w:hAnsi="Arial" w:cs="Arial"/>
                <w:color w:val="595959" w:themeColor="text1" w:themeTint="A6"/>
                <w:sz w:val="18"/>
                <w:szCs w:val="18"/>
                <w:lang w:val="tr-TR"/>
                <w14:ligatures w14:val="none"/>
              </w:rPr>
              <w:t>Arts Taksim o Ramada Taksim o Nippon o similar</w:t>
            </w:r>
          </w:p>
        </w:tc>
        <w:tc>
          <w:tcPr>
            <w:tcW w:w="1846" w:type="dxa"/>
          </w:tcPr>
          <w:p w14:paraId="502936ED" w14:textId="57A114B4" w:rsidR="002623D2" w:rsidRPr="00585F35" w:rsidRDefault="00647ED2" w:rsidP="00E731CD">
            <w:pPr>
              <w:ind w:left="360"/>
              <w:jc w:val="center"/>
              <w:rPr>
                <w:rFonts w:ascii="Arial" w:eastAsia="Calibri" w:hAnsi="Arial" w:cs="Arial"/>
                <w:color w:val="595959" w:themeColor="text1" w:themeTint="A6"/>
                <w:sz w:val="18"/>
                <w:szCs w:val="18"/>
                <w:lang w:val="tr-TR"/>
                <w14:ligatures w14:val="none"/>
              </w:rPr>
            </w:pPr>
            <w:r w:rsidRPr="00647ED2">
              <w:rPr>
                <w:rFonts w:ascii="Arial" w:eastAsia="Calibri" w:hAnsi="Arial" w:cs="Arial"/>
                <w:color w:val="595959" w:themeColor="text1" w:themeTint="A6"/>
                <w:sz w:val="18"/>
                <w:szCs w:val="18"/>
                <w:lang w:val="tr-TR"/>
                <w14:ligatures w14:val="none"/>
              </w:rPr>
              <w:t>Barceló Istanbul o CVK Bosphorus o Rixos Pera o similar</w:t>
            </w:r>
          </w:p>
        </w:tc>
      </w:tr>
      <w:tr w:rsidR="0030152D" w:rsidRPr="00013FEC" w14:paraId="42051B6A" w14:textId="77777777" w:rsidTr="00647ED2">
        <w:trPr>
          <w:trHeight w:val="765"/>
          <w:jc w:val="center"/>
        </w:trPr>
        <w:tc>
          <w:tcPr>
            <w:tcW w:w="1366" w:type="dxa"/>
          </w:tcPr>
          <w:p w14:paraId="4B934463" w14:textId="77777777" w:rsidR="0030152D" w:rsidRDefault="0030152D" w:rsidP="002623D2">
            <w:pPr>
              <w:jc w:val="center"/>
              <w:rPr>
                <w:rFonts w:ascii="Arial" w:eastAsia="Calibri" w:hAnsi="Arial" w:cs="Arial"/>
                <w:b/>
                <w:bCs/>
                <w:color w:val="595959" w:themeColor="text1" w:themeTint="A6"/>
                <w:sz w:val="18"/>
                <w:szCs w:val="18"/>
                <w:lang w:val="tr-TR" w:eastAsia="en-US"/>
                <w14:ligatures w14:val="none"/>
              </w:rPr>
            </w:pPr>
          </w:p>
          <w:p w14:paraId="6E20E1D6" w14:textId="57EA1E25" w:rsidR="0030152D" w:rsidRPr="00585F35" w:rsidRDefault="0030152D" w:rsidP="002623D2">
            <w:pPr>
              <w:jc w:val="center"/>
              <w:rPr>
                <w:rFonts w:ascii="Arial" w:eastAsia="Calibri" w:hAnsi="Arial" w:cs="Arial"/>
                <w:b/>
                <w:bCs/>
                <w:color w:val="595959" w:themeColor="text1" w:themeTint="A6"/>
                <w:sz w:val="18"/>
                <w:szCs w:val="18"/>
                <w:lang w:val="tr-TR" w:eastAsia="en-US"/>
                <w14:ligatures w14:val="none"/>
              </w:rPr>
            </w:pPr>
            <w:r w:rsidRPr="0030152D">
              <w:rPr>
                <w:rFonts w:ascii="Arial" w:eastAsia="Calibri" w:hAnsi="Arial" w:cs="Arial"/>
                <w:b/>
                <w:bCs/>
                <w:color w:val="595959" w:themeColor="text1" w:themeTint="A6"/>
                <w:sz w:val="18"/>
                <w:szCs w:val="18"/>
                <w:lang w:val="tr-TR" w:eastAsia="en-US"/>
                <w14:ligatures w14:val="none"/>
              </w:rPr>
              <w:t>ANKARA</w:t>
            </w:r>
          </w:p>
        </w:tc>
        <w:tc>
          <w:tcPr>
            <w:tcW w:w="1818" w:type="dxa"/>
          </w:tcPr>
          <w:p w14:paraId="7E84BF22" w14:textId="069A32E6" w:rsidR="0030152D" w:rsidRPr="00585F35" w:rsidRDefault="00647ED2" w:rsidP="00E731CD">
            <w:pPr>
              <w:jc w:val="center"/>
              <w:rPr>
                <w:rFonts w:ascii="Arial" w:eastAsia="Calibri" w:hAnsi="Arial" w:cs="Arial"/>
                <w:color w:val="595959" w:themeColor="text1" w:themeTint="A6"/>
                <w:sz w:val="18"/>
                <w:szCs w:val="18"/>
                <w:lang w:val="tr-TR"/>
                <w14:ligatures w14:val="none"/>
              </w:rPr>
            </w:pPr>
            <w:r w:rsidRPr="00647ED2">
              <w:rPr>
                <w:rFonts w:ascii="Arial" w:eastAsia="Calibri" w:hAnsi="Arial" w:cs="Arial"/>
                <w:color w:val="595959" w:themeColor="text1" w:themeTint="A6"/>
                <w:sz w:val="18"/>
                <w:szCs w:val="18"/>
                <w:lang w:val="tr-TR"/>
                <w14:ligatures w14:val="none"/>
              </w:rPr>
              <w:t>Dinler Urgup o Perissia o Avrasya o similar</w:t>
            </w:r>
          </w:p>
        </w:tc>
        <w:tc>
          <w:tcPr>
            <w:tcW w:w="2073" w:type="dxa"/>
          </w:tcPr>
          <w:p w14:paraId="45A566E0" w14:textId="38CC6C97" w:rsidR="0030152D" w:rsidRPr="00585F35" w:rsidRDefault="00647ED2" w:rsidP="00E731CD">
            <w:pPr>
              <w:ind w:left="360"/>
              <w:jc w:val="center"/>
              <w:rPr>
                <w:rFonts w:ascii="Arial" w:eastAsia="Calibri" w:hAnsi="Arial" w:cs="Arial"/>
                <w:color w:val="595959" w:themeColor="text1" w:themeTint="A6"/>
                <w:sz w:val="18"/>
                <w:szCs w:val="18"/>
                <w:lang w:val="tr-TR"/>
                <w14:ligatures w14:val="none"/>
              </w:rPr>
            </w:pPr>
            <w:r w:rsidRPr="00647ED2">
              <w:rPr>
                <w:rFonts w:ascii="Arial" w:eastAsia="Calibri" w:hAnsi="Arial" w:cs="Arial"/>
                <w:color w:val="595959" w:themeColor="text1" w:themeTint="A6"/>
                <w:sz w:val="18"/>
                <w:szCs w:val="18"/>
                <w:lang w:val="tr-TR"/>
                <w14:ligatures w14:val="none"/>
              </w:rPr>
              <w:t>Dinler Urgup o Perissia o Avrasya o similar</w:t>
            </w:r>
          </w:p>
        </w:tc>
        <w:tc>
          <w:tcPr>
            <w:tcW w:w="1846" w:type="dxa"/>
          </w:tcPr>
          <w:p w14:paraId="75686C06" w14:textId="68C34E8E" w:rsidR="0030152D" w:rsidRPr="00585F35" w:rsidRDefault="00647ED2" w:rsidP="00E731CD">
            <w:pPr>
              <w:ind w:left="360"/>
              <w:jc w:val="center"/>
              <w:rPr>
                <w:rFonts w:ascii="Arial" w:eastAsia="Calibri" w:hAnsi="Arial" w:cs="Arial"/>
                <w:color w:val="595959" w:themeColor="text1" w:themeTint="A6"/>
                <w:sz w:val="18"/>
                <w:szCs w:val="18"/>
                <w:lang w:val="tr-TR"/>
                <w14:ligatures w14:val="none"/>
              </w:rPr>
            </w:pPr>
            <w:r w:rsidRPr="00647ED2">
              <w:rPr>
                <w:rFonts w:ascii="Arial" w:eastAsia="Calibri" w:hAnsi="Arial" w:cs="Arial"/>
                <w:color w:val="595959" w:themeColor="text1" w:themeTint="A6"/>
                <w:sz w:val="18"/>
                <w:szCs w:val="18"/>
                <w:lang w:val="tr-TR"/>
                <w14:ligatures w14:val="none"/>
              </w:rPr>
              <w:t>Dinler Urgup o Perissia o Avrasya o similar</w:t>
            </w:r>
          </w:p>
        </w:tc>
      </w:tr>
      <w:tr w:rsidR="00647ED2" w:rsidRPr="00013FEC" w14:paraId="1A5D17AF" w14:textId="77777777" w:rsidTr="00647ED2">
        <w:trPr>
          <w:trHeight w:val="765"/>
          <w:jc w:val="center"/>
        </w:trPr>
        <w:tc>
          <w:tcPr>
            <w:tcW w:w="1366" w:type="dxa"/>
          </w:tcPr>
          <w:p w14:paraId="06D4B52D" w14:textId="77777777" w:rsidR="00647ED2" w:rsidRDefault="00647ED2" w:rsidP="00647ED2">
            <w:pPr>
              <w:jc w:val="center"/>
              <w:rPr>
                <w:rFonts w:ascii="Arial" w:eastAsia="Calibri" w:hAnsi="Arial" w:cs="Arial"/>
                <w:b/>
                <w:bCs/>
                <w:color w:val="595959" w:themeColor="text1" w:themeTint="A6"/>
                <w:sz w:val="18"/>
                <w:szCs w:val="18"/>
                <w:lang w:val="tr-TR" w:eastAsia="en-US"/>
                <w14:ligatures w14:val="none"/>
              </w:rPr>
            </w:pPr>
          </w:p>
          <w:p w14:paraId="5C77E528" w14:textId="726AD0AF" w:rsidR="00647ED2" w:rsidRDefault="00647ED2" w:rsidP="00647ED2">
            <w:pPr>
              <w:jc w:val="center"/>
              <w:rPr>
                <w:rFonts w:ascii="Arial" w:eastAsia="Calibri" w:hAnsi="Arial" w:cs="Arial"/>
                <w:b/>
                <w:bCs/>
                <w:color w:val="595959" w:themeColor="text1" w:themeTint="A6"/>
                <w:sz w:val="18"/>
                <w:szCs w:val="18"/>
                <w:lang w:val="tr-TR" w:eastAsia="en-US"/>
                <w14:ligatures w14:val="none"/>
              </w:rPr>
            </w:pPr>
            <w:r w:rsidRPr="0030152D">
              <w:rPr>
                <w:rFonts w:ascii="Arial" w:eastAsia="Calibri" w:hAnsi="Arial" w:cs="Arial"/>
                <w:b/>
                <w:bCs/>
                <w:color w:val="595959" w:themeColor="text1" w:themeTint="A6"/>
                <w:sz w:val="18"/>
                <w:szCs w:val="18"/>
                <w:lang w:val="tr-TR" w:eastAsia="en-US"/>
                <w14:ligatures w14:val="none"/>
              </w:rPr>
              <w:t>CAPADOCIA</w:t>
            </w:r>
          </w:p>
        </w:tc>
        <w:tc>
          <w:tcPr>
            <w:tcW w:w="1818" w:type="dxa"/>
          </w:tcPr>
          <w:p w14:paraId="06559657" w14:textId="77777777" w:rsidR="00647ED2" w:rsidRDefault="00647ED2" w:rsidP="00647ED2">
            <w:pPr>
              <w:jc w:val="center"/>
              <w:rPr>
                <w:rFonts w:ascii="Arial" w:eastAsia="Calibri" w:hAnsi="Arial" w:cs="Arial"/>
                <w:color w:val="595959" w:themeColor="text1" w:themeTint="A6"/>
                <w:sz w:val="18"/>
                <w:szCs w:val="18"/>
                <w:lang w:val="tr-TR"/>
                <w14:ligatures w14:val="none"/>
              </w:rPr>
            </w:pPr>
            <w:r w:rsidRPr="00647ED2">
              <w:rPr>
                <w:rFonts w:ascii="Arial" w:eastAsia="Calibri" w:hAnsi="Arial" w:cs="Arial"/>
                <w:color w:val="595959" w:themeColor="text1" w:themeTint="A6"/>
                <w:sz w:val="18"/>
                <w:szCs w:val="18"/>
                <w:lang w:val="tr-TR"/>
                <w14:ligatures w14:val="none"/>
              </w:rPr>
              <w:t>Grand Mercure o Ickale o Etap Altinel o similar</w:t>
            </w:r>
          </w:p>
          <w:p w14:paraId="7E9F2445" w14:textId="2166F870" w:rsidR="00647ED2" w:rsidRPr="00585F35" w:rsidRDefault="00647ED2" w:rsidP="00647ED2">
            <w:pPr>
              <w:jc w:val="center"/>
              <w:rPr>
                <w:rFonts w:ascii="Arial" w:eastAsia="Calibri" w:hAnsi="Arial" w:cs="Arial"/>
                <w:color w:val="595959" w:themeColor="text1" w:themeTint="A6"/>
                <w:sz w:val="18"/>
                <w:szCs w:val="18"/>
                <w:lang w:val="tr-TR"/>
                <w14:ligatures w14:val="none"/>
              </w:rPr>
            </w:pPr>
          </w:p>
        </w:tc>
        <w:tc>
          <w:tcPr>
            <w:tcW w:w="2073" w:type="dxa"/>
          </w:tcPr>
          <w:p w14:paraId="3A3F5BC2" w14:textId="56566B15" w:rsidR="00647ED2" w:rsidRPr="00585F35" w:rsidRDefault="00647ED2" w:rsidP="00647ED2">
            <w:pPr>
              <w:ind w:left="360"/>
              <w:jc w:val="center"/>
              <w:rPr>
                <w:rFonts w:ascii="Arial" w:eastAsia="Calibri" w:hAnsi="Arial" w:cs="Arial"/>
                <w:color w:val="595959" w:themeColor="text1" w:themeTint="A6"/>
                <w:sz w:val="18"/>
                <w:szCs w:val="18"/>
                <w:lang w:val="tr-TR"/>
                <w14:ligatures w14:val="none"/>
              </w:rPr>
            </w:pPr>
            <w:r w:rsidRPr="00647ED2">
              <w:rPr>
                <w:rFonts w:ascii="Arial" w:eastAsia="Calibri" w:hAnsi="Arial" w:cs="Arial"/>
                <w:color w:val="595959" w:themeColor="text1" w:themeTint="A6"/>
                <w:sz w:val="18"/>
                <w:szCs w:val="18"/>
                <w:lang w:val="tr-TR"/>
                <w14:ligatures w14:val="none"/>
              </w:rPr>
              <w:t>Grand Mercure o Ickale o Etap Altinel o similar</w:t>
            </w:r>
          </w:p>
        </w:tc>
        <w:tc>
          <w:tcPr>
            <w:tcW w:w="1846" w:type="dxa"/>
          </w:tcPr>
          <w:p w14:paraId="52CD4B7A" w14:textId="23E172DB" w:rsidR="00647ED2" w:rsidRPr="00647ED2" w:rsidRDefault="00647ED2" w:rsidP="00647ED2">
            <w:pPr>
              <w:jc w:val="center"/>
              <w:rPr>
                <w:rFonts w:ascii="Arial" w:eastAsia="Calibri" w:hAnsi="Arial" w:cs="Arial"/>
                <w:sz w:val="18"/>
                <w:szCs w:val="18"/>
                <w:lang w:val="tr-TR"/>
              </w:rPr>
            </w:pPr>
            <w:r w:rsidRPr="00647ED2">
              <w:rPr>
                <w:rFonts w:ascii="Arial" w:eastAsia="Calibri" w:hAnsi="Arial" w:cs="Arial"/>
                <w:color w:val="595959" w:themeColor="text1" w:themeTint="A6"/>
                <w:sz w:val="18"/>
                <w:szCs w:val="18"/>
                <w:lang w:val="tr-TR"/>
                <w14:ligatures w14:val="none"/>
              </w:rPr>
              <w:t>Grand Mercure o Ickale o Etap Altinel o similar</w:t>
            </w:r>
          </w:p>
        </w:tc>
      </w:tr>
      <w:tr w:rsidR="00647ED2" w:rsidRPr="00013FEC" w14:paraId="07F4D3B1" w14:textId="77777777" w:rsidTr="00647ED2">
        <w:trPr>
          <w:trHeight w:val="765"/>
          <w:jc w:val="center"/>
        </w:trPr>
        <w:tc>
          <w:tcPr>
            <w:tcW w:w="1366" w:type="dxa"/>
          </w:tcPr>
          <w:p w14:paraId="2053E498" w14:textId="77777777" w:rsidR="00647ED2" w:rsidRDefault="00647ED2" w:rsidP="00647ED2">
            <w:pPr>
              <w:jc w:val="center"/>
              <w:rPr>
                <w:rFonts w:ascii="Arial" w:eastAsia="Calibri" w:hAnsi="Arial" w:cs="Arial"/>
                <w:b/>
                <w:bCs/>
                <w:color w:val="595959" w:themeColor="text1" w:themeTint="A6"/>
                <w:sz w:val="18"/>
                <w:szCs w:val="18"/>
                <w:lang w:val="tr-TR" w:eastAsia="en-US"/>
                <w14:ligatures w14:val="none"/>
              </w:rPr>
            </w:pPr>
          </w:p>
          <w:p w14:paraId="1F71B8A9" w14:textId="5FDC451A" w:rsidR="00647ED2" w:rsidRDefault="00647ED2" w:rsidP="00647ED2">
            <w:pPr>
              <w:jc w:val="center"/>
              <w:rPr>
                <w:rFonts w:ascii="Arial" w:eastAsia="Calibri" w:hAnsi="Arial" w:cs="Arial"/>
                <w:b/>
                <w:bCs/>
                <w:color w:val="595959" w:themeColor="text1" w:themeTint="A6"/>
                <w:sz w:val="18"/>
                <w:szCs w:val="18"/>
                <w:lang w:val="tr-TR" w:eastAsia="en-US"/>
                <w14:ligatures w14:val="none"/>
              </w:rPr>
            </w:pPr>
            <w:r w:rsidRPr="00647ED2">
              <w:rPr>
                <w:rFonts w:ascii="Arial" w:eastAsia="Calibri" w:hAnsi="Arial" w:cs="Arial"/>
                <w:b/>
                <w:bCs/>
                <w:color w:val="595959" w:themeColor="text1" w:themeTint="A6"/>
                <w:sz w:val="18"/>
                <w:szCs w:val="18"/>
                <w:lang w:val="tr-TR" w:eastAsia="en-US"/>
                <w14:ligatures w14:val="none"/>
              </w:rPr>
              <w:t>PAMUKKALE</w:t>
            </w:r>
          </w:p>
        </w:tc>
        <w:tc>
          <w:tcPr>
            <w:tcW w:w="1818" w:type="dxa"/>
          </w:tcPr>
          <w:p w14:paraId="68C5F2B9" w14:textId="05369D8D" w:rsidR="00647ED2" w:rsidRPr="00647ED2" w:rsidRDefault="00647ED2" w:rsidP="00647ED2">
            <w:pPr>
              <w:jc w:val="center"/>
              <w:rPr>
                <w:rFonts w:ascii="Arial" w:eastAsia="Calibri" w:hAnsi="Arial" w:cs="Arial"/>
                <w:color w:val="595959" w:themeColor="text1" w:themeTint="A6"/>
                <w:sz w:val="18"/>
                <w:szCs w:val="18"/>
                <w:lang w:val="tr-TR"/>
                <w14:ligatures w14:val="none"/>
              </w:rPr>
            </w:pPr>
            <w:r w:rsidRPr="00647ED2">
              <w:rPr>
                <w:rFonts w:ascii="Arial" w:eastAsia="Calibri" w:hAnsi="Arial" w:cs="Arial"/>
                <w:color w:val="595959" w:themeColor="text1" w:themeTint="A6"/>
                <w:sz w:val="18"/>
                <w:szCs w:val="18"/>
                <w:lang w:val="tr-TR"/>
                <w14:ligatures w14:val="none"/>
              </w:rPr>
              <w:t>Colossae o Richmond o Adem Pira o similar</w:t>
            </w:r>
          </w:p>
        </w:tc>
        <w:tc>
          <w:tcPr>
            <w:tcW w:w="2073" w:type="dxa"/>
          </w:tcPr>
          <w:p w14:paraId="0CFDA06A" w14:textId="181DD062" w:rsidR="00647ED2" w:rsidRPr="00585F35" w:rsidRDefault="00647ED2" w:rsidP="00647ED2">
            <w:pPr>
              <w:ind w:left="360"/>
              <w:jc w:val="center"/>
              <w:rPr>
                <w:rFonts w:ascii="Arial" w:eastAsia="Calibri" w:hAnsi="Arial" w:cs="Arial"/>
                <w:color w:val="595959" w:themeColor="text1" w:themeTint="A6"/>
                <w:sz w:val="18"/>
                <w:szCs w:val="18"/>
                <w:lang w:val="tr-TR"/>
                <w14:ligatures w14:val="none"/>
              </w:rPr>
            </w:pPr>
            <w:r w:rsidRPr="00647ED2">
              <w:rPr>
                <w:rFonts w:ascii="Arial" w:eastAsia="Calibri" w:hAnsi="Arial" w:cs="Arial"/>
                <w:color w:val="595959" w:themeColor="text1" w:themeTint="A6"/>
                <w:sz w:val="18"/>
                <w:szCs w:val="18"/>
                <w:lang w:val="tr-TR"/>
                <w14:ligatures w14:val="none"/>
              </w:rPr>
              <w:t>Colossae o Richmond o Adem Pira o similar</w:t>
            </w:r>
          </w:p>
        </w:tc>
        <w:tc>
          <w:tcPr>
            <w:tcW w:w="1846" w:type="dxa"/>
          </w:tcPr>
          <w:p w14:paraId="78FFC9FC" w14:textId="63C4664F" w:rsidR="00647ED2" w:rsidRPr="00585F35" w:rsidRDefault="00647ED2" w:rsidP="00647ED2">
            <w:pPr>
              <w:ind w:left="360"/>
              <w:jc w:val="center"/>
              <w:rPr>
                <w:rFonts w:ascii="Arial" w:eastAsia="Calibri" w:hAnsi="Arial" w:cs="Arial"/>
                <w:color w:val="595959" w:themeColor="text1" w:themeTint="A6"/>
                <w:sz w:val="18"/>
                <w:szCs w:val="18"/>
                <w:lang w:val="tr-TR"/>
                <w14:ligatures w14:val="none"/>
              </w:rPr>
            </w:pPr>
            <w:r w:rsidRPr="00647ED2">
              <w:rPr>
                <w:rFonts w:ascii="Arial" w:eastAsia="Calibri" w:hAnsi="Arial" w:cs="Arial"/>
                <w:color w:val="595959" w:themeColor="text1" w:themeTint="A6"/>
                <w:sz w:val="18"/>
                <w:szCs w:val="18"/>
                <w:lang w:val="tr-TR"/>
                <w14:ligatures w14:val="none"/>
              </w:rPr>
              <w:t>Colossae o Richmond o Adem Pira o similar</w:t>
            </w:r>
          </w:p>
        </w:tc>
      </w:tr>
      <w:tr w:rsidR="00647ED2" w:rsidRPr="00585F35" w14:paraId="2B6DB8BC" w14:textId="77777777" w:rsidTr="00647ED2">
        <w:trPr>
          <w:trHeight w:val="541"/>
          <w:jc w:val="center"/>
        </w:trPr>
        <w:tc>
          <w:tcPr>
            <w:tcW w:w="1366" w:type="dxa"/>
          </w:tcPr>
          <w:p w14:paraId="4034DC8E" w14:textId="77777777" w:rsidR="00647ED2" w:rsidRPr="00585F35" w:rsidRDefault="00647ED2" w:rsidP="00647ED2">
            <w:pPr>
              <w:jc w:val="center"/>
              <w:rPr>
                <w:rFonts w:ascii="Arial" w:eastAsia="Calibri" w:hAnsi="Arial" w:cs="Arial"/>
                <w:b/>
                <w:bCs/>
                <w:color w:val="595959" w:themeColor="text1" w:themeTint="A6"/>
                <w:sz w:val="18"/>
                <w:szCs w:val="18"/>
                <w:lang w:val="tr-TR" w:eastAsia="en-US"/>
                <w14:ligatures w14:val="none"/>
              </w:rPr>
            </w:pPr>
          </w:p>
          <w:p w14:paraId="5B46E905" w14:textId="165D7080" w:rsidR="00647ED2" w:rsidRPr="00585F35" w:rsidRDefault="00647ED2" w:rsidP="00647ED2">
            <w:pPr>
              <w:jc w:val="center"/>
              <w:rPr>
                <w:rFonts w:ascii="Arial" w:eastAsia="Calibri" w:hAnsi="Arial" w:cs="Arial"/>
                <w:b/>
                <w:bCs/>
                <w:color w:val="595959" w:themeColor="text1" w:themeTint="A6"/>
                <w:sz w:val="18"/>
                <w:szCs w:val="18"/>
                <w:lang w:val="tr-TR" w:eastAsia="en-US"/>
                <w14:ligatures w14:val="none"/>
              </w:rPr>
            </w:pPr>
            <w:r w:rsidRPr="0030152D">
              <w:rPr>
                <w:rFonts w:ascii="Arial" w:eastAsia="Calibri" w:hAnsi="Arial" w:cs="Arial"/>
                <w:b/>
                <w:bCs/>
                <w:color w:val="595959" w:themeColor="text1" w:themeTint="A6"/>
                <w:sz w:val="18"/>
                <w:szCs w:val="18"/>
                <w:lang w:val="tr-TR" w:eastAsia="en-US"/>
                <w14:ligatures w14:val="none"/>
              </w:rPr>
              <w:t>JERUSALÉN</w:t>
            </w:r>
          </w:p>
        </w:tc>
        <w:tc>
          <w:tcPr>
            <w:tcW w:w="1818" w:type="dxa"/>
          </w:tcPr>
          <w:p w14:paraId="221A8258" w14:textId="4787E532" w:rsidR="00647ED2" w:rsidRPr="00585F35" w:rsidRDefault="00647ED2" w:rsidP="00647ED2">
            <w:pPr>
              <w:ind w:left="360"/>
              <w:jc w:val="center"/>
              <w:rPr>
                <w:rFonts w:ascii="Arial" w:eastAsia="Calibri" w:hAnsi="Arial" w:cs="Arial"/>
                <w:color w:val="595959" w:themeColor="text1" w:themeTint="A6"/>
                <w:sz w:val="18"/>
                <w:szCs w:val="18"/>
                <w:lang w:val="tr-TR"/>
                <w14:ligatures w14:val="none"/>
              </w:rPr>
            </w:pPr>
            <w:r w:rsidRPr="00647ED2">
              <w:rPr>
                <w:rFonts w:ascii="Arial" w:eastAsia="Calibri" w:hAnsi="Arial" w:cs="Arial"/>
                <w:color w:val="595959" w:themeColor="text1" w:themeTint="A6"/>
                <w:sz w:val="18"/>
                <w:szCs w:val="18"/>
                <w:lang w:val="tr-TR"/>
                <w14:ligatures w14:val="none"/>
              </w:rPr>
              <w:t>Prima Park o similar</w:t>
            </w:r>
          </w:p>
        </w:tc>
        <w:tc>
          <w:tcPr>
            <w:tcW w:w="2073" w:type="dxa"/>
          </w:tcPr>
          <w:p w14:paraId="4A6658BB" w14:textId="51E1A43A" w:rsidR="00647ED2" w:rsidRPr="00585F35" w:rsidRDefault="00647ED2" w:rsidP="00647ED2">
            <w:pPr>
              <w:ind w:left="360"/>
              <w:jc w:val="center"/>
              <w:rPr>
                <w:rFonts w:ascii="Arial" w:eastAsia="Calibri" w:hAnsi="Arial" w:cs="Arial"/>
                <w:color w:val="595959" w:themeColor="text1" w:themeTint="A6"/>
                <w:sz w:val="18"/>
                <w:szCs w:val="18"/>
                <w:lang w:val="tr-TR"/>
                <w14:ligatures w14:val="none"/>
              </w:rPr>
            </w:pPr>
            <w:r w:rsidRPr="00647ED2">
              <w:rPr>
                <w:rFonts w:ascii="Arial" w:eastAsia="Calibri" w:hAnsi="Arial" w:cs="Arial"/>
                <w:color w:val="595959" w:themeColor="text1" w:themeTint="A6"/>
                <w:sz w:val="18"/>
                <w:szCs w:val="18"/>
                <w:lang w:val="tr-TR"/>
                <w14:ligatures w14:val="none"/>
              </w:rPr>
              <w:t>Grand Court o similar</w:t>
            </w:r>
          </w:p>
        </w:tc>
        <w:tc>
          <w:tcPr>
            <w:tcW w:w="1846" w:type="dxa"/>
          </w:tcPr>
          <w:p w14:paraId="5366D7B2" w14:textId="73008AD9" w:rsidR="00647ED2" w:rsidRPr="00585F35" w:rsidRDefault="00647ED2" w:rsidP="00647ED2">
            <w:pPr>
              <w:ind w:left="360"/>
              <w:jc w:val="center"/>
              <w:rPr>
                <w:rFonts w:ascii="Arial" w:eastAsia="Calibri" w:hAnsi="Arial" w:cs="Arial"/>
                <w:color w:val="595959" w:themeColor="text1" w:themeTint="A6"/>
                <w:sz w:val="18"/>
                <w:szCs w:val="18"/>
                <w:lang w:val="tr-TR"/>
                <w14:ligatures w14:val="none"/>
              </w:rPr>
            </w:pPr>
            <w:r w:rsidRPr="00585F35">
              <w:rPr>
                <w:rFonts w:ascii="Arial" w:eastAsia="Calibri" w:hAnsi="Arial" w:cs="Arial"/>
                <w:color w:val="595959" w:themeColor="text1" w:themeTint="A6"/>
                <w:sz w:val="18"/>
                <w:szCs w:val="18"/>
                <w:lang w:val="tr-TR"/>
                <w14:ligatures w14:val="none"/>
              </w:rPr>
              <w:t>Leonardo Plaza 4* o similar</w:t>
            </w:r>
          </w:p>
        </w:tc>
      </w:tr>
      <w:tr w:rsidR="00647ED2" w:rsidRPr="00585F35" w14:paraId="29D56C0D" w14:textId="77777777" w:rsidTr="00647ED2">
        <w:trPr>
          <w:trHeight w:val="541"/>
          <w:jc w:val="center"/>
        </w:trPr>
        <w:tc>
          <w:tcPr>
            <w:tcW w:w="1366" w:type="dxa"/>
          </w:tcPr>
          <w:p w14:paraId="0E2EEF31" w14:textId="77777777" w:rsidR="00647ED2" w:rsidRPr="00585F35" w:rsidRDefault="00647ED2" w:rsidP="00647ED2">
            <w:pPr>
              <w:jc w:val="center"/>
              <w:rPr>
                <w:rFonts w:ascii="Arial" w:eastAsia="Calibri" w:hAnsi="Arial" w:cs="Arial"/>
                <w:b/>
                <w:bCs/>
                <w:color w:val="595959" w:themeColor="text1" w:themeTint="A6"/>
                <w:sz w:val="18"/>
                <w:szCs w:val="18"/>
                <w:lang w:val="tr-TR" w:eastAsia="en-US"/>
                <w14:ligatures w14:val="none"/>
              </w:rPr>
            </w:pPr>
          </w:p>
          <w:p w14:paraId="5AF106F6" w14:textId="399AE2D9" w:rsidR="00647ED2" w:rsidRPr="00585F35" w:rsidRDefault="00647ED2" w:rsidP="00647ED2">
            <w:pPr>
              <w:jc w:val="center"/>
              <w:rPr>
                <w:rFonts w:ascii="Arial" w:eastAsia="Calibri" w:hAnsi="Arial" w:cs="Arial"/>
                <w:b/>
                <w:bCs/>
                <w:color w:val="595959" w:themeColor="text1" w:themeTint="A6"/>
                <w:sz w:val="18"/>
                <w:szCs w:val="18"/>
                <w:lang w:val="tr-TR" w:eastAsia="en-US"/>
                <w14:ligatures w14:val="none"/>
              </w:rPr>
            </w:pPr>
            <w:r w:rsidRPr="00585F35">
              <w:rPr>
                <w:rFonts w:ascii="Arial" w:eastAsia="Calibri" w:hAnsi="Arial" w:cs="Arial"/>
                <w:b/>
                <w:bCs/>
                <w:color w:val="595959" w:themeColor="text1" w:themeTint="A6"/>
                <w:sz w:val="18"/>
                <w:szCs w:val="18"/>
                <w:lang w:val="tr-TR" w:eastAsia="en-US"/>
                <w14:ligatures w14:val="none"/>
              </w:rPr>
              <w:t>HAİFA</w:t>
            </w:r>
          </w:p>
        </w:tc>
        <w:tc>
          <w:tcPr>
            <w:tcW w:w="1818" w:type="dxa"/>
          </w:tcPr>
          <w:p w14:paraId="6BA50247" w14:textId="4E329725" w:rsidR="00647ED2" w:rsidRPr="00585F35" w:rsidRDefault="00647ED2" w:rsidP="00647ED2">
            <w:pPr>
              <w:ind w:left="360"/>
              <w:jc w:val="center"/>
              <w:rPr>
                <w:rFonts w:ascii="Arial" w:eastAsia="Calibri" w:hAnsi="Arial" w:cs="Arial"/>
                <w:color w:val="595959" w:themeColor="text1" w:themeTint="A6"/>
                <w:sz w:val="18"/>
                <w:szCs w:val="18"/>
                <w:lang w:val="tr-TR"/>
                <w14:ligatures w14:val="none"/>
              </w:rPr>
            </w:pPr>
            <w:r w:rsidRPr="00647ED2">
              <w:rPr>
                <w:rFonts w:ascii="Arial" w:eastAsia="Calibri" w:hAnsi="Arial" w:cs="Arial"/>
                <w:color w:val="595959" w:themeColor="text1" w:themeTint="A6"/>
                <w:sz w:val="18"/>
                <w:szCs w:val="18"/>
                <w:lang w:val="tr-TR"/>
                <w14:ligatures w14:val="none"/>
              </w:rPr>
              <w:t>Golden Crown o similar</w:t>
            </w:r>
          </w:p>
        </w:tc>
        <w:tc>
          <w:tcPr>
            <w:tcW w:w="2073" w:type="dxa"/>
          </w:tcPr>
          <w:p w14:paraId="345541C0" w14:textId="39497C3D" w:rsidR="00647ED2" w:rsidRPr="00585F35" w:rsidRDefault="00647ED2" w:rsidP="00647ED2">
            <w:pPr>
              <w:ind w:left="360"/>
              <w:jc w:val="center"/>
              <w:rPr>
                <w:rFonts w:ascii="Arial" w:eastAsia="Calibri" w:hAnsi="Arial" w:cs="Arial"/>
                <w:color w:val="595959" w:themeColor="text1" w:themeTint="A6"/>
                <w:sz w:val="18"/>
                <w:szCs w:val="18"/>
                <w:lang w:val="tr-TR"/>
                <w14:ligatures w14:val="none"/>
              </w:rPr>
            </w:pPr>
            <w:r w:rsidRPr="00647ED2">
              <w:rPr>
                <w:rFonts w:ascii="Arial" w:eastAsia="Calibri" w:hAnsi="Arial" w:cs="Arial"/>
                <w:color w:val="595959" w:themeColor="text1" w:themeTint="A6"/>
                <w:sz w:val="18"/>
                <w:szCs w:val="18"/>
                <w:lang w:val="tr-TR"/>
                <w14:ligatures w14:val="none"/>
              </w:rPr>
              <w:t>Dan Panorama o similar</w:t>
            </w:r>
          </w:p>
        </w:tc>
        <w:tc>
          <w:tcPr>
            <w:tcW w:w="1846" w:type="dxa"/>
          </w:tcPr>
          <w:p w14:paraId="45C82237" w14:textId="1FE5A92C" w:rsidR="00647ED2" w:rsidRPr="00585F35" w:rsidRDefault="00647ED2" w:rsidP="00647ED2">
            <w:pPr>
              <w:ind w:left="360"/>
              <w:jc w:val="center"/>
              <w:rPr>
                <w:rFonts w:ascii="Arial" w:eastAsia="Calibri" w:hAnsi="Arial" w:cs="Arial"/>
                <w:color w:val="595959" w:themeColor="text1" w:themeTint="A6"/>
                <w:sz w:val="18"/>
                <w:szCs w:val="18"/>
                <w:lang w:val="tr-TR"/>
                <w14:ligatures w14:val="none"/>
              </w:rPr>
            </w:pPr>
            <w:r w:rsidRPr="00585F35">
              <w:rPr>
                <w:rFonts w:ascii="Arial" w:eastAsia="Calibri" w:hAnsi="Arial" w:cs="Arial"/>
                <w:color w:val="595959" w:themeColor="text1" w:themeTint="A6"/>
                <w:sz w:val="18"/>
                <w:szCs w:val="18"/>
                <w:lang w:val="tr-TR"/>
                <w14:ligatures w14:val="none"/>
              </w:rPr>
              <w:t>Leonardo Plaza 4* o similar</w:t>
            </w:r>
          </w:p>
        </w:tc>
      </w:tr>
      <w:tr w:rsidR="00647ED2" w:rsidRPr="00585F35" w14:paraId="16941544" w14:textId="77777777" w:rsidTr="00647ED2">
        <w:trPr>
          <w:trHeight w:val="541"/>
          <w:jc w:val="center"/>
        </w:trPr>
        <w:tc>
          <w:tcPr>
            <w:tcW w:w="1366" w:type="dxa"/>
          </w:tcPr>
          <w:p w14:paraId="676C6DC0" w14:textId="77777777" w:rsidR="00647ED2" w:rsidRPr="00585F35" w:rsidRDefault="00647ED2" w:rsidP="00647ED2">
            <w:pPr>
              <w:jc w:val="center"/>
              <w:rPr>
                <w:rFonts w:ascii="Arial" w:eastAsia="Calibri" w:hAnsi="Arial" w:cs="Arial"/>
                <w:b/>
                <w:bCs/>
                <w:color w:val="595959" w:themeColor="text1" w:themeTint="A6"/>
                <w:sz w:val="18"/>
                <w:szCs w:val="18"/>
                <w:lang w:val="tr-TR" w:eastAsia="en-US"/>
                <w14:ligatures w14:val="none"/>
              </w:rPr>
            </w:pPr>
          </w:p>
          <w:p w14:paraId="18A5528A" w14:textId="7E9AB365" w:rsidR="00647ED2" w:rsidRPr="00585F35" w:rsidRDefault="00647ED2" w:rsidP="00647ED2">
            <w:pPr>
              <w:jc w:val="center"/>
              <w:rPr>
                <w:rFonts w:ascii="Arial" w:eastAsia="Calibri" w:hAnsi="Arial" w:cs="Arial"/>
                <w:b/>
                <w:bCs/>
                <w:color w:val="595959" w:themeColor="text1" w:themeTint="A6"/>
                <w:sz w:val="18"/>
                <w:szCs w:val="18"/>
                <w:lang w:val="tr-TR" w:eastAsia="en-US"/>
                <w14:ligatures w14:val="none"/>
              </w:rPr>
            </w:pPr>
            <w:r w:rsidRPr="00585F35">
              <w:rPr>
                <w:rFonts w:ascii="Arial" w:eastAsia="Calibri" w:hAnsi="Arial" w:cs="Arial"/>
                <w:b/>
                <w:bCs/>
                <w:color w:val="595959" w:themeColor="text1" w:themeTint="A6"/>
                <w:sz w:val="18"/>
                <w:szCs w:val="18"/>
                <w:lang w:val="tr-TR" w:eastAsia="en-US"/>
                <w14:ligatures w14:val="none"/>
              </w:rPr>
              <w:t>TEL AVİV</w:t>
            </w:r>
          </w:p>
        </w:tc>
        <w:tc>
          <w:tcPr>
            <w:tcW w:w="1818" w:type="dxa"/>
          </w:tcPr>
          <w:p w14:paraId="195C3161" w14:textId="205C3718" w:rsidR="00647ED2" w:rsidRPr="00585F35" w:rsidRDefault="00647ED2" w:rsidP="00647ED2">
            <w:pPr>
              <w:ind w:left="360"/>
              <w:jc w:val="center"/>
              <w:rPr>
                <w:rFonts w:ascii="Arial" w:eastAsia="Calibri" w:hAnsi="Arial" w:cs="Arial"/>
                <w:color w:val="595959" w:themeColor="text1" w:themeTint="A6"/>
                <w:sz w:val="18"/>
                <w:szCs w:val="18"/>
                <w:lang w:val="tr-TR"/>
                <w14:ligatures w14:val="none"/>
              </w:rPr>
            </w:pPr>
            <w:r w:rsidRPr="00647ED2">
              <w:rPr>
                <w:rFonts w:ascii="Arial" w:eastAsia="Calibri" w:hAnsi="Arial" w:cs="Arial"/>
                <w:color w:val="595959" w:themeColor="text1" w:themeTint="A6"/>
                <w:sz w:val="18"/>
                <w:szCs w:val="18"/>
                <w:lang w:val="tr-TR"/>
                <w14:ligatures w14:val="none"/>
              </w:rPr>
              <w:t>NYX o similar</w:t>
            </w:r>
          </w:p>
        </w:tc>
        <w:tc>
          <w:tcPr>
            <w:tcW w:w="2073" w:type="dxa"/>
          </w:tcPr>
          <w:p w14:paraId="00DF2764" w14:textId="49652A6B" w:rsidR="00647ED2" w:rsidRPr="00585F35" w:rsidRDefault="00647ED2" w:rsidP="00647ED2">
            <w:pPr>
              <w:ind w:left="360"/>
              <w:jc w:val="center"/>
              <w:rPr>
                <w:rFonts w:ascii="Arial" w:eastAsia="Calibri" w:hAnsi="Arial" w:cs="Arial"/>
                <w:color w:val="595959" w:themeColor="text1" w:themeTint="A6"/>
                <w:sz w:val="18"/>
                <w:szCs w:val="18"/>
                <w:lang w:val="tr-TR"/>
                <w14:ligatures w14:val="none"/>
              </w:rPr>
            </w:pPr>
            <w:r w:rsidRPr="00647ED2">
              <w:rPr>
                <w:rFonts w:ascii="Arial" w:eastAsia="Calibri" w:hAnsi="Arial" w:cs="Arial"/>
                <w:color w:val="595959" w:themeColor="text1" w:themeTint="A6"/>
                <w:sz w:val="18"/>
                <w:szCs w:val="18"/>
                <w:lang w:val="tr-TR"/>
                <w14:ligatures w14:val="none"/>
              </w:rPr>
              <w:t>Metropolitan o similar</w:t>
            </w:r>
          </w:p>
        </w:tc>
        <w:tc>
          <w:tcPr>
            <w:tcW w:w="1846" w:type="dxa"/>
          </w:tcPr>
          <w:p w14:paraId="0BF6CFF1" w14:textId="07725EF8" w:rsidR="00647ED2" w:rsidRPr="00585F35" w:rsidRDefault="00647ED2" w:rsidP="00647ED2">
            <w:pPr>
              <w:ind w:left="360"/>
              <w:jc w:val="center"/>
              <w:rPr>
                <w:rFonts w:ascii="Arial" w:eastAsia="Calibri" w:hAnsi="Arial" w:cs="Arial"/>
                <w:color w:val="595959" w:themeColor="text1" w:themeTint="A6"/>
                <w:sz w:val="18"/>
                <w:szCs w:val="18"/>
                <w:lang w:val="tr-TR"/>
                <w14:ligatures w14:val="none"/>
              </w:rPr>
            </w:pPr>
            <w:r w:rsidRPr="00585F35">
              <w:rPr>
                <w:rFonts w:ascii="Arial" w:eastAsia="Calibri" w:hAnsi="Arial" w:cs="Arial"/>
                <w:color w:val="595959" w:themeColor="text1" w:themeTint="A6"/>
                <w:sz w:val="18"/>
                <w:szCs w:val="18"/>
                <w:lang w:val="tr-TR"/>
                <w14:ligatures w14:val="none"/>
              </w:rPr>
              <w:t>Herods 4* o similar</w:t>
            </w:r>
          </w:p>
        </w:tc>
      </w:tr>
    </w:tbl>
    <w:p w14:paraId="4547445E" w14:textId="77777777" w:rsidR="000D47B8" w:rsidRPr="00585F35" w:rsidRDefault="000D47B8" w:rsidP="00F71298">
      <w:pPr>
        <w:jc w:val="both"/>
        <w:rPr>
          <w:rFonts w:ascii="Arial" w:eastAsia="Arial" w:hAnsi="Arial" w:cs="Arial"/>
          <w:b/>
          <w:i/>
          <w:iCs/>
          <w:color w:val="696969"/>
          <w:sz w:val="18"/>
          <w:szCs w:val="18"/>
        </w:rPr>
      </w:pPr>
    </w:p>
    <w:p w14:paraId="53410E41" w14:textId="01CCC270" w:rsidR="00F36AB2" w:rsidRPr="00585F35" w:rsidRDefault="00F36AB2" w:rsidP="00F71298">
      <w:pPr>
        <w:jc w:val="both"/>
        <w:rPr>
          <w:rFonts w:ascii="Arial" w:eastAsia="Arial" w:hAnsi="Arial" w:cs="Arial"/>
          <w:b/>
          <w:i/>
          <w:iCs/>
          <w:color w:val="696969"/>
          <w:sz w:val="18"/>
          <w:szCs w:val="18"/>
        </w:rPr>
      </w:pPr>
    </w:p>
    <w:p w14:paraId="4F730419" w14:textId="36879E22" w:rsidR="00FB2FD5" w:rsidRPr="00013FEC" w:rsidRDefault="00FB2FD5" w:rsidP="00FB2FD5">
      <w:pPr>
        <w:jc w:val="both"/>
        <w:rPr>
          <w:rFonts w:ascii="Arial" w:hAnsi="Arial" w:cs="Arial"/>
          <w:b/>
          <w:color w:val="6E6E6E"/>
          <w:sz w:val="18"/>
          <w:szCs w:val="18"/>
        </w:rPr>
      </w:pPr>
      <w:r w:rsidRPr="00013FEC">
        <w:rPr>
          <w:rFonts w:ascii="Arial" w:hAnsi="Arial" w:cs="Arial"/>
          <w:b/>
          <w:color w:val="6E6E6E"/>
          <w:sz w:val="18"/>
          <w:szCs w:val="18"/>
        </w:rPr>
        <w:t>CONDICIONES:</w:t>
      </w:r>
    </w:p>
    <w:p w14:paraId="0A71225B" w14:textId="2546FD45" w:rsidR="00FB2FD5" w:rsidRPr="00585F35" w:rsidRDefault="00FB2FD5" w:rsidP="001C0A7B">
      <w:pPr>
        <w:numPr>
          <w:ilvl w:val="0"/>
          <w:numId w:val="9"/>
        </w:numPr>
        <w:jc w:val="both"/>
        <w:rPr>
          <w:rFonts w:ascii="Arial" w:hAnsi="Arial" w:cs="Arial"/>
          <w:color w:val="6E6E6E"/>
          <w:sz w:val="18"/>
          <w:szCs w:val="18"/>
        </w:rPr>
      </w:pPr>
      <w:r w:rsidRPr="00585F35">
        <w:rPr>
          <w:rFonts w:ascii="Arial" w:hAnsi="Arial" w:cs="Arial"/>
          <w:color w:val="6E6E6E"/>
          <w:sz w:val="18"/>
          <w:szCs w:val="18"/>
        </w:rPr>
        <w:t xml:space="preserve">Solicitar como </w:t>
      </w:r>
      <w:r w:rsidR="00393AB4" w:rsidRPr="00393AB4">
        <w:rPr>
          <w:rFonts w:ascii="Arial" w:hAnsi="Arial" w:cs="Arial"/>
          <w:b/>
          <w:color w:val="6E6E6E"/>
          <w:sz w:val="18"/>
          <w:szCs w:val="18"/>
        </w:rPr>
        <w:t>TURQUÍA</w:t>
      </w:r>
      <w:r w:rsidR="00393AB4">
        <w:rPr>
          <w:rFonts w:ascii="Arial" w:hAnsi="Arial" w:cs="Arial"/>
          <w:b/>
          <w:color w:val="6E6E6E"/>
          <w:sz w:val="18"/>
          <w:szCs w:val="18"/>
        </w:rPr>
        <w:t xml:space="preserve"> Y </w:t>
      </w:r>
      <w:r w:rsidR="00393AB4" w:rsidRPr="00393AB4">
        <w:rPr>
          <w:rFonts w:ascii="Arial" w:hAnsi="Arial" w:cs="Arial"/>
          <w:b/>
          <w:color w:val="6E6E6E"/>
          <w:sz w:val="18"/>
          <w:szCs w:val="18"/>
        </w:rPr>
        <w:t>ISRAEL</w:t>
      </w:r>
    </w:p>
    <w:p w14:paraId="313FA66C" w14:textId="7049BED8" w:rsidR="00FB2FD5" w:rsidRPr="00013FEC" w:rsidRDefault="00FB2FD5" w:rsidP="00FB2FD5">
      <w:pPr>
        <w:numPr>
          <w:ilvl w:val="0"/>
          <w:numId w:val="9"/>
        </w:numPr>
        <w:jc w:val="both"/>
        <w:rPr>
          <w:rFonts w:ascii="Arial" w:hAnsi="Arial" w:cs="Arial"/>
          <w:b/>
          <w:bCs/>
          <w:i/>
          <w:iCs/>
          <w:color w:val="6E6E6E"/>
          <w:sz w:val="18"/>
          <w:szCs w:val="18"/>
        </w:rPr>
      </w:pPr>
      <w:r w:rsidRPr="00013FEC">
        <w:rPr>
          <w:rFonts w:ascii="Arial" w:hAnsi="Arial" w:cs="Arial"/>
          <w:b/>
          <w:bCs/>
          <w:i/>
          <w:iCs/>
          <w:color w:val="6E6E6E"/>
          <w:sz w:val="18"/>
          <w:szCs w:val="18"/>
        </w:rPr>
        <w:t>V</w:t>
      </w:r>
      <w:r w:rsidR="00193AF0" w:rsidRPr="00013FEC">
        <w:rPr>
          <w:rFonts w:ascii="Arial" w:hAnsi="Arial" w:cs="Arial"/>
          <w:b/>
          <w:bCs/>
          <w:i/>
          <w:iCs/>
          <w:color w:val="6E6E6E"/>
          <w:sz w:val="18"/>
          <w:szCs w:val="18"/>
        </w:rPr>
        <w:t>á</w:t>
      </w:r>
      <w:r w:rsidRPr="00013FEC">
        <w:rPr>
          <w:rFonts w:ascii="Arial" w:hAnsi="Arial" w:cs="Arial"/>
          <w:b/>
          <w:bCs/>
          <w:i/>
          <w:iCs/>
          <w:color w:val="6E6E6E"/>
          <w:sz w:val="18"/>
          <w:szCs w:val="18"/>
        </w:rPr>
        <w:t xml:space="preserve">lido para comprar hasta agotar stock </w:t>
      </w:r>
    </w:p>
    <w:p w14:paraId="71E03AE6" w14:textId="5B892248" w:rsidR="00FB2FD5" w:rsidRPr="00585F35" w:rsidRDefault="00FB2FD5" w:rsidP="00FB2FD5">
      <w:pPr>
        <w:numPr>
          <w:ilvl w:val="0"/>
          <w:numId w:val="9"/>
        </w:numPr>
        <w:jc w:val="both"/>
        <w:rPr>
          <w:rFonts w:ascii="Arial" w:hAnsi="Arial" w:cs="Arial"/>
          <w:color w:val="6E6E6E"/>
          <w:sz w:val="18"/>
          <w:szCs w:val="18"/>
        </w:rPr>
      </w:pPr>
      <w:r w:rsidRPr="00585F35">
        <w:rPr>
          <w:rFonts w:ascii="Arial" w:hAnsi="Arial" w:cs="Arial"/>
          <w:color w:val="6E6E6E"/>
          <w:sz w:val="18"/>
          <w:szCs w:val="18"/>
        </w:rPr>
        <w:t xml:space="preserve">Comisión </w:t>
      </w:r>
      <w:r w:rsidR="00BC46C2" w:rsidRPr="00585F35">
        <w:rPr>
          <w:rFonts w:ascii="Arial" w:hAnsi="Arial" w:cs="Arial"/>
          <w:color w:val="6E6E6E"/>
          <w:sz w:val="18"/>
          <w:szCs w:val="18"/>
        </w:rPr>
        <w:t>1</w:t>
      </w:r>
      <w:r w:rsidR="00C976B6" w:rsidRPr="00585F35">
        <w:rPr>
          <w:rFonts w:ascii="Arial" w:hAnsi="Arial" w:cs="Arial"/>
          <w:color w:val="6E6E6E"/>
          <w:sz w:val="18"/>
          <w:szCs w:val="18"/>
        </w:rPr>
        <w:t>2</w:t>
      </w:r>
      <w:r w:rsidRPr="00585F35">
        <w:rPr>
          <w:rFonts w:ascii="Arial" w:hAnsi="Arial" w:cs="Arial"/>
          <w:color w:val="6E6E6E"/>
          <w:sz w:val="18"/>
          <w:szCs w:val="18"/>
        </w:rPr>
        <w:t xml:space="preserve">%, incentivo $ </w:t>
      </w:r>
      <w:r w:rsidR="00393AB4">
        <w:rPr>
          <w:rFonts w:ascii="Arial" w:hAnsi="Arial" w:cs="Arial"/>
          <w:color w:val="6E6E6E"/>
          <w:sz w:val="18"/>
          <w:szCs w:val="18"/>
        </w:rPr>
        <w:t>2</w:t>
      </w:r>
      <w:r w:rsidR="009069F7" w:rsidRPr="00585F35">
        <w:rPr>
          <w:rFonts w:ascii="Arial" w:hAnsi="Arial" w:cs="Arial"/>
          <w:color w:val="6E6E6E"/>
          <w:sz w:val="18"/>
          <w:szCs w:val="18"/>
        </w:rPr>
        <w:t>0</w:t>
      </w:r>
      <w:r w:rsidRPr="00585F35">
        <w:rPr>
          <w:rFonts w:ascii="Arial" w:hAnsi="Arial" w:cs="Arial"/>
          <w:color w:val="6E6E6E"/>
          <w:sz w:val="18"/>
          <w:szCs w:val="18"/>
        </w:rPr>
        <w:t>.00 por pasajero</w:t>
      </w:r>
    </w:p>
    <w:p w14:paraId="42407633" w14:textId="14675734" w:rsidR="00FB2FD5" w:rsidRPr="00585F35" w:rsidRDefault="00FB2FD5" w:rsidP="00FB2FD5">
      <w:pPr>
        <w:numPr>
          <w:ilvl w:val="0"/>
          <w:numId w:val="9"/>
        </w:numPr>
        <w:jc w:val="both"/>
        <w:rPr>
          <w:rFonts w:ascii="Arial" w:hAnsi="Arial" w:cs="Arial"/>
          <w:color w:val="6E6E6E"/>
          <w:sz w:val="18"/>
          <w:szCs w:val="18"/>
        </w:rPr>
      </w:pPr>
      <w:r w:rsidRPr="00585F35">
        <w:rPr>
          <w:rFonts w:ascii="Arial" w:hAnsi="Arial" w:cs="Arial"/>
          <w:color w:val="6E6E6E"/>
          <w:sz w:val="18"/>
          <w:szCs w:val="18"/>
        </w:rPr>
        <w:t xml:space="preserve">Salida mínima </w:t>
      </w:r>
      <w:r w:rsidR="00BC46C2" w:rsidRPr="00585F35">
        <w:rPr>
          <w:rFonts w:ascii="Arial" w:hAnsi="Arial" w:cs="Arial"/>
          <w:color w:val="6E6E6E"/>
          <w:sz w:val="18"/>
          <w:szCs w:val="18"/>
        </w:rPr>
        <w:t>0</w:t>
      </w:r>
      <w:r w:rsidRPr="00585F35">
        <w:rPr>
          <w:rFonts w:ascii="Arial" w:hAnsi="Arial" w:cs="Arial"/>
          <w:color w:val="6E6E6E"/>
          <w:sz w:val="18"/>
          <w:szCs w:val="18"/>
        </w:rPr>
        <w:t xml:space="preserve">2 </w:t>
      </w:r>
      <w:proofErr w:type="spellStart"/>
      <w:r w:rsidRPr="00585F35">
        <w:rPr>
          <w:rFonts w:ascii="Arial" w:hAnsi="Arial" w:cs="Arial"/>
          <w:color w:val="6E6E6E"/>
          <w:sz w:val="18"/>
          <w:szCs w:val="18"/>
        </w:rPr>
        <w:t>pax</w:t>
      </w:r>
      <w:proofErr w:type="spellEnd"/>
      <w:r w:rsidRPr="00585F35">
        <w:rPr>
          <w:rFonts w:ascii="Arial" w:hAnsi="Arial" w:cs="Arial"/>
          <w:color w:val="6E6E6E"/>
          <w:sz w:val="18"/>
          <w:szCs w:val="18"/>
        </w:rPr>
        <w:t>.</w:t>
      </w:r>
    </w:p>
    <w:p w14:paraId="51115D31" w14:textId="27CBEAA0" w:rsidR="00AE528F" w:rsidRPr="00585F35" w:rsidRDefault="00FB2FD5" w:rsidP="00AE528F">
      <w:pPr>
        <w:numPr>
          <w:ilvl w:val="0"/>
          <w:numId w:val="9"/>
        </w:numPr>
        <w:jc w:val="both"/>
        <w:rPr>
          <w:rFonts w:ascii="Arial" w:hAnsi="Arial" w:cs="Arial"/>
          <w:color w:val="6E6E6E"/>
          <w:sz w:val="18"/>
          <w:szCs w:val="18"/>
        </w:rPr>
      </w:pPr>
      <w:r w:rsidRPr="00585F35">
        <w:rPr>
          <w:rFonts w:ascii="Arial" w:hAnsi="Arial" w:cs="Arial"/>
          <w:color w:val="6E6E6E"/>
          <w:sz w:val="18"/>
          <w:szCs w:val="18"/>
        </w:rPr>
        <w:t>Precio por persona.</w:t>
      </w:r>
    </w:p>
    <w:p w14:paraId="2FB48B40" w14:textId="77777777" w:rsidR="00FB2FD5" w:rsidRPr="00585F35" w:rsidRDefault="00FB2FD5" w:rsidP="00FB2FD5">
      <w:pPr>
        <w:numPr>
          <w:ilvl w:val="0"/>
          <w:numId w:val="9"/>
        </w:numPr>
        <w:jc w:val="both"/>
        <w:rPr>
          <w:rFonts w:ascii="Arial" w:hAnsi="Arial" w:cs="Arial"/>
          <w:color w:val="6E6E6E"/>
          <w:sz w:val="18"/>
          <w:szCs w:val="18"/>
        </w:rPr>
      </w:pPr>
      <w:r w:rsidRPr="00585F35">
        <w:rPr>
          <w:rFonts w:ascii="Arial" w:hAnsi="Arial" w:cs="Arial"/>
          <w:color w:val="6E6E6E"/>
          <w:sz w:val="18"/>
          <w:szCs w:val="18"/>
        </w:rPr>
        <w:t xml:space="preserve">Precios sujetos a variación sin previo aviso y no son aplicables a grupos. </w:t>
      </w:r>
    </w:p>
    <w:p w14:paraId="3C4EE12E" w14:textId="43F2611A" w:rsidR="00FB2FD5" w:rsidRPr="00585F35" w:rsidRDefault="00FB2FD5" w:rsidP="00FB2FD5">
      <w:pPr>
        <w:numPr>
          <w:ilvl w:val="0"/>
          <w:numId w:val="9"/>
        </w:numPr>
        <w:jc w:val="both"/>
        <w:rPr>
          <w:rFonts w:ascii="Arial" w:hAnsi="Arial" w:cs="Arial"/>
          <w:color w:val="6E6E6E"/>
          <w:sz w:val="18"/>
          <w:szCs w:val="18"/>
        </w:rPr>
      </w:pPr>
      <w:r w:rsidRPr="00585F35">
        <w:rPr>
          <w:rFonts w:ascii="Arial" w:hAnsi="Arial" w:cs="Arial"/>
          <w:color w:val="6E6E6E"/>
          <w:sz w:val="18"/>
          <w:szCs w:val="18"/>
        </w:rPr>
        <w:t xml:space="preserve">Todos los precios actualizados al </w:t>
      </w:r>
      <w:r w:rsidR="00FF0048">
        <w:rPr>
          <w:rFonts w:ascii="Arial" w:hAnsi="Arial" w:cs="Arial"/>
          <w:color w:val="6E6E6E"/>
          <w:sz w:val="18"/>
          <w:szCs w:val="18"/>
        </w:rPr>
        <w:t xml:space="preserve">01 </w:t>
      </w:r>
      <w:r w:rsidR="004D2B8E">
        <w:rPr>
          <w:rFonts w:ascii="Arial" w:hAnsi="Arial" w:cs="Arial"/>
          <w:color w:val="6E6E6E"/>
          <w:sz w:val="18"/>
          <w:szCs w:val="18"/>
        </w:rPr>
        <w:t xml:space="preserve">diciembre </w:t>
      </w:r>
      <w:r w:rsidR="004D2B8E" w:rsidRPr="00585F35">
        <w:rPr>
          <w:rFonts w:ascii="Arial" w:hAnsi="Arial" w:cs="Arial"/>
          <w:color w:val="6E6E6E"/>
          <w:sz w:val="18"/>
          <w:szCs w:val="18"/>
        </w:rPr>
        <w:t>25</w:t>
      </w:r>
      <w:r w:rsidRPr="00585F35">
        <w:rPr>
          <w:rFonts w:ascii="Arial" w:hAnsi="Arial" w:cs="Arial"/>
          <w:color w:val="6E6E6E"/>
          <w:sz w:val="18"/>
          <w:szCs w:val="18"/>
        </w:rPr>
        <w:t xml:space="preserve">. </w:t>
      </w:r>
    </w:p>
    <w:p w14:paraId="39216DC4" w14:textId="488055F3" w:rsidR="00FB2FD5" w:rsidRPr="00585F35" w:rsidRDefault="00FB2FD5" w:rsidP="00FB2FD5">
      <w:pPr>
        <w:numPr>
          <w:ilvl w:val="0"/>
          <w:numId w:val="9"/>
        </w:numPr>
        <w:jc w:val="both"/>
        <w:rPr>
          <w:rFonts w:ascii="Arial" w:hAnsi="Arial" w:cs="Arial"/>
          <w:color w:val="6E6E6E"/>
          <w:sz w:val="18"/>
          <w:szCs w:val="18"/>
        </w:rPr>
      </w:pPr>
      <w:r w:rsidRPr="00585F35">
        <w:rPr>
          <w:rFonts w:ascii="Arial" w:hAnsi="Arial" w:cs="Arial"/>
          <w:color w:val="6E6E6E"/>
          <w:sz w:val="18"/>
          <w:szCs w:val="18"/>
        </w:rPr>
        <w:t>Precios para pagos en efectivo, o depósito en cuentas bancarias.</w:t>
      </w:r>
    </w:p>
    <w:p w14:paraId="15EC8BB4" w14:textId="77777777" w:rsidR="00FB2FD5" w:rsidRPr="00585F35" w:rsidRDefault="00FB2FD5" w:rsidP="00FB2FD5">
      <w:pPr>
        <w:numPr>
          <w:ilvl w:val="0"/>
          <w:numId w:val="9"/>
        </w:numPr>
        <w:jc w:val="both"/>
        <w:rPr>
          <w:rFonts w:ascii="Arial" w:hAnsi="Arial" w:cs="Arial"/>
          <w:color w:val="6E6E6E"/>
          <w:sz w:val="18"/>
          <w:szCs w:val="18"/>
        </w:rPr>
      </w:pPr>
      <w:r w:rsidRPr="00585F35">
        <w:rPr>
          <w:rFonts w:ascii="Arial" w:hAnsi="Arial" w:cs="Arial"/>
          <w:color w:val="6E6E6E"/>
          <w:sz w:val="18"/>
          <w:szCs w:val="18"/>
        </w:rPr>
        <w:t xml:space="preserve">No reembolsable, no endosable, ni transferible. </w:t>
      </w:r>
    </w:p>
    <w:p w14:paraId="69E51BEA" w14:textId="77777777" w:rsidR="00FB2FD5" w:rsidRPr="00585F35" w:rsidRDefault="00FB2FD5" w:rsidP="00FB2FD5">
      <w:pPr>
        <w:numPr>
          <w:ilvl w:val="0"/>
          <w:numId w:val="9"/>
        </w:numPr>
        <w:jc w:val="both"/>
        <w:rPr>
          <w:rFonts w:ascii="Arial" w:hAnsi="Arial" w:cs="Arial"/>
          <w:color w:val="6E6E6E"/>
          <w:sz w:val="18"/>
          <w:szCs w:val="18"/>
        </w:rPr>
      </w:pPr>
      <w:r w:rsidRPr="00585F35">
        <w:rPr>
          <w:rFonts w:ascii="Arial" w:hAnsi="Arial" w:cs="Arial"/>
          <w:color w:val="6E6E6E"/>
          <w:sz w:val="18"/>
          <w:szCs w:val="18"/>
        </w:rPr>
        <w:t>Tipo de cambio referencial S/. 3.90</w:t>
      </w:r>
    </w:p>
    <w:p w14:paraId="2098454D" w14:textId="68EED441" w:rsidR="00FB2FD5" w:rsidRPr="00585F35" w:rsidRDefault="00FB2FD5" w:rsidP="001E2EBC">
      <w:pPr>
        <w:numPr>
          <w:ilvl w:val="0"/>
          <w:numId w:val="9"/>
        </w:numPr>
        <w:jc w:val="both"/>
        <w:rPr>
          <w:rFonts w:ascii="Arial" w:hAnsi="Arial" w:cs="Arial"/>
          <w:color w:val="6E6E6E"/>
          <w:sz w:val="18"/>
          <w:szCs w:val="18"/>
        </w:rPr>
      </w:pPr>
      <w:r w:rsidRPr="00585F35">
        <w:rPr>
          <w:rFonts w:ascii="Arial" w:hAnsi="Arial" w:cs="Arial"/>
          <w:color w:val="6E6E6E"/>
          <w:sz w:val="18"/>
          <w:szCs w:val="18"/>
        </w:rPr>
        <w:t xml:space="preserve">Esta tarifa puede caducar en cualquier momento, inclusive en este instante por regulaciones del operador. </w:t>
      </w:r>
    </w:p>
    <w:p w14:paraId="5F7FBA14" w14:textId="4166F744" w:rsidR="00AB58D1" w:rsidRPr="00585F35" w:rsidRDefault="00AB58D1" w:rsidP="00C976B6">
      <w:pPr>
        <w:pStyle w:val="Prrafodelista"/>
        <w:numPr>
          <w:ilvl w:val="0"/>
          <w:numId w:val="9"/>
        </w:numPr>
        <w:rPr>
          <w:rFonts w:ascii="Arial" w:eastAsia="Times New Roman" w:hAnsi="Arial" w:cs="Arial"/>
          <w:bCs/>
          <w:color w:val="6E6E6E"/>
          <w:sz w:val="18"/>
          <w:szCs w:val="18"/>
          <w:lang w:val="es-PE" w:eastAsia="es-ES"/>
        </w:rPr>
      </w:pPr>
      <w:r w:rsidRPr="00585F35">
        <w:rPr>
          <w:rFonts w:ascii="Arial" w:eastAsia="Times New Roman" w:hAnsi="Arial" w:cs="Arial"/>
          <w:bCs/>
          <w:color w:val="6E6E6E"/>
          <w:sz w:val="18"/>
          <w:szCs w:val="18"/>
          <w:lang w:val="es-PE" w:eastAsia="es-ES"/>
        </w:rPr>
        <w:t>Todas las reservas deben ser pagadas por transferencia bancaria a nuestra cuenta antes de la llegada de los pasajeros.</w:t>
      </w:r>
    </w:p>
    <w:sectPr w:rsidR="00AB58D1" w:rsidRPr="00585F35" w:rsidSect="00037DA2">
      <w:headerReference w:type="even" r:id="rId7"/>
      <w:headerReference w:type="default" r:id="rId8"/>
      <w:footerReference w:type="even" r:id="rId9"/>
      <w:footerReference w:type="default" r:id="rId10"/>
      <w:headerReference w:type="first" r:id="rId11"/>
      <w:footerReference w:type="first" r:id="rId12"/>
      <w:pgSz w:w="11906" w:h="16838"/>
      <w:pgMar w:top="1418" w:right="1416" w:bottom="1701"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25B12" w14:textId="77777777" w:rsidR="00613549" w:rsidRDefault="00613549">
      <w:r>
        <w:separator/>
      </w:r>
    </w:p>
  </w:endnote>
  <w:endnote w:type="continuationSeparator" w:id="0">
    <w:p w14:paraId="60B21BE2" w14:textId="77777777" w:rsidR="00613549" w:rsidRDefault="0061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66591470"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147384" w:rsidRDefault="00147384">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4C88A" w14:textId="77777777" w:rsidR="00613549" w:rsidRDefault="00613549">
      <w:r>
        <w:separator/>
      </w:r>
    </w:p>
  </w:footnote>
  <w:footnote w:type="continuationSeparator" w:id="0">
    <w:p w14:paraId="1FB96506" w14:textId="77777777" w:rsidR="00613549" w:rsidRDefault="00613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652AECF1" w:rsidR="00147384" w:rsidRDefault="00013FEC">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2F307BD6">
          <wp:simplePos x="0" y="0"/>
          <wp:positionH relativeFrom="column">
            <wp:posOffset>-574675</wp:posOffset>
          </wp:positionH>
          <wp:positionV relativeFrom="paragraph">
            <wp:posOffset>-324485</wp:posOffset>
          </wp:positionV>
          <wp:extent cx="2260600" cy="714375"/>
          <wp:effectExtent l="0" t="0" r="0" b="0"/>
          <wp:wrapNone/>
          <wp:docPr id="9866620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C870CF">
      <w:rPr>
        <w:rFonts w:ascii="Calibri" w:eastAsia="Calibri" w:hAnsi="Calibri" w:cs="Calibri"/>
        <w:color w:val="000000"/>
        <w:sz w:val="22"/>
        <w:szCs w:val="22"/>
      </w:rPr>
      <w:tab/>
    </w:r>
  </w:p>
  <w:p w14:paraId="57CE7A1E" w14:textId="77777777" w:rsidR="00147384" w:rsidRDefault="00147384">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62606A"/>
    <w:multiLevelType w:val="hybridMultilevel"/>
    <w:tmpl w:val="392A60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8FC34D6"/>
    <w:multiLevelType w:val="hybridMultilevel"/>
    <w:tmpl w:val="544097C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AC7011B"/>
    <w:multiLevelType w:val="hybridMultilevel"/>
    <w:tmpl w:val="23D4D4D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15:restartNumberingAfterBreak="0">
    <w:nsid w:val="41621971"/>
    <w:multiLevelType w:val="hybridMultilevel"/>
    <w:tmpl w:val="8AEC0A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5A681AFB"/>
    <w:multiLevelType w:val="hybridMultilevel"/>
    <w:tmpl w:val="C15C620E"/>
    <w:lvl w:ilvl="0" w:tplc="A942E716">
      <w:start w:val="16"/>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49D2F6A"/>
    <w:multiLevelType w:val="hybridMultilevel"/>
    <w:tmpl w:val="CF3CDE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781754">
    <w:abstractNumId w:val="0"/>
  </w:num>
  <w:num w:numId="2" w16cid:durableId="394163710">
    <w:abstractNumId w:val="9"/>
  </w:num>
  <w:num w:numId="3" w16cid:durableId="1827235137">
    <w:abstractNumId w:val="7"/>
  </w:num>
  <w:num w:numId="4" w16cid:durableId="617418925">
    <w:abstractNumId w:val="14"/>
  </w:num>
  <w:num w:numId="5" w16cid:durableId="1358891807">
    <w:abstractNumId w:val="5"/>
  </w:num>
  <w:num w:numId="6" w16cid:durableId="945502486">
    <w:abstractNumId w:val="14"/>
  </w:num>
  <w:num w:numId="7" w16cid:durableId="1867210028">
    <w:abstractNumId w:val="14"/>
  </w:num>
  <w:num w:numId="8" w16cid:durableId="2063091322">
    <w:abstractNumId w:val="6"/>
  </w:num>
  <w:num w:numId="9" w16cid:durableId="1580482097">
    <w:abstractNumId w:val="15"/>
  </w:num>
  <w:num w:numId="10" w16cid:durableId="2125078331">
    <w:abstractNumId w:val="8"/>
  </w:num>
  <w:num w:numId="11" w16cid:durableId="357127218">
    <w:abstractNumId w:val="11"/>
  </w:num>
  <w:num w:numId="12" w16cid:durableId="119494525">
    <w:abstractNumId w:val="3"/>
  </w:num>
  <w:num w:numId="13" w16cid:durableId="1261375294">
    <w:abstractNumId w:val="10"/>
  </w:num>
  <w:num w:numId="14" w16cid:durableId="763068257">
    <w:abstractNumId w:val="4"/>
  </w:num>
  <w:num w:numId="15" w16cid:durableId="2052226992">
    <w:abstractNumId w:val="2"/>
  </w:num>
  <w:num w:numId="16" w16cid:durableId="1450274971">
    <w:abstractNumId w:val="13"/>
  </w:num>
  <w:num w:numId="17" w16cid:durableId="76438094">
    <w:abstractNumId w:val="1"/>
  </w:num>
  <w:num w:numId="18" w16cid:durableId="19735102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3FEC"/>
    <w:rsid w:val="000157FE"/>
    <w:rsid w:val="0002068A"/>
    <w:rsid w:val="000277DF"/>
    <w:rsid w:val="00037DA2"/>
    <w:rsid w:val="00053C33"/>
    <w:rsid w:val="00062912"/>
    <w:rsid w:val="00065899"/>
    <w:rsid w:val="00075EAC"/>
    <w:rsid w:val="0008014A"/>
    <w:rsid w:val="000A3655"/>
    <w:rsid w:val="000C6003"/>
    <w:rsid w:val="000C6B1F"/>
    <w:rsid w:val="000D088C"/>
    <w:rsid w:val="000D47B8"/>
    <w:rsid w:val="000E1287"/>
    <w:rsid w:val="001133EB"/>
    <w:rsid w:val="0013194A"/>
    <w:rsid w:val="00142442"/>
    <w:rsid w:val="00147384"/>
    <w:rsid w:val="00156DAB"/>
    <w:rsid w:val="00167483"/>
    <w:rsid w:val="00175D91"/>
    <w:rsid w:val="00193AF0"/>
    <w:rsid w:val="0019566B"/>
    <w:rsid w:val="001A592D"/>
    <w:rsid w:val="001C0A7B"/>
    <w:rsid w:val="001E2EBC"/>
    <w:rsid w:val="001F5991"/>
    <w:rsid w:val="001F60B2"/>
    <w:rsid w:val="0021217E"/>
    <w:rsid w:val="002133BA"/>
    <w:rsid w:val="00251619"/>
    <w:rsid w:val="002623D2"/>
    <w:rsid w:val="00283E3C"/>
    <w:rsid w:val="002941B4"/>
    <w:rsid w:val="00297350"/>
    <w:rsid w:val="002B0A88"/>
    <w:rsid w:val="002E21D2"/>
    <w:rsid w:val="002F4FB6"/>
    <w:rsid w:val="0030152D"/>
    <w:rsid w:val="00343106"/>
    <w:rsid w:val="00343E64"/>
    <w:rsid w:val="00353E63"/>
    <w:rsid w:val="00367B50"/>
    <w:rsid w:val="00383DC8"/>
    <w:rsid w:val="00384300"/>
    <w:rsid w:val="00386849"/>
    <w:rsid w:val="00393AB4"/>
    <w:rsid w:val="003B1EDE"/>
    <w:rsid w:val="003C286D"/>
    <w:rsid w:val="003C62B1"/>
    <w:rsid w:val="003D2679"/>
    <w:rsid w:val="003E034D"/>
    <w:rsid w:val="003E27F2"/>
    <w:rsid w:val="003E7007"/>
    <w:rsid w:val="00400F57"/>
    <w:rsid w:val="00402626"/>
    <w:rsid w:val="00403A3C"/>
    <w:rsid w:val="00431291"/>
    <w:rsid w:val="00450765"/>
    <w:rsid w:val="004627BD"/>
    <w:rsid w:val="00463A75"/>
    <w:rsid w:val="004768CD"/>
    <w:rsid w:val="004A22B8"/>
    <w:rsid w:val="004A6FF1"/>
    <w:rsid w:val="004D1A3F"/>
    <w:rsid w:val="004D2B8E"/>
    <w:rsid w:val="00504ABA"/>
    <w:rsid w:val="005121D2"/>
    <w:rsid w:val="005245ED"/>
    <w:rsid w:val="00526F3D"/>
    <w:rsid w:val="0054192E"/>
    <w:rsid w:val="0056690E"/>
    <w:rsid w:val="00585F35"/>
    <w:rsid w:val="005A0A01"/>
    <w:rsid w:val="005B1B76"/>
    <w:rsid w:val="005C5764"/>
    <w:rsid w:val="005C7A4A"/>
    <w:rsid w:val="005D5559"/>
    <w:rsid w:val="00613549"/>
    <w:rsid w:val="00646DCB"/>
    <w:rsid w:val="00647ED2"/>
    <w:rsid w:val="006701CD"/>
    <w:rsid w:val="00690204"/>
    <w:rsid w:val="00692F04"/>
    <w:rsid w:val="00697FD1"/>
    <w:rsid w:val="006A5ACD"/>
    <w:rsid w:val="006A7F71"/>
    <w:rsid w:val="006C426E"/>
    <w:rsid w:val="006D48CC"/>
    <w:rsid w:val="006F2239"/>
    <w:rsid w:val="006F4B70"/>
    <w:rsid w:val="007031C6"/>
    <w:rsid w:val="00703E2D"/>
    <w:rsid w:val="00736FB9"/>
    <w:rsid w:val="00751FE3"/>
    <w:rsid w:val="00754138"/>
    <w:rsid w:val="0076580D"/>
    <w:rsid w:val="00786DE5"/>
    <w:rsid w:val="00787DE5"/>
    <w:rsid w:val="007A0B2B"/>
    <w:rsid w:val="007B1EEF"/>
    <w:rsid w:val="007D168A"/>
    <w:rsid w:val="007E1476"/>
    <w:rsid w:val="0080357B"/>
    <w:rsid w:val="00813A5E"/>
    <w:rsid w:val="008430A2"/>
    <w:rsid w:val="00885535"/>
    <w:rsid w:val="008A10E0"/>
    <w:rsid w:val="008A3A4B"/>
    <w:rsid w:val="008F3B7A"/>
    <w:rsid w:val="009069F7"/>
    <w:rsid w:val="0091780D"/>
    <w:rsid w:val="009405A9"/>
    <w:rsid w:val="009474F8"/>
    <w:rsid w:val="00961039"/>
    <w:rsid w:val="00967CE8"/>
    <w:rsid w:val="00972044"/>
    <w:rsid w:val="009750A2"/>
    <w:rsid w:val="009A0A3B"/>
    <w:rsid w:val="009C5F87"/>
    <w:rsid w:val="00A07468"/>
    <w:rsid w:val="00A15F16"/>
    <w:rsid w:val="00A37DBE"/>
    <w:rsid w:val="00AA58D7"/>
    <w:rsid w:val="00AB3CA5"/>
    <w:rsid w:val="00AB58D1"/>
    <w:rsid w:val="00AB7E4A"/>
    <w:rsid w:val="00AC2148"/>
    <w:rsid w:val="00AD5CD2"/>
    <w:rsid w:val="00AE51A0"/>
    <w:rsid w:val="00AE528F"/>
    <w:rsid w:val="00AE692C"/>
    <w:rsid w:val="00AF26F0"/>
    <w:rsid w:val="00B05559"/>
    <w:rsid w:val="00B36D0E"/>
    <w:rsid w:val="00B57FB3"/>
    <w:rsid w:val="00B71B0B"/>
    <w:rsid w:val="00B768FB"/>
    <w:rsid w:val="00BC46C2"/>
    <w:rsid w:val="00BE135F"/>
    <w:rsid w:val="00BE3459"/>
    <w:rsid w:val="00BE65D1"/>
    <w:rsid w:val="00BF4466"/>
    <w:rsid w:val="00C26709"/>
    <w:rsid w:val="00C4131D"/>
    <w:rsid w:val="00C47261"/>
    <w:rsid w:val="00C851C4"/>
    <w:rsid w:val="00C85FC3"/>
    <w:rsid w:val="00C870CF"/>
    <w:rsid w:val="00C976B6"/>
    <w:rsid w:val="00CA71A0"/>
    <w:rsid w:val="00CD054B"/>
    <w:rsid w:val="00CD47AF"/>
    <w:rsid w:val="00D1271E"/>
    <w:rsid w:val="00D17526"/>
    <w:rsid w:val="00D209CD"/>
    <w:rsid w:val="00D54855"/>
    <w:rsid w:val="00D67C9C"/>
    <w:rsid w:val="00D70AB2"/>
    <w:rsid w:val="00D82BA4"/>
    <w:rsid w:val="00D90799"/>
    <w:rsid w:val="00DA068A"/>
    <w:rsid w:val="00DA44AD"/>
    <w:rsid w:val="00DB32DB"/>
    <w:rsid w:val="00DB5143"/>
    <w:rsid w:val="00DE5F65"/>
    <w:rsid w:val="00DF2F2A"/>
    <w:rsid w:val="00DF3768"/>
    <w:rsid w:val="00E731CD"/>
    <w:rsid w:val="00E77673"/>
    <w:rsid w:val="00ED24F4"/>
    <w:rsid w:val="00ED3DC1"/>
    <w:rsid w:val="00F36AB2"/>
    <w:rsid w:val="00F51923"/>
    <w:rsid w:val="00F71298"/>
    <w:rsid w:val="00F9332C"/>
    <w:rsid w:val="00F93D2A"/>
    <w:rsid w:val="00FB2FD5"/>
    <w:rsid w:val="00FE5EDA"/>
    <w:rsid w:val="00FF0048"/>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A9CA8588-9125-4404-88E7-81FEA7BE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298"/>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39"/>
    <w:rsid w:val="001C0A7B"/>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4</Pages>
  <Words>2224</Words>
  <Characters>12233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3</cp:revision>
  <dcterms:created xsi:type="dcterms:W3CDTF">2025-09-01T21:04:00Z</dcterms:created>
  <dcterms:modified xsi:type="dcterms:W3CDTF">2025-12-10T14:09:00Z</dcterms:modified>
</cp:coreProperties>
</file>