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C13A" w14:textId="7A77A36E" w:rsidR="00BD3277" w:rsidRPr="00E1491D" w:rsidRDefault="00BD3277" w:rsidP="00BD3277">
      <w:pPr>
        <w:tabs>
          <w:tab w:val="left" w:pos="1365"/>
        </w:tabs>
        <w:ind w:left="708" w:hanging="708"/>
        <w:rPr>
          <w:rFonts w:ascii="Arial" w:hAnsi="Arial" w:cs="Arial"/>
          <w:b/>
          <w:color w:val="828282"/>
          <w:sz w:val="18"/>
          <w:szCs w:val="18"/>
          <w:lang w:eastAsia="es-ES"/>
        </w:rPr>
      </w:pPr>
    </w:p>
    <w:p w14:paraId="3AA61C18" w14:textId="5E0AB6F6" w:rsidR="0054220D" w:rsidRPr="00B26333" w:rsidRDefault="001C0492" w:rsidP="0054220D">
      <w:pPr>
        <w:tabs>
          <w:tab w:val="left" w:pos="1365"/>
        </w:tabs>
        <w:ind w:left="708" w:hanging="708"/>
        <w:jc w:val="center"/>
        <w:rPr>
          <w:rFonts w:ascii="Arial" w:hAnsi="Arial" w:cs="Arial"/>
          <w:b/>
          <w:color w:val="828282"/>
          <w:sz w:val="36"/>
          <w:szCs w:val="36"/>
          <w:lang w:eastAsia="es-ES"/>
        </w:rPr>
      </w:pPr>
      <w:r w:rsidRPr="00B26333">
        <w:rPr>
          <w:rFonts w:ascii="Arial" w:hAnsi="Arial" w:cs="Arial"/>
          <w:b/>
          <w:color w:val="828282"/>
          <w:sz w:val="36"/>
          <w:szCs w:val="36"/>
          <w:lang w:eastAsia="es-ES"/>
        </w:rPr>
        <w:t>DUBÁI MÁGICO</w:t>
      </w:r>
    </w:p>
    <w:p w14:paraId="388DED3C" w14:textId="7C94BAB8" w:rsidR="00BD3277" w:rsidRPr="00E1491D" w:rsidRDefault="001C0492" w:rsidP="00536E0C">
      <w:pPr>
        <w:tabs>
          <w:tab w:val="left" w:pos="1365"/>
        </w:tabs>
        <w:jc w:val="center"/>
        <w:rPr>
          <w:rFonts w:ascii="Arial" w:hAnsi="Arial" w:cs="Arial"/>
          <w:b/>
          <w:color w:val="828282"/>
          <w:sz w:val="20"/>
          <w:szCs w:val="20"/>
          <w:lang w:eastAsia="es-ES"/>
        </w:rPr>
      </w:pPr>
      <w:bookmarkStart w:id="0" w:name="_Hlk160203512"/>
      <w:r w:rsidRPr="00E1491D">
        <w:rPr>
          <w:rFonts w:ascii="Arial" w:hAnsi="Arial" w:cs="Arial"/>
          <w:b/>
          <w:color w:val="828282"/>
          <w:sz w:val="20"/>
          <w:szCs w:val="20"/>
          <w:lang w:eastAsia="es-ES"/>
        </w:rPr>
        <w:t>05</w:t>
      </w:r>
      <w:r w:rsidR="00BD3277" w:rsidRPr="00E1491D">
        <w:rPr>
          <w:rFonts w:ascii="Arial" w:hAnsi="Arial" w:cs="Arial"/>
          <w:b/>
          <w:color w:val="828282"/>
          <w:sz w:val="20"/>
          <w:szCs w:val="20"/>
          <w:lang w:eastAsia="es-ES"/>
        </w:rPr>
        <w:t xml:space="preserve"> días</w:t>
      </w:r>
      <w:r w:rsidR="00B26333">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sidRPr="00E1491D">
        <w:rPr>
          <w:rFonts w:ascii="Arial" w:hAnsi="Arial" w:cs="Arial"/>
          <w:b/>
          <w:color w:val="828282"/>
          <w:sz w:val="20"/>
          <w:szCs w:val="20"/>
          <w:lang w:eastAsia="es-ES"/>
        </w:rPr>
        <w:t>04</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4D412293"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A70F8A" w:rsidRPr="00E1491D">
        <w:rPr>
          <w:rFonts w:ascii="Arial" w:eastAsia="Arial" w:hAnsi="Arial" w:cs="Arial"/>
          <w:b/>
          <w:color w:val="ED6964"/>
          <w:sz w:val="18"/>
          <w:szCs w:val="18"/>
        </w:rPr>
        <w:t>479</w:t>
      </w:r>
      <w:r w:rsidR="00BF4416" w:rsidRPr="00E1491D">
        <w:rPr>
          <w:rFonts w:ascii="Arial" w:eastAsia="Arial" w:hAnsi="Arial" w:cs="Arial"/>
          <w:b/>
          <w:color w:val="ED6964"/>
          <w:sz w:val="18"/>
          <w:szCs w:val="18"/>
        </w:rPr>
        <w:t>.00</w:t>
      </w:r>
    </w:p>
    <w:p w14:paraId="03F21638" w14:textId="77777777" w:rsidR="00D11D5B" w:rsidRPr="00E1491D" w:rsidRDefault="00D11D5B" w:rsidP="00D11D5B">
      <w:pPr>
        <w:jc w:val="both"/>
        <w:rPr>
          <w:rFonts w:ascii="Arial" w:hAnsi="Arial" w:cs="Arial"/>
          <w:b/>
          <w:color w:val="828282"/>
          <w:sz w:val="18"/>
          <w:szCs w:val="18"/>
        </w:rPr>
      </w:pPr>
    </w:p>
    <w:p w14:paraId="794B2507" w14:textId="072E03C4" w:rsidR="00D11D5B" w:rsidRPr="00E1491D" w:rsidRDefault="00DE3134" w:rsidP="00D11D5B">
      <w:pPr>
        <w:jc w:val="both"/>
        <w:rPr>
          <w:rFonts w:ascii="Arial" w:hAnsi="Arial" w:cs="Arial"/>
          <w:b/>
          <w:color w:val="828282"/>
          <w:sz w:val="18"/>
          <w:szCs w:val="18"/>
        </w:rPr>
      </w:pPr>
      <w:bookmarkStart w:id="1"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1"/>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4B4A61D3"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Traslados de llegada y salida.</w:t>
      </w:r>
    </w:p>
    <w:p w14:paraId="7F97ADB2"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04 noches de alojamiento en Dubái.</w:t>
      </w:r>
    </w:p>
    <w:p w14:paraId="78EF81E4"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Desayunos diarios.</w:t>
      </w:r>
    </w:p>
    <w:p w14:paraId="17570E54"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01 almuerzo en restaurante local.</w:t>
      </w:r>
    </w:p>
    <w:p w14:paraId="01CD61CB"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02 cenas según itinerario.</w:t>
      </w:r>
    </w:p>
    <w:p w14:paraId="3F2D61D8"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Tasas de turismo incluidas.</w:t>
      </w:r>
    </w:p>
    <w:p w14:paraId="4B0F5EAE"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Asistencia de habla hispana durante los servicios contratados.</w:t>
      </w:r>
    </w:p>
    <w:p w14:paraId="27B0276F"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Traslados, visitas y excursiones según itinerario.</w:t>
      </w:r>
    </w:p>
    <w:p w14:paraId="2BE58838"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Visita de medio día al Dubái clásico.</w:t>
      </w:r>
    </w:p>
    <w:p w14:paraId="1FA79D58"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Paseo en Abra, tradicional taxi fluvial por </w:t>
      </w:r>
      <w:proofErr w:type="spellStart"/>
      <w:r w:rsidRPr="00E1491D">
        <w:rPr>
          <w:rFonts w:ascii="Arial" w:hAnsi="Arial" w:cs="Arial"/>
          <w:bCs/>
          <w:color w:val="828282"/>
          <w:sz w:val="18"/>
          <w:szCs w:val="18"/>
          <w:lang w:eastAsia="es-ES"/>
        </w:rPr>
        <w:t>Dubai</w:t>
      </w:r>
      <w:proofErr w:type="spellEnd"/>
      <w:r w:rsidRPr="00E1491D">
        <w:rPr>
          <w:rFonts w:ascii="Arial" w:hAnsi="Arial" w:cs="Arial"/>
          <w:bCs/>
          <w:color w:val="828282"/>
          <w:sz w:val="18"/>
          <w:szCs w:val="18"/>
          <w:lang w:eastAsia="es-ES"/>
        </w:rPr>
        <w:t xml:space="preserve"> Creek.</w:t>
      </w:r>
    </w:p>
    <w:p w14:paraId="7C4BFA01"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Visita al barrio histórico de </w:t>
      </w:r>
      <w:proofErr w:type="spellStart"/>
      <w:r w:rsidRPr="00E1491D">
        <w:rPr>
          <w:rFonts w:ascii="Arial" w:hAnsi="Arial" w:cs="Arial"/>
          <w:bCs/>
          <w:color w:val="828282"/>
          <w:sz w:val="18"/>
          <w:szCs w:val="18"/>
          <w:lang w:eastAsia="es-ES"/>
        </w:rPr>
        <w:t>Bastakiya</w:t>
      </w:r>
      <w:proofErr w:type="spellEnd"/>
      <w:r w:rsidRPr="00E1491D">
        <w:rPr>
          <w:rFonts w:ascii="Arial" w:hAnsi="Arial" w:cs="Arial"/>
          <w:bCs/>
          <w:color w:val="828282"/>
          <w:sz w:val="18"/>
          <w:szCs w:val="18"/>
          <w:lang w:eastAsia="es-ES"/>
        </w:rPr>
        <w:t>, Zoco de las Especias y Zoco del Oro.</w:t>
      </w:r>
    </w:p>
    <w:p w14:paraId="09C2EBAE"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Safari por el desierto en vehículos 4x4 con cena y espectáculo en campamento tradicional.</w:t>
      </w:r>
    </w:p>
    <w:p w14:paraId="15D83AAB"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Cena a bordo de un tradicional crucero </w:t>
      </w:r>
      <w:proofErr w:type="spellStart"/>
      <w:r w:rsidRPr="00E1491D">
        <w:rPr>
          <w:rFonts w:ascii="Arial" w:hAnsi="Arial" w:cs="Arial"/>
          <w:bCs/>
          <w:color w:val="828282"/>
          <w:sz w:val="18"/>
          <w:szCs w:val="18"/>
          <w:lang w:eastAsia="es-ES"/>
        </w:rPr>
        <w:t>Dhow</w:t>
      </w:r>
      <w:proofErr w:type="spellEnd"/>
      <w:r w:rsidRPr="00E1491D">
        <w:rPr>
          <w:rFonts w:ascii="Arial" w:hAnsi="Arial" w:cs="Arial"/>
          <w:bCs/>
          <w:color w:val="828282"/>
          <w:sz w:val="18"/>
          <w:szCs w:val="18"/>
          <w:lang w:eastAsia="es-ES"/>
        </w:rPr>
        <w:t xml:space="preserve"> por la Marina de Dubái.</w:t>
      </w:r>
    </w:p>
    <w:p w14:paraId="4F9D46BF"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Agua mineral, dátiles y toallitas húmedas a la llegada.</w:t>
      </w:r>
    </w:p>
    <w:p w14:paraId="62608DC5" w14:textId="56BCF480" w:rsidR="00E56CBB" w:rsidRPr="00E1491D" w:rsidRDefault="00124350" w:rsidP="00124350">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51E65277" w14:textId="7777777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Check in: 15:00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 Check </w:t>
      </w:r>
      <w:proofErr w:type="spellStart"/>
      <w:r w:rsidRPr="00E1491D">
        <w:rPr>
          <w:rFonts w:ascii="Arial" w:hAnsi="Arial" w:cs="Arial"/>
          <w:bCs/>
          <w:color w:val="828282"/>
          <w:sz w:val="18"/>
          <w:szCs w:val="18"/>
          <w:lang w:eastAsia="es-ES"/>
        </w:rPr>
        <w:t>out</w:t>
      </w:r>
      <w:proofErr w:type="spellEnd"/>
      <w:r w:rsidRPr="00E1491D">
        <w:rPr>
          <w:rFonts w:ascii="Arial" w:hAnsi="Arial" w:cs="Arial"/>
          <w:bCs/>
          <w:color w:val="828282"/>
          <w:sz w:val="18"/>
          <w:szCs w:val="18"/>
          <w:lang w:eastAsia="es-ES"/>
        </w:rPr>
        <w:t xml:space="preserve">: 12:00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(referencial según el hotel).</w:t>
      </w:r>
    </w:p>
    <w:p w14:paraId="0FD3760E" w14:textId="0BF68F6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Durante el mes de Ramadán algunos espectáculos y servicios pueden sufrir modificaciones.</w:t>
      </w:r>
    </w:p>
    <w:p w14:paraId="5C308D8D" w14:textId="42838F6D" w:rsidR="00DB0EBE" w:rsidRPr="00B26333" w:rsidRDefault="00DB0EBE" w:rsidP="00B26333">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B26333">
        <w:rPr>
          <w:rFonts w:ascii="Arial" w:hAnsi="Arial" w:cs="Arial"/>
          <w:b/>
          <w:color w:val="828282"/>
          <w:sz w:val="18"/>
          <w:szCs w:val="18"/>
          <w:lang w:eastAsia="es-ES"/>
        </w:rPr>
        <w:t>:</w:t>
      </w:r>
    </w:p>
    <w:p w14:paraId="363114D3" w14:textId="61F974AE" w:rsidR="001E6C1A" w:rsidRPr="00E1491D" w:rsidRDefault="001E6C1A" w:rsidP="001E6C1A">
      <w:pPr>
        <w:jc w:val="both"/>
        <w:rPr>
          <w:rFonts w:ascii="Arial" w:hAnsi="Arial" w:cs="Arial"/>
          <w:b/>
          <w:bCs/>
          <w:color w:val="828282"/>
          <w:sz w:val="18"/>
          <w:szCs w:val="18"/>
          <w:lang w:val="tr-TR" w:eastAsia="es-ES"/>
        </w:rPr>
      </w:pPr>
      <w:bookmarkStart w:id="2" w:name="_Hlk111812454"/>
      <w:r w:rsidRPr="00E1491D">
        <w:rPr>
          <w:rFonts w:ascii="Arial" w:hAnsi="Arial" w:cs="Arial"/>
          <w:b/>
          <w:bCs/>
          <w:color w:val="828282"/>
          <w:sz w:val="18"/>
          <w:szCs w:val="18"/>
          <w:lang w:val="tr-TR" w:eastAsia="es-ES"/>
        </w:rPr>
        <w:t>DÍA 1 |</w:t>
      </w:r>
      <w:r w:rsidR="00124350" w:rsidRPr="00E1491D">
        <w:rPr>
          <w:rFonts w:ascii="Arial" w:hAnsi="Arial" w:cs="Arial"/>
          <w:b/>
          <w:bCs/>
          <w:color w:val="828282"/>
          <w:sz w:val="18"/>
          <w:szCs w:val="18"/>
          <w:lang w:val="tr-TR" w:eastAsia="es-ES"/>
        </w:rPr>
        <w:t xml:space="preserve"> LLEGADA A DUBÁI</w:t>
      </w:r>
    </w:p>
    <w:p w14:paraId="13F8B441" w14:textId="77777777" w:rsidR="001E6C1A" w:rsidRPr="00E1491D" w:rsidRDefault="001E6C1A" w:rsidP="001E6C1A">
      <w:pPr>
        <w:jc w:val="both"/>
        <w:rPr>
          <w:rFonts w:ascii="Arial" w:hAnsi="Arial" w:cs="Arial"/>
          <w:color w:val="828282"/>
          <w:sz w:val="18"/>
          <w:szCs w:val="18"/>
          <w:lang w:val="tr-TR" w:eastAsia="es-ES"/>
        </w:rPr>
      </w:pPr>
      <w:r w:rsidRPr="00E1491D">
        <w:rPr>
          <w:rFonts w:ascii="Arial" w:hAnsi="Arial" w:cs="Arial"/>
          <w:color w:val="828282"/>
          <w:sz w:val="18"/>
          <w:szCs w:val="18"/>
          <w:lang w:val="tr-TR" w:eastAsia="es-ES"/>
        </w:rPr>
        <w:t>Llegada al aeropuerto internacional de Dubái. Recepción y traslado al hotel. Resto del día libre para descansar o comenzar a descubrir la ciudad por cuenta propia. Alojamiento en Dubái.</w:t>
      </w:r>
    </w:p>
    <w:p w14:paraId="4727CDAC" w14:textId="77777777" w:rsidR="001E6C1A" w:rsidRPr="00E1491D" w:rsidRDefault="001E6C1A" w:rsidP="001E6C1A">
      <w:pPr>
        <w:jc w:val="both"/>
        <w:rPr>
          <w:rFonts w:ascii="Arial" w:hAnsi="Arial" w:cs="Arial"/>
          <w:b/>
          <w:bCs/>
          <w:color w:val="828282"/>
          <w:sz w:val="18"/>
          <w:szCs w:val="18"/>
          <w:lang w:val="tr-TR" w:eastAsia="es-ES"/>
        </w:rPr>
      </w:pPr>
    </w:p>
    <w:p w14:paraId="5D0A11D4" w14:textId="008D61C0" w:rsidR="001E6C1A" w:rsidRPr="00E1491D" w:rsidRDefault="001E6C1A" w:rsidP="001E6C1A">
      <w:pPr>
        <w:jc w:val="both"/>
        <w:rPr>
          <w:rFonts w:ascii="Arial" w:hAnsi="Arial" w:cs="Arial"/>
          <w:b/>
          <w:bCs/>
          <w:color w:val="828282"/>
          <w:sz w:val="18"/>
          <w:szCs w:val="18"/>
          <w:lang w:val="tr-TR" w:eastAsia="es-ES"/>
        </w:rPr>
      </w:pPr>
      <w:r w:rsidRPr="00E1491D">
        <w:rPr>
          <w:rFonts w:ascii="Arial" w:hAnsi="Arial" w:cs="Arial"/>
          <w:b/>
          <w:bCs/>
          <w:color w:val="828282"/>
          <w:sz w:val="18"/>
          <w:szCs w:val="18"/>
          <w:lang w:val="tr-TR" w:eastAsia="es-ES"/>
        </w:rPr>
        <w:t xml:space="preserve">DÍA 2 | </w:t>
      </w:r>
      <w:r w:rsidR="00124350" w:rsidRPr="00E1491D">
        <w:rPr>
          <w:rFonts w:ascii="Arial" w:hAnsi="Arial" w:cs="Arial"/>
          <w:b/>
          <w:bCs/>
          <w:color w:val="828282"/>
          <w:sz w:val="18"/>
          <w:szCs w:val="18"/>
          <w:lang w:val="tr-TR" w:eastAsia="es-ES"/>
        </w:rPr>
        <w:t xml:space="preserve">DUBÁI </w:t>
      </w:r>
      <w:r w:rsidRPr="00E1491D">
        <w:rPr>
          <w:rFonts w:ascii="Arial" w:hAnsi="Arial" w:cs="Arial"/>
          <w:b/>
          <w:bCs/>
          <w:color w:val="828282"/>
          <w:sz w:val="18"/>
          <w:szCs w:val="18"/>
          <w:lang w:val="tr-TR" w:eastAsia="es-ES"/>
        </w:rPr>
        <w:t>(Desayuno, almuerzo y cena)</w:t>
      </w:r>
    </w:p>
    <w:p w14:paraId="08EABDFC" w14:textId="4C2216D3" w:rsidR="00604212" w:rsidRPr="00B26333" w:rsidRDefault="001E6C1A" w:rsidP="001E6C1A">
      <w:pPr>
        <w:jc w:val="both"/>
        <w:rPr>
          <w:rFonts w:ascii="Arial" w:hAnsi="Arial" w:cs="Arial"/>
          <w:color w:val="828282"/>
          <w:sz w:val="18"/>
          <w:szCs w:val="18"/>
          <w:lang w:val="tr-TR" w:eastAsia="es-ES"/>
        </w:rPr>
      </w:pPr>
      <w:r w:rsidRPr="00E1491D">
        <w:rPr>
          <w:rFonts w:ascii="Arial" w:hAnsi="Arial" w:cs="Arial"/>
          <w:color w:val="828282"/>
          <w:sz w:val="18"/>
          <w:szCs w:val="18"/>
          <w:lang w:val="tr-TR" w:eastAsia="es-ES"/>
        </w:rPr>
        <w:t>Desayuno Buffet. Iniciaremos una visita por el Dubái clásico, recorriendo el histórico barrio de Bastakiya con sus tradicionales casas de comerciantes, galerías, restaurantes y cafés. Continuaremos con una visita panorámica del Museo de Dubái (exterior), ubicado en una antigua fortaleza. Posteriormente cruzaremos el Dubai Creek a bordo de una tradicional Abra, el emblemático taxi fluvial de la ciudad, para visitar el aromático Zoco de las Especias y el famoso Zoco del Oro. Almuerzo en restaurante local. Por la tarde, viviremos la emocionante experiencia de un safari por el desierto en vehículos 4x4, recorriendo las impresionantes dunas y disfrutando de espectaculares paisajes y la puesta de sol. Llegada a un campamento tradicional árabe, donde habrá oportunidad de montar en camello, fumar la aromática Shisha (pipa de agua), realizarse tatuajes de henna o practicar sandboarding. Finalizaremos con una cena buffet de especialidades árabes acompañada de un espectáculo de danza del vientre (excepto durante el mes de Ramadán). Regreso al hotel. Alojamiento en Dubái.</w:t>
      </w:r>
    </w:p>
    <w:p w14:paraId="4D5CBB66" w14:textId="77777777" w:rsidR="00604212" w:rsidRDefault="00604212" w:rsidP="001E6C1A">
      <w:pPr>
        <w:jc w:val="both"/>
        <w:rPr>
          <w:rFonts w:ascii="Arial" w:hAnsi="Arial" w:cs="Arial"/>
          <w:b/>
          <w:bCs/>
          <w:color w:val="828282"/>
          <w:sz w:val="18"/>
          <w:szCs w:val="18"/>
          <w:lang w:val="tr-TR" w:eastAsia="es-ES"/>
        </w:rPr>
      </w:pPr>
    </w:p>
    <w:p w14:paraId="04C23DF3" w14:textId="798E1F87" w:rsidR="001E6C1A" w:rsidRPr="00E1491D" w:rsidRDefault="001E6C1A" w:rsidP="001E6C1A">
      <w:pPr>
        <w:jc w:val="both"/>
        <w:rPr>
          <w:rFonts w:ascii="Arial" w:hAnsi="Arial" w:cs="Arial"/>
          <w:b/>
          <w:bCs/>
          <w:color w:val="828282"/>
          <w:sz w:val="18"/>
          <w:szCs w:val="18"/>
          <w:lang w:val="tr-TR" w:eastAsia="es-ES"/>
        </w:rPr>
      </w:pPr>
      <w:r w:rsidRPr="00E1491D">
        <w:rPr>
          <w:rFonts w:ascii="Arial" w:hAnsi="Arial" w:cs="Arial"/>
          <w:b/>
          <w:bCs/>
          <w:color w:val="828282"/>
          <w:sz w:val="18"/>
          <w:szCs w:val="18"/>
          <w:lang w:val="tr-TR" w:eastAsia="es-ES"/>
        </w:rPr>
        <w:t xml:space="preserve">DÍA 3 | </w:t>
      </w:r>
      <w:r w:rsidR="00124350" w:rsidRPr="00E1491D">
        <w:rPr>
          <w:rFonts w:ascii="Arial" w:hAnsi="Arial" w:cs="Arial"/>
          <w:b/>
          <w:bCs/>
          <w:color w:val="828282"/>
          <w:sz w:val="18"/>
          <w:szCs w:val="18"/>
          <w:lang w:val="tr-TR" w:eastAsia="es-ES"/>
        </w:rPr>
        <w:t xml:space="preserve">DUBÁI </w:t>
      </w:r>
      <w:r w:rsidRPr="00E1491D">
        <w:rPr>
          <w:rFonts w:ascii="Arial" w:hAnsi="Arial" w:cs="Arial"/>
          <w:b/>
          <w:bCs/>
          <w:color w:val="828282"/>
          <w:sz w:val="18"/>
          <w:szCs w:val="18"/>
          <w:lang w:val="tr-TR" w:eastAsia="es-ES"/>
        </w:rPr>
        <w:t>(Desayuno)</w:t>
      </w:r>
    </w:p>
    <w:p w14:paraId="2ACF3F90" w14:textId="49E377D2" w:rsidR="001E6C1A" w:rsidRPr="00E1491D" w:rsidRDefault="001E6C1A" w:rsidP="001E6C1A">
      <w:pPr>
        <w:jc w:val="both"/>
        <w:rPr>
          <w:rFonts w:ascii="Arial" w:hAnsi="Arial" w:cs="Arial"/>
          <w:color w:val="828282"/>
          <w:sz w:val="18"/>
          <w:szCs w:val="18"/>
          <w:lang w:val="tr-TR" w:eastAsia="es-ES"/>
        </w:rPr>
      </w:pPr>
      <w:r w:rsidRPr="00E1491D">
        <w:rPr>
          <w:rFonts w:ascii="Arial" w:hAnsi="Arial" w:cs="Arial"/>
          <w:color w:val="828282"/>
          <w:sz w:val="18"/>
          <w:szCs w:val="18"/>
          <w:lang w:val="tr-TR" w:eastAsia="es-ES"/>
        </w:rPr>
        <w:t xml:space="preserve">Desayuno Buffet. Día libre para disfrutar de tiempo de compras en Dubái, reconocida mundialmente por sus modernos centros comerciales, boutiques de lujo y tradicionales mercados donde es posible adquirir artículos electrónicos, joyas de oro, telas y mucho más. Por la tarde, posibilidad de participar </w:t>
      </w:r>
      <w:r w:rsidRPr="00E1491D">
        <w:rPr>
          <w:rFonts w:ascii="Arial" w:hAnsi="Arial" w:cs="Arial"/>
          <w:b/>
          <w:bCs/>
          <w:color w:val="828282"/>
          <w:sz w:val="18"/>
          <w:szCs w:val="18"/>
          <w:lang w:val="tr-TR" w:eastAsia="es-ES"/>
        </w:rPr>
        <w:t>opcionalmente</w:t>
      </w:r>
      <w:r w:rsidRPr="00E1491D">
        <w:rPr>
          <w:rFonts w:ascii="Arial" w:hAnsi="Arial" w:cs="Arial"/>
          <w:color w:val="828282"/>
          <w:sz w:val="18"/>
          <w:szCs w:val="18"/>
          <w:lang w:val="tr-TR" w:eastAsia="es-ES"/>
        </w:rPr>
        <w:t xml:space="preserve"> en una </w:t>
      </w:r>
      <w:r w:rsidRPr="00E1491D">
        <w:rPr>
          <w:rFonts w:ascii="Arial" w:hAnsi="Arial" w:cs="Arial"/>
          <w:b/>
          <w:bCs/>
          <w:color w:val="828282"/>
          <w:sz w:val="18"/>
          <w:szCs w:val="18"/>
          <w:lang w:val="tr-TR" w:eastAsia="es-ES"/>
        </w:rPr>
        <w:t>excursión por el Dubái moderno</w:t>
      </w:r>
      <w:r w:rsidRPr="00E1491D">
        <w:rPr>
          <w:rFonts w:ascii="Arial" w:hAnsi="Arial" w:cs="Arial"/>
          <w:color w:val="828282"/>
          <w:sz w:val="18"/>
          <w:szCs w:val="18"/>
          <w:lang w:val="tr-TR" w:eastAsia="es-ES"/>
        </w:rPr>
        <w:t>. Alojamiento en Dubái.</w:t>
      </w:r>
    </w:p>
    <w:p w14:paraId="5317CFED" w14:textId="77777777" w:rsidR="001E6C1A" w:rsidRPr="00E1491D" w:rsidRDefault="001E6C1A" w:rsidP="001E6C1A">
      <w:pPr>
        <w:jc w:val="both"/>
        <w:rPr>
          <w:rFonts w:ascii="Arial" w:hAnsi="Arial" w:cs="Arial"/>
          <w:b/>
          <w:bCs/>
          <w:color w:val="828282"/>
          <w:sz w:val="18"/>
          <w:szCs w:val="18"/>
          <w:lang w:val="tr-TR" w:eastAsia="es-ES"/>
        </w:rPr>
      </w:pPr>
    </w:p>
    <w:p w14:paraId="2E66E1E8" w14:textId="3BB75AEB" w:rsidR="001E6C1A" w:rsidRPr="00E1491D" w:rsidRDefault="001E6C1A" w:rsidP="001E6C1A">
      <w:pPr>
        <w:jc w:val="both"/>
        <w:rPr>
          <w:rFonts w:ascii="Arial" w:hAnsi="Arial" w:cs="Arial"/>
          <w:b/>
          <w:bCs/>
          <w:color w:val="828282"/>
          <w:sz w:val="18"/>
          <w:szCs w:val="18"/>
          <w:lang w:val="tr-TR" w:eastAsia="es-ES"/>
        </w:rPr>
      </w:pPr>
      <w:r w:rsidRPr="00E1491D">
        <w:rPr>
          <w:rFonts w:ascii="Arial" w:hAnsi="Arial" w:cs="Arial"/>
          <w:b/>
          <w:bCs/>
          <w:color w:val="828282"/>
          <w:sz w:val="18"/>
          <w:szCs w:val="18"/>
          <w:lang w:val="tr-TR" w:eastAsia="es-ES"/>
        </w:rPr>
        <w:t xml:space="preserve">DÍA 4 | </w:t>
      </w:r>
      <w:r w:rsidR="00124350" w:rsidRPr="00E1491D">
        <w:rPr>
          <w:rFonts w:ascii="Arial" w:hAnsi="Arial" w:cs="Arial"/>
          <w:b/>
          <w:bCs/>
          <w:color w:val="828282"/>
          <w:sz w:val="18"/>
          <w:szCs w:val="18"/>
          <w:lang w:val="tr-TR" w:eastAsia="es-ES"/>
        </w:rPr>
        <w:t xml:space="preserve">DUBÁI </w:t>
      </w:r>
      <w:r w:rsidRPr="00E1491D">
        <w:rPr>
          <w:rFonts w:ascii="Arial" w:hAnsi="Arial" w:cs="Arial"/>
          <w:b/>
          <w:bCs/>
          <w:color w:val="828282"/>
          <w:sz w:val="18"/>
          <w:szCs w:val="18"/>
          <w:lang w:val="tr-TR" w:eastAsia="es-ES"/>
        </w:rPr>
        <w:t>(Desayuno y cena)</w:t>
      </w:r>
    </w:p>
    <w:p w14:paraId="3BF551FB" w14:textId="77777777" w:rsidR="001E6C1A" w:rsidRPr="00E1491D" w:rsidRDefault="001E6C1A" w:rsidP="001E6C1A">
      <w:pPr>
        <w:jc w:val="both"/>
        <w:rPr>
          <w:rFonts w:ascii="Arial" w:hAnsi="Arial" w:cs="Arial"/>
          <w:color w:val="828282"/>
          <w:sz w:val="18"/>
          <w:szCs w:val="18"/>
          <w:lang w:val="tr-TR" w:eastAsia="es-ES"/>
        </w:rPr>
      </w:pPr>
      <w:r w:rsidRPr="00E1491D">
        <w:rPr>
          <w:rFonts w:ascii="Arial" w:hAnsi="Arial" w:cs="Arial"/>
          <w:color w:val="828282"/>
          <w:sz w:val="18"/>
          <w:szCs w:val="18"/>
          <w:lang w:val="tr-TR" w:eastAsia="es-ES"/>
        </w:rPr>
        <w:t>Desayuno Buffet. Mañana libre para seguir disfrutando de la ciudad, realizar compras o participar en excursiones opcionales. Por la noche, disfrutaremos de una cena a bordo de un tradicional crucero Dhow, navegando por la Marina de Dubái mientras contemplamos el espectacular skyline iluminado de la ciudad y sus modernos rascacielos. Regreso al hotel. Alojamiento en Dubái.</w:t>
      </w:r>
    </w:p>
    <w:p w14:paraId="4D56D5B6" w14:textId="77777777" w:rsidR="001E6C1A" w:rsidRPr="00E1491D" w:rsidRDefault="001E6C1A" w:rsidP="001E6C1A">
      <w:pPr>
        <w:jc w:val="both"/>
        <w:rPr>
          <w:rFonts w:ascii="Arial" w:hAnsi="Arial" w:cs="Arial"/>
          <w:b/>
          <w:bCs/>
          <w:color w:val="828282"/>
          <w:sz w:val="18"/>
          <w:szCs w:val="18"/>
          <w:lang w:val="tr-TR" w:eastAsia="es-ES"/>
        </w:rPr>
      </w:pPr>
    </w:p>
    <w:p w14:paraId="1751848E" w14:textId="77CFA344" w:rsidR="001E6C1A" w:rsidRPr="00E1491D" w:rsidRDefault="001E6C1A" w:rsidP="001E6C1A">
      <w:pPr>
        <w:jc w:val="both"/>
        <w:rPr>
          <w:rFonts w:ascii="Arial" w:hAnsi="Arial" w:cs="Arial"/>
          <w:b/>
          <w:bCs/>
          <w:color w:val="828282"/>
          <w:sz w:val="18"/>
          <w:szCs w:val="18"/>
          <w:lang w:val="tr-TR" w:eastAsia="es-ES"/>
        </w:rPr>
      </w:pPr>
      <w:r w:rsidRPr="00E1491D">
        <w:rPr>
          <w:rFonts w:ascii="Arial" w:hAnsi="Arial" w:cs="Arial"/>
          <w:b/>
          <w:bCs/>
          <w:color w:val="828282"/>
          <w:sz w:val="18"/>
          <w:szCs w:val="18"/>
          <w:lang w:val="tr-TR" w:eastAsia="es-ES"/>
        </w:rPr>
        <w:t xml:space="preserve">DÍA 5 | </w:t>
      </w:r>
      <w:r w:rsidR="00124350" w:rsidRPr="00E1491D">
        <w:rPr>
          <w:rFonts w:ascii="Arial" w:hAnsi="Arial" w:cs="Arial"/>
          <w:b/>
          <w:bCs/>
          <w:color w:val="828282"/>
          <w:sz w:val="18"/>
          <w:szCs w:val="18"/>
          <w:lang w:val="tr-TR" w:eastAsia="es-ES"/>
        </w:rPr>
        <w:t xml:space="preserve">DUBÁI </w:t>
      </w:r>
      <w:r w:rsidRPr="00E1491D">
        <w:rPr>
          <w:rFonts w:ascii="Arial" w:hAnsi="Arial" w:cs="Arial"/>
          <w:b/>
          <w:bCs/>
          <w:color w:val="828282"/>
          <w:sz w:val="18"/>
          <w:szCs w:val="18"/>
          <w:lang w:val="tr-TR" w:eastAsia="es-ES"/>
        </w:rPr>
        <w:t xml:space="preserve">– </w:t>
      </w:r>
      <w:r w:rsidR="00124350" w:rsidRPr="00E1491D">
        <w:rPr>
          <w:rFonts w:ascii="Arial" w:hAnsi="Arial" w:cs="Arial"/>
          <w:b/>
          <w:bCs/>
          <w:color w:val="828282"/>
          <w:sz w:val="18"/>
          <w:szCs w:val="18"/>
          <w:lang w:val="tr-TR" w:eastAsia="es-ES"/>
        </w:rPr>
        <w:t>SALIDA</w:t>
      </w:r>
      <w:r w:rsidRPr="00E1491D">
        <w:rPr>
          <w:rFonts w:ascii="Arial" w:hAnsi="Arial" w:cs="Arial"/>
          <w:b/>
          <w:bCs/>
          <w:color w:val="828282"/>
          <w:sz w:val="18"/>
          <w:szCs w:val="18"/>
          <w:lang w:val="tr-TR" w:eastAsia="es-ES"/>
        </w:rPr>
        <w:t xml:space="preserve"> (Desayuno)</w:t>
      </w:r>
    </w:p>
    <w:p w14:paraId="70F9AC82" w14:textId="1C37A9EE" w:rsidR="00465ED7" w:rsidRPr="00E1491D" w:rsidRDefault="001E6C1A" w:rsidP="001E6C1A">
      <w:pPr>
        <w:jc w:val="both"/>
        <w:rPr>
          <w:rFonts w:ascii="Arial" w:hAnsi="Arial" w:cs="Arial"/>
          <w:color w:val="828282"/>
          <w:sz w:val="18"/>
          <w:szCs w:val="18"/>
          <w:lang w:val="tr-TR" w:eastAsia="es-ES"/>
        </w:rPr>
      </w:pPr>
      <w:r w:rsidRPr="00E1491D">
        <w:rPr>
          <w:rFonts w:ascii="Arial" w:hAnsi="Arial" w:cs="Arial"/>
          <w:color w:val="828282"/>
          <w:sz w:val="18"/>
          <w:szCs w:val="18"/>
          <w:lang w:val="tr-TR" w:eastAsia="es-ES"/>
        </w:rPr>
        <w:t>Desayuno. A la hora prevista, traslado al aeropuerto internacional de Dubái para tomar el vuelo hacia su próximo destino.</w:t>
      </w: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7489290" w14:textId="77777777" w:rsidR="0035072D" w:rsidRPr="00E1491D" w:rsidRDefault="0035072D" w:rsidP="00B035C0">
      <w:pPr>
        <w:jc w:val="center"/>
        <w:rPr>
          <w:rFonts w:ascii="Arial" w:eastAsia="Arial" w:hAnsi="Arial" w:cs="Arial"/>
          <w:b/>
          <w:color w:val="828282"/>
          <w:sz w:val="18"/>
          <w:szCs w:val="18"/>
        </w:rPr>
      </w:pPr>
    </w:p>
    <w:p w14:paraId="424ED9B8" w14:textId="77777777" w:rsidR="00190514" w:rsidRPr="00E1491D" w:rsidRDefault="00190514" w:rsidP="00B035C0">
      <w:pPr>
        <w:jc w:val="center"/>
        <w:rPr>
          <w:rFonts w:ascii="Arial" w:eastAsia="Arial" w:hAnsi="Arial" w:cs="Arial"/>
          <w:b/>
          <w:color w:val="828282"/>
          <w:sz w:val="18"/>
          <w:szCs w:val="18"/>
        </w:rPr>
      </w:pPr>
    </w:p>
    <w:p w14:paraId="2228AB28" w14:textId="014D3E56" w:rsidR="00AB3063" w:rsidRPr="00E1491D" w:rsidRDefault="00B26333"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E1491D" w:rsidRPr="00E1491D" w14:paraId="732D717E" w14:textId="77777777" w:rsidTr="00BB0340">
        <w:trPr>
          <w:trHeight w:val="213"/>
          <w:jc w:val="center"/>
        </w:trPr>
        <w:tc>
          <w:tcPr>
            <w:tcW w:w="2628" w:type="dxa"/>
            <w:shd w:val="clear" w:color="auto" w:fill="969696"/>
          </w:tcPr>
          <w:p w14:paraId="12845587" w14:textId="0BA1E0C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w:t>
            </w:r>
            <w:r w:rsidR="00E447C8" w:rsidRPr="00604212">
              <w:rPr>
                <w:rFonts w:ascii="Arial" w:hAnsi="Arial" w:cs="Arial"/>
                <w:b/>
                <w:color w:val="FFFFFF" w:themeColor="background1"/>
                <w:sz w:val="18"/>
                <w:szCs w:val="18"/>
              </w:rPr>
              <w:t xml:space="preserve"> 2026</w:t>
            </w:r>
          </w:p>
        </w:tc>
        <w:tc>
          <w:tcPr>
            <w:tcW w:w="1147" w:type="dxa"/>
            <w:shd w:val="clear" w:color="auto" w:fill="969696"/>
          </w:tcPr>
          <w:p w14:paraId="79D1D596"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01FBC884"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33482E85"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E1491D" w:rsidRPr="00E1491D" w14:paraId="3B09101C" w14:textId="77777777" w:rsidTr="00BB0340">
        <w:trPr>
          <w:trHeight w:val="301"/>
          <w:jc w:val="center"/>
        </w:trPr>
        <w:tc>
          <w:tcPr>
            <w:tcW w:w="2628" w:type="dxa"/>
            <w:vMerge w:val="restart"/>
          </w:tcPr>
          <w:p w14:paraId="33FB90CC" w14:textId="40176EEF" w:rsidR="00B035C0" w:rsidRPr="00E1491D" w:rsidRDefault="00B035C0" w:rsidP="009E2004">
            <w:pPr>
              <w:jc w:val="center"/>
              <w:rPr>
                <w:rFonts w:ascii="Arial" w:hAnsi="Arial" w:cs="Arial"/>
                <w:color w:val="828282"/>
                <w:sz w:val="18"/>
                <w:szCs w:val="18"/>
              </w:rPr>
            </w:pPr>
          </w:p>
          <w:p w14:paraId="5E0796C5" w14:textId="77777777" w:rsidR="0080074B" w:rsidRPr="00E1491D" w:rsidRDefault="0080074B" w:rsidP="009E2004">
            <w:pPr>
              <w:jc w:val="center"/>
              <w:rPr>
                <w:rFonts w:ascii="Arial" w:hAnsi="Arial" w:cs="Arial"/>
                <w:color w:val="828282"/>
                <w:sz w:val="18"/>
                <w:szCs w:val="18"/>
              </w:rPr>
            </w:pPr>
          </w:p>
          <w:p w14:paraId="797EB30D" w14:textId="073D82A9" w:rsidR="00AB3063" w:rsidRPr="00E1491D" w:rsidRDefault="00E447C8" w:rsidP="009E2004">
            <w:pPr>
              <w:jc w:val="center"/>
              <w:rPr>
                <w:rFonts w:ascii="Arial" w:hAnsi="Arial" w:cs="Arial"/>
                <w:color w:val="828282"/>
                <w:sz w:val="18"/>
                <w:szCs w:val="18"/>
              </w:rPr>
            </w:pPr>
            <w:r w:rsidRPr="00E1491D">
              <w:rPr>
                <w:rFonts w:ascii="Arial" w:hAnsi="Arial" w:cs="Arial"/>
                <w:color w:val="828282"/>
                <w:sz w:val="18"/>
                <w:szCs w:val="18"/>
              </w:rPr>
              <w:t>05 agosto al 15 setiembre</w:t>
            </w:r>
          </w:p>
        </w:tc>
        <w:tc>
          <w:tcPr>
            <w:tcW w:w="1147" w:type="dxa"/>
            <w:shd w:val="clear" w:color="auto" w:fill="FFFFFF" w:themeFill="background1"/>
          </w:tcPr>
          <w:p w14:paraId="0CA7FC8D" w14:textId="680AAAA1"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3*</w:t>
            </w:r>
          </w:p>
        </w:tc>
        <w:tc>
          <w:tcPr>
            <w:tcW w:w="1307" w:type="dxa"/>
            <w:shd w:val="clear" w:color="auto" w:fill="FFFFFF" w:themeFill="background1"/>
          </w:tcPr>
          <w:p w14:paraId="76E9BB30" w14:textId="7C982475"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E447C8" w:rsidRPr="00E1491D">
              <w:rPr>
                <w:rFonts w:ascii="Arial" w:hAnsi="Arial" w:cs="Arial"/>
                <w:color w:val="828282"/>
                <w:sz w:val="18"/>
                <w:szCs w:val="18"/>
              </w:rPr>
              <w:t>479</w:t>
            </w:r>
            <w:r w:rsidRPr="00E1491D">
              <w:rPr>
                <w:rFonts w:ascii="Arial" w:hAnsi="Arial" w:cs="Arial"/>
                <w:color w:val="828282"/>
                <w:sz w:val="18"/>
                <w:szCs w:val="18"/>
              </w:rPr>
              <w:t>.00</w:t>
            </w:r>
          </w:p>
        </w:tc>
        <w:tc>
          <w:tcPr>
            <w:tcW w:w="1167" w:type="dxa"/>
            <w:shd w:val="clear" w:color="auto" w:fill="FFFFFF" w:themeFill="background1"/>
          </w:tcPr>
          <w:p w14:paraId="75B4FADE" w14:textId="1D42495E"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$ 669.00</w:t>
            </w:r>
          </w:p>
        </w:tc>
      </w:tr>
      <w:tr w:rsidR="00E1491D" w:rsidRPr="00E1491D" w14:paraId="266A667D" w14:textId="77777777" w:rsidTr="00BB0340">
        <w:trPr>
          <w:trHeight w:val="277"/>
          <w:jc w:val="center"/>
        </w:trPr>
        <w:tc>
          <w:tcPr>
            <w:tcW w:w="2628" w:type="dxa"/>
            <w:vMerge/>
          </w:tcPr>
          <w:p w14:paraId="65BBC694" w14:textId="77777777" w:rsidR="00AB3063" w:rsidRPr="00E1491D" w:rsidRDefault="00AB3063" w:rsidP="009E2004">
            <w:pPr>
              <w:jc w:val="center"/>
              <w:rPr>
                <w:rFonts w:ascii="Arial" w:hAnsi="Arial" w:cs="Arial"/>
                <w:color w:val="828282"/>
                <w:sz w:val="18"/>
                <w:szCs w:val="18"/>
              </w:rPr>
            </w:pPr>
          </w:p>
        </w:tc>
        <w:tc>
          <w:tcPr>
            <w:tcW w:w="1147" w:type="dxa"/>
            <w:shd w:val="clear" w:color="auto" w:fill="FFFFFF" w:themeFill="background1"/>
          </w:tcPr>
          <w:p w14:paraId="6FBE15BF"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shd w:val="clear" w:color="auto" w:fill="FFFFFF" w:themeFill="background1"/>
          </w:tcPr>
          <w:p w14:paraId="6A55357F" w14:textId="7E71B006"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$ 519.00</w:t>
            </w:r>
          </w:p>
        </w:tc>
        <w:tc>
          <w:tcPr>
            <w:tcW w:w="1167" w:type="dxa"/>
            <w:shd w:val="clear" w:color="auto" w:fill="FFFFFF" w:themeFill="background1"/>
          </w:tcPr>
          <w:p w14:paraId="61F245BE" w14:textId="1392CF40"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$ 705.00</w:t>
            </w:r>
          </w:p>
        </w:tc>
      </w:tr>
      <w:tr w:rsidR="00E1491D" w:rsidRPr="00E1491D" w14:paraId="7264BA32" w14:textId="77777777" w:rsidTr="00BB0340">
        <w:trPr>
          <w:trHeight w:val="303"/>
          <w:jc w:val="center"/>
        </w:trPr>
        <w:tc>
          <w:tcPr>
            <w:tcW w:w="2628" w:type="dxa"/>
            <w:vMerge/>
          </w:tcPr>
          <w:p w14:paraId="5AEA826E" w14:textId="77777777" w:rsidR="00AB3063" w:rsidRPr="00E1491D" w:rsidRDefault="00AB3063" w:rsidP="009E2004">
            <w:pPr>
              <w:jc w:val="center"/>
              <w:rPr>
                <w:rFonts w:ascii="Arial" w:hAnsi="Arial" w:cs="Arial"/>
                <w:color w:val="828282"/>
                <w:sz w:val="18"/>
                <w:szCs w:val="18"/>
              </w:rPr>
            </w:pPr>
          </w:p>
        </w:tc>
        <w:tc>
          <w:tcPr>
            <w:tcW w:w="1147" w:type="dxa"/>
            <w:shd w:val="clear" w:color="auto" w:fill="FFFFFF" w:themeFill="background1"/>
          </w:tcPr>
          <w:p w14:paraId="719A9890"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shd w:val="clear" w:color="auto" w:fill="FFFFFF" w:themeFill="background1"/>
          </w:tcPr>
          <w:p w14:paraId="52DBCE03" w14:textId="3B8F7344"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$ 639.00</w:t>
            </w:r>
          </w:p>
        </w:tc>
        <w:tc>
          <w:tcPr>
            <w:tcW w:w="1167" w:type="dxa"/>
            <w:shd w:val="clear" w:color="auto" w:fill="FFFFFF" w:themeFill="background1"/>
          </w:tcPr>
          <w:p w14:paraId="557B331D" w14:textId="1417FA39"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$ 999.00</w:t>
            </w:r>
          </w:p>
        </w:tc>
      </w:tr>
      <w:tr w:rsidR="00E1491D" w:rsidRPr="00E1491D" w14:paraId="047ECF62" w14:textId="77777777" w:rsidTr="00604212">
        <w:trPr>
          <w:trHeight w:val="53"/>
          <w:jc w:val="center"/>
        </w:trPr>
        <w:tc>
          <w:tcPr>
            <w:tcW w:w="6249" w:type="dxa"/>
            <w:gridSpan w:val="4"/>
          </w:tcPr>
          <w:p w14:paraId="74CA006A" w14:textId="77777777" w:rsidR="00E1491D" w:rsidRPr="00E1491D" w:rsidRDefault="00E1491D" w:rsidP="00B035C0">
            <w:pPr>
              <w:jc w:val="center"/>
              <w:rPr>
                <w:rFonts w:ascii="Arial" w:hAnsi="Arial" w:cs="Arial"/>
                <w:color w:val="828282"/>
                <w:sz w:val="18"/>
                <w:szCs w:val="18"/>
              </w:rPr>
            </w:pPr>
          </w:p>
        </w:tc>
      </w:tr>
      <w:tr w:rsidR="00E1491D" w:rsidRPr="00E1491D" w14:paraId="637AB357" w14:textId="77777777" w:rsidTr="00BB0340">
        <w:trPr>
          <w:trHeight w:val="279"/>
          <w:jc w:val="center"/>
        </w:trPr>
        <w:tc>
          <w:tcPr>
            <w:tcW w:w="2628" w:type="dxa"/>
            <w:vMerge w:val="restart"/>
          </w:tcPr>
          <w:p w14:paraId="06FD9C82" w14:textId="77777777" w:rsidR="0080074B" w:rsidRPr="00E1491D" w:rsidRDefault="0080074B" w:rsidP="00AB3063">
            <w:pPr>
              <w:jc w:val="center"/>
              <w:rPr>
                <w:rFonts w:ascii="Arial" w:hAnsi="Arial" w:cs="Arial"/>
                <w:color w:val="828282"/>
                <w:sz w:val="18"/>
                <w:szCs w:val="18"/>
              </w:rPr>
            </w:pPr>
          </w:p>
          <w:p w14:paraId="31622C94" w14:textId="5EFB3F65" w:rsidR="00AB3063" w:rsidRPr="00E1491D" w:rsidRDefault="00E447C8" w:rsidP="00AB3063">
            <w:pPr>
              <w:jc w:val="center"/>
              <w:rPr>
                <w:rFonts w:ascii="Arial" w:hAnsi="Arial" w:cs="Arial"/>
                <w:color w:val="828282"/>
                <w:sz w:val="18"/>
                <w:szCs w:val="18"/>
              </w:rPr>
            </w:pPr>
            <w:r w:rsidRPr="00E1491D">
              <w:rPr>
                <w:rFonts w:ascii="Arial" w:hAnsi="Arial" w:cs="Arial"/>
                <w:color w:val="828282"/>
                <w:sz w:val="18"/>
                <w:szCs w:val="18"/>
              </w:rPr>
              <w:t xml:space="preserve">16 setiembre al </w:t>
            </w:r>
            <w:r w:rsidR="00A15C69" w:rsidRPr="00E1491D">
              <w:rPr>
                <w:rFonts w:ascii="Arial" w:hAnsi="Arial" w:cs="Arial"/>
                <w:color w:val="828282"/>
                <w:sz w:val="18"/>
                <w:szCs w:val="18"/>
              </w:rPr>
              <w:t>31 diciembre</w:t>
            </w:r>
          </w:p>
        </w:tc>
        <w:tc>
          <w:tcPr>
            <w:tcW w:w="1147" w:type="dxa"/>
          </w:tcPr>
          <w:p w14:paraId="1E54F106"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3*</w:t>
            </w:r>
          </w:p>
        </w:tc>
        <w:tc>
          <w:tcPr>
            <w:tcW w:w="1307" w:type="dxa"/>
          </w:tcPr>
          <w:p w14:paraId="3BAF430E" w14:textId="155FBE8F"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$ 639.00</w:t>
            </w:r>
          </w:p>
        </w:tc>
        <w:tc>
          <w:tcPr>
            <w:tcW w:w="1167" w:type="dxa"/>
          </w:tcPr>
          <w:p w14:paraId="4DAC3BB0" w14:textId="7DFEF8F4" w:rsidR="00AB3063" w:rsidRPr="00E1491D" w:rsidRDefault="00264516" w:rsidP="0080074B">
            <w:pPr>
              <w:jc w:val="center"/>
              <w:rPr>
                <w:rFonts w:ascii="Arial" w:hAnsi="Arial" w:cs="Arial"/>
                <w:color w:val="828282"/>
                <w:sz w:val="18"/>
                <w:szCs w:val="18"/>
              </w:rPr>
            </w:pPr>
            <w:r w:rsidRPr="00E1491D">
              <w:rPr>
                <w:rFonts w:ascii="Arial" w:hAnsi="Arial" w:cs="Arial"/>
                <w:color w:val="828282"/>
                <w:sz w:val="18"/>
                <w:szCs w:val="18"/>
              </w:rPr>
              <w:t>$ 995.00</w:t>
            </w:r>
          </w:p>
        </w:tc>
      </w:tr>
      <w:tr w:rsidR="00E1491D" w:rsidRPr="00E1491D" w14:paraId="04FE06D4" w14:textId="77777777" w:rsidTr="00BB0340">
        <w:trPr>
          <w:trHeight w:val="233"/>
          <w:jc w:val="center"/>
        </w:trPr>
        <w:tc>
          <w:tcPr>
            <w:tcW w:w="2628" w:type="dxa"/>
            <w:vMerge/>
          </w:tcPr>
          <w:p w14:paraId="753EF9BA" w14:textId="77777777" w:rsidR="00AB3063" w:rsidRPr="00E1491D" w:rsidRDefault="00AB3063" w:rsidP="009E2004">
            <w:pPr>
              <w:jc w:val="center"/>
              <w:rPr>
                <w:rFonts w:ascii="Arial" w:hAnsi="Arial" w:cs="Arial"/>
                <w:color w:val="828282"/>
                <w:sz w:val="18"/>
                <w:szCs w:val="18"/>
              </w:rPr>
            </w:pPr>
          </w:p>
        </w:tc>
        <w:tc>
          <w:tcPr>
            <w:tcW w:w="1147" w:type="dxa"/>
          </w:tcPr>
          <w:p w14:paraId="0BFF4EB5"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tcPr>
          <w:p w14:paraId="5C7B2C3A" w14:textId="794E6689"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$ 695.00</w:t>
            </w:r>
          </w:p>
        </w:tc>
        <w:tc>
          <w:tcPr>
            <w:tcW w:w="1167" w:type="dxa"/>
          </w:tcPr>
          <w:p w14:paraId="7C5C88EE" w14:textId="5CDBA918"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$ 1,095.00</w:t>
            </w:r>
          </w:p>
        </w:tc>
      </w:tr>
      <w:tr w:rsidR="00E1491D" w:rsidRPr="00E1491D" w14:paraId="4357A08A" w14:textId="77777777" w:rsidTr="00BB0340">
        <w:trPr>
          <w:trHeight w:val="230"/>
          <w:jc w:val="center"/>
        </w:trPr>
        <w:tc>
          <w:tcPr>
            <w:tcW w:w="2628" w:type="dxa"/>
            <w:vMerge/>
          </w:tcPr>
          <w:p w14:paraId="2058A9F1" w14:textId="77777777" w:rsidR="00AB3063" w:rsidRPr="00E1491D" w:rsidRDefault="00AB3063" w:rsidP="009E2004">
            <w:pPr>
              <w:jc w:val="center"/>
              <w:rPr>
                <w:rFonts w:ascii="Arial" w:hAnsi="Arial" w:cs="Arial"/>
                <w:color w:val="828282"/>
                <w:sz w:val="18"/>
                <w:szCs w:val="18"/>
              </w:rPr>
            </w:pPr>
          </w:p>
        </w:tc>
        <w:tc>
          <w:tcPr>
            <w:tcW w:w="1147" w:type="dxa"/>
          </w:tcPr>
          <w:p w14:paraId="047C3B80"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tcPr>
          <w:p w14:paraId="2D0352C7" w14:textId="311978BE" w:rsidR="00AB3063" w:rsidRPr="00E1491D" w:rsidRDefault="00AB3063"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B60FC9" w:rsidRPr="00E1491D">
              <w:rPr>
                <w:rFonts w:ascii="Arial" w:hAnsi="Arial" w:cs="Arial"/>
                <w:color w:val="828282"/>
                <w:sz w:val="18"/>
                <w:szCs w:val="18"/>
              </w:rPr>
              <w:t>899</w:t>
            </w:r>
            <w:r w:rsidRPr="00E1491D">
              <w:rPr>
                <w:rFonts w:ascii="Arial" w:hAnsi="Arial" w:cs="Arial"/>
                <w:color w:val="828282"/>
                <w:sz w:val="18"/>
                <w:szCs w:val="18"/>
              </w:rPr>
              <w:t>.00</w:t>
            </w:r>
          </w:p>
        </w:tc>
        <w:tc>
          <w:tcPr>
            <w:tcW w:w="1167" w:type="dxa"/>
          </w:tcPr>
          <w:p w14:paraId="738B5563" w14:textId="65EADCA2" w:rsidR="00AB3063" w:rsidRPr="00E1491D" w:rsidRDefault="00AB3063"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B60FC9" w:rsidRPr="00E1491D">
              <w:rPr>
                <w:rFonts w:ascii="Arial" w:hAnsi="Arial" w:cs="Arial"/>
                <w:color w:val="828282"/>
                <w:sz w:val="18"/>
                <w:szCs w:val="18"/>
              </w:rPr>
              <w:t>1,525</w:t>
            </w:r>
            <w:r w:rsidRPr="00E1491D">
              <w:rPr>
                <w:rFonts w:ascii="Arial" w:hAnsi="Arial" w:cs="Arial"/>
                <w:color w:val="828282"/>
                <w:sz w:val="18"/>
                <w:szCs w:val="18"/>
              </w:rPr>
              <w:t>.00</w:t>
            </w:r>
          </w:p>
        </w:tc>
      </w:tr>
      <w:bookmarkEnd w:id="2"/>
    </w:tbl>
    <w:p w14:paraId="544617BA" w14:textId="5A9AFD78" w:rsidR="004100EB" w:rsidRPr="00E1491D" w:rsidRDefault="004100EB" w:rsidP="004100EB">
      <w:pPr>
        <w:rPr>
          <w:rFonts w:ascii="Arial" w:hAnsi="Arial" w:cs="Arial"/>
          <w:bCs/>
          <w:color w:val="828282"/>
          <w:sz w:val="18"/>
          <w:szCs w:val="18"/>
          <w:lang w:eastAsia="es-ES"/>
        </w:rPr>
      </w:pPr>
    </w:p>
    <w:p w14:paraId="06FAC149" w14:textId="5CD5B515" w:rsidR="00A70F8A" w:rsidRPr="00E1491D" w:rsidRDefault="00A70F8A" w:rsidP="004100EB">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288"/>
        <w:gridCol w:w="1147"/>
        <w:gridCol w:w="1570"/>
        <w:gridCol w:w="1217"/>
      </w:tblGrid>
      <w:tr w:rsidR="00E1491D" w:rsidRPr="00E1491D" w14:paraId="7019B896" w14:textId="77777777" w:rsidTr="00BB0340">
        <w:trPr>
          <w:trHeight w:val="213"/>
          <w:jc w:val="center"/>
        </w:trPr>
        <w:tc>
          <w:tcPr>
            <w:tcW w:w="2288" w:type="dxa"/>
            <w:shd w:val="clear" w:color="auto" w:fill="969696"/>
          </w:tcPr>
          <w:p w14:paraId="04AA937A" w14:textId="403B7F35"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47" w:type="dxa"/>
            <w:shd w:val="clear" w:color="auto" w:fill="969696"/>
          </w:tcPr>
          <w:p w14:paraId="1EE86858"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570" w:type="dxa"/>
            <w:shd w:val="clear" w:color="auto" w:fill="969696"/>
          </w:tcPr>
          <w:p w14:paraId="54F7B436"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3DC956F5"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E1491D" w:rsidRPr="00E1491D" w14:paraId="6D865284" w14:textId="77777777" w:rsidTr="00BB0340">
        <w:trPr>
          <w:trHeight w:val="249"/>
          <w:jc w:val="center"/>
        </w:trPr>
        <w:tc>
          <w:tcPr>
            <w:tcW w:w="2288" w:type="dxa"/>
            <w:vMerge w:val="restart"/>
          </w:tcPr>
          <w:p w14:paraId="25CB4C8D" w14:textId="77777777" w:rsidR="00A15C69" w:rsidRPr="00E1491D" w:rsidRDefault="00A15C69" w:rsidP="00A15C69">
            <w:pPr>
              <w:jc w:val="center"/>
              <w:rPr>
                <w:rFonts w:ascii="Arial" w:hAnsi="Arial" w:cs="Arial"/>
                <w:color w:val="828282"/>
                <w:sz w:val="18"/>
                <w:szCs w:val="18"/>
              </w:rPr>
            </w:pPr>
          </w:p>
          <w:p w14:paraId="536C5402" w14:textId="77777777" w:rsidR="00A15C69" w:rsidRPr="00E1491D" w:rsidRDefault="00A15C69" w:rsidP="00A15C69">
            <w:pPr>
              <w:jc w:val="center"/>
              <w:rPr>
                <w:rFonts w:ascii="Arial" w:hAnsi="Arial" w:cs="Arial"/>
                <w:color w:val="828282"/>
                <w:sz w:val="18"/>
                <w:szCs w:val="18"/>
              </w:rPr>
            </w:pPr>
          </w:p>
          <w:p w14:paraId="30D0EFAB" w14:textId="5187CD4B"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xml:space="preserve">Enero al </w:t>
            </w:r>
            <w:r w:rsidR="00BB0340" w:rsidRPr="00E1491D">
              <w:rPr>
                <w:rFonts w:ascii="Arial" w:hAnsi="Arial" w:cs="Arial"/>
                <w:color w:val="828282"/>
                <w:sz w:val="18"/>
                <w:szCs w:val="18"/>
              </w:rPr>
              <w:t>15</w:t>
            </w:r>
            <w:r w:rsidRPr="00E1491D">
              <w:rPr>
                <w:rFonts w:ascii="Arial" w:hAnsi="Arial" w:cs="Arial"/>
                <w:color w:val="828282"/>
                <w:sz w:val="18"/>
                <w:szCs w:val="18"/>
              </w:rPr>
              <w:t xml:space="preserve"> mayo</w:t>
            </w:r>
          </w:p>
          <w:p w14:paraId="78C8D977" w14:textId="3CF1BD64" w:rsidR="00A15C69" w:rsidRPr="00E1491D" w:rsidRDefault="00A15C69" w:rsidP="00A15C69">
            <w:pPr>
              <w:jc w:val="center"/>
              <w:rPr>
                <w:rFonts w:ascii="Arial" w:hAnsi="Arial" w:cs="Arial"/>
                <w:color w:val="828282"/>
                <w:sz w:val="18"/>
                <w:szCs w:val="18"/>
              </w:rPr>
            </w:pPr>
          </w:p>
        </w:tc>
        <w:tc>
          <w:tcPr>
            <w:tcW w:w="1147" w:type="dxa"/>
            <w:shd w:val="clear" w:color="auto" w:fill="FFFFFF" w:themeFill="background1"/>
          </w:tcPr>
          <w:p w14:paraId="0C9FDAF8" w14:textId="5B5A4758"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3*</w:t>
            </w:r>
          </w:p>
        </w:tc>
        <w:tc>
          <w:tcPr>
            <w:tcW w:w="1570" w:type="dxa"/>
            <w:shd w:val="clear" w:color="auto" w:fill="FFFFFF" w:themeFill="background1"/>
          </w:tcPr>
          <w:p w14:paraId="788A6E4D" w14:textId="2ED8A61C"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$ 639.00</w:t>
            </w:r>
          </w:p>
        </w:tc>
        <w:tc>
          <w:tcPr>
            <w:tcW w:w="1217" w:type="dxa"/>
            <w:shd w:val="clear" w:color="auto" w:fill="FFFFFF" w:themeFill="background1"/>
          </w:tcPr>
          <w:p w14:paraId="7EC52E18" w14:textId="51730D87"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$ 995.00</w:t>
            </w:r>
          </w:p>
        </w:tc>
      </w:tr>
      <w:tr w:rsidR="00E1491D" w:rsidRPr="00E1491D" w14:paraId="122A0893" w14:textId="77777777" w:rsidTr="00BB0340">
        <w:trPr>
          <w:trHeight w:val="267"/>
          <w:jc w:val="center"/>
        </w:trPr>
        <w:tc>
          <w:tcPr>
            <w:tcW w:w="2288" w:type="dxa"/>
            <w:vMerge/>
          </w:tcPr>
          <w:p w14:paraId="55187F46" w14:textId="77777777" w:rsidR="00A15C69" w:rsidRPr="00E1491D" w:rsidRDefault="00A15C69" w:rsidP="00A15C69">
            <w:pPr>
              <w:jc w:val="center"/>
              <w:rPr>
                <w:rFonts w:ascii="Arial" w:hAnsi="Arial" w:cs="Arial"/>
                <w:color w:val="828282"/>
                <w:sz w:val="18"/>
                <w:szCs w:val="18"/>
              </w:rPr>
            </w:pPr>
          </w:p>
        </w:tc>
        <w:tc>
          <w:tcPr>
            <w:tcW w:w="1147" w:type="dxa"/>
            <w:shd w:val="clear" w:color="auto" w:fill="FFFFFF" w:themeFill="background1"/>
          </w:tcPr>
          <w:p w14:paraId="27D77ADF" w14:textId="58D89E78"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4*</w:t>
            </w:r>
          </w:p>
        </w:tc>
        <w:tc>
          <w:tcPr>
            <w:tcW w:w="1570" w:type="dxa"/>
            <w:shd w:val="clear" w:color="auto" w:fill="FFFFFF" w:themeFill="background1"/>
          </w:tcPr>
          <w:p w14:paraId="109179B5" w14:textId="1A49DBC2"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$ 695.00</w:t>
            </w:r>
          </w:p>
        </w:tc>
        <w:tc>
          <w:tcPr>
            <w:tcW w:w="1217" w:type="dxa"/>
            <w:shd w:val="clear" w:color="auto" w:fill="FFFFFF" w:themeFill="background1"/>
          </w:tcPr>
          <w:p w14:paraId="37F6CD2D" w14:textId="3C1FA820"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$ 1,095.00</w:t>
            </w:r>
          </w:p>
        </w:tc>
      </w:tr>
      <w:tr w:rsidR="00E1491D" w:rsidRPr="00E1491D" w14:paraId="4829E422" w14:textId="77777777" w:rsidTr="00BB0340">
        <w:trPr>
          <w:trHeight w:val="271"/>
          <w:jc w:val="center"/>
        </w:trPr>
        <w:tc>
          <w:tcPr>
            <w:tcW w:w="2288" w:type="dxa"/>
            <w:vMerge/>
          </w:tcPr>
          <w:p w14:paraId="71979EFB" w14:textId="77777777" w:rsidR="00A15C69" w:rsidRPr="00E1491D" w:rsidRDefault="00A15C69" w:rsidP="00A15C69">
            <w:pPr>
              <w:jc w:val="center"/>
              <w:rPr>
                <w:rFonts w:ascii="Arial" w:hAnsi="Arial" w:cs="Arial"/>
                <w:color w:val="828282"/>
                <w:sz w:val="18"/>
                <w:szCs w:val="18"/>
              </w:rPr>
            </w:pPr>
          </w:p>
        </w:tc>
        <w:tc>
          <w:tcPr>
            <w:tcW w:w="1147" w:type="dxa"/>
            <w:shd w:val="clear" w:color="auto" w:fill="FFFFFF" w:themeFill="background1"/>
          </w:tcPr>
          <w:p w14:paraId="60BAEA22" w14:textId="77FD2186"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5*</w:t>
            </w:r>
          </w:p>
        </w:tc>
        <w:tc>
          <w:tcPr>
            <w:tcW w:w="1570" w:type="dxa"/>
            <w:shd w:val="clear" w:color="auto" w:fill="FFFFFF" w:themeFill="background1"/>
          </w:tcPr>
          <w:p w14:paraId="7DB50A5E" w14:textId="14CE2248"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$ 899.00</w:t>
            </w:r>
          </w:p>
        </w:tc>
        <w:tc>
          <w:tcPr>
            <w:tcW w:w="1217" w:type="dxa"/>
            <w:shd w:val="clear" w:color="auto" w:fill="FFFFFF" w:themeFill="background1"/>
          </w:tcPr>
          <w:p w14:paraId="255BA732" w14:textId="56196663"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$ 1,525.00</w:t>
            </w:r>
          </w:p>
        </w:tc>
      </w:tr>
      <w:tr w:rsidR="00E1491D" w:rsidRPr="00E1491D" w14:paraId="27A0DDB4" w14:textId="77777777" w:rsidTr="00604212">
        <w:trPr>
          <w:trHeight w:val="50"/>
          <w:jc w:val="center"/>
        </w:trPr>
        <w:tc>
          <w:tcPr>
            <w:tcW w:w="6222" w:type="dxa"/>
            <w:gridSpan w:val="4"/>
          </w:tcPr>
          <w:p w14:paraId="3A27E59F" w14:textId="77777777" w:rsidR="00E1491D" w:rsidRPr="00E1491D" w:rsidRDefault="00E1491D" w:rsidP="00A15C69">
            <w:pPr>
              <w:jc w:val="center"/>
              <w:rPr>
                <w:rFonts w:ascii="Arial" w:hAnsi="Arial" w:cs="Arial"/>
                <w:color w:val="828282"/>
                <w:sz w:val="18"/>
                <w:szCs w:val="18"/>
              </w:rPr>
            </w:pPr>
          </w:p>
        </w:tc>
      </w:tr>
      <w:tr w:rsidR="00E1491D" w:rsidRPr="00E1491D" w14:paraId="37D6AB59" w14:textId="77777777" w:rsidTr="00BB0340">
        <w:trPr>
          <w:trHeight w:val="279"/>
          <w:jc w:val="center"/>
        </w:trPr>
        <w:tc>
          <w:tcPr>
            <w:tcW w:w="2288" w:type="dxa"/>
            <w:vMerge w:val="restart"/>
          </w:tcPr>
          <w:p w14:paraId="3561FF2A" w14:textId="77777777" w:rsidR="00A15C69" w:rsidRPr="00E1491D" w:rsidRDefault="00A15C69" w:rsidP="00A15C69">
            <w:pPr>
              <w:jc w:val="center"/>
              <w:rPr>
                <w:rFonts w:ascii="Arial" w:hAnsi="Arial" w:cs="Arial"/>
                <w:color w:val="828282"/>
                <w:sz w:val="18"/>
                <w:szCs w:val="18"/>
              </w:rPr>
            </w:pPr>
          </w:p>
          <w:p w14:paraId="4859FF14" w14:textId="0EA1A4EC" w:rsidR="00A15C69" w:rsidRPr="00E1491D" w:rsidRDefault="00BB0340" w:rsidP="00A15C69">
            <w:pPr>
              <w:jc w:val="center"/>
              <w:rPr>
                <w:rFonts w:ascii="Arial" w:hAnsi="Arial" w:cs="Arial"/>
                <w:color w:val="828282"/>
                <w:sz w:val="18"/>
                <w:szCs w:val="18"/>
              </w:rPr>
            </w:pPr>
            <w:r w:rsidRPr="00E1491D">
              <w:rPr>
                <w:rFonts w:ascii="Arial" w:hAnsi="Arial" w:cs="Arial"/>
                <w:color w:val="828282"/>
                <w:sz w:val="18"/>
                <w:szCs w:val="18"/>
              </w:rPr>
              <w:t>17</w:t>
            </w:r>
            <w:r w:rsidR="00A15C69" w:rsidRPr="00E1491D">
              <w:rPr>
                <w:rFonts w:ascii="Arial" w:hAnsi="Arial" w:cs="Arial"/>
                <w:color w:val="828282"/>
                <w:sz w:val="18"/>
                <w:szCs w:val="18"/>
              </w:rPr>
              <w:t xml:space="preserve"> mayo al 15 setiembre</w:t>
            </w:r>
          </w:p>
        </w:tc>
        <w:tc>
          <w:tcPr>
            <w:tcW w:w="1147" w:type="dxa"/>
          </w:tcPr>
          <w:p w14:paraId="3F9B8D7D" w14:textId="17DB0A81"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3*</w:t>
            </w:r>
          </w:p>
        </w:tc>
        <w:tc>
          <w:tcPr>
            <w:tcW w:w="1570" w:type="dxa"/>
          </w:tcPr>
          <w:p w14:paraId="4D8FCB7A" w14:textId="492EB9A0"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$ 479.00</w:t>
            </w:r>
          </w:p>
        </w:tc>
        <w:tc>
          <w:tcPr>
            <w:tcW w:w="1217" w:type="dxa"/>
          </w:tcPr>
          <w:p w14:paraId="18956F2C" w14:textId="209402E6"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$ 669.00</w:t>
            </w:r>
          </w:p>
        </w:tc>
      </w:tr>
      <w:tr w:rsidR="00E1491D" w:rsidRPr="00E1491D" w14:paraId="7A54443A" w14:textId="77777777" w:rsidTr="00BB0340">
        <w:trPr>
          <w:trHeight w:val="331"/>
          <w:jc w:val="center"/>
        </w:trPr>
        <w:tc>
          <w:tcPr>
            <w:tcW w:w="2288" w:type="dxa"/>
            <w:vMerge/>
          </w:tcPr>
          <w:p w14:paraId="4178504C" w14:textId="77777777" w:rsidR="00A15C69" w:rsidRPr="00E1491D" w:rsidRDefault="00A15C69" w:rsidP="00A15C69">
            <w:pPr>
              <w:jc w:val="center"/>
              <w:rPr>
                <w:rFonts w:ascii="Arial" w:hAnsi="Arial" w:cs="Arial"/>
                <w:color w:val="828282"/>
                <w:sz w:val="18"/>
                <w:szCs w:val="18"/>
              </w:rPr>
            </w:pPr>
          </w:p>
        </w:tc>
        <w:tc>
          <w:tcPr>
            <w:tcW w:w="1147" w:type="dxa"/>
          </w:tcPr>
          <w:p w14:paraId="3FAD3AB7" w14:textId="693FE7E0"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4*</w:t>
            </w:r>
          </w:p>
        </w:tc>
        <w:tc>
          <w:tcPr>
            <w:tcW w:w="1570" w:type="dxa"/>
          </w:tcPr>
          <w:p w14:paraId="73B266C7" w14:textId="53AF70AA"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$ 519.00</w:t>
            </w:r>
          </w:p>
        </w:tc>
        <w:tc>
          <w:tcPr>
            <w:tcW w:w="1217" w:type="dxa"/>
          </w:tcPr>
          <w:p w14:paraId="1E1DDA81" w14:textId="0C820001"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$ 705.00</w:t>
            </w:r>
          </w:p>
        </w:tc>
      </w:tr>
      <w:tr w:rsidR="00E1491D" w:rsidRPr="00E1491D" w14:paraId="11A2FB9B" w14:textId="77777777" w:rsidTr="00BB0340">
        <w:trPr>
          <w:trHeight w:val="230"/>
          <w:jc w:val="center"/>
        </w:trPr>
        <w:tc>
          <w:tcPr>
            <w:tcW w:w="2288" w:type="dxa"/>
            <w:vMerge/>
          </w:tcPr>
          <w:p w14:paraId="0DCA5C36" w14:textId="77777777" w:rsidR="00A15C69" w:rsidRPr="00E1491D" w:rsidRDefault="00A15C69" w:rsidP="00A15C69">
            <w:pPr>
              <w:jc w:val="center"/>
              <w:rPr>
                <w:rFonts w:ascii="Arial" w:hAnsi="Arial" w:cs="Arial"/>
                <w:color w:val="828282"/>
                <w:sz w:val="18"/>
                <w:szCs w:val="18"/>
              </w:rPr>
            </w:pPr>
          </w:p>
        </w:tc>
        <w:tc>
          <w:tcPr>
            <w:tcW w:w="1147" w:type="dxa"/>
          </w:tcPr>
          <w:p w14:paraId="27402FE7" w14:textId="7246DC75"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5*</w:t>
            </w:r>
          </w:p>
        </w:tc>
        <w:tc>
          <w:tcPr>
            <w:tcW w:w="1570" w:type="dxa"/>
          </w:tcPr>
          <w:p w14:paraId="647A71CE" w14:textId="23847A41"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$ 639.00</w:t>
            </w:r>
          </w:p>
        </w:tc>
        <w:tc>
          <w:tcPr>
            <w:tcW w:w="1217" w:type="dxa"/>
          </w:tcPr>
          <w:p w14:paraId="486CD137" w14:textId="2C52CBEF" w:rsidR="00A15C69" w:rsidRPr="00E1491D" w:rsidRDefault="00A15C69" w:rsidP="00A15C69">
            <w:pPr>
              <w:jc w:val="center"/>
              <w:rPr>
                <w:rFonts w:ascii="Arial" w:hAnsi="Arial" w:cs="Arial"/>
                <w:color w:val="828282"/>
                <w:sz w:val="18"/>
                <w:szCs w:val="18"/>
              </w:rPr>
            </w:pPr>
            <w:r w:rsidRPr="00E1491D">
              <w:rPr>
                <w:rFonts w:ascii="Arial" w:hAnsi="Arial" w:cs="Arial"/>
                <w:color w:val="828282"/>
                <w:sz w:val="18"/>
                <w:szCs w:val="18"/>
              </w:rPr>
              <w:t>$ 999.00</w:t>
            </w:r>
          </w:p>
        </w:tc>
      </w:tr>
    </w:tbl>
    <w:p w14:paraId="6E2C34EC" w14:textId="6CB49EB3" w:rsidR="00465ED7" w:rsidRPr="00E1491D" w:rsidRDefault="004100EB" w:rsidP="00604212">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446E56E0" w14:textId="77777777" w:rsidR="00465ED7" w:rsidRDefault="00465ED7" w:rsidP="00465ED7">
      <w:pPr>
        <w:jc w:val="center"/>
        <w:rPr>
          <w:rFonts w:ascii="Arial" w:eastAsia="Arial" w:hAnsi="Arial" w:cs="Arial"/>
          <w:b/>
          <w:color w:val="828282"/>
          <w:sz w:val="18"/>
          <w:szCs w:val="18"/>
        </w:rPr>
      </w:pPr>
    </w:p>
    <w:p w14:paraId="0C193621" w14:textId="77777777" w:rsidR="00B26333" w:rsidRDefault="00B26333" w:rsidP="00465ED7">
      <w:pPr>
        <w:jc w:val="center"/>
        <w:rPr>
          <w:rFonts w:ascii="Arial" w:eastAsia="Arial" w:hAnsi="Arial" w:cs="Arial"/>
          <w:b/>
          <w:color w:val="828282"/>
          <w:sz w:val="18"/>
          <w:szCs w:val="18"/>
        </w:rPr>
      </w:pPr>
    </w:p>
    <w:p w14:paraId="7458ED4A" w14:textId="77777777" w:rsidR="00B26333" w:rsidRPr="00E1491D" w:rsidRDefault="00B26333" w:rsidP="00465ED7">
      <w:pPr>
        <w:jc w:val="center"/>
        <w:rPr>
          <w:rFonts w:ascii="Arial" w:eastAsia="Arial" w:hAnsi="Arial" w:cs="Arial"/>
          <w:b/>
          <w:color w:val="828282"/>
          <w:sz w:val="18"/>
          <w:szCs w:val="18"/>
        </w:rPr>
      </w:pPr>
    </w:p>
    <w:p w14:paraId="6FEC42B9" w14:textId="0B5D1C59" w:rsidR="00465ED7" w:rsidRDefault="00B26333" w:rsidP="00465ED7">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649BD710" w14:textId="77777777" w:rsidR="00C23A0C" w:rsidRPr="00E1491D" w:rsidRDefault="00C23A0C" w:rsidP="00465ED7">
      <w:pPr>
        <w:jc w:val="center"/>
        <w:rPr>
          <w:rFonts w:ascii="Arial" w:eastAsia="Arial" w:hAnsi="Arial" w:cs="Arial"/>
          <w:b/>
          <w:color w:val="828282"/>
          <w:sz w:val="18"/>
          <w:szCs w:val="18"/>
        </w:rPr>
      </w:pPr>
    </w:p>
    <w:tbl>
      <w:tblPr>
        <w:tblStyle w:val="Tablaconcuadrcula"/>
        <w:tblW w:w="3884" w:type="dxa"/>
        <w:jc w:val="center"/>
        <w:tblLook w:val="04A0" w:firstRow="1" w:lastRow="0" w:firstColumn="1" w:lastColumn="0" w:noHBand="0" w:noVBand="1"/>
      </w:tblPr>
      <w:tblGrid>
        <w:gridCol w:w="2867"/>
        <w:gridCol w:w="1017"/>
      </w:tblGrid>
      <w:tr w:rsidR="00E1491D" w:rsidRPr="00E1491D" w14:paraId="60672109" w14:textId="77777777" w:rsidTr="00C23A0C">
        <w:trPr>
          <w:trHeight w:val="278"/>
          <w:jc w:val="center"/>
        </w:trPr>
        <w:tc>
          <w:tcPr>
            <w:tcW w:w="2867" w:type="dxa"/>
            <w:shd w:val="clear" w:color="auto" w:fill="969696"/>
            <w:noWrap/>
            <w:hideMark/>
          </w:tcPr>
          <w:p w14:paraId="0D69EDFC"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EXCURSIONES OPCIONALES</w:t>
            </w:r>
          </w:p>
        </w:tc>
        <w:tc>
          <w:tcPr>
            <w:tcW w:w="1017" w:type="dxa"/>
            <w:shd w:val="clear" w:color="auto" w:fill="969696"/>
          </w:tcPr>
          <w:p w14:paraId="093F6735"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E1491D" w:rsidRPr="00E1491D" w14:paraId="16013D5B" w14:textId="77777777" w:rsidTr="00C23A0C">
        <w:trPr>
          <w:trHeight w:val="182"/>
          <w:jc w:val="center"/>
        </w:trPr>
        <w:tc>
          <w:tcPr>
            <w:tcW w:w="2867" w:type="dxa"/>
            <w:noWrap/>
          </w:tcPr>
          <w:p w14:paraId="60C19EEF" w14:textId="77777777" w:rsidR="00465ED7" w:rsidRDefault="00C23A0C" w:rsidP="004100EB">
            <w:pPr>
              <w:jc w:val="center"/>
              <w:rPr>
                <w:rFonts w:ascii="Arial" w:hAnsi="Arial" w:cs="Arial"/>
                <w:color w:val="828282"/>
                <w:sz w:val="18"/>
                <w:szCs w:val="18"/>
              </w:rPr>
            </w:pPr>
            <w:r>
              <w:rPr>
                <w:rFonts w:ascii="Arial" w:hAnsi="Arial" w:cs="Arial"/>
                <w:color w:val="828282"/>
                <w:sz w:val="18"/>
                <w:szCs w:val="18"/>
              </w:rPr>
              <w:t>M</w:t>
            </w:r>
            <w:r w:rsidRPr="00C23A0C">
              <w:rPr>
                <w:rFonts w:ascii="Arial" w:hAnsi="Arial" w:cs="Arial"/>
                <w:color w:val="828282"/>
                <w:sz w:val="18"/>
                <w:szCs w:val="18"/>
              </w:rPr>
              <w:t>edio día Dubái moderno</w:t>
            </w:r>
          </w:p>
          <w:p w14:paraId="71780117" w14:textId="14D03BF9" w:rsidR="00C23A0C" w:rsidRPr="00E1491D" w:rsidRDefault="00741FD3" w:rsidP="004100EB">
            <w:pPr>
              <w:jc w:val="center"/>
              <w:rPr>
                <w:rFonts w:ascii="Arial" w:hAnsi="Arial" w:cs="Arial"/>
                <w:bCs/>
                <w:color w:val="828282"/>
                <w:sz w:val="18"/>
                <w:szCs w:val="18"/>
              </w:rPr>
            </w:pPr>
            <w:r>
              <w:rPr>
                <w:rFonts w:ascii="Arial" w:hAnsi="Arial" w:cs="Arial"/>
                <w:bCs/>
                <w:color w:val="828282"/>
                <w:sz w:val="18"/>
                <w:szCs w:val="18"/>
              </w:rPr>
              <w:t>*o</w:t>
            </w:r>
            <w:r w:rsidR="00C23A0C">
              <w:rPr>
                <w:rFonts w:ascii="Arial" w:hAnsi="Arial" w:cs="Arial"/>
                <w:bCs/>
                <w:color w:val="828282"/>
                <w:sz w:val="18"/>
                <w:szCs w:val="18"/>
              </w:rPr>
              <w:t>pera</w:t>
            </w:r>
            <w:r>
              <w:rPr>
                <w:rFonts w:ascii="Arial" w:hAnsi="Arial" w:cs="Arial"/>
                <w:bCs/>
                <w:color w:val="828282"/>
                <w:sz w:val="18"/>
                <w:szCs w:val="18"/>
              </w:rPr>
              <w:t xml:space="preserve"> lunes y viernes</w:t>
            </w:r>
          </w:p>
        </w:tc>
        <w:tc>
          <w:tcPr>
            <w:tcW w:w="1017" w:type="dxa"/>
          </w:tcPr>
          <w:p w14:paraId="4CB34F97" w14:textId="00A75530" w:rsidR="00465ED7" w:rsidRPr="00E1491D" w:rsidRDefault="00465ED7" w:rsidP="004100EB">
            <w:pPr>
              <w:jc w:val="center"/>
              <w:rPr>
                <w:rFonts w:ascii="Arial" w:hAnsi="Arial" w:cs="Arial"/>
                <w:b/>
                <w:bCs/>
                <w:color w:val="828282"/>
                <w:sz w:val="18"/>
                <w:szCs w:val="18"/>
              </w:rPr>
            </w:pPr>
            <w:r w:rsidRPr="00E1491D">
              <w:rPr>
                <w:rFonts w:ascii="Arial" w:hAnsi="Arial" w:cs="Arial"/>
                <w:b/>
                <w:color w:val="828282"/>
                <w:sz w:val="18"/>
                <w:szCs w:val="18"/>
              </w:rPr>
              <w:t xml:space="preserve">$ </w:t>
            </w:r>
            <w:r w:rsidR="00C23A0C">
              <w:rPr>
                <w:rFonts w:ascii="Arial" w:hAnsi="Arial" w:cs="Arial"/>
                <w:b/>
                <w:color w:val="828282"/>
                <w:sz w:val="18"/>
                <w:szCs w:val="18"/>
              </w:rPr>
              <w:t>35</w:t>
            </w:r>
            <w:r w:rsidRPr="00E1491D">
              <w:rPr>
                <w:rFonts w:ascii="Arial" w:hAnsi="Arial" w:cs="Arial"/>
                <w:b/>
                <w:color w:val="828282"/>
                <w:sz w:val="18"/>
                <w:szCs w:val="18"/>
              </w:rPr>
              <w:t>.00</w:t>
            </w:r>
          </w:p>
        </w:tc>
      </w:tr>
    </w:tbl>
    <w:p w14:paraId="3EB30D8E" w14:textId="1E18591B" w:rsidR="004E15E8" w:rsidRPr="00E1491D" w:rsidRDefault="004E15E8" w:rsidP="004100EB">
      <w:pPr>
        <w:tabs>
          <w:tab w:val="left" w:pos="1365"/>
        </w:tabs>
        <w:jc w:val="center"/>
        <w:rPr>
          <w:rFonts w:ascii="Arial" w:hAnsi="Arial" w:cs="Arial"/>
          <w:b/>
          <w:color w:val="828282"/>
          <w:sz w:val="18"/>
          <w:szCs w:val="18"/>
          <w:lang w:eastAsia="es-ES"/>
        </w:rPr>
      </w:pPr>
    </w:p>
    <w:p w14:paraId="2D2C2579" w14:textId="4284F481" w:rsidR="00C23A0C" w:rsidRPr="00C23A0C" w:rsidRDefault="00C23A0C" w:rsidP="00C23A0C">
      <w:pPr>
        <w:tabs>
          <w:tab w:val="left" w:pos="1365"/>
        </w:tabs>
        <w:jc w:val="both"/>
        <w:rPr>
          <w:rFonts w:ascii="Arial" w:hAnsi="Arial" w:cs="Arial"/>
          <w:b/>
          <w:color w:val="828282"/>
          <w:sz w:val="17"/>
          <w:szCs w:val="17"/>
          <w:lang w:eastAsia="es-ES"/>
        </w:rPr>
      </w:pPr>
      <w:r w:rsidRPr="00C23A0C">
        <w:rPr>
          <w:rFonts w:ascii="Arial" w:hAnsi="Arial" w:cs="Arial"/>
          <w:b/>
          <w:color w:val="828282"/>
          <w:sz w:val="17"/>
          <w:szCs w:val="17"/>
          <w:lang w:eastAsia="es-ES"/>
        </w:rPr>
        <w:t>Medio día Dubái moderno</w:t>
      </w:r>
      <w:r>
        <w:rPr>
          <w:rFonts w:ascii="Arial" w:hAnsi="Arial" w:cs="Arial"/>
          <w:b/>
          <w:color w:val="828282"/>
          <w:sz w:val="17"/>
          <w:szCs w:val="17"/>
          <w:lang w:eastAsia="es-ES"/>
        </w:rPr>
        <w:t>:</w:t>
      </w:r>
      <w:r w:rsidR="00741FD3">
        <w:rPr>
          <w:rFonts w:ascii="Arial" w:hAnsi="Arial" w:cs="Arial"/>
          <w:b/>
          <w:color w:val="828282"/>
          <w:sz w:val="17"/>
          <w:szCs w:val="17"/>
          <w:lang w:eastAsia="es-ES"/>
        </w:rPr>
        <w:t xml:space="preserve"> Mínimo 2 </w:t>
      </w:r>
      <w:proofErr w:type="spellStart"/>
      <w:r w:rsidR="00741FD3">
        <w:rPr>
          <w:rFonts w:ascii="Arial" w:hAnsi="Arial" w:cs="Arial"/>
          <w:b/>
          <w:color w:val="828282"/>
          <w:sz w:val="17"/>
          <w:szCs w:val="17"/>
          <w:lang w:eastAsia="es-ES"/>
        </w:rPr>
        <w:t>pax</w:t>
      </w:r>
      <w:proofErr w:type="spellEnd"/>
    </w:p>
    <w:p w14:paraId="271F18EF" w14:textId="06C6B7F5" w:rsidR="00E63DA7" w:rsidRPr="00C23A0C" w:rsidRDefault="00C23A0C" w:rsidP="00C23A0C">
      <w:pPr>
        <w:tabs>
          <w:tab w:val="left" w:pos="1365"/>
        </w:tabs>
        <w:jc w:val="both"/>
        <w:rPr>
          <w:rFonts w:ascii="Arial" w:hAnsi="Arial" w:cs="Arial"/>
          <w:bCs/>
          <w:color w:val="828282"/>
          <w:sz w:val="17"/>
          <w:szCs w:val="17"/>
          <w:lang w:eastAsia="es-ES"/>
        </w:rPr>
      </w:pPr>
      <w:r w:rsidRPr="00C23A0C">
        <w:rPr>
          <w:rFonts w:ascii="Arial" w:hAnsi="Arial" w:cs="Arial"/>
          <w:bCs/>
          <w:color w:val="828282"/>
          <w:sz w:val="17"/>
          <w:szCs w:val="17"/>
          <w:lang w:eastAsia="es-ES"/>
        </w:rPr>
        <w:t xml:space="preserve">Descubra el Dubái moderno en nuestra excursión opcional que le llevará al corazón de la ciudad más avanzada del planeta. Comenzamos nuestro recorrido en el </w:t>
      </w:r>
      <w:proofErr w:type="spellStart"/>
      <w:r w:rsidRPr="00C23A0C">
        <w:rPr>
          <w:rFonts w:ascii="Arial" w:hAnsi="Arial" w:cs="Arial"/>
          <w:bCs/>
          <w:color w:val="828282"/>
          <w:sz w:val="17"/>
          <w:szCs w:val="17"/>
          <w:lang w:eastAsia="es-ES"/>
        </w:rPr>
        <w:t>Souk</w:t>
      </w:r>
      <w:proofErr w:type="spellEnd"/>
      <w:r w:rsidRPr="00C23A0C">
        <w:rPr>
          <w:rFonts w:ascii="Arial" w:hAnsi="Arial" w:cs="Arial"/>
          <w:bCs/>
          <w:color w:val="828282"/>
          <w:sz w:val="17"/>
          <w:szCs w:val="17"/>
          <w:lang w:eastAsia="es-ES"/>
        </w:rPr>
        <w:t xml:space="preserve"> </w:t>
      </w:r>
      <w:proofErr w:type="spellStart"/>
      <w:r w:rsidRPr="00C23A0C">
        <w:rPr>
          <w:rFonts w:ascii="Arial" w:hAnsi="Arial" w:cs="Arial"/>
          <w:bCs/>
          <w:color w:val="828282"/>
          <w:sz w:val="17"/>
          <w:szCs w:val="17"/>
          <w:lang w:eastAsia="es-ES"/>
        </w:rPr>
        <w:t>Madinat</w:t>
      </w:r>
      <w:proofErr w:type="spellEnd"/>
      <w:r w:rsidRPr="00C23A0C">
        <w:rPr>
          <w:rFonts w:ascii="Arial" w:hAnsi="Arial" w:cs="Arial"/>
          <w:bCs/>
          <w:color w:val="828282"/>
          <w:sz w:val="17"/>
          <w:szCs w:val="17"/>
          <w:lang w:eastAsia="es-ES"/>
        </w:rPr>
        <w:t xml:space="preserve"> Jumeirah, donde tendrá la oportunidad de admirar artesanías locales y capturar imágenes del icónico Burj Al Arab, conocido como 'La Vela', el hotel más alto del mundo. Continuaremos hacia la impresionante Palm Jumeirah, donde visitaremos el hotel Atlantis The Palm. El viaje se enriquece con un recorrido en monorraíl que ofrece vistas panorámicas de toda la palmera y sus ramificaciones. Al descender, nos trasladamos a la Marina de Dubái, el proyecto costero más grande de su tipo, donde veremos modelos y prototipos de los asombrosos proyectos futuros, con explicaciones detalladas y una presentación completa que incluye prototipos de viviendas y una visión del futuro del comercio y los negocios en el Emirato. Nuestra excursión culmina en la zona del Burj Khalifa, la torre más alta del mundo con 828 metros. Finalizamos la visita con la opción de dejar a los clientes en el </w:t>
      </w:r>
      <w:proofErr w:type="spellStart"/>
      <w:r w:rsidRPr="00C23A0C">
        <w:rPr>
          <w:rFonts w:ascii="Arial" w:hAnsi="Arial" w:cs="Arial"/>
          <w:bCs/>
          <w:color w:val="828282"/>
          <w:sz w:val="17"/>
          <w:szCs w:val="17"/>
          <w:lang w:eastAsia="es-ES"/>
        </w:rPr>
        <w:t>Dubai</w:t>
      </w:r>
      <w:proofErr w:type="spellEnd"/>
      <w:r w:rsidRPr="00C23A0C">
        <w:rPr>
          <w:rFonts w:ascii="Arial" w:hAnsi="Arial" w:cs="Arial"/>
          <w:bCs/>
          <w:color w:val="828282"/>
          <w:sz w:val="17"/>
          <w:szCs w:val="17"/>
          <w:lang w:eastAsia="es-ES"/>
        </w:rPr>
        <w:t xml:space="preserve"> Mall, el centro comercial más grande del mundo para realizar compras, o bien llevarlos de regreso al hotel.</w:t>
      </w:r>
    </w:p>
    <w:p w14:paraId="43BA0469" w14:textId="524815AC" w:rsidR="00E63DA7" w:rsidRPr="00E1491D" w:rsidRDefault="00E63DA7" w:rsidP="004100EB">
      <w:pPr>
        <w:tabs>
          <w:tab w:val="left" w:pos="1365"/>
        </w:tabs>
        <w:jc w:val="center"/>
        <w:rPr>
          <w:rFonts w:ascii="Arial" w:hAnsi="Arial" w:cs="Arial"/>
          <w:b/>
          <w:color w:val="828282"/>
          <w:sz w:val="18"/>
          <w:szCs w:val="18"/>
          <w:lang w:eastAsia="es-ES"/>
        </w:rPr>
      </w:pPr>
    </w:p>
    <w:p w14:paraId="46972D27" w14:textId="30AC16FF" w:rsidR="00E63DA7" w:rsidRDefault="00E63DA7" w:rsidP="004100EB">
      <w:pPr>
        <w:tabs>
          <w:tab w:val="left" w:pos="1365"/>
        </w:tabs>
        <w:jc w:val="center"/>
        <w:rPr>
          <w:rFonts w:ascii="Arial" w:hAnsi="Arial" w:cs="Arial"/>
          <w:b/>
          <w:color w:val="828282"/>
          <w:sz w:val="18"/>
          <w:szCs w:val="18"/>
          <w:lang w:eastAsia="es-ES"/>
        </w:rPr>
      </w:pPr>
    </w:p>
    <w:p w14:paraId="58B53CF2" w14:textId="77777777" w:rsidR="00B26333" w:rsidRDefault="00B26333" w:rsidP="004100EB">
      <w:pPr>
        <w:tabs>
          <w:tab w:val="left" w:pos="1365"/>
        </w:tabs>
        <w:jc w:val="center"/>
        <w:rPr>
          <w:rFonts w:ascii="Arial" w:hAnsi="Arial" w:cs="Arial"/>
          <w:b/>
          <w:color w:val="828282"/>
          <w:sz w:val="18"/>
          <w:szCs w:val="18"/>
          <w:lang w:eastAsia="es-ES"/>
        </w:rPr>
      </w:pPr>
    </w:p>
    <w:p w14:paraId="7D718816" w14:textId="77777777" w:rsidR="00B26333" w:rsidRDefault="00B26333" w:rsidP="004100EB">
      <w:pPr>
        <w:tabs>
          <w:tab w:val="left" w:pos="1365"/>
        </w:tabs>
        <w:jc w:val="center"/>
        <w:rPr>
          <w:rFonts w:ascii="Arial" w:hAnsi="Arial" w:cs="Arial"/>
          <w:b/>
          <w:color w:val="828282"/>
          <w:sz w:val="18"/>
          <w:szCs w:val="18"/>
          <w:lang w:eastAsia="es-ES"/>
        </w:rPr>
      </w:pPr>
    </w:p>
    <w:p w14:paraId="1F55BC0F" w14:textId="77777777" w:rsidR="00B26333" w:rsidRDefault="00B26333" w:rsidP="004100EB">
      <w:pPr>
        <w:tabs>
          <w:tab w:val="left" w:pos="1365"/>
        </w:tabs>
        <w:jc w:val="center"/>
        <w:rPr>
          <w:rFonts w:ascii="Arial" w:hAnsi="Arial" w:cs="Arial"/>
          <w:b/>
          <w:color w:val="828282"/>
          <w:sz w:val="18"/>
          <w:szCs w:val="18"/>
          <w:lang w:eastAsia="es-ES"/>
        </w:rPr>
      </w:pPr>
    </w:p>
    <w:p w14:paraId="53EE6184" w14:textId="77777777" w:rsidR="00B26333" w:rsidRPr="00E1491D" w:rsidRDefault="00B26333" w:rsidP="004100EB">
      <w:pPr>
        <w:tabs>
          <w:tab w:val="left" w:pos="1365"/>
        </w:tabs>
        <w:jc w:val="center"/>
        <w:rPr>
          <w:rFonts w:ascii="Arial" w:hAnsi="Arial" w:cs="Arial"/>
          <w:b/>
          <w:color w:val="828282"/>
          <w:sz w:val="18"/>
          <w:szCs w:val="18"/>
          <w:lang w:eastAsia="es-ES"/>
        </w:rPr>
      </w:pPr>
    </w:p>
    <w:p w14:paraId="7D4556EB" w14:textId="50FAE3E0" w:rsidR="00E63DA7" w:rsidRPr="00E1491D" w:rsidRDefault="00B26333"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741FD3">
        <w:trPr>
          <w:trHeight w:val="152"/>
          <w:jc w:val="center"/>
        </w:trPr>
        <w:tc>
          <w:tcPr>
            <w:tcW w:w="101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E1491D" w:rsidRPr="00E1491D" w14:paraId="218F368F" w14:textId="77777777" w:rsidTr="00741FD3">
        <w:trPr>
          <w:trHeight w:val="244"/>
          <w:jc w:val="center"/>
        </w:trPr>
        <w:tc>
          <w:tcPr>
            <w:tcW w:w="1017" w:type="dxa"/>
            <w:vMerge w:val="restart"/>
            <w:hideMark/>
          </w:tcPr>
          <w:p w14:paraId="634238B3" w14:textId="77777777" w:rsidR="00E63DA7" w:rsidRPr="00E1491D" w:rsidRDefault="00E63DA7" w:rsidP="00242989">
            <w:pPr>
              <w:jc w:val="center"/>
              <w:rPr>
                <w:rFonts w:ascii="Arial" w:hAnsi="Arial" w:cs="Arial"/>
                <w:color w:val="828282"/>
                <w:sz w:val="18"/>
                <w:szCs w:val="18"/>
              </w:rPr>
            </w:pPr>
          </w:p>
          <w:p w14:paraId="328A4710" w14:textId="77777777" w:rsidR="00741FD3" w:rsidRDefault="00741FD3" w:rsidP="00E63DA7">
            <w:pPr>
              <w:jc w:val="center"/>
              <w:rPr>
                <w:rFonts w:ascii="Arial" w:hAnsi="Arial" w:cs="Arial"/>
                <w:color w:val="828282"/>
                <w:sz w:val="18"/>
                <w:szCs w:val="18"/>
              </w:rPr>
            </w:pPr>
          </w:p>
          <w:p w14:paraId="7E8611AD" w14:textId="21AADA6D" w:rsidR="00E63DA7" w:rsidRPr="00E1491D" w:rsidRDefault="00E63DA7" w:rsidP="00E63DA7">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r w:rsidRPr="00E1491D">
              <w:rPr>
                <w:rFonts w:ascii="Arial" w:eastAsia="Calibri" w:hAnsi="Arial" w:cs="Arial"/>
                <w:color w:val="828282"/>
                <w:sz w:val="18"/>
                <w:szCs w:val="18"/>
              </w:rPr>
              <w:t xml:space="preserve"> </w:t>
            </w:r>
          </w:p>
        </w:tc>
        <w:tc>
          <w:tcPr>
            <w:tcW w:w="1397" w:type="dxa"/>
          </w:tcPr>
          <w:p w14:paraId="78611434" w14:textId="3F25082B" w:rsidR="00E63DA7" w:rsidRPr="00E1491D" w:rsidRDefault="00E63DA7" w:rsidP="00242989">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3*</w:t>
            </w:r>
          </w:p>
        </w:tc>
        <w:tc>
          <w:tcPr>
            <w:tcW w:w="3467" w:type="dxa"/>
          </w:tcPr>
          <w:p w14:paraId="51484CAA" w14:textId="2E73FE77" w:rsidR="00E63DA7" w:rsidRPr="00E1491D" w:rsidRDefault="00E63DA7" w:rsidP="00E63DA7">
            <w:pP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City Max Al Barsha</w:t>
            </w:r>
          </w:p>
          <w:p w14:paraId="3F51008F" w14:textId="207E3883" w:rsidR="00E63DA7" w:rsidRPr="00E1491D" w:rsidRDefault="00E63DA7" w:rsidP="00E63DA7">
            <w:pP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Holiday Inn Express Safar Park</w:t>
            </w:r>
          </w:p>
        </w:tc>
      </w:tr>
      <w:tr w:rsidR="00E1491D" w:rsidRPr="00E1491D" w14:paraId="05EEB1BF" w14:textId="77777777" w:rsidTr="00741FD3">
        <w:trPr>
          <w:trHeight w:val="133"/>
          <w:jc w:val="center"/>
        </w:trPr>
        <w:tc>
          <w:tcPr>
            <w:tcW w:w="1017" w:type="dxa"/>
            <w:vMerge/>
            <w:hideMark/>
          </w:tcPr>
          <w:p w14:paraId="0E2CBFCE" w14:textId="77777777" w:rsidR="00E63DA7" w:rsidRPr="00E1491D" w:rsidRDefault="00E63DA7" w:rsidP="00242989">
            <w:pPr>
              <w:jc w:val="center"/>
              <w:rPr>
                <w:rFonts w:ascii="Arial" w:eastAsia="Calibri" w:hAnsi="Arial" w:cs="Arial"/>
                <w:color w:val="828282"/>
                <w:sz w:val="18"/>
                <w:szCs w:val="18"/>
                <w:lang w:val="tr-TR" w:eastAsia="en-US"/>
                <w14:ligatures w14:val="none"/>
              </w:rPr>
            </w:pPr>
          </w:p>
        </w:tc>
        <w:tc>
          <w:tcPr>
            <w:tcW w:w="1397" w:type="dxa"/>
          </w:tcPr>
          <w:p w14:paraId="65C6E99F" w14:textId="4FD686C4" w:rsidR="00E63DA7" w:rsidRPr="00E1491D" w:rsidRDefault="00E63DA7" w:rsidP="00242989">
            <w:pPr>
              <w:jc w:val="center"/>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hideMark/>
          </w:tcPr>
          <w:p w14:paraId="56CD0AA4" w14:textId="254AB5CC"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Holiday Inn Festival City</w:t>
            </w:r>
          </w:p>
          <w:p w14:paraId="1AFD63E9" w14:textId="3E2D17C8" w:rsidR="00E63DA7" w:rsidRPr="00E1491D" w:rsidRDefault="00E63DA7" w:rsidP="00E63DA7">
            <w:pPr>
              <w:tabs>
                <w:tab w:val="center" w:pos="2537"/>
                <w:tab w:val="left" w:pos="3927"/>
              </w:tabs>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pt-BR" w:eastAsia="en-US"/>
                <w14:ligatures w14:val="none"/>
              </w:rPr>
              <w:t xml:space="preserve">Novotel Al </w:t>
            </w:r>
            <w:proofErr w:type="spellStart"/>
            <w:r w:rsidRPr="00E1491D">
              <w:rPr>
                <w:rFonts w:ascii="Arial" w:eastAsia="Calibri" w:hAnsi="Arial" w:cs="Arial"/>
                <w:color w:val="828282"/>
                <w:sz w:val="18"/>
                <w:szCs w:val="18"/>
                <w:lang w:val="pt-BR" w:eastAsia="en-US"/>
                <w14:ligatures w14:val="none"/>
              </w:rPr>
              <w:t>Barsha</w:t>
            </w:r>
            <w:proofErr w:type="spellEnd"/>
          </w:p>
        </w:tc>
      </w:tr>
      <w:tr w:rsidR="00E1491D" w:rsidRPr="00E1491D" w14:paraId="757CE4F6" w14:textId="77777777" w:rsidTr="00741FD3">
        <w:trPr>
          <w:trHeight w:val="133"/>
          <w:jc w:val="center"/>
        </w:trPr>
        <w:tc>
          <w:tcPr>
            <w:tcW w:w="1017" w:type="dxa"/>
            <w:vMerge/>
          </w:tcPr>
          <w:p w14:paraId="3125A688" w14:textId="77777777" w:rsidR="00E63DA7" w:rsidRPr="00E1491D" w:rsidRDefault="00E63DA7" w:rsidP="00242989">
            <w:pPr>
              <w:jc w:val="center"/>
              <w:rPr>
                <w:rFonts w:ascii="Arial" w:eastAsia="Calibri" w:hAnsi="Arial" w:cs="Arial"/>
                <w:color w:val="828282"/>
                <w:sz w:val="18"/>
                <w:szCs w:val="18"/>
                <w:lang w:val="tr-TR" w:eastAsia="en-US"/>
                <w14:ligatures w14:val="none"/>
              </w:rPr>
            </w:pPr>
          </w:p>
        </w:tc>
        <w:tc>
          <w:tcPr>
            <w:tcW w:w="1397" w:type="dxa"/>
          </w:tcPr>
          <w:p w14:paraId="0C728773" w14:textId="7D52A629" w:rsidR="00E63DA7" w:rsidRPr="00E1491D" w:rsidRDefault="00E63DA7" w:rsidP="00242989">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5*</w:t>
            </w:r>
          </w:p>
        </w:tc>
        <w:tc>
          <w:tcPr>
            <w:tcW w:w="3467" w:type="dxa"/>
          </w:tcPr>
          <w:p w14:paraId="7FC9A52E" w14:textId="62F62C7B"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Voco</w:t>
            </w:r>
          </w:p>
          <w:p w14:paraId="20C30AAA" w14:textId="19156485"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proofErr w:type="spellStart"/>
            <w:r w:rsidRPr="00E1491D">
              <w:rPr>
                <w:rFonts w:ascii="Arial" w:eastAsia="Calibri" w:hAnsi="Arial" w:cs="Arial"/>
                <w:color w:val="828282"/>
                <w:sz w:val="18"/>
                <w:szCs w:val="18"/>
                <w:lang w:val="pt-BR" w:eastAsia="en-US"/>
                <w14:ligatures w14:val="none"/>
              </w:rPr>
              <w:t>Crowne</w:t>
            </w:r>
            <w:proofErr w:type="spellEnd"/>
            <w:r w:rsidRPr="00E1491D">
              <w:rPr>
                <w:rFonts w:ascii="Arial" w:eastAsia="Calibri" w:hAnsi="Arial" w:cs="Arial"/>
                <w:color w:val="828282"/>
                <w:sz w:val="18"/>
                <w:szCs w:val="18"/>
                <w:lang w:val="pt-BR" w:eastAsia="en-US"/>
                <w14:ligatures w14:val="none"/>
              </w:rPr>
              <w:t xml:space="preserve"> Plaza Dubai Festival City</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477B4395" w14:textId="77777777" w:rsidR="00AB3063" w:rsidRPr="00E1491D" w:rsidRDefault="00AB3063" w:rsidP="00BD3277">
      <w:pPr>
        <w:tabs>
          <w:tab w:val="left" w:pos="1365"/>
        </w:tabs>
        <w:jc w:val="both"/>
        <w:rPr>
          <w:rFonts w:ascii="Arial" w:hAnsi="Arial" w:cs="Arial"/>
          <w:b/>
          <w:color w:val="828282"/>
          <w:sz w:val="18"/>
          <w:szCs w:val="18"/>
          <w:lang w:eastAsia="es-ES"/>
        </w:rPr>
      </w:pPr>
    </w:p>
    <w:p w14:paraId="1AF6D1B8"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74AB45E4" w14:textId="77777777" w:rsidR="00C07782" w:rsidRPr="00E1491D"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7B1FE5C2"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r w:rsidR="00B26333">
        <w:rPr>
          <w:rFonts w:ascii="Arial" w:hAnsi="Arial" w:cs="Arial"/>
          <w:b/>
          <w:color w:val="828282"/>
          <w:sz w:val="18"/>
          <w:szCs w:val="18"/>
        </w:rPr>
        <w:t>:</w:t>
      </w:r>
    </w:p>
    <w:p w14:paraId="5E74FE98" w14:textId="0FFACBFD"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Crowne Plaza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220</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044D2173" w14:textId="1296E902"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Novotel Al Barsha USD 170</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Desde los 12 años: Se considera tarifa de adulto.</w:t>
      </w:r>
    </w:p>
    <w:p w14:paraId="76F08EF9" w14:textId="77777777" w:rsidR="00E1491D" w:rsidRPr="00E1491D" w:rsidRDefault="00E1491D" w:rsidP="00E1491D">
      <w:pPr>
        <w:jc w:val="both"/>
        <w:rPr>
          <w:rFonts w:ascii="Arial" w:hAnsi="Arial" w:cs="Arial"/>
          <w:bCs/>
          <w:color w:val="828282"/>
          <w:sz w:val="18"/>
          <w:szCs w:val="18"/>
        </w:rPr>
      </w:pPr>
    </w:p>
    <w:p w14:paraId="3E6DCF90" w14:textId="69A544CB"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B26333">
        <w:rPr>
          <w:rFonts w:ascii="Arial" w:hAnsi="Arial" w:cs="Arial"/>
          <w:b/>
          <w:color w:val="828282"/>
          <w:sz w:val="18"/>
          <w:szCs w:val="18"/>
        </w:rPr>
        <w:t>:</w:t>
      </w:r>
    </w:p>
    <w:p w14:paraId="091BF808" w14:textId="4C831F94"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AF7514" w:rsidRPr="00E1491D">
        <w:rPr>
          <w:rFonts w:ascii="Arial" w:hAnsi="Arial" w:cs="Arial"/>
          <w:b/>
          <w:color w:val="828282"/>
          <w:sz w:val="18"/>
          <w:szCs w:val="18"/>
        </w:rPr>
        <w:t>DUBÁI MÁGICO</w:t>
      </w:r>
      <w:r w:rsidR="00975AB7" w:rsidRPr="00E1491D">
        <w:rPr>
          <w:rFonts w:ascii="Arial" w:hAnsi="Arial" w:cs="Arial"/>
          <w:b/>
          <w:color w:val="828282"/>
          <w:sz w:val="18"/>
          <w:szCs w:val="18"/>
        </w:rPr>
        <w:t>.</w:t>
      </w:r>
    </w:p>
    <w:p w14:paraId="4E690913"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02 pasajeros.</w:t>
      </w:r>
    </w:p>
    <w:p w14:paraId="495FD12B" w14:textId="77777777" w:rsidR="00B26333" w:rsidRPr="00B26333" w:rsidRDefault="00E1491D" w:rsidP="00E1491D">
      <w:pPr>
        <w:pStyle w:val="Prrafodelista"/>
        <w:numPr>
          <w:ilvl w:val="1"/>
          <w:numId w:val="27"/>
        </w:numPr>
        <w:ind w:left="709" w:hanging="283"/>
        <w:jc w:val="both"/>
        <w:rPr>
          <w:rFonts w:ascii="Arial" w:hAnsi="Arial" w:cs="Arial"/>
          <w:b/>
          <w:bCs/>
          <w:i/>
          <w:iCs/>
          <w:color w:val="828282"/>
          <w:sz w:val="18"/>
          <w:szCs w:val="18"/>
        </w:rPr>
      </w:pPr>
      <w:r w:rsidRPr="00B26333">
        <w:rPr>
          <w:rFonts w:ascii="Arial" w:hAnsi="Arial" w:cs="Arial"/>
          <w:b/>
          <w:bCs/>
          <w:i/>
          <w:iCs/>
          <w:color w:val="828282"/>
          <w:sz w:val="18"/>
          <w:szCs w:val="18"/>
        </w:rPr>
        <w:t xml:space="preserve">Válido hasta agotar stock. </w:t>
      </w:r>
    </w:p>
    <w:p w14:paraId="2E8E0049" w14:textId="11BE3765"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5DD0350"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10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A15396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Pagos en efectivo o depósito.</w:t>
      </w:r>
    </w:p>
    <w:p w14:paraId="5B48EAE1"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permite cambios. No reembolsable, no transferible.</w:t>
      </w:r>
    </w:p>
    <w:p w14:paraId="1767A33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show: penalidad 100%.</w:t>
      </w:r>
    </w:p>
    <w:p w14:paraId="7DEE2B68"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Tipo de cambio referencial: S/ 3.60.</w:t>
      </w:r>
    </w:p>
    <w:p w14:paraId="3504233A"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Salidas promocionales. Consultar suplementos por temporada.</w:t>
      </w:r>
    </w:p>
    <w:p w14:paraId="7AC83804"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Servicios pueden ser reemplazados por similares.</w:t>
      </w:r>
    </w:p>
    <w:p w14:paraId="504E89E3" w14:textId="76707B48" w:rsidR="004A7367" w:rsidRPr="00B26333" w:rsidRDefault="00E1491D" w:rsidP="00E52782">
      <w:pPr>
        <w:pStyle w:val="Prrafodelista"/>
        <w:numPr>
          <w:ilvl w:val="1"/>
          <w:numId w:val="27"/>
        </w:numPr>
        <w:ind w:left="709" w:hanging="283"/>
        <w:jc w:val="both"/>
        <w:rPr>
          <w:rFonts w:ascii="Arial" w:hAnsi="Arial" w:cs="Arial"/>
          <w:color w:val="828282"/>
          <w:sz w:val="18"/>
          <w:szCs w:val="18"/>
        </w:rPr>
      </w:pPr>
      <w:r w:rsidRPr="00B26333">
        <w:rPr>
          <w:rFonts w:ascii="Arial" w:hAnsi="Arial" w:cs="Arial"/>
          <w:color w:val="828282"/>
          <w:sz w:val="18"/>
          <w:szCs w:val="18"/>
        </w:rPr>
        <w:t>Todos los precios actualizados al 04 agosto 2026.</w:t>
      </w:r>
    </w:p>
    <w:sectPr w:rsidR="004A7367" w:rsidRPr="00B26333" w:rsidSect="00274C13">
      <w:headerReference w:type="default" r:id="rId7"/>
      <w:footerReference w:type="default" r:id="rId8"/>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15DE" w14:textId="77777777" w:rsidR="00202AC1" w:rsidRDefault="00202AC1">
      <w:r>
        <w:separator/>
      </w:r>
    </w:p>
  </w:endnote>
  <w:endnote w:type="continuationSeparator" w:id="0">
    <w:p w14:paraId="00D5DE71" w14:textId="77777777" w:rsidR="00202AC1" w:rsidRDefault="0020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5EA38478"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334F7" w14:textId="77777777" w:rsidR="00202AC1" w:rsidRDefault="00202AC1">
      <w:r>
        <w:separator/>
      </w:r>
    </w:p>
  </w:footnote>
  <w:footnote w:type="continuationSeparator" w:id="0">
    <w:p w14:paraId="39C53860" w14:textId="77777777" w:rsidR="00202AC1" w:rsidRDefault="00202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6F3A3FB5" w:rsidR="000C7694" w:rsidRDefault="00B26333">
    <w:pPr>
      <w:pStyle w:val="Encabezado"/>
    </w:pPr>
    <w:r>
      <w:rPr>
        <w:noProof/>
        <w:lang w:val="es-PE" w:eastAsia="es-PE"/>
      </w:rPr>
      <w:drawing>
        <wp:anchor distT="0" distB="0" distL="114300" distR="114300" simplePos="0" relativeHeight="251659264" behindDoc="0" locked="0" layoutInCell="1" allowOverlap="1" wp14:anchorId="2FEF0929" wp14:editId="56DE3D36">
          <wp:simplePos x="0" y="0"/>
          <wp:positionH relativeFrom="page">
            <wp:posOffset>6093460</wp:posOffset>
          </wp:positionH>
          <wp:positionV relativeFrom="paragraph">
            <wp:posOffset>-448310</wp:posOffset>
          </wp:positionV>
          <wp:extent cx="885825" cy="1038225"/>
          <wp:effectExtent l="0" t="0" r="9525" b="9525"/>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79110B20">
          <wp:simplePos x="0" y="0"/>
          <wp:positionH relativeFrom="column">
            <wp:posOffset>-647700</wp:posOffset>
          </wp:positionH>
          <wp:positionV relativeFrom="paragraph">
            <wp:posOffset>-345440</wp:posOffset>
          </wp:positionV>
          <wp:extent cx="2260600" cy="714375"/>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A9279FF"/>
    <w:multiLevelType w:val="hybridMultilevel"/>
    <w:tmpl w:val="1D780A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946399">
    <w:abstractNumId w:val="26"/>
  </w:num>
  <w:num w:numId="2" w16cid:durableId="723139655">
    <w:abstractNumId w:val="21"/>
  </w:num>
  <w:num w:numId="3" w16cid:durableId="2107186995">
    <w:abstractNumId w:val="16"/>
  </w:num>
  <w:num w:numId="4" w16cid:durableId="1816944997">
    <w:abstractNumId w:val="24"/>
  </w:num>
  <w:num w:numId="5" w16cid:durableId="608392391">
    <w:abstractNumId w:val="6"/>
  </w:num>
  <w:num w:numId="6" w16cid:durableId="382993803">
    <w:abstractNumId w:val="20"/>
  </w:num>
  <w:num w:numId="7" w16cid:durableId="689842015">
    <w:abstractNumId w:val="13"/>
  </w:num>
  <w:num w:numId="8" w16cid:durableId="1521432024">
    <w:abstractNumId w:val="15"/>
  </w:num>
  <w:num w:numId="9" w16cid:durableId="733042101">
    <w:abstractNumId w:val="19"/>
  </w:num>
  <w:num w:numId="10" w16cid:durableId="1299455371">
    <w:abstractNumId w:val="7"/>
  </w:num>
  <w:num w:numId="11" w16cid:durableId="1453203806">
    <w:abstractNumId w:val="17"/>
  </w:num>
  <w:num w:numId="12" w16cid:durableId="629288735">
    <w:abstractNumId w:val="22"/>
  </w:num>
  <w:num w:numId="13" w16cid:durableId="206527964">
    <w:abstractNumId w:val="5"/>
  </w:num>
  <w:num w:numId="14" w16cid:durableId="2145613909">
    <w:abstractNumId w:val="12"/>
  </w:num>
  <w:num w:numId="15" w16cid:durableId="2032105869">
    <w:abstractNumId w:val="3"/>
  </w:num>
  <w:num w:numId="16" w16cid:durableId="800805014">
    <w:abstractNumId w:val="14"/>
  </w:num>
  <w:num w:numId="17" w16cid:durableId="666716301">
    <w:abstractNumId w:val="0"/>
  </w:num>
  <w:num w:numId="18" w16cid:durableId="900822288">
    <w:abstractNumId w:val="18"/>
  </w:num>
  <w:num w:numId="19" w16cid:durableId="171266944">
    <w:abstractNumId w:val="1"/>
  </w:num>
  <w:num w:numId="20" w16cid:durableId="1540895773">
    <w:abstractNumId w:val="8"/>
  </w:num>
  <w:num w:numId="21" w16cid:durableId="83576962">
    <w:abstractNumId w:val="11"/>
  </w:num>
  <w:num w:numId="22" w16cid:durableId="987855381">
    <w:abstractNumId w:val="4"/>
  </w:num>
  <w:num w:numId="23" w16cid:durableId="2031030029">
    <w:abstractNumId w:val="9"/>
  </w:num>
  <w:num w:numId="24" w16cid:durableId="376860164">
    <w:abstractNumId w:val="10"/>
  </w:num>
  <w:num w:numId="25" w16cid:durableId="1592200462">
    <w:abstractNumId w:val="25"/>
  </w:num>
  <w:num w:numId="26" w16cid:durableId="89468682">
    <w:abstractNumId w:val="2"/>
  </w:num>
  <w:num w:numId="27" w16cid:durableId="12762556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68"/>
    <w:rsid w:val="00031058"/>
    <w:rsid w:val="00062D39"/>
    <w:rsid w:val="00080874"/>
    <w:rsid w:val="000843C8"/>
    <w:rsid w:val="00094389"/>
    <w:rsid w:val="000B1D7B"/>
    <w:rsid w:val="000B5D7A"/>
    <w:rsid w:val="000C7694"/>
    <w:rsid w:val="000C794C"/>
    <w:rsid w:val="000D23B6"/>
    <w:rsid w:val="000E2EB2"/>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02AC1"/>
    <w:rsid w:val="00264516"/>
    <w:rsid w:val="00267A1E"/>
    <w:rsid w:val="00274C13"/>
    <w:rsid w:val="00293257"/>
    <w:rsid w:val="00294045"/>
    <w:rsid w:val="002D5EEB"/>
    <w:rsid w:val="002E1B30"/>
    <w:rsid w:val="002E279E"/>
    <w:rsid w:val="002F6F27"/>
    <w:rsid w:val="003227EC"/>
    <w:rsid w:val="003257BD"/>
    <w:rsid w:val="0035072D"/>
    <w:rsid w:val="00355C2E"/>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D42DC"/>
    <w:rsid w:val="004E15E8"/>
    <w:rsid w:val="00504A88"/>
    <w:rsid w:val="00507E5B"/>
    <w:rsid w:val="00520D30"/>
    <w:rsid w:val="00521197"/>
    <w:rsid w:val="00533C83"/>
    <w:rsid w:val="00536E0C"/>
    <w:rsid w:val="00537CE3"/>
    <w:rsid w:val="00540409"/>
    <w:rsid w:val="0054220D"/>
    <w:rsid w:val="005502A9"/>
    <w:rsid w:val="0055573A"/>
    <w:rsid w:val="00572FA7"/>
    <w:rsid w:val="005B71F6"/>
    <w:rsid w:val="005C60C2"/>
    <w:rsid w:val="005D6DF7"/>
    <w:rsid w:val="005D7020"/>
    <w:rsid w:val="005E472C"/>
    <w:rsid w:val="005F6915"/>
    <w:rsid w:val="00604212"/>
    <w:rsid w:val="006103BA"/>
    <w:rsid w:val="00615535"/>
    <w:rsid w:val="006307A2"/>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B382D"/>
    <w:rsid w:val="007B5EED"/>
    <w:rsid w:val="007C4BD0"/>
    <w:rsid w:val="007D16A9"/>
    <w:rsid w:val="007E0E9B"/>
    <w:rsid w:val="007E21CE"/>
    <w:rsid w:val="0080074B"/>
    <w:rsid w:val="0080651D"/>
    <w:rsid w:val="00817C1E"/>
    <w:rsid w:val="00844CFB"/>
    <w:rsid w:val="00892848"/>
    <w:rsid w:val="00894949"/>
    <w:rsid w:val="00895A3C"/>
    <w:rsid w:val="008B207B"/>
    <w:rsid w:val="008C6B54"/>
    <w:rsid w:val="008D1A69"/>
    <w:rsid w:val="008E3E57"/>
    <w:rsid w:val="008E6203"/>
    <w:rsid w:val="008F1D84"/>
    <w:rsid w:val="008F60F8"/>
    <w:rsid w:val="009146C7"/>
    <w:rsid w:val="0092497B"/>
    <w:rsid w:val="0094070E"/>
    <w:rsid w:val="00945F7C"/>
    <w:rsid w:val="00965BEC"/>
    <w:rsid w:val="009710EA"/>
    <w:rsid w:val="00975AB7"/>
    <w:rsid w:val="009B58FB"/>
    <w:rsid w:val="009D05B6"/>
    <w:rsid w:val="009D166A"/>
    <w:rsid w:val="009D2123"/>
    <w:rsid w:val="009E1E48"/>
    <w:rsid w:val="009E4273"/>
    <w:rsid w:val="009F45A1"/>
    <w:rsid w:val="00A15C69"/>
    <w:rsid w:val="00A20DC5"/>
    <w:rsid w:val="00A44666"/>
    <w:rsid w:val="00A67A0C"/>
    <w:rsid w:val="00A70F8A"/>
    <w:rsid w:val="00A769F4"/>
    <w:rsid w:val="00A84077"/>
    <w:rsid w:val="00A916BD"/>
    <w:rsid w:val="00A9700F"/>
    <w:rsid w:val="00AB3063"/>
    <w:rsid w:val="00AF7360"/>
    <w:rsid w:val="00AF7514"/>
    <w:rsid w:val="00B035C0"/>
    <w:rsid w:val="00B0639D"/>
    <w:rsid w:val="00B26333"/>
    <w:rsid w:val="00B30AA2"/>
    <w:rsid w:val="00B428ED"/>
    <w:rsid w:val="00B4388A"/>
    <w:rsid w:val="00B54B2D"/>
    <w:rsid w:val="00B60FC9"/>
    <w:rsid w:val="00B76B7E"/>
    <w:rsid w:val="00B778B8"/>
    <w:rsid w:val="00B960E5"/>
    <w:rsid w:val="00BA1171"/>
    <w:rsid w:val="00BA72CA"/>
    <w:rsid w:val="00BB0340"/>
    <w:rsid w:val="00BC2043"/>
    <w:rsid w:val="00BD0CFC"/>
    <w:rsid w:val="00BD3277"/>
    <w:rsid w:val="00BE00DB"/>
    <w:rsid w:val="00BF4416"/>
    <w:rsid w:val="00C03385"/>
    <w:rsid w:val="00C05747"/>
    <w:rsid w:val="00C07782"/>
    <w:rsid w:val="00C13462"/>
    <w:rsid w:val="00C1578D"/>
    <w:rsid w:val="00C2362F"/>
    <w:rsid w:val="00C23A0C"/>
    <w:rsid w:val="00C24C29"/>
    <w:rsid w:val="00C26503"/>
    <w:rsid w:val="00C311ED"/>
    <w:rsid w:val="00C708ED"/>
    <w:rsid w:val="00C757AD"/>
    <w:rsid w:val="00C81EB7"/>
    <w:rsid w:val="00CA1DD7"/>
    <w:rsid w:val="00CC75F8"/>
    <w:rsid w:val="00CD14A5"/>
    <w:rsid w:val="00CF43D5"/>
    <w:rsid w:val="00CF794A"/>
    <w:rsid w:val="00D04807"/>
    <w:rsid w:val="00D11D5B"/>
    <w:rsid w:val="00D679B7"/>
    <w:rsid w:val="00D75F01"/>
    <w:rsid w:val="00DA1E4F"/>
    <w:rsid w:val="00DA7936"/>
    <w:rsid w:val="00DB0EBE"/>
    <w:rsid w:val="00DE2214"/>
    <w:rsid w:val="00DE3134"/>
    <w:rsid w:val="00DE3A91"/>
    <w:rsid w:val="00E03292"/>
    <w:rsid w:val="00E1491D"/>
    <w:rsid w:val="00E315C9"/>
    <w:rsid w:val="00E4433F"/>
    <w:rsid w:val="00E447C8"/>
    <w:rsid w:val="00E557C2"/>
    <w:rsid w:val="00E56CBB"/>
    <w:rsid w:val="00E63DA7"/>
    <w:rsid w:val="00E65FBD"/>
    <w:rsid w:val="00E744E8"/>
    <w:rsid w:val="00E85772"/>
    <w:rsid w:val="00EA7995"/>
    <w:rsid w:val="00ED68A2"/>
    <w:rsid w:val="00F00621"/>
    <w:rsid w:val="00F07A3B"/>
    <w:rsid w:val="00F13A16"/>
    <w:rsid w:val="00F15483"/>
    <w:rsid w:val="00F22338"/>
    <w:rsid w:val="00F22F58"/>
    <w:rsid w:val="00F42120"/>
    <w:rsid w:val="00F773F9"/>
    <w:rsid w:val="00FA6F2E"/>
    <w:rsid w:val="00FD5DAD"/>
    <w:rsid w:val="00FE002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1048</Words>
  <Characters>5769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2026-08-07T18:24:00Z</dcterms:created>
  <dcterms:modified xsi:type="dcterms:W3CDTF">2026-08-07T18:24:00Z</dcterms:modified>
</cp:coreProperties>
</file>