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6E9F" w14:textId="541ADCB5" w:rsidR="0027673B" w:rsidRDefault="005B2F01" w:rsidP="00137FE1">
      <w:pPr>
        <w:tabs>
          <w:tab w:val="left" w:pos="993"/>
        </w:tabs>
        <w:rPr>
          <w:rFonts w:ascii="Arial" w:eastAsia="Arial" w:hAnsi="Arial" w:cs="Arial"/>
          <w:b/>
          <w:color w:val="FF0000"/>
          <w:sz w:val="28"/>
          <w:szCs w:val="28"/>
        </w:rPr>
      </w:pPr>
      <w:r>
        <w:rPr>
          <w:rFonts w:ascii="Arial" w:eastAsia="Arial" w:hAnsi="Arial" w:cs="Arial"/>
          <w:b/>
          <w:color w:val="FF0000"/>
          <w:sz w:val="28"/>
          <w:szCs w:val="28"/>
        </w:rPr>
        <w:t xml:space="preserve">                   </w:t>
      </w:r>
      <w:bookmarkStart w:id="0" w:name="_heading=h.30j0zll" w:colFirst="0" w:colLast="0"/>
      <w:bookmarkStart w:id="1" w:name="_Hlk189671384"/>
      <w:bookmarkStart w:id="2" w:name="_Hlk152322402"/>
      <w:bookmarkStart w:id="3" w:name="_Hlk189671409"/>
      <w:bookmarkEnd w:id="0"/>
    </w:p>
    <w:p w14:paraId="67045202" w14:textId="181060D8" w:rsidR="004035BA" w:rsidRPr="00A31763" w:rsidRDefault="000779F6" w:rsidP="004035BA">
      <w:pPr>
        <w:jc w:val="center"/>
        <w:rPr>
          <w:rFonts w:ascii="Arial" w:hAnsi="Arial" w:cs="Arial"/>
          <w:b/>
          <w:color w:val="6E6E6E"/>
          <w:sz w:val="36"/>
          <w:szCs w:val="36"/>
          <w:lang w:eastAsia="es-ES"/>
        </w:rPr>
      </w:pPr>
      <w:r w:rsidRPr="00A31763">
        <w:rPr>
          <w:rFonts w:ascii="Arial" w:hAnsi="Arial" w:cs="Arial"/>
          <w:b/>
          <w:color w:val="6E6E6E"/>
          <w:sz w:val="36"/>
          <w:szCs w:val="36"/>
          <w:lang w:eastAsia="es-ES"/>
        </w:rPr>
        <w:t xml:space="preserve">EUROPA </w:t>
      </w:r>
      <w:r w:rsidR="004035BA" w:rsidRPr="00A31763">
        <w:rPr>
          <w:rFonts w:ascii="Arial" w:hAnsi="Arial" w:cs="Arial"/>
          <w:b/>
          <w:color w:val="6E6E6E"/>
          <w:sz w:val="36"/>
          <w:szCs w:val="36"/>
          <w:lang w:eastAsia="es-ES"/>
        </w:rPr>
        <w:t>MISTRAL</w:t>
      </w:r>
    </w:p>
    <w:p w14:paraId="09001225" w14:textId="6C005D6E" w:rsidR="00062912" w:rsidRDefault="004D0267" w:rsidP="00E316C9">
      <w:pPr>
        <w:jc w:val="center"/>
        <w:rPr>
          <w:rFonts w:ascii="Arial" w:hAnsi="Arial" w:cs="Arial"/>
          <w:b/>
          <w:color w:val="6E6E6E"/>
          <w:sz w:val="22"/>
          <w:szCs w:val="22"/>
          <w:lang w:eastAsia="es-ES"/>
        </w:rPr>
      </w:pPr>
      <w:r w:rsidRPr="00B77261">
        <w:rPr>
          <w:rFonts w:ascii="Arial" w:hAnsi="Arial" w:cs="Arial"/>
          <w:b/>
          <w:color w:val="6E6E6E"/>
          <w:sz w:val="22"/>
          <w:szCs w:val="22"/>
          <w:lang w:eastAsia="es-ES"/>
        </w:rPr>
        <w:t>19</w:t>
      </w:r>
      <w:r w:rsidR="00852E97" w:rsidRPr="00B77261">
        <w:rPr>
          <w:rFonts w:ascii="Arial" w:hAnsi="Arial" w:cs="Arial"/>
          <w:b/>
          <w:color w:val="6E6E6E"/>
          <w:sz w:val="22"/>
          <w:szCs w:val="22"/>
          <w:lang w:eastAsia="es-ES"/>
        </w:rPr>
        <w:t xml:space="preserve"> </w:t>
      </w:r>
      <w:r w:rsidR="00062912" w:rsidRPr="00B77261">
        <w:rPr>
          <w:rFonts w:ascii="Arial" w:hAnsi="Arial" w:cs="Arial"/>
          <w:b/>
          <w:color w:val="6E6E6E"/>
          <w:sz w:val="22"/>
          <w:szCs w:val="22"/>
          <w:lang w:eastAsia="es-ES"/>
        </w:rPr>
        <w:t>días</w:t>
      </w:r>
      <w:r w:rsidR="00EA07EA" w:rsidRPr="00B77261">
        <w:rPr>
          <w:rFonts w:ascii="Arial" w:hAnsi="Arial" w:cs="Arial"/>
          <w:b/>
          <w:color w:val="6E6E6E"/>
          <w:sz w:val="22"/>
          <w:szCs w:val="22"/>
          <w:lang w:eastAsia="es-ES"/>
        </w:rPr>
        <w:t xml:space="preserve"> </w:t>
      </w:r>
      <w:r w:rsidR="00062912" w:rsidRPr="00B77261">
        <w:rPr>
          <w:rFonts w:ascii="Arial" w:hAnsi="Arial" w:cs="Arial"/>
          <w:b/>
          <w:color w:val="6E6E6E"/>
          <w:sz w:val="22"/>
          <w:szCs w:val="22"/>
          <w:lang w:eastAsia="es-ES"/>
        </w:rPr>
        <w:t>/</w:t>
      </w:r>
      <w:r w:rsidR="00EA07EA" w:rsidRPr="00B77261">
        <w:rPr>
          <w:rFonts w:ascii="Arial" w:hAnsi="Arial" w:cs="Arial"/>
          <w:b/>
          <w:color w:val="6E6E6E"/>
          <w:sz w:val="22"/>
          <w:szCs w:val="22"/>
          <w:lang w:eastAsia="es-ES"/>
        </w:rPr>
        <w:t xml:space="preserve"> </w:t>
      </w:r>
      <w:r w:rsidRPr="00B77261">
        <w:rPr>
          <w:rFonts w:ascii="Arial" w:hAnsi="Arial" w:cs="Arial"/>
          <w:b/>
          <w:color w:val="6E6E6E"/>
          <w:sz w:val="22"/>
          <w:szCs w:val="22"/>
          <w:lang w:eastAsia="es-ES"/>
        </w:rPr>
        <w:t>17</w:t>
      </w:r>
      <w:r w:rsidR="00062912" w:rsidRPr="00B77261">
        <w:rPr>
          <w:rFonts w:ascii="Arial" w:hAnsi="Arial" w:cs="Arial"/>
          <w:b/>
          <w:color w:val="6E6E6E"/>
          <w:sz w:val="22"/>
          <w:szCs w:val="22"/>
          <w:lang w:eastAsia="es-ES"/>
        </w:rPr>
        <w:t xml:space="preserve"> noches</w:t>
      </w:r>
    </w:p>
    <w:p w14:paraId="650D2E15" w14:textId="36C0AEA1" w:rsidR="002778FD" w:rsidRPr="008C2571" w:rsidRDefault="002778FD" w:rsidP="008C2571">
      <w:pPr>
        <w:jc w:val="center"/>
        <w:rPr>
          <w:rFonts w:ascii="Arial" w:hAnsi="Arial" w:cs="Arial"/>
          <w:b/>
          <w:color w:val="6E6E6E"/>
          <w:sz w:val="18"/>
          <w:szCs w:val="18"/>
          <w:lang w:eastAsia="es-ES"/>
        </w:rPr>
      </w:pPr>
      <w:r w:rsidRPr="002778FD">
        <w:rPr>
          <w:rFonts w:ascii="Arial" w:hAnsi="Arial" w:cs="Arial"/>
          <w:b/>
          <w:color w:val="6E6E6E"/>
          <w:sz w:val="18"/>
          <w:szCs w:val="18"/>
          <w:lang w:eastAsia="es-ES"/>
        </w:rPr>
        <w:t xml:space="preserve">INGLATERRA-FRANCIA </w:t>
      </w:r>
      <w:r w:rsidR="00020664">
        <w:rPr>
          <w:rFonts w:ascii="Arial" w:hAnsi="Arial" w:cs="Arial"/>
          <w:b/>
          <w:color w:val="6E6E6E"/>
          <w:sz w:val="18"/>
          <w:szCs w:val="18"/>
          <w:lang w:eastAsia="es-ES"/>
        </w:rPr>
        <w:t>–ALEMANIA –SUIZA –ITALIA</w:t>
      </w:r>
      <w:r w:rsidRPr="002778FD">
        <w:rPr>
          <w:rFonts w:ascii="Arial" w:hAnsi="Arial" w:cs="Arial"/>
          <w:b/>
          <w:color w:val="6E6E6E"/>
          <w:sz w:val="18"/>
          <w:szCs w:val="18"/>
          <w:lang w:eastAsia="es-ES"/>
        </w:rPr>
        <w:t xml:space="preserve"> -ESPAÑA</w:t>
      </w:r>
    </w:p>
    <w:p w14:paraId="41D90627" w14:textId="4AA6EB96" w:rsidR="00BD3C58" w:rsidRPr="008C2571" w:rsidRDefault="00BD3C58" w:rsidP="00BD3C58">
      <w:pPr>
        <w:jc w:val="center"/>
        <w:rPr>
          <w:rFonts w:ascii="Arial" w:hAnsi="Arial" w:cs="Arial"/>
          <w:color w:val="6E6E6E"/>
          <w:sz w:val="18"/>
          <w:szCs w:val="18"/>
          <w:lang w:eastAsia="es-ES"/>
        </w:rPr>
      </w:pPr>
      <w:r w:rsidRPr="008C2571">
        <w:rPr>
          <w:rFonts w:ascii="Arial" w:hAnsi="Arial" w:cs="Arial"/>
          <w:color w:val="6E6E6E"/>
          <w:sz w:val="18"/>
          <w:szCs w:val="18"/>
          <w:lang w:eastAsia="es-ES"/>
        </w:rPr>
        <w:t xml:space="preserve">•España: </w:t>
      </w:r>
      <w:r w:rsidRPr="00284A93">
        <w:rPr>
          <w:rFonts w:ascii="Arial" w:hAnsi="Arial" w:cs="Arial"/>
          <w:color w:val="6E6E6E"/>
          <w:sz w:val="18"/>
          <w:szCs w:val="18"/>
          <w:lang w:eastAsia="es-ES"/>
        </w:rPr>
        <w:t>Madrid (02 noches),</w:t>
      </w:r>
      <w:r w:rsidRPr="008C2571">
        <w:rPr>
          <w:rFonts w:ascii="Arial" w:hAnsi="Arial" w:cs="Arial"/>
          <w:color w:val="6E6E6E"/>
          <w:sz w:val="18"/>
          <w:szCs w:val="18"/>
          <w:lang w:eastAsia="es-ES"/>
        </w:rPr>
        <w:t xml:space="preserve"> Barcelona (01 noche), Zaragoza.</w:t>
      </w:r>
    </w:p>
    <w:p w14:paraId="3DCDCCE7" w14:textId="64C080DB" w:rsidR="00BD3C58" w:rsidRPr="00284A93" w:rsidRDefault="00BD3C58" w:rsidP="00BD3C58">
      <w:pPr>
        <w:jc w:val="center"/>
        <w:rPr>
          <w:rFonts w:ascii="Arial" w:hAnsi="Arial" w:cs="Arial"/>
          <w:color w:val="6E6E6E"/>
          <w:sz w:val="18"/>
          <w:szCs w:val="18"/>
          <w:lang w:eastAsia="es-ES"/>
        </w:rPr>
      </w:pPr>
      <w:r w:rsidRPr="008C2571">
        <w:rPr>
          <w:rFonts w:ascii="Arial" w:hAnsi="Arial" w:cs="Arial"/>
          <w:color w:val="6E6E6E"/>
          <w:sz w:val="18"/>
          <w:szCs w:val="18"/>
          <w:lang w:eastAsia="es-ES"/>
        </w:rPr>
        <w:t>•</w:t>
      </w:r>
      <w:r w:rsidRPr="00284A93">
        <w:rPr>
          <w:rFonts w:ascii="Arial" w:hAnsi="Arial" w:cs="Arial"/>
          <w:color w:val="6E6E6E"/>
          <w:sz w:val="18"/>
          <w:szCs w:val="18"/>
          <w:lang w:eastAsia="es-ES"/>
        </w:rPr>
        <w:t>Francia:  Paris (03 noches), Niza (01 noche).</w:t>
      </w:r>
    </w:p>
    <w:p w14:paraId="1B3A7F61" w14:textId="0054502C" w:rsidR="00BD3C58" w:rsidRPr="00284A93" w:rsidRDefault="00BD3C58" w:rsidP="00BD3C58">
      <w:pPr>
        <w:jc w:val="center"/>
        <w:rPr>
          <w:rFonts w:ascii="Arial" w:hAnsi="Arial" w:cs="Arial"/>
          <w:color w:val="6E6E6E"/>
          <w:sz w:val="18"/>
          <w:szCs w:val="18"/>
          <w:lang w:eastAsia="es-ES"/>
        </w:rPr>
      </w:pPr>
      <w:r w:rsidRPr="00284A93">
        <w:rPr>
          <w:rFonts w:ascii="Arial" w:hAnsi="Arial" w:cs="Arial"/>
          <w:color w:val="6E6E6E"/>
          <w:sz w:val="18"/>
          <w:szCs w:val="18"/>
          <w:lang w:eastAsia="es-ES"/>
        </w:rPr>
        <w:t>•Alemania: Frankfurt (01 noche), Heidelberg, Selva negra, Múnich (01 noche), Rin.</w:t>
      </w:r>
    </w:p>
    <w:p w14:paraId="2E356E54" w14:textId="7E0180FF" w:rsidR="00BD3C58" w:rsidRPr="00284A93" w:rsidRDefault="00BD3C58" w:rsidP="00BD3C58">
      <w:pPr>
        <w:jc w:val="center"/>
        <w:rPr>
          <w:rFonts w:ascii="Arial" w:hAnsi="Arial" w:cs="Arial"/>
          <w:color w:val="6E6E6E"/>
          <w:sz w:val="18"/>
          <w:szCs w:val="18"/>
          <w:lang w:eastAsia="es-ES"/>
        </w:rPr>
      </w:pPr>
      <w:r w:rsidRPr="00284A93">
        <w:rPr>
          <w:rFonts w:ascii="Arial" w:hAnsi="Arial" w:cs="Arial"/>
          <w:color w:val="6E6E6E"/>
          <w:sz w:val="18"/>
          <w:szCs w:val="18"/>
          <w:lang w:eastAsia="es-ES"/>
        </w:rPr>
        <w:t>•Suiza: Zúrich (01 noche), Lucerna.</w:t>
      </w:r>
    </w:p>
    <w:p w14:paraId="52D647EF" w14:textId="20B2D0DA" w:rsidR="00BD3C58" w:rsidRPr="00284A93" w:rsidRDefault="00BD3C58" w:rsidP="00BD3C58">
      <w:pPr>
        <w:jc w:val="center"/>
        <w:rPr>
          <w:rFonts w:ascii="Arial" w:hAnsi="Arial" w:cs="Arial"/>
          <w:color w:val="6E6E6E"/>
          <w:sz w:val="18"/>
          <w:szCs w:val="18"/>
          <w:lang w:eastAsia="es-ES"/>
        </w:rPr>
      </w:pPr>
      <w:r w:rsidRPr="00284A93">
        <w:rPr>
          <w:rFonts w:ascii="Arial" w:hAnsi="Arial" w:cs="Arial"/>
          <w:color w:val="6E6E6E"/>
          <w:sz w:val="18"/>
          <w:szCs w:val="18"/>
          <w:lang w:eastAsia="es-ES"/>
        </w:rPr>
        <w:t>•Liechtenstein: Vaduz.</w:t>
      </w:r>
    </w:p>
    <w:p w14:paraId="0192773E" w14:textId="1AEEFB98" w:rsidR="00BD3C58" w:rsidRPr="00284A93" w:rsidRDefault="00BD3C58" w:rsidP="00BD3C58">
      <w:pPr>
        <w:jc w:val="center"/>
        <w:rPr>
          <w:rFonts w:ascii="Arial" w:hAnsi="Arial" w:cs="Arial"/>
          <w:color w:val="6E6E6E"/>
          <w:sz w:val="18"/>
          <w:szCs w:val="18"/>
          <w:lang w:eastAsia="es-ES"/>
        </w:rPr>
      </w:pPr>
      <w:r w:rsidRPr="00284A93">
        <w:rPr>
          <w:rFonts w:ascii="Arial" w:hAnsi="Arial" w:cs="Arial"/>
          <w:color w:val="6E6E6E"/>
          <w:sz w:val="18"/>
          <w:szCs w:val="18"/>
          <w:lang w:eastAsia="es-ES"/>
        </w:rPr>
        <w:t>•Austria: Innsbruck.</w:t>
      </w:r>
    </w:p>
    <w:p w14:paraId="6AF529B6" w14:textId="1504C43E" w:rsidR="00BD3C58" w:rsidRPr="00284A93" w:rsidRDefault="00BD3C58" w:rsidP="00BD3C58">
      <w:pPr>
        <w:jc w:val="center"/>
        <w:rPr>
          <w:rFonts w:ascii="Arial" w:hAnsi="Arial" w:cs="Arial"/>
          <w:color w:val="6E6E6E"/>
          <w:sz w:val="18"/>
          <w:szCs w:val="18"/>
          <w:lang w:eastAsia="es-ES"/>
        </w:rPr>
      </w:pPr>
      <w:r w:rsidRPr="00284A93">
        <w:rPr>
          <w:rFonts w:ascii="Arial" w:hAnsi="Arial" w:cs="Arial"/>
          <w:color w:val="6E6E6E"/>
          <w:sz w:val="18"/>
          <w:szCs w:val="18"/>
          <w:lang w:eastAsia="es-ES"/>
        </w:rPr>
        <w:t>•Italia: Verona, Venecia (01 noche), Florencia (01 noche), Asís, Roma (03 noches), Piza.</w:t>
      </w:r>
    </w:p>
    <w:p w14:paraId="5A4E210E" w14:textId="7B716AA7" w:rsidR="00BD3C58" w:rsidRPr="008C2571" w:rsidRDefault="00BD3C58" w:rsidP="00BD3C58">
      <w:pPr>
        <w:jc w:val="center"/>
        <w:rPr>
          <w:rFonts w:ascii="Arial" w:hAnsi="Arial" w:cs="Arial"/>
          <w:color w:val="6E6E6E"/>
          <w:sz w:val="18"/>
          <w:szCs w:val="18"/>
          <w:lang w:eastAsia="es-ES"/>
        </w:rPr>
      </w:pPr>
      <w:r w:rsidRPr="00284A93">
        <w:rPr>
          <w:rFonts w:ascii="Arial" w:hAnsi="Arial" w:cs="Arial"/>
          <w:color w:val="6E6E6E"/>
          <w:sz w:val="18"/>
          <w:szCs w:val="18"/>
          <w:lang w:eastAsia="es-ES"/>
        </w:rPr>
        <w:t>•Inglaterra: Londres (02 noches).</w:t>
      </w:r>
    </w:p>
    <w:p w14:paraId="0EF7B304" w14:textId="1DF81B66" w:rsidR="00BD3C58" w:rsidRPr="008C2571" w:rsidRDefault="00BD3C58" w:rsidP="00BD3C58">
      <w:pPr>
        <w:jc w:val="center"/>
        <w:rPr>
          <w:rFonts w:ascii="Arial" w:hAnsi="Arial" w:cs="Arial"/>
          <w:color w:val="6E6E6E"/>
          <w:sz w:val="18"/>
          <w:szCs w:val="18"/>
          <w:lang w:eastAsia="es-ES"/>
        </w:rPr>
      </w:pPr>
      <w:r w:rsidRPr="008C2571">
        <w:rPr>
          <w:rFonts w:ascii="Arial" w:hAnsi="Arial" w:cs="Arial"/>
          <w:color w:val="6E6E6E"/>
          <w:sz w:val="18"/>
          <w:szCs w:val="18"/>
          <w:lang w:eastAsia="es-ES"/>
        </w:rPr>
        <w:t>•Luxemburgo</w:t>
      </w:r>
    </w:p>
    <w:p w14:paraId="523FE8C0" w14:textId="77777777" w:rsidR="004F3EAF" w:rsidRPr="00E316C9" w:rsidRDefault="004F3EAF" w:rsidP="00BD3C58">
      <w:pPr>
        <w:jc w:val="center"/>
        <w:rPr>
          <w:rFonts w:ascii="Arial" w:hAnsi="Arial" w:cs="Arial"/>
          <w:color w:val="6E6E6E"/>
          <w:sz w:val="18"/>
          <w:szCs w:val="18"/>
          <w:lang w:eastAsia="es-ES"/>
        </w:rPr>
      </w:pPr>
    </w:p>
    <w:p w14:paraId="63DEB336" w14:textId="3EF9F09F" w:rsidR="00C952E8" w:rsidRPr="008C2571" w:rsidRDefault="00473205" w:rsidP="00C952E8">
      <w:pPr>
        <w:jc w:val="right"/>
        <w:rPr>
          <w:rFonts w:ascii="Arial" w:hAnsi="Arial" w:cs="Arial"/>
          <w:b/>
          <w:color w:val="ED6964"/>
          <w:lang w:eastAsia="es-ES"/>
        </w:rPr>
      </w:pPr>
      <w:r>
        <w:rPr>
          <w:rFonts w:ascii="Arial" w:hAnsi="Arial" w:cs="Arial"/>
          <w:b/>
          <w:color w:val="ED6964"/>
          <w:lang w:eastAsia="es-ES"/>
        </w:rPr>
        <w:t>DESDE US$ 2,275</w:t>
      </w:r>
      <w:r w:rsidR="00C952E8" w:rsidRPr="008C2571">
        <w:rPr>
          <w:rFonts w:ascii="Arial" w:hAnsi="Arial" w:cs="Arial"/>
          <w:b/>
          <w:color w:val="ED6964"/>
          <w:lang w:eastAsia="es-ES"/>
        </w:rPr>
        <w:t>.00</w:t>
      </w:r>
    </w:p>
    <w:p w14:paraId="2344A918" w14:textId="29395409" w:rsidR="00E05A9C" w:rsidRPr="008C2571" w:rsidRDefault="00A31763" w:rsidP="00B03F8C">
      <w:pPr>
        <w:rPr>
          <w:rFonts w:ascii="Arial" w:hAnsi="Arial" w:cs="Arial"/>
          <w:b/>
          <w:color w:val="6E6E6E"/>
          <w:sz w:val="18"/>
          <w:szCs w:val="18"/>
          <w:lang w:eastAsia="es-ES"/>
        </w:rPr>
      </w:pPr>
      <w:r w:rsidRPr="008C2571">
        <w:rPr>
          <w:rFonts w:ascii="Arial" w:hAnsi="Arial" w:cs="Arial"/>
          <w:b/>
          <w:color w:val="6E6E6E"/>
          <w:sz w:val="18"/>
          <w:szCs w:val="18"/>
          <w:lang w:eastAsia="es-ES"/>
        </w:rPr>
        <w:t>SALIDA</w:t>
      </w:r>
      <w:r w:rsidR="000B3258" w:rsidRPr="008C2571">
        <w:rPr>
          <w:rFonts w:ascii="Arial" w:hAnsi="Arial" w:cs="Arial"/>
          <w:b/>
          <w:color w:val="6E6E6E"/>
          <w:sz w:val="18"/>
          <w:szCs w:val="18"/>
          <w:lang w:eastAsia="es-ES"/>
        </w:rPr>
        <w:t xml:space="preserve">: viernes </w:t>
      </w:r>
    </w:p>
    <w:p w14:paraId="1F15016E" w14:textId="06392004" w:rsidR="002778FD" w:rsidRPr="00A31763" w:rsidRDefault="00F82D7C" w:rsidP="00B03F8C">
      <w:pPr>
        <w:rPr>
          <w:rFonts w:ascii="Arial" w:hAnsi="Arial" w:cs="Arial"/>
          <w:bCs/>
          <w:color w:val="6E6E6E"/>
          <w:sz w:val="18"/>
          <w:szCs w:val="18"/>
          <w:lang w:eastAsia="es-ES"/>
        </w:rPr>
      </w:pPr>
      <w:r w:rsidRPr="00A31763">
        <w:rPr>
          <w:rFonts w:ascii="Arial" w:hAnsi="Arial" w:cs="Arial"/>
          <w:bCs/>
          <w:color w:val="6E6E6E"/>
          <w:sz w:val="18"/>
          <w:szCs w:val="18"/>
          <w:lang w:eastAsia="es-ES"/>
        </w:rPr>
        <w:t>De abril 2026 al marzo 2027</w:t>
      </w:r>
    </w:p>
    <w:bookmarkEnd w:id="1"/>
    <w:p w14:paraId="2289F179" w14:textId="2C31DB27" w:rsidR="00062912" w:rsidRPr="008C2571" w:rsidRDefault="00062912" w:rsidP="003C6F06">
      <w:pPr>
        <w:rPr>
          <w:rFonts w:ascii="Arial" w:hAnsi="Arial" w:cs="Arial"/>
          <w:color w:val="696969"/>
          <w:sz w:val="18"/>
          <w:szCs w:val="18"/>
        </w:rPr>
      </w:pPr>
    </w:p>
    <w:p w14:paraId="344E03D3" w14:textId="442B95A5" w:rsidR="009C5F87" w:rsidRPr="008C2571" w:rsidRDefault="00D60383" w:rsidP="00851406">
      <w:pPr>
        <w:jc w:val="both"/>
        <w:rPr>
          <w:rFonts w:ascii="Arial" w:hAnsi="Arial" w:cs="Arial"/>
          <w:b/>
          <w:bCs/>
          <w:color w:val="696969"/>
          <w:sz w:val="18"/>
          <w:szCs w:val="18"/>
        </w:rPr>
      </w:pPr>
      <w:r w:rsidRPr="008C2571">
        <w:rPr>
          <w:rFonts w:ascii="Arial" w:hAnsi="Arial" w:cs="Arial"/>
          <w:b/>
          <w:bCs/>
          <w:color w:val="696969"/>
          <w:sz w:val="18"/>
          <w:szCs w:val="18"/>
        </w:rPr>
        <w:t>INCLUYE:</w:t>
      </w:r>
    </w:p>
    <w:bookmarkEnd w:id="2"/>
    <w:bookmarkEnd w:id="3"/>
    <w:p w14:paraId="703F4DCA" w14:textId="061BD494" w:rsidR="00B03F8C" w:rsidRPr="008C2571" w:rsidRDefault="00137330" w:rsidP="00851406">
      <w:pPr>
        <w:pStyle w:val="Prrafodelista"/>
        <w:numPr>
          <w:ilvl w:val="0"/>
          <w:numId w:val="15"/>
        </w:numPr>
        <w:spacing w:line="240" w:lineRule="auto"/>
        <w:jc w:val="both"/>
        <w:rPr>
          <w:rFonts w:ascii="Arial" w:hAnsi="Arial" w:cs="Arial"/>
          <w:color w:val="696969"/>
          <w:sz w:val="18"/>
          <w:szCs w:val="18"/>
        </w:rPr>
      </w:pPr>
      <w:r w:rsidRPr="008C2571">
        <w:rPr>
          <w:rFonts w:ascii="Arial" w:hAnsi="Arial" w:cs="Arial"/>
          <w:color w:val="696969"/>
          <w:sz w:val="18"/>
          <w:szCs w:val="18"/>
        </w:rPr>
        <w:t>Traslado de</w:t>
      </w:r>
      <w:r w:rsidR="00474FD0">
        <w:rPr>
          <w:rFonts w:ascii="Arial" w:hAnsi="Arial" w:cs="Arial"/>
          <w:color w:val="696969"/>
          <w:sz w:val="18"/>
          <w:szCs w:val="18"/>
        </w:rPr>
        <w:t xml:space="preserve"> llegada apto. LHR (Heathrow) y traslado de salida.</w:t>
      </w:r>
    </w:p>
    <w:p w14:paraId="3CFB8C7E" w14:textId="77777777" w:rsidR="007A2C06" w:rsidRPr="008C2571" w:rsidRDefault="007A2C06" w:rsidP="00851406">
      <w:pPr>
        <w:pStyle w:val="Prrafodelista"/>
        <w:numPr>
          <w:ilvl w:val="0"/>
          <w:numId w:val="15"/>
        </w:numPr>
        <w:spacing w:line="240" w:lineRule="auto"/>
        <w:jc w:val="both"/>
        <w:rPr>
          <w:rFonts w:ascii="Arial" w:hAnsi="Arial" w:cs="Arial"/>
          <w:color w:val="696969"/>
          <w:sz w:val="18"/>
          <w:szCs w:val="18"/>
        </w:rPr>
      </w:pPr>
      <w:r w:rsidRPr="008C2571">
        <w:rPr>
          <w:rFonts w:ascii="Arial" w:hAnsi="Arial" w:cs="Arial"/>
          <w:color w:val="696969"/>
          <w:sz w:val="18"/>
          <w:szCs w:val="18"/>
        </w:rPr>
        <w:t>01 noche abordo.</w:t>
      </w:r>
    </w:p>
    <w:p w14:paraId="7B3F6656" w14:textId="1AEE73A4" w:rsidR="008D2DBB" w:rsidRPr="008C2571" w:rsidRDefault="00F24E7C" w:rsidP="00851406">
      <w:pPr>
        <w:pStyle w:val="Prrafodelista"/>
        <w:numPr>
          <w:ilvl w:val="0"/>
          <w:numId w:val="15"/>
        </w:numPr>
        <w:spacing w:line="240" w:lineRule="auto"/>
        <w:jc w:val="both"/>
        <w:rPr>
          <w:rFonts w:ascii="Arial" w:hAnsi="Arial" w:cs="Arial"/>
          <w:color w:val="696969"/>
          <w:sz w:val="18"/>
          <w:szCs w:val="18"/>
        </w:rPr>
      </w:pPr>
      <w:r w:rsidRPr="008C2571">
        <w:rPr>
          <w:rFonts w:ascii="Arial" w:hAnsi="Arial" w:cs="Arial"/>
          <w:color w:val="696969"/>
          <w:sz w:val="18"/>
          <w:szCs w:val="18"/>
        </w:rPr>
        <w:t>Desayunos diarios.</w:t>
      </w:r>
    </w:p>
    <w:p w14:paraId="23AC4CF8" w14:textId="7D19B4DD" w:rsidR="00097552" w:rsidRPr="008C2571" w:rsidRDefault="00B03F8C" w:rsidP="00851406">
      <w:pPr>
        <w:pStyle w:val="Prrafodelista"/>
        <w:numPr>
          <w:ilvl w:val="0"/>
          <w:numId w:val="15"/>
        </w:numPr>
        <w:spacing w:line="240" w:lineRule="auto"/>
        <w:jc w:val="both"/>
        <w:rPr>
          <w:rFonts w:ascii="Arial" w:hAnsi="Arial" w:cs="Arial"/>
          <w:color w:val="696969"/>
          <w:sz w:val="18"/>
          <w:szCs w:val="18"/>
        </w:rPr>
      </w:pPr>
      <w:r w:rsidRPr="008C2571">
        <w:rPr>
          <w:rFonts w:ascii="Arial" w:hAnsi="Arial" w:cs="Arial"/>
          <w:color w:val="696969"/>
          <w:sz w:val="18"/>
          <w:szCs w:val="18"/>
        </w:rPr>
        <w:t xml:space="preserve">Visitas en Londres, París, Florencia, Roma y Madrid, todas con expertos </w:t>
      </w:r>
      <w:r w:rsidR="00BD3C58" w:rsidRPr="008C2571">
        <w:rPr>
          <w:rFonts w:ascii="Arial" w:hAnsi="Arial" w:cs="Arial"/>
          <w:color w:val="696969"/>
          <w:sz w:val="18"/>
          <w:szCs w:val="18"/>
        </w:rPr>
        <w:t>guías de</w:t>
      </w:r>
      <w:r w:rsidR="00FD7BD4" w:rsidRPr="008C2571">
        <w:rPr>
          <w:rFonts w:ascii="Arial" w:hAnsi="Arial" w:cs="Arial"/>
          <w:color w:val="696969"/>
          <w:sz w:val="18"/>
          <w:szCs w:val="18"/>
        </w:rPr>
        <w:t xml:space="preserve"> habla hispana</w:t>
      </w:r>
      <w:r w:rsidR="00097552" w:rsidRPr="008C2571">
        <w:rPr>
          <w:rFonts w:ascii="Arial" w:hAnsi="Arial" w:cs="Arial"/>
          <w:color w:val="696969"/>
          <w:sz w:val="18"/>
          <w:szCs w:val="18"/>
        </w:rPr>
        <w:t>.</w:t>
      </w:r>
    </w:p>
    <w:p w14:paraId="37A9D69B" w14:textId="30C57F2A" w:rsidR="00F24E7C" w:rsidRPr="008C2571" w:rsidRDefault="00F24E7C" w:rsidP="00851406">
      <w:pPr>
        <w:pStyle w:val="Prrafodelista"/>
        <w:numPr>
          <w:ilvl w:val="0"/>
          <w:numId w:val="15"/>
        </w:numPr>
        <w:spacing w:line="240" w:lineRule="auto"/>
        <w:jc w:val="both"/>
        <w:rPr>
          <w:rFonts w:ascii="Arial" w:hAnsi="Arial" w:cs="Arial"/>
          <w:color w:val="696969"/>
          <w:sz w:val="18"/>
          <w:szCs w:val="18"/>
        </w:rPr>
      </w:pPr>
      <w:r w:rsidRPr="008C2571">
        <w:rPr>
          <w:rFonts w:ascii="Arial" w:hAnsi="Arial" w:cs="Arial"/>
          <w:color w:val="696969"/>
          <w:sz w:val="18"/>
          <w:szCs w:val="18"/>
        </w:rPr>
        <w:t>Audioguía.</w:t>
      </w:r>
    </w:p>
    <w:p w14:paraId="5FBF00C1" w14:textId="451E67A4" w:rsidR="00E21D6E" w:rsidRPr="008C2571" w:rsidRDefault="00F24E7C" w:rsidP="00851406">
      <w:pPr>
        <w:pStyle w:val="Prrafodelista"/>
        <w:numPr>
          <w:ilvl w:val="0"/>
          <w:numId w:val="15"/>
        </w:numPr>
        <w:spacing w:line="240" w:lineRule="auto"/>
        <w:ind w:left="993" w:hanging="349"/>
        <w:jc w:val="both"/>
        <w:rPr>
          <w:rFonts w:ascii="Arial" w:hAnsi="Arial" w:cs="Arial"/>
          <w:color w:val="696969"/>
          <w:sz w:val="18"/>
          <w:szCs w:val="18"/>
        </w:rPr>
      </w:pPr>
      <w:r w:rsidRPr="008C2571">
        <w:rPr>
          <w:rFonts w:ascii="Arial" w:hAnsi="Arial" w:cs="Arial"/>
          <w:color w:val="696969"/>
          <w:sz w:val="18"/>
          <w:szCs w:val="18"/>
        </w:rPr>
        <w:t>Autocar de lujo.</w:t>
      </w:r>
    </w:p>
    <w:p w14:paraId="3A7AD26C" w14:textId="4A487133" w:rsidR="00B20E04" w:rsidRPr="008C2571" w:rsidRDefault="00B20E04" w:rsidP="00851406">
      <w:pPr>
        <w:pStyle w:val="Prrafodelista"/>
        <w:numPr>
          <w:ilvl w:val="0"/>
          <w:numId w:val="15"/>
        </w:numPr>
        <w:spacing w:line="240" w:lineRule="auto"/>
        <w:jc w:val="both"/>
        <w:rPr>
          <w:rFonts w:ascii="Arial" w:hAnsi="Arial" w:cs="Arial"/>
          <w:color w:val="696969"/>
          <w:sz w:val="18"/>
          <w:szCs w:val="18"/>
        </w:rPr>
      </w:pPr>
      <w:r w:rsidRPr="008C2571">
        <w:rPr>
          <w:rFonts w:ascii="Arial" w:hAnsi="Arial" w:cs="Arial"/>
          <w:color w:val="696969"/>
          <w:sz w:val="18"/>
          <w:szCs w:val="18"/>
        </w:rPr>
        <w:t>Producto: Tradicional</w:t>
      </w:r>
    </w:p>
    <w:p w14:paraId="626344E0" w14:textId="509F9C3D" w:rsidR="00062912" w:rsidRPr="008C2571" w:rsidRDefault="00097552" w:rsidP="00851406">
      <w:pPr>
        <w:jc w:val="both"/>
        <w:rPr>
          <w:rFonts w:ascii="Arial" w:hAnsi="Arial" w:cs="Arial"/>
          <w:b/>
          <w:bCs/>
          <w:color w:val="696969"/>
          <w:sz w:val="18"/>
          <w:szCs w:val="18"/>
        </w:rPr>
      </w:pPr>
      <w:r w:rsidRPr="008C2571">
        <w:rPr>
          <w:rFonts w:ascii="Arial" w:hAnsi="Arial" w:cs="Arial"/>
          <w:b/>
          <w:bCs/>
          <w:color w:val="696969"/>
          <w:sz w:val="18"/>
          <w:szCs w:val="18"/>
        </w:rPr>
        <w:t>NO INCLUYE:</w:t>
      </w:r>
    </w:p>
    <w:p w14:paraId="400E4319" w14:textId="552E26AC" w:rsidR="00A26021" w:rsidRPr="008C2571" w:rsidRDefault="00A26021" w:rsidP="00851406">
      <w:pPr>
        <w:pStyle w:val="Prrafodelista"/>
        <w:numPr>
          <w:ilvl w:val="0"/>
          <w:numId w:val="21"/>
        </w:numPr>
        <w:ind w:left="993" w:hanging="295"/>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Excursiones opcionales.</w:t>
      </w:r>
    </w:p>
    <w:p w14:paraId="7E30EEDE" w14:textId="57F143E8" w:rsidR="00A26021" w:rsidRPr="008C2571" w:rsidRDefault="00A26021" w:rsidP="00851406">
      <w:pPr>
        <w:pStyle w:val="Prrafodelista"/>
        <w:numPr>
          <w:ilvl w:val="0"/>
          <w:numId w:val="21"/>
        </w:numPr>
        <w:spacing w:line="240" w:lineRule="auto"/>
        <w:ind w:left="993" w:hanging="295"/>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Comidas y bebidas no especificadas.</w:t>
      </w:r>
    </w:p>
    <w:p w14:paraId="3648C438" w14:textId="5DC70FCB" w:rsidR="00A26021" w:rsidRPr="008C2571" w:rsidRDefault="00A26021" w:rsidP="00851406">
      <w:pPr>
        <w:pStyle w:val="Prrafodelista"/>
        <w:numPr>
          <w:ilvl w:val="0"/>
          <w:numId w:val="21"/>
        </w:numPr>
        <w:spacing w:line="240" w:lineRule="auto"/>
        <w:ind w:left="993" w:hanging="295"/>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Otros no indicados en el itinerario.</w:t>
      </w:r>
    </w:p>
    <w:p w14:paraId="209C5EB4" w14:textId="38B5C9E5" w:rsidR="00A26021" w:rsidRPr="008C2571" w:rsidRDefault="00A26021" w:rsidP="00851406">
      <w:pPr>
        <w:pStyle w:val="Prrafodelista"/>
        <w:numPr>
          <w:ilvl w:val="0"/>
          <w:numId w:val="21"/>
        </w:numPr>
        <w:spacing w:line="240" w:lineRule="auto"/>
        <w:ind w:left="993" w:hanging="295"/>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Seguro de viaje.</w:t>
      </w:r>
    </w:p>
    <w:p w14:paraId="7CE8A4D6" w14:textId="310F264A" w:rsidR="003F0DC9" w:rsidRPr="008C2571" w:rsidRDefault="00A26021" w:rsidP="00851406">
      <w:pPr>
        <w:pStyle w:val="Prrafodelista"/>
        <w:numPr>
          <w:ilvl w:val="0"/>
          <w:numId w:val="21"/>
        </w:numPr>
        <w:spacing w:line="240" w:lineRule="auto"/>
        <w:ind w:left="993" w:hanging="295"/>
        <w:jc w:val="both"/>
        <w:rPr>
          <w:rFonts w:ascii="Arial" w:hAnsi="Arial" w:cs="Arial"/>
          <w:b/>
          <w:bCs/>
          <w:color w:val="696969"/>
          <w:sz w:val="18"/>
          <w:szCs w:val="18"/>
        </w:rPr>
      </w:pPr>
      <w:r w:rsidRPr="008C2571">
        <w:rPr>
          <w:rFonts w:ascii="Arial" w:hAnsi="Arial" w:cs="Arial"/>
          <w:color w:val="595959" w:themeColor="text1" w:themeTint="A6"/>
          <w:sz w:val="18"/>
          <w:szCs w:val="18"/>
        </w:rPr>
        <w:t>Vuelos</w:t>
      </w:r>
    </w:p>
    <w:p w14:paraId="3BE6F2F6" w14:textId="77777777" w:rsidR="00097552" w:rsidRPr="008C2571" w:rsidRDefault="00097552" w:rsidP="00851406">
      <w:pPr>
        <w:jc w:val="both"/>
        <w:rPr>
          <w:rFonts w:ascii="Arial" w:eastAsia="Arial" w:hAnsi="Arial" w:cs="Arial"/>
          <w:b/>
          <w:color w:val="696969"/>
          <w:sz w:val="18"/>
          <w:szCs w:val="18"/>
        </w:rPr>
      </w:pPr>
      <w:r w:rsidRPr="008C2571">
        <w:rPr>
          <w:rFonts w:ascii="Arial" w:eastAsia="Arial" w:hAnsi="Arial" w:cs="Arial"/>
          <w:b/>
          <w:color w:val="696969"/>
          <w:sz w:val="18"/>
          <w:szCs w:val="18"/>
        </w:rPr>
        <w:t>NOTA IMPORTANTE:</w:t>
      </w:r>
    </w:p>
    <w:p w14:paraId="471600E5" w14:textId="78075D4C" w:rsidR="00A34DD3" w:rsidRPr="008C2571" w:rsidRDefault="00097552" w:rsidP="00851406">
      <w:pPr>
        <w:pStyle w:val="Prrafodelista"/>
        <w:numPr>
          <w:ilvl w:val="0"/>
          <w:numId w:val="19"/>
        </w:numPr>
        <w:ind w:left="993"/>
        <w:jc w:val="both"/>
        <w:rPr>
          <w:rFonts w:ascii="Arial" w:eastAsia="Arial" w:hAnsi="Arial" w:cs="Arial"/>
          <w:color w:val="696969"/>
          <w:sz w:val="18"/>
          <w:szCs w:val="18"/>
        </w:rPr>
      </w:pPr>
      <w:r w:rsidRPr="008C2571">
        <w:rPr>
          <w:rFonts w:ascii="Arial" w:eastAsia="Arial" w:hAnsi="Arial" w:cs="Arial"/>
          <w:color w:val="696969"/>
          <w:sz w:val="18"/>
          <w:szCs w:val="18"/>
        </w:rPr>
        <w:t>Suplemento traslado de salida, del 20% en fin de semana, festivos y nocturno (20:00-8:00 h). 40% si es nocturno y a la vez festivo o fin de semana.</w:t>
      </w:r>
    </w:p>
    <w:p w14:paraId="1F7BAEA4" w14:textId="65F27470" w:rsidR="002315AD" w:rsidRPr="00A31763" w:rsidRDefault="000157FE" w:rsidP="00A31763">
      <w:pPr>
        <w:rPr>
          <w:rFonts w:ascii="Arial" w:hAnsi="Arial" w:cs="Arial"/>
          <w:b/>
          <w:bCs/>
          <w:color w:val="696969"/>
          <w:sz w:val="18"/>
          <w:szCs w:val="18"/>
          <w:lang w:val="es-ES"/>
        </w:rPr>
      </w:pPr>
      <w:r w:rsidRPr="008C2571">
        <w:rPr>
          <w:rFonts w:ascii="Arial" w:hAnsi="Arial" w:cs="Arial"/>
          <w:b/>
          <w:bCs/>
          <w:color w:val="696969"/>
          <w:sz w:val="18"/>
          <w:szCs w:val="18"/>
          <w:lang w:val="es-ES"/>
        </w:rPr>
        <w:t>ITINERARIO</w:t>
      </w:r>
      <w:bookmarkStart w:id="4" w:name="_Hlk189672224"/>
      <w:r w:rsidR="00A31763">
        <w:rPr>
          <w:rFonts w:ascii="Arial" w:hAnsi="Arial" w:cs="Arial"/>
          <w:b/>
          <w:bCs/>
          <w:color w:val="696969"/>
          <w:sz w:val="18"/>
          <w:szCs w:val="18"/>
          <w:lang w:val="es-ES"/>
        </w:rPr>
        <w:t>:</w:t>
      </w:r>
    </w:p>
    <w:p w14:paraId="2602ABD7" w14:textId="318D9436" w:rsidR="00B03F8C" w:rsidRPr="008C2571" w:rsidRDefault="00B03F8C"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DÍA 1 AMÉRICA • LONDRES (viernes)</w:t>
      </w:r>
    </w:p>
    <w:p w14:paraId="40CEDC48" w14:textId="404D593C" w:rsidR="00A34DD3" w:rsidRPr="008C2571" w:rsidRDefault="00B03F8C" w:rsidP="00B6092A">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Embarque en vuelo intercontinental hacia Londres.</w:t>
      </w:r>
    </w:p>
    <w:p w14:paraId="5AE58F18" w14:textId="77777777" w:rsidR="00A34DD3" w:rsidRPr="008C2571" w:rsidRDefault="00A34DD3" w:rsidP="00B6092A">
      <w:pPr>
        <w:jc w:val="both"/>
        <w:rPr>
          <w:rFonts w:ascii="Arial" w:hAnsi="Arial" w:cs="Arial"/>
          <w:color w:val="595959" w:themeColor="text1" w:themeTint="A6"/>
          <w:sz w:val="18"/>
          <w:szCs w:val="18"/>
        </w:rPr>
      </w:pPr>
    </w:p>
    <w:p w14:paraId="78EB6336" w14:textId="77777777" w:rsidR="00B03F8C" w:rsidRPr="008C2571" w:rsidRDefault="00B03F8C" w:rsidP="00B6092A">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DÍA 2 LONDRES (sábado)</w:t>
      </w:r>
    </w:p>
    <w:p w14:paraId="70C18125" w14:textId="07224C6D" w:rsidR="00A34DD3" w:rsidRPr="008C2571" w:rsidRDefault="00B03F8C" w:rsidP="00A34DD3">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Llegada al aeropuerto de Londres. Recepción y traslado al hotel. Alojamiento.</w:t>
      </w:r>
    </w:p>
    <w:p w14:paraId="4A845E74" w14:textId="77777777" w:rsidR="00A34DD3" w:rsidRPr="008C2571" w:rsidRDefault="00A34DD3" w:rsidP="00A34DD3">
      <w:pPr>
        <w:jc w:val="both"/>
        <w:rPr>
          <w:rFonts w:ascii="Arial" w:hAnsi="Arial" w:cs="Arial"/>
          <w:color w:val="595959" w:themeColor="text1" w:themeTint="A6"/>
          <w:sz w:val="18"/>
          <w:szCs w:val="18"/>
        </w:rPr>
      </w:pPr>
    </w:p>
    <w:p w14:paraId="0CD9E854" w14:textId="77777777" w:rsidR="00B7633D" w:rsidRPr="008C2571" w:rsidRDefault="00B7633D"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DÍA 3 LONDRES (domingo)</w:t>
      </w:r>
    </w:p>
    <w:p w14:paraId="5FAF6294" w14:textId="4AB93648" w:rsidR="00B94886" w:rsidRPr="008C2571" w:rsidRDefault="00B94886" w:rsidP="00B94886">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Desayuno y visita por la ciudad recorriendo avenidas, plazas y monumentos principales: Hyde Park, Kensington, Piccadilly Circus, Regent y Oxford St., Parlamento con Big Ben, Palacio de Buckingham (con cambio de Guardia, si es posible), puentes y Abadía de Westminster. Tarde libre con posibilidad de excursión opcional al Este de Londres: barrio financiero, Puente de Londres, río Támesis. Alojamiento.”</w:t>
      </w:r>
    </w:p>
    <w:p w14:paraId="1982066D" w14:textId="3E643688" w:rsidR="00A34DD3" w:rsidRPr="008C2571" w:rsidRDefault="00A34DD3" w:rsidP="00A34DD3">
      <w:pPr>
        <w:jc w:val="both"/>
        <w:rPr>
          <w:rFonts w:ascii="Arial" w:hAnsi="Arial" w:cs="Arial"/>
          <w:color w:val="595959" w:themeColor="text1" w:themeTint="A6"/>
          <w:sz w:val="18"/>
          <w:szCs w:val="18"/>
        </w:rPr>
      </w:pPr>
    </w:p>
    <w:p w14:paraId="7C2A3DD4" w14:textId="65BCA2CA" w:rsidR="00B7633D" w:rsidRPr="008C2571" w:rsidRDefault="00B7633D"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 xml:space="preserve">DÍA 4 LONDRES • PARÍS (lunes) </w:t>
      </w:r>
    </w:p>
    <w:p w14:paraId="2048F7A4" w14:textId="2169EA1F" w:rsidR="002315AD" w:rsidRPr="00A31763" w:rsidRDefault="00B94886" w:rsidP="00A34DD3">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Desayuno y salida hacia Dover para embarcar en el ferry con destino a Calais. Continuación a París, llegada y alojamiento. Por la noche, excursión opcional: crucero por el Sena y recorrido panorámico de París iluminado, admirando monumentos como los Inválidos, Arco del Triunfo, Ópera,</w:t>
      </w:r>
      <w:r w:rsidR="00E316C9" w:rsidRPr="008C2571">
        <w:rPr>
          <w:rFonts w:ascii="Arial" w:hAnsi="Arial" w:cs="Arial"/>
          <w:color w:val="595959" w:themeColor="text1" w:themeTint="A6"/>
          <w:sz w:val="18"/>
          <w:szCs w:val="18"/>
        </w:rPr>
        <w:t xml:space="preserve"> Torre Eiffel y Campos </w:t>
      </w:r>
      <w:proofErr w:type="spellStart"/>
      <w:r w:rsidR="00E316C9" w:rsidRPr="008C2571">
        <w:rPr>
          <w:rFonts w:ascii="Arial" w:hAnsi="Arial" w:cs="Arial"/>
          <w:color w:val="595959" w:themeColor="text1" w:themeTint="A6"/>
          <w:sz w:val="18"/>
          <w:szCs w:val="18"/>
        </w:rPr>
        <w:t>Elíseos.</w:t>
      </w:r>
      <w:r w:rsidRPr="008C2571">
        <w:rPr>
          <w:rFonts w:ascii="Arial" w:hAnsi="Arial" w:cs="Arial"/>
          <w:color w:val="595959" w:themeColor="text1" w:themeTint="A6"/>
          <w:sz w:val="18"/>
          <w:szCs w:val="18"/>
        </w:rPr>
        <w:t>Un</w:t>
      </w:r>
      <w:proofErr w:type="spellEnd"/>
      <w:r w:rsidRPr="008C2571">
        <w:rPr>
          <w:rFonts w:ascii="Arial" w:hAnsi="Arial" w:cs="Arial"/>
          <w:color w:val="595959" w:themeColor="text1" w:themeTint="A6"/>
          <w:sz w:val="18"/>
          <w:szCs w:val="18"/>
        </w:rPr>
        <w:t xml:space="preserve"> espectáculo inolvidable</w:t>
      </w:r>
      <w:r w:rsidR="00B7633D" w:rsidRPr="008C2571">
        <w:rPr>
          <w:rFonts w:ascii="Arial" w:hAnsi="Arial" w:cs="Arial"/>
          <w:color w:val="595959" w:themeColor="text1" w:themeTint="A6"/>
          <w:sz w:val="18"/>
          <w:szCs w:val="18"/>
        </w:rPr>
        <w:t>.</w:t>
      </w:r>
    </w:p>
    <w:p w14:paraId="45285802" w14:textId="77777777" w:rsidR="008F2A8A" w:rsidRPr="008C2571" w:rsidRDefault="008F2A8A" w:rsidP="00A34DD3">
      <w:pPr>
        <w:jc w:val="both"/>
        <w:rPr>
          <w:rFonts w:ascii="Arial" w:hAnsi="Arial" w:cs="Arial"/>
          <w:b/>
          <w:bCs/>
          <w:color w:val="595959" w:themeColor="text1" w:themeTint="A6"/>
          <w:sz w:val="18"/>
          <w:szCs w:val="18"/>
        </w:rPr>
      </w:pPr>
    </w:p>
    <w:p w14:paraId="6851AABF" w14:textId="747CCDD8" w:rsidR="00B7633D" w:rsidRPr="008C2571" w:rsidRDefault="00B7633D"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DÍA 5 PARÍS (martes)</w:t>
      </w:r>
    </w:p>
    <w:p w14:paraId="06A7DA27" w14:textId="15BE157E" w:rsidR="00B7633D" w:rsidRPr="008C2571" w:rsidRDefault="00B94886" w:rsidP="00A34DD3">
      <w:pPr>
        <w:jc w:val="both"/>
        <w:rPr>
          <w:rFonts w:ascii="Arial" w:hAnsi="Arial" w:cs="Arial"/>
          <w:bCs/>
          <w:color w:val="595959" w:themeColor="text1" w:themeTint="A6"/>
          <w:sz w:val="18"/>
          <w:szCs w:val="18"/>
        </w:rPr>
      </w:pPr>
      <w:r w:rsidRPr="008C2571">
        <w:rPr>
          <w:rFonts w:ascii="Arial" w:hAnsi="Arial" w:cs="Arial"/>
          <w:bCs/>
          <w:color w:val="595959" w:themeColor="text1" w:themeTint="A6"/>
          <w:sz w:val="18"/>
          <w:szCs w:val="18"/>
        </w:rPr>
        <w:t>Desayuno y recorrido por París visitando Campos Elíseos, Plaza de la Concordia, Arco del Triunfo, Asamblea Nacional, Ópera, Louvre, Inválidos, Campo de Marte y Torre Eiffel. Por la tarde, excursión opcional a Montmartre, el ‘Barrio de los Pintores’, con sus callejuelas, cabarets y la Basílica del Sagrado Corazón. Continuaremos por el Barrio Latino y disfrutaremos de una vista de la Catedral de Notre Dame, con explicación sobre su restauración</w:t>
      </w:r>
      <w:r w:rsidRPr="008C2571">
        <w:rPr>
          <w:sz w:val="18"/>
          <w:szCs w:val="18"/>
        </w:rPr>
        <w:t xml:space="preserve"> </w:t>
      </w:r>
      <w:r w:rsidRPr="008C2571">
        <w:rPr>
          <w:rFonts w:ascii="Arial" w:hAnsi="Arial" w:cs="Arial"/>
          <w:bCs/>
          <w:color w:val="595959" w:themeColor="text1" w:themeTint="A6"/>
          <w:sz w:val="18"/>
          <w:szCs w:val="18"/>
        </w:rPr>
        <w:t xml:space="preserve">del siglo XXI. Alojamiento. </w:t>
      </w:r>
    </w:p>
    <w:p w14:paraId="384B3C05" w14:textId="77777777" w:rsidR="002315AD" w:rsidRPr="008C2571" w:rsidRDefault="002315AD" w:rsidP="00A34DD3">
      <w:pPr>
        <w:jc w:val="both"/>
        <w:rPr>
          <w:rFonts w:ascii="Arial" w:hAnsi="Arial" w:cs="Arial"/>
          <w:bCs/>
          <w:color w:val="595959" w:themeColor="text1" w:themeTint="A6"/>
          <w:sz w:val="18"/>
          <w:szCs w:val="18"/>
        </w:rPr>
      </w:pPr>
    </w:p>
    <w:p w14:paraId="2622159F" w14:textId="77777777" w:rsidR="00B7633D" w:rsidRPr="008C2571" w:rsidRDefault="00B7633D"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DÍA 6 PARÍS (miércoles)</w:t>
      </w:r>
    </w:p>
    <w:p w14:paraId="1E803164" w14:textId="3BD8E5EB" w:rsidR="00B7633D" w:rsidRPr="008C2571" w:rsidRDefault="00B94886" w:rsidP="00A34DD3">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Desayuno. Excursión opcional al Palacio de Versalles con visita a los aposentos reales y a sus jardines. Regreso a París, tarde libre y alojamiento.</w:t>
      </w:r>
    </w:p>
    <w:p w14:paraId="0AF945E3" w14:textId="77777777" w:rsidR="00B94886" w:rsidRPr="008C2571" w:rsidRDefault="00B94886" w:rsidP="00A34DD3">
      <w:pPr>
        <w:jc w:val="both"/>
        <w:rPr>
          <w:rFonts w:ascii="Arial" w:hAnsi="Arial" w:cs="Arial"/>
          <w:b/>
          <w:bCs/>
          <w:color w:val="595959" w:themeColor="text1" w:themeTint="A6"/>
          <w:sz w:val="18"/>
          <w:szCs w:val="18"/>
        </w:rPr>
      </w:pPr>
    </w:p>
    <w:p w14:paraId="1841252A" w14:textId="092FABEB" w:rsidR="00B7633D" w:rsidRPr="008C2571" w:rsidRDefault="00B7633D"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DÍA 7 PARÍS • LUXEMBURGO • VALLE DEL RIN • FRANKFURT (jueves)</w:t>
      </w:r>
    </w:p>
    <w:p w14:paraId="1A3AE78F" w14:textId="6F3DC692" w:rsidR="00B7633D" w:rsidRPr="008C2571" w:rsidRDefault="00B94886" w:rsidP="00A34DD3">
      <w:pPr>
        <w:jc w:val="both"/>
        <w:rPr>
          <w:rFonts w:ascii="Arial" w:hAnsi="Arial" w:cs="Arial"/>
          <w:bCs/>
          <w:color w:val="595959" w:themeColor="text1" w:themeTint="A6"/>
          <w:sz w:val="18"/>
          <w:szCs w:val="18"/>
        </w:rPr>
      </w:pPr>
      <w:r w:rsidRPr="008C2571">
        <w:rPr>
          <w:rFonts w:ascii="Arial" w:hAnsi="Arial" w:cs="Arial"/>
          <w:bCs/>
          <w:color w:val="595959" w:themeColor="text1" w:themeTint="A6"/>
          <w:sz w:val="18"/>
          <w:szCs w:val="18"/>
        </w:rPr>
        <w:t xml:space="preserve">Desayuno y salida hacia Luxemburgo, con tiempo libre en la capital. Continuación a Alemania por el Valle del Rin, </w:t>
      </w:r>
      <w:r w:rsidR="001E2A27">
        <w:rPr>
          <w:rFonts w:ascii="Arial" w:hAnsi="Arial" w:cs="Arial"/>
          <w:bCs/>
          <w:color w:val="595959" w:themeColor="text1" w:themeTint="A6"/>
          <w:sz w:val="18"/>
          <w:szCs w:val="18"/>
        </w:rPr>
        <w:t>admirando</w:t>
      </w:r>
      <w:r w:rsidR="001E2A27" w:rsidRPr="008C2571">
        <w:rPr>
          <w:rFonts w:ascii="Arial" w:hAnsi="Arial" w:cs="Arial"/>
          <w:bCs/>
          <w:color w:val="595959" w:themeColor="text1" w:themeTint="A6"/>
          <w:sz w:val="18"/>
          <w:szCs w:val="18"/>
        </w:rPr>
        <w:t xml:space="preserve"> castillo</w:t>
      </w:r>
      <w:r w:rsidRPr="008C2571">
        <w:rPr>
          <w:rFonts w:ascii="Arial" w:hAnsi="Arial" w:cs="Arial"/>
          <w:bCs/>
          <w:color w:val="595959" w:themeColor="text1" w:themeTint="A6"/>
          <w:sz w:val="18"/>
          <w:szCs w:val="18"/>
        </w:rPr>
        <w:t xml:space="preserve"> y la Roca de Loreley. Llegada a Frankfurt, alojamiento.</w:t>
      </w:r>
    </w:p>
    <w:p w14:paraId="3EF02070" w14:textId="77777777" w:rsidR="002315AD" w:rsidRPr="008C2571" w:rsidRDefault="002315AD" w:rsidP="00A34DD3">
      <w:pPr>
        <w:jc w:val="both"/>
        <w:rPr>
          <w:rFonts w:ascii="Arial" w:hAnsi="Arial" w:cs="Arial"/>
          <w:bCs/>
          <w:color w:val="595959" w:themeColor="text1" w:themeTint="A6"/>
          <w:sz w:val="18"/>
          <w:szCs w:val="18"/>
        </w:rPr>
      </w:pPr>
    </w:p>
    <w:p w14:paraId="2B1E66E9" w14:textId="31819BC3" w:rsidR="00B7633D" w:rsidRPr="008C2571" w:rsidRDefault="00B7633D"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 xml:space="preserve">DÍA 8 FRANKFURT • HEIDELBERG • SELVA NEGRA • ZÚRICH (viernes) </w:t>
      </w:r>
    </w:p>
    <w:p w14:paraId="0BA905CA" w14:textId="51F57F98" w:rsidR="00A34DD3" w:rsidRPr="008C2571" w:rsidRDefault="00596FB2" w:rsidP="00596FB2">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Desayuno. Salida hacia Heidelberg con tiempo libre. Continuación a la Selva Negra con parada en el Lago Titisee y luego en las Cataratas del Rin, el mayor salto de agua de Europa central. Posteriormente viaje a Zúrich, llegada y alojamiento. Nota: De noviembre a febrero la ruta será Frankfurt–Heidelberg–Friburgo–Zúrich por la menor visibilidad en Titisee y en las cataratas</w:t>
      </w:r>
      <w:r w:rsidR="00A34DD3" w:rsidRPr="008C2571">
        <w:rPr>
          <w:rFonts w:ascii="Arial" w:hAnsi="Arial" w:cs="Arial"/>
          <w:color w:val="595959" w:themeColor="text1" w:themeTint="A6"/>
          <w:sz w:val="18"/>
          <w:szCs w:val="18"/>
        </w:rPr>
        <w:t>.</w:t>
      </w:r>
    </w:p>
    <w:p w14:paraId="6E4FC2E3" w14:textId="5405DB52" w:rsidR="00A34DD3" w:rsidRPr="008C2571" w:rsidRDefault="00A34DD3" w:rsidP="00A34DD3">
      <w:pPr>
        <w:jc w:val="both"/>
        <w:rPr>
          <w:rFonts w:ascii="Arial" w:hAnsi="Arial" w:cs="Arial"/>
          <w:color w:val="595959" w:themeColor="text1" w:themeTint="A6"/>
          <w:sz w:val="18"/>
          <w:szCs w:val="18"/>
        </w:rPr>
      </w:pPr>
    </w:p>
    <w:p w14:paraId="08ABA288" w14:textId="1FBEA2D0" w:rsidR="00B7633D" w:rsidRPr="008C2571" w:rsidRDefault="00B7633D" w:rsidP="00A34DD3">
      <w:pPr>
        <w:jc w:val="both"/>
        <w:rPr>
          <w:rFonts w:ascii="Arial" w:hAnsi="Arial" w:cs="Arial"/>
          <w:b/>
          <w:bCs/>
          <w:color w:val="595959" w:themeColor="text1" w:themeTint="A6"/>
          <w:sz w:val="18"/>
          <w:szCs w:val="18"/>
          <w:lang w:val="en-US"/>
        </w:rPr>
      </w:pPr>
      <w:r w:rsidRPr="008C2571">
        <w:rPr>
          <w:rFonts w:ascii="Arial" w:hAnsi="Arial" w:cs="Arial"/>
          <w:b/>
          <w:bCs/>
          <w:color w:val="595959" w:themeColor="text1" w:themeTint="A6"/>
          <w:sz w:val="18"/>
          <w:szCs w:val="18"/>
          <w:lang w:val="en-US"/>
        </w:rPr>
        <w:t>DÍA 9 ZÚRICH • LUCERNA • VADUZ • MÚNICH (sábado)</w:t>
      </w:r>
    </w:p>
    <w:p w14:paraId="510DC9E9" w14:textId="2CA4D1CF" w:rsidR="00A34DD3" w:rsidRPr="008C2571" w:rsidRDefault="00B7633D" w:rsidP="00A34DD3">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Desayuno y salida hacia Lucerna, a orillas del Lago de los Cuatro Cantones. Podremos realizar la excursión opcional al Monte Titlis, ascendiendo en teleférico a los Alpes suizos. Saldremos bordeando los Alpes hacia Vaduz, capital del principado de Liechtenstein. Tras una breve parada, salida hacia la ciudad de Múnich. Llegada al hotel y alojamiento.</w:t>
      </w:r>
    </w:p>
    <w:p w14:paraId="7A5ADC16" w14:textId="0ABA3474" w:rsidR="002346DD" w:rsidRPr="008C2571" w:rsidRDefault="002346DD" w:rsidP="00A34DD3">
      <w:pPr>
        <w:jc w:val="both"/>
        <w:rPr>
          <w:rFonts w:ascii="Arial" w:hAnsi="Arial" w:cs="Arial"/>
          <w:b/>
          <w:color w:val="595959" w:themeColor="text1" w:themeTint="A6"/>
          <w:sz w:val="18"/>
          <w:szCs w:val="18"/>
        </w:rPr>
      </w:pPr>
    </w:p>
    <w:p w14:paraId="1EF80EFD" w14:textId="6283EE53" w:rsidR="00B7633D" w:rsidRPr="008C2571" w:rsidRDefault="00B7633D" w:rsidP="00A34DD3">
      <w:pPr>
        <w:jc w:val="both"/>
        <w:rPr>
          <w:rFonts w:ascii="Arial" w:hAnsi="Arial" w:cs="Arial"/>
          <w:b/>
          <w:color w:val="595959" w:themeColor="text1" w:themeTint="A6"/>
          <w:sz w:val="18"/>
          <w:szCs w:val="18"/>
        </w:rPr>
      </w:pPr>
      <w:r w:rsidRPr="008C2571">
        <w:rPr>
          <w:rFonts w:ascii="Arial" w:hAnsi="Arial" w:cs="Arial"/>
          <w:b/>
          <w:color w:val="595959" w:themeColor="text1" w:themeTint="A6"/>
          <w:sz w:val="18"/>
          <w:szCs w:val="18"/>
        </w:rPr>
        <w:t xml:space="preserve">DÍA 10 MÚNICH • INNSBRUCK • VERONA • VENECIA (domingo) </w:t>
      </w:r>
    </w:p>
    <w:p w14:paraId="135B9CBE" w14:textId="3EF68959" w:rsidR="00A34DD3" w:rsidRPr="008C2571" w:rsidRDefault="00596FB2" w:rsidP="00A34DD3">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Desayuno y salida hacia Innsbruck, con tiempo libre para conocer lugares como el Tejadito de Oro, María Theresien Strasse y la Columna de Santa Ana. Continuación hacia Italia para visitar Verona, ciudad medieval e inmortalizada por la historia de Romeo y Julieta, con tiempo libre para recorrerla y posibilidad de visita opcional. Posteriormente viaje a Venecia. Llegada y alojamiento</w:t>
      </w:r>
      <w:r w:rsidR="00B7633D" w:rsidRPr="008C2571">
        <w:rPr>
          <w:rFonts w:ascii="Arial" w:hAnsi="Arial" w:cs="Arial"/>
          <w:color w:val="595959" w:themeColor="text1" w:themeTint="A6"/>
          <w:sz w:val="18"/>
          <w:szCs w:val="18"/>
        </w:rPr>
        <w:t>.</w:t>
      </w:r>
    </w:p>
    <w:p w14:paraId="2ADD191E" w14:textId="23FBA657" w:rsidR="00B7633D" w:rsidRPr="008C2571" w:rsidRDefault="00B7633D" w:rsidP="00A34DD3">
      <w:pPr>
        <w:jc w:val="both"/>
        <w:rPr>
          <w:rFonts w:ascii="Arial" w:hAnsi="Arial" w:cs="Arial"/>
          <w:color w:val="595959" w:themeColor="text1" w:themeTint="A6"/>
          <w:sz w:val="18"/>
          <w:szCs w:val="18"/>
        </w:rPr>
      </w:pPr>
    </w:p>
    <w:p w14:paraId="7DA79487" w14:textId="456CA88F" w:rsidR="00FC145F" w:rsidRPr="008C2571" w:rsidRDefault="00FC145F"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 xml:space="preserve">DÍA 11 VENECIA • FLORENCIA (lunes) </w:t>
      </w:r>
    </w:p>
    <w:p w14:paraId="4AB6961E" w14:textId="498E3CF3" w:rsidR="00A34DD3" w:rsidRPr="008C2571" w:rsidRDefault="00FC145F" w:rsidP="00A34DD3">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Desayuno y tiempo libre para recorrer el Puente de los Suspiros y la Plaza de San Marcos, con su incomparable escenario donde destaca la Basílica. Para los que gusten, organizaremos una serenata musical en góndolas (opcional). Más tarde, salida hacia la autopista para atravesar los Apeninos y llegar a Florencia. Alojamiento.</w:t>
      </w:r>
    </w:p>
    <w:p w14:paraId="59A9D4F0" w14:textId="77777777" w:rsidR="00A34DD3" w:rsidRPr="008C2571" w:rsidRDefault="00A34DD3" w:rsidP="00A34DD3">
      <w:pPr>
        <w:jc w:val="both"/>
        <w:rPr>
          <w:rFonts w:ascii="Arial" w:hAnsi="Arial" w:cs="Arial"/>
          <w:color w:val="595959" w:themeColor="text1" w:themeTint="A6"/>
          <w:sz w:val="18"/>
          <w:szCs w:val="18"/>
        </w:rPr>
      </w:pPr>
    </w:p>
    <w:p w14:paraId="2E745785" w14:textId="20C325B4" w:rsidR="00FC145F" w:rsidRPr="008C2571" w:rsidRDefault="00FC145F"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 xml:space="preserve">DÍA 12 FLORENCIA • ASÍS • ROMA (martes) </w:t>
      </w:r>
    </w:p>
    <w:p w14:paraId="786E7924" w14:textId="2A1A50E8" w:rsidR="00A34DD3" w:rsidRPr="008C2571" w:rsidRDefault="00596FB2" w:rsidP="00A34DD3">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Desayuno y visita a pie de Florencia: Catedral de Santa María del Fiore, Campanario de Giotto, Baptisterio y Puertas del Paraíso, Ponte Vecchio y Plaza de la Santa Croce con su Basílica. Continuación hacia Asís con tiempo libre para visitar la Basílica de San Francisco. Viaje a Roma, llegada y alojamiento</w:t>
      </w:r>
    </w:p>
    <w:p w14:paraId="4E9E99E4" w14:textId="77777777" w:rsidR="00596FB2" w:rsidRPr="008C2571" w:rsidRDefault="00596FB2" w:rsidP="00A34DD3">
      <w:pPr>
        <w:jc w:val="both"/>
        <w:rPr>
          <w:rFonts w:ascii="Arial" w:hAnsi="Arial" w:cs="Arial"/>
          <w:color w:val="595959" w:themeColor="text1" w:themeTint="A6"/>
          <w:sz w:val="18"/>
          <w:szCs w:val="18"/>
        </w:rPr>
      </w:pPr>
    </w:p>
    <w:p w14:paraId="1A1B63AE" w14:textId="77777777" w:rsidR="00FC145F" w:rsidRPr="008C2571" w:rsidRDefault="00FC145F"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DÍA 13 ROMA (miércoles)</w:t>
      </w:r>
    </w:p>
    <w:p w14:paraId="63170AC0" w14:textId="32E2204E" w:rsidR="00196BAF" w:rsidRPr="008C2571" w:rsidRDefault="00596FB2" w:rsidP="00A34DD3">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 xml:space="preserve">Desayuno y visita de Roma: Coliseo, Circo Máximo y Basílica de Santa María la Mayor. Cruce del río Tíber hasta el Vaticano para asistir a la Audiencia Papal (si se celebra). Tiempo libre. Excursión opcional a la Roma Barroca con recorrido por el Coliseo, Fontana de Trevi, Panteón y Plaza </w:t>
      </w:r>
      <w:proofErr w:type="spellStart"/>
      <w:r w:rsidRPr="008C2571">
        <w:rPr>
          <w:rFonts w:ascii="Arial" w:hAnsi="Arial" w:cs="Arial"/>
          <w:color w:val="595959" w:themeColor="text1" w:themeTint="A6"/>
          <w:sz w:val="18"/>
          <w:szCs w:val="18"/>
        </w:rPr>
        <w:t>Navona</w:t>
      </w:r>
      <w:proofErr w:type="spellEnd"/>
      <w:r w:rsidRPr="008C2571">
        <w:rPr>
          <w:rFonts w:ascii="Arial" w:hAnsi="Arial" w:cs="Arial"/>
          <w:color w:val="595959" w:themeColor="text1" w:themeTint="A6"/>
          <w:sz w:val="18"/>
          <w:szCs w:val="18"/>
        </w:rPr>
        <w:t>. Por la tarde, excursión opcional al Vaticano con entrada preferente a los Museos Vaticanos y Capilla Sixtina. Nota: durante el Año Santo 2025 no se podrá visitar el interior de la Basílica de San Pedro. Alojamiento</w:t>
      </w:r>
    </w:p>
    <w:p w14:paraId="27FE18F1" w14:textId="77777777" w:rsidR="00596FB2" w:rsidRPr="008C2571" w:rsidRDefault="00596FB2" w:rsidP="00A34DD3">
      <w:pPr>
        <w:jc w:val="both"/>
        <w:rPr>
          <w:rFonts w:ascii="Arial" w:hAnsi="Arial" w:cs="Arial"/>
          <w:b/>
          <w:bCs/>
          <w:color w:val="595959" w:themeColor="text1" w:themeTint="A6"/>
          <w:sz w:val="18"/>
          <w:szCs w:val="18"/>
        </w:rPr>
      </w:pPr>
    </w:p>
    <w:p w14:paraId="14D8DC61" w14:textId="4D74057E" w:rsidR="00FC145F" w:rsidRPr="008C2571" w:rsidRDefault="00FC145F"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 xml:space="preserve">DÍA 14 ROMA (jueves)  </w:t>
      </w:r>
    </w:p>
    <w:p w14:paraId="678D5059" w14:textId="30DC564E" w:rsidR="00A34DD3" w:rsidRPr="008C2571" w:rsidRDefault="00D30DDB" w:rsidP="00A34DD3">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 xml:space="preserve">Desayuno y día libre. Excursión opcional de día completo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a Roma. Alojamiento. </w:t>
      </w:r>
    </w:p>
    <w:p w14:paraId="21824781" w14:textId="46CE4CC7" w:rsidR="004757BC" w:rsidRPr="008C2571" w:rsidRDefault="004757BC" w:rsidP="00A34DD3">
      <w:pPr>
        <w:jc w:val="both"/>
        <w:rPr>
          <w:rFonts w:ascii="Arial" w:hAnsi="Arial" w:cs="Arial"/>
          <w:b/>
          <w:bCs/>
          <w:color w:val="595959" w:themeColor="text1" w:themeTint="A6"/>
          <w:sz w:val="18"/>
          <w:szCs w:val="18"/>
        </w:rPr>
      </w:pPr>
    </w:p>
    <w:p w14:paraId="0954E226" w14:textId="50BA98BC" w:rsidR="00D30116" w:rsidRPr="008C2571" w:rsidRDefault="00D30116"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 xml:space="preserve">DÍA 15 ROMA • PISA • NIZA (viernes) </w:t>
      </w:r>
    </w:p>
    <w:p w14:paraId="4D471857" w14:textId="07D291F0" w:rsidR="001E2A27" w:rsidRPr="00A31763" w:rsidRDefault="00D30116" w:rsidP="00A34DD3">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Desayuno y salida hacia Pisa, ciudad identificada por su Torre Inclinada, acompañada del bello conjunto arquitectónico compuesto por la Catedral y el Baptisterio. Tiempo libre y continuación, pasando por Génova y la Riviera italiana para llegar a Niza, capital de la Costa Azul. Alojamiento. Por la noche, excursión opcional al Principado de Mónaco. Tiempo libre para visitar el Casino de Montecarlo.</w:t>
      </w:r>
    </w:p>
    <w:p w14:paraId="5F143B50" w14:textId="77777777" w:rsidR="001E2A27" w:rsidRDefault="001E2A27" w:rsidP="00A34DD3">
      <w:pPr>
        <w:jc w:val="both"/>
        <w:rPr>
          <w:rFonts w:ascii="Arial" w:hAnsi="Arial" w:cs="Arial"/>
          <w:b/>
          <w:bCs/>
          <w:color w:val="595959" w:themeColor="text1" w:themeTint="A6"/>
          <w:sz w:val="18"/>
          <w:szCs w:val="18"/>
        </w:rPr>
      </w:pPr>
    </w:p>
    <w:p w14:paraId="4A1B75A9" w14:textId="3B7DAAF5" w:rsidR="00D30116" w:rsidRPr="008C2571" w:rsidRDefault="00D30116"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 xml:space="preserve">DÍA 16 NIZA • BARCELONA (sábado) </w:t>
      </w:r>
    </w:p>
    <w:p w14:paraId="322E713F" w14:textId="23077BC8" w:rsidR="00A34DD3" w:rsidRPr="008C2571" w:rsidRDefault="00D30116" w:rsidP="00A34DD3">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Desayuno y salida. Atravesando las regiones de la Provenza, Alpes y Costa Azul y la Occitania, llegaremos hasta la frontera. Entrando en Barcelona realizaremos una breve visita de la ciudad para conocer la Sagrada Familia, la Plaza Cataluña, la Plaza de España, el Monumento a Colón, etc. Alojamiento.</w:t>
      </w:r>
    </w:p>
    <w:p w14:paraId="71245D27" w14:textId="77777777" w:rsidR="00D30116" w:rsidRPr="008C2571" w:rsidRDefault="00D30116" w:rsidP="00A34DD3">
      <w:pPr>
        <w:jc w:val="both"/>
        <w:rPr>
          <w:rFonts w:ascii="Arial" w:hAnsi="Arial" w:cs="Arial"/>
          <w:color w:val="595959" w:themeColor="text1" w:themeTint="A6"/>
          <w:sz w:val="18"/>
          <w:szCs w:val="18"/>
        </w:rPr>
      </w:pPr>
    </w:p>
    <w:p w14:paraId="64C981FD" w14:textId="218CC398" w:rsidR="00D30116" w:rsidRPr="008C2571" w:rsidRDefault="00D30116"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 xml:space="preserve">DÍA 17 BARCELONA • ZARAGOZA • MADRID (domingo) </w:t>
      </w:r>
    </w:p>
    <w:p w14:paraId="0FFFAAD0" w14:textId="77777777" w:rsidR="00D30116" w:rsidRPr="008C2571" w:rsidRDefault="00D30116" w:rsidP="00A34DD3">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Desayuno y salida hacia Zaragoza. Breve parada para admirar la Basílica de Nuestra Señora del Pilar. Continuación hacia Madrid. Llegada y alojamiento.</w:t>
      </w:r>
    </w:p>
    <w:p w14:paraId="6A2913FB" w14:textId="6941E54D" w:rsidR="00A34DD3" w:rsidRPr="008C2571" w:rsidRDefault="00A34DD3" w:rsidP="00A34DD3">
      <w:pPr>
        <w:jc w:val="both"/>
        <w:rPr>
          <w:rFonts w:ascii="Arial" w:hAnsi="Arial" w:cs="Arial"/>
          <w:color w:val="595959" w:themeColor="text1" w:themeTint="A6"/>
          <w:sz w:val="18"/>
          <w:szCs w:val="18"/>
        </w:rPr>
      </w:pPr>
    </w:p>
    <w:p w14:paraId="3DC8B5C2" w14:textId="77777777" w:rsidR="00D30116" w:rsidRPr="008C2571" w:rsidRDefault="00D30116" w:rsidP="00A34DD3">
      <w:pPr>
        <w:jc w:val="both"/>
        <w:rPr>
          <w:rFonts w:ascii="Arial" w:hAnsi="Arial" w:cs="Arial"/>
          <w:b/>
          <w:bCs/>
          <w:color w:val="595959" w:themeColor="text1" w:themeTint="A6"/>
          <w:sz w:val="18"/>
          <w:szCs w:val="18"/>
        </w:rPr>
      </w:pPr>
      <w:r w:rsidRPr="008C2571">
        <w:rPr>
          <w:rFonts w:ascii="Arial" w:hAnsi="Arial" w:cs="Arial"/>
          <w:b/>
          <w:bCs/>
          <w:color w:val="595959" w:themeColor="text1" w:themeTint="A6"/>
          <w:sz w:val="18"/>
          <w:szCs w:val="18"/>
        </w:rPr>
        <w:t xml:space="preserve">DÍA 18 MADRID (lunes) </w:t>
      </w:r>
    </w:p>
    <w:p w14:paraId="52B52923" w14:textId="2598F18B" w:rsidR="00B77261" w:rsidRPr="008C2571" w:rsidRDefault="00D30116" w:rsidP="00A34DD3">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 xml:space="preserve">Desayuno y recorrido por la Plaza de España, la Gran Vía, la Fuente de la diosa Cibeles, la Puerta de Alcalá, la plaza de toros de las Ventas, etc. La Plaza Mayor y la Plaza de Oriente darán final al recorrido. Tarde libre. Excursión opcional a la “Ciudad Imperial” de Toledo, con el legado de las tres culturas: árabe, judía y cristiana. Alojamiento. </w:t>
      </w:r>
    </w:p>
    <w:p w14:paraId="777725AE" w14:textId="77777777" w:rsidR="00BD3C58" w:rsidRPr="008C2571" w:rsidRDefault="00BD3C58" w:rsidP="00A34DD3">
      <w:pPr>
        <w:jc w:val="both"/>
        <w:rPr>
          <w:rFonts w:ascii="Arial" w:hAnsi="Arial" w:cs="Arial"/>
          <w:color w:val="595959" w:themeColor="text1" w:themeTint="A6"/>
          <w:sz w:val="18"/>
          <w:szCs w:val="18"/>
        </w:rPr>
      </w:pPr>
    </w:p>
    <w:p w14:paraId="3E244C78" w14:textId="539D4036" w:rsidR="00A34DD3" w:rsidRPr="008C2571" w:rsidRDefault="00D30116" w:rsidP="00A34DD3">
      <w:pPr>
        <w:jc w:val="both"/>
        <w:rPr>
          <w:rFonts w:ascii="Arial" w:hAnsi="Arial" w:cs="Arial"/>
          <w:color w:val="595959" w:themeColor="text1" w:themeTint="A6"/>
          <w:sz w:val="18"/>
          <w:szCs w:val="18"/>
        </w:rPr>
      </w:pPr>
      <w:r w:rsidRPr="008C2571">
        <w:rPr>
          <w:rFonts w:ascii="Arial" w:hAnsi="Arial" w:cs="Arial"/>
          <w:b/>
          <w:bCs/>
          <w:color w:val="595959" w:themeColor="text1" w:themeTint="A6"/>
          <w:sz w:val="18"/>
          <w:szCs w:val="18"/>
        </w:rPr>
        <w:t>DÍA 19 MADRID (martes</w:t>
      </w:r>
      <w:r w:rsidR="00A34DD3" w:rsidRPr="008C2571">
        <w:rPr>
          <w:rFonts w:ascii="Arial" w:hAnsi="Arial" w:cs="Arial"/>
          <w:b/>
          <w:bCs/>
          <w:color w:val="595959" w:themeColor="text1" w:themeTint="A6"/>
          <w:sz w:val="18"/>
          <w:szCs w:val="18"/>
        </w:rPr>
        <w:t>)</w:t>
      </w:r>
    </w:p>
    <w:p w14:paraId="65958D32" w14:textId="238372A0" w:rsidR="001B5228" w:rsidRPr="0044063A" w:rsidRDefault="00A34DD3" w:rsidP="0044063A">
      <w:pPr>
        <w:jc w:val="both"/>
        <w:rPr>
          <w:rFonts w:ascii="Arial" w:hAnsi="Arial" w:cs="Arial"/>
          <w:color w:val="595959" w:themeColor="text1" w:themeTint="A6"/>
          <w:sz w:val="18"/>
          <w:szCs w:val="18"/>
        </w:rPr>
      </w:pPr>
      <w:r w:rsidRPr="008C2571">
        <w:rPr>
          <w:rFonts w:ascii="Arial" w:hAnsi="Arial" w:cs="Arial"/>
          <w:color w:val="595959" w:themeColor="text1" w:themeTint="A6"/>
          <w:sz w:val="18"/>
          <w:szCs w:val="18"/>
        </w:rPr>
        <w:t>Desayuno y con una cordial despedida, diremos… ¡Hasta pronto!</w:t>
      </w:r>
      <w:bookmarkEnd w:id="4"/>
    </w:p>
    <w:p w14:paraId="4D0F5B9C" w14:textId="00BFE254" w:rsidR="00F12DD7" w:rsidRDefault="00F12DD7" w:rsidP="00F12DD7">
      <w:pPr>
        <w:rPr>
          <w:rFonts w:ascii="Arial" w:eastAsia="Arial" w:hAnsi="Arial" w:cs="Arial"/>
          <w:b/>
          <w:color w:val="404040" w:themeColor="text1" w:themeTint="BF"/>
          <w:sz w:val="18"/>
          <w:szCs w:val="18"/>
        </w:rPr>
      </w:pPr>
    </w:p>
    <w:p w14:paraId="7C40A560" w14:textId="5715404C" w:rsidR="00F12DD7" w:rsidRDefault="00F12DD7" w:rsidP="00A31763">
      <w:pPr>
        <w:rPr>
          <w:rFonts w:ascii="Arial" w:eastAsia="Arial" w:hAnsi="Arial" w:cs="Arial"/>
          <w:b/>
          <w:color w:val="404040" w:themeColor="text1" w:themeTint="BF"/>
          <w:sz w:val="18"/>
          <w:szCs w:val="18"/>
        </w:rPr>
      </w:pPr>
    </w:p>
    <w:p w14:paraId="35584C2C" w14:textId="54D2229E" w:rsidR="00F12DD7" w:rsidRDefault="00A31763" w:rsidP="00F12DD7">
      <w:pPr>
        <w:jc w:val="center"/>
        <w:rPr>
          <w:rFonts w:ascii="Arial" w:eastAsia="Arial" w:hAnsi="Arial" w:cs="Arial"/>
          <w:b/>
          <w:color w:val="696969"/>
          <w:sz w:val="18"/>
          <w:szCs w:val="18"/>
        </w:rPr>
      </w:pPr>
      <w:r w:rsidRPr="00BE0790">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0694088C" w14:textId="77777777" w:rsidR="00A31763" w:rsidRPr="00D549E1" w:rsidRDefault="00A31763" w:rsidP="00F12DD7">
      <w:pPr>
        <w:jc w:val="center"/>
        <w:rPr>
          <w:rFonts w:ascii="Arial" w:eastAsia="Arial" w:hAnsi="Arial" w:cs="Arial"/>
          <w:b/>
          <w:color w:val="696969"/>
          <w:sz w:val="18"/>
          <w:szCs w:val="18"/>
          <w:highlight w:val="yellow"/>
        </w:rPr>
      </w:pP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F12DD7" w:rsidRPr="006710D2" w14:paraId="5F87A0D9" w14:textId="77777777" w:rsidTr="00476EA7">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176F16BE" w14:textId="77777777" w:rsidR="00F12DD7" w:rsidRPr="006710D2" w:rsidRDefault="00F12DD7" w:rsidP="00476EA7">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SALIDAS</w:t>
            </w:r>
            <w:r>
              <w:rPr>
                <w:rFonts w:ascii="Arial" w:hAnsi="Arial" w:cs="Arial"/>
                <w:b/>
                <w:bCs/>
                <w:color w:val="FFFFFF"/>
                <w:sz w:val="18"/>
                <w:szCs w:val="18"/>
                <w14:ligatures w14:val="none"/>
              </w:rPr>
              <w:t xml:space="preserve"> 2026</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1BC839F0" w14:textId="77777777" w:rsidR="00F12DD7" w:rsidRPr="006710D2" w:rsidRDefault="00F12DD7" w:rsidP="00476EA7">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6B636787" w14:textId="77777777" w:rsidR="00F12DD7" w:rsidRPr="006710D2" w:rsidRDefault="00F12DD7" w:rsidP="00476EA7">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HAB. SIMPLE</w:t>
            </w:r>
          </w:p>
        </w:tc>
      </w:tr>
      <w:tr w:rsidR="00F12DD7" w:rsidRPr="006710D2" w14:paraId="31BCAD30" w14:textId="77777777" w:rsidTr="0094377A">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632D6231" w14:textId="65AD1D8D" w:rsidR="00F12DD7" w:rsidRPr="00F12DD7" w:rsidRDefault="00F12DD7" w:rsidP="00473205">
            <w:pPr>
              <w:jc w:val="center"/>
              <w:rPr>
                <w:rFonts w:ascii="Arial" w:hAnsi="Arial" w:cs="Arial"/>
                <w:bCs/>
                <w:color w:val="767171" w:themeColor="background2" w:themeShade="80"/>
                <w:sz w:val="18"/>
                <w:szCs w:val="18"/>
                <w14:ligatures w14:val="none"/>
              </w:rPr>
            </w:pPr>
            <w:r w:rsidRPr="00F12DD7">
              <w:rPr>
                <w:rFonts w:ascii="Arial" w:hAnsi="Arial" w:cs="Arial"/>
                <w:bCs/>
                <w:color w:val="767171" w:themeColor="background2" w:themeShade="80"/>
                <w:sz w:val="18"/>
                <w:szCs w:val="18"/>
                <w14:ligatures w14:val="none"/>
              </w:rPr>
              <w:t>Abril :03,10,17,24</w:t>
            </w:r>
          </w:p>
          <w:p w14:paraId="5F1CD468" w14:textId="3D538988" w:rsidR="00F12DD7" w:rsidRPr="00F12DD7" w:rsidRDefault="00F12DD7" w:rsidP="00473205">
            <w:pPr>
              <w:jc w:val="center"/>
              <w:rPr>
                <w:rFonts w:ascii="Arial" w:hAnsi="Arial" w:cs="Arial"/>
                <w:bCs/>
                <w:color w:val="767171" w:themeColor="background2" w:themeShade="80"/>
                <w:sz w:val="18"/>
                <w:szCs w:val="18"/>
                <w14:ligatures w14:val="none"/>
              </w:rPr>
            </w:pPr>
            <w:r w:rsidRPr="00F12DD7">
              <w:rPr>
                <w:rFonts w:ascii="Arial" w:hAnsi="Arial" w:cs="Arial"/>
                <w:bCs/>
                <w:color w:val="767171" w:themeColor="background2" w:themeShade="80"/>
                <w:sz w:val="18"/>
                <w:szCs w:val="18"/>
                <w14:ligatures w14:val="none"/>
              </w:rPr>
              <w:t>Mayo:01,08,15,22,29</w:t>
            </w:r>
          </w:p>
          <w:p w14:paraId="700D751E" w14:textId="48D0020B" w:rsidR="00F12DD7" w:rsidRPr="00F12DD7" w:rsidRDefault="00F12DD7" w:rsidP="00473205">
            <w:pPr>
              <w:jc w:val="center"/>
              <w:rPr>
                <w:rFonts w:ascii="Arial" w:hAnsi="Arial" w:cs="Arial"/>
                <w:bCs/>
                <w:color w:val="767171" w:themeColor="background2" w:themeShade="80"/>
                <w:sz w:val="18"/>
                <w:szCs w:val="18"/>
                <w14:ligatures w14:val="none"/>
              </w:rPr>
            </w:pPr>
            <w:r w:rsidRPr="00F12DD7">
              <w:rPr>
                <w:rFonts w:ascii="Arial" w:hAnsi="Arial" w:cs="Arial"/>
                <w:bCs/>
                <w:color w:val="767171" w:themeColor="background2" w:themeShade="80"/>
                <w:sz w:val="18"/>
                <w:szCs w:val="18"/>
                <w14:ligatures w14:val="none"/>
              </w:rPr>
              <w:t>Junio: 05,12,19,26</w:t>
            </w:r>
          </w:p>
          <w:p w14:paraId="4F52E9D9" w14:textId="6EEB3F74" w:rsidR="00F12DD7" w:rsidRPr="00F12DD7" w:rsidRDefault="00F12DD7" w:rsidP="00473205">
            <w:pPr>
              <w:jc w:val="center"/>
              <w:rPr>
                <w:rFonts w:ascii="Arial" w:hAnsi="Arial" w:cs="Arial"/>
                <w:bCs/>
                <w:color w:val="767171" w:themeColor="background2" w:themeShade="80"/>
                <w:sz w:val="18"/>
                <w:szCs w:val="18"/>
                <w14:ligatures w14:val="none"/>
              </w:rPr>
            </w:pPr>
            <w:r w:rsidRPr="00F12DD7">
              <w:rPr>
                <w:rFonts w:ascii="Arial" w:hAnsi="Arial" w:cs="Arial"/>
                <w:bCs/>
                <w:color w:val="767171" w:themeColor="background2" w:themeShade="80"/>
                <w:sz w:val="18"/>
                <w:szCs w:val="18"/>
                <w14:ligatures w14:val="none"/>
              </w:rPr>
              <w:t>Julio:03,10,17,24,31</w:t>
            </w:r>
          </w:p>
          <w:p w14:paraId="0ACDB981" w14:textId="47ADC108" w:rsidR="00F12DD7" w:rsidRPr="00F12DD7" w:rsidRDefault="00F12DD7" w:rsidP="00473205">
            <w:pPr>
              <w:jc w:val="center"/>
              <w:rPr>
                <w:rFonts w:ascii="Arial" w:hAnsi="Arial" w:cs="Arial"/>
                <w:bCs/>
                <w:color w:val="767171" w:themeColor="background2" w:themeShade="80"/>
                <w:sz w:val="18"/>
                <w:szCs w:val="18"/>
                <w14:ligatures w14:val="none"/>
              </w:rPr>
            </w:pPr>
            <w:r w:rsidRPr="00F12DD7">
              <w:rPr>
                <w:rFonts w:ascii="Arial" w:hAnsi="Arial" w:cs="Arial"/>
                <w:bCs/>
                <w:color w:val="767171" w:themeColor="background2" w:themeShade="80"/>
                <w:sz w:val="18"/>
                <w:szCs w:val="18"/>
                <w14:ligatures w14:val="none"/>
              </w:rPr>
              <w:t>Setiembre:04,11,18,25</w:t>
            </w:r>
          </w:p>
          <w:p w14:paraId="7B094C96" w14:textId="3982F9C6" w:rsidR="00F12DD7" w:rsidRPr="006710D2" w:rsidRDefault="00F12DD7" w:rsidP="00473205">
            <w:pPr>
              <w:jc w:val="center"/>
              <w:rPr>
                <w:rFonts w:ascii="Arial" w:hAnsi="Arial" w:cs="Arial"/>
                <w:b/>
                <w:bCs/>
                <w:color w:val="FFFFFF"/>
                <w:sz w:val="18"/>
                <w:szCs w:val="18"/>
                <w14:ligatures w14:val="none"/>
              </w:rPr>
            </w:pPr>
            <w:r w:rsidRPr="00F12DD7">
              <w:rPr>
                <w:rFonts w:ascii="Arial" w:hAnsi="Arial" w:cs="Arial"/>
                <w:bCs/>
                <w:color w:val="767171" w:themeColor="background2" w:themeShade="80"/>
                <w:sz w:val="18"/>
                <w:szCs w:val="18"/>
                <w14:ligatures w14:val="none"/>
              </w:rPr>
              <w:t>Octubre:02,09,16,23,30</w:t>
            </w:r>
          </w:p>
        </w:tc>
        <w:tc>
          <w:tcPr>
            <w:tcW w:w="2034" w:type="dxa"/>
            <w:tcBorders>
              <w:top w:val="nil"/>
              <w:left w:val="single" w:sz="8" w:space="0" w:color="000000"/>
              <w:bottom w:val="single" w:sz="8" w:space="0" w:color="000000"/>
              <w:right w:val="single" w:sz="8" w:space="0" w:color="000000"/>
            </w:tcBorders>
            <w:vAlign w:val="center"/>
          </w:tcPr>
          <w:p w14:paraId="2ECC0E01" w14:textId="34D1F1A0" w:rsidR="00F12DD7" w:rsidRPr="006710D2" w:rsidRDefault="007A65B3" w:rsidP="00473205">
            <w:pPr>
              <w:jc w:val="center"/>
              <w:rPr>
                <w:rFonts w:ascii="Arial" w:hAnsi="Arial" w:cs="Arial"/>
                <w:b/>
                <w:bCs/>
                <w:color w:val="767171" w:themeColor="background2" w:themeShade="80"/>
                <w:sz w:val="18"/>
                <w:szCs w:val="18"/>
                <w14:ligatures w14:val="none"/>
              </w:rPr>
            </w:pPr>
            <w:r>
              <w:rPr>
                <w:rFonts w:ascii="Arial" w:eastAsia="Arial" w:hAnsi="Arial" w:cs="Arial"/>
                <w:color w:val="6E6E6E"/>
                <w:sz w:val="18"/>
                <w:szCs w:val="18"/>
                <w14:ligatures w14:val="none"/>
              </w:rPr>
              <w:t>$ 2,565.00</w:t>
            </w:r>
          </w:p>
        </w:tc>
        <w:tc>
          <w:tcPr>
            <w:tcW w:w="1821" w:type="dxa"/>
            <w:tcBorders>
              <w:top w:val="nil"/>
              <w:left w:val="single" w:sz="8" w:space="0" w:color="000000"/>
              <w:bottom w:val="single" w:sz="8" w:space="0" w:color="000000"/>
              <w:right w:val="single" w:sz="8" w:space="0" w:color="auto"/>
            </w:tcBorders>
            <w:vAlign w:val="center"/>
          </w:tcPr>
          <w:p w14:paraId="65420B69" w14:textId="129B7398" w:rsidR="00F12DD7" w:rsidRPr="006710D2" w:rsidRDefault="00F12DD7" w:rsidP="00473205">
            <w:pPr>
              <w:jc w:val="center"/>
              <w:rPr>
                <w:rFonts w:ascii="Arial" w:hAnsi="Arial" w:cs="Arial"/>
                <w:b/>
                <w:bCs/>
                <w:color w:val="767171" w:themeColor="background2" w:themeShade="80"/>
                <w:sz w:val="18"/>
                <w:szCs w:val="18"/>
                <w14:ligatures w14:val="none"/>
              </w:rPr>
            </w:pPr>
            <w:r w:rsidRPr="008C2571">
              <w:rPr>
                <w:rFonts w:ascii="Arial" w:eastAsia="Arial" w:hAnsi="Arial" w:cs="Arial"/>
                <w:color w:val="6E6E6E"/>
                <w:sz w:val="18"/>
                <w:szCs w:val="18"/>
                <w14:ligatures w14:val="none"/>
              </w:rPr>
              <w:t>$</w:t>
            </w:r>
            <w:r w:rsidRPr="008C2571">
              <w:rPr>
                <w:rFonts w:ascii="Arial" w:eastAsia="Arial" w:hAnsi="Arial" w:cs="Arial"/>
                <w:color w:val="000000"/>
                <w:sz w:val="18"/>
                <w:szCs w:val="18"/>
                <w14:ligatures w14:val="none"/>
              </w:rPr>
              <w:t xml:space="preserve"> </w:t>
            </w:r>
            <w:r w:rsidR="007A65B3">
              <w:rPr>
                <w:rFonts w:ascii="Arial" w:eastAsia="Arial" w:hAnsi="Arial" w:cs="Arial"/>
                <w:color w:val="6E6E6E"/>
                <w:sz w:val="18"/>
                <w:szCs w:val="18"/>
                <w14:ligatures w14:val="none"/>
              </w:rPr>
              <w:t>3,909.00</w:t>
            </w:r>
          </w:p>
        </w:tc>
      </w:tr>
      <w:tr w:rsidR="00351059" w:rsidRPr="006710D2" w14:paraId="0C72B642" w14:textId="77777777" w:rsidTr="0094377A">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59CF2570" w14:textId="70B4EBDB" w:rsidR="00351059" w:rsidRDefault="00351059" w:rsidP="00473205">
            <w:pPr>
              <w:jc w:val="center"/>
              <w:rPr>
                <w:rFonts w:ascii="Arial" w:hAnsi="Arial" w:cs="Arial"/>
                <w:bCs/>
                <w:color w:val="767171" w:themeColor="background2" w:themeShade="80"/>
                <w:sz w:val="18"/>
                <w:szCs w:val="18"/>
                <w14:ligatures w14:val="none"/>
              </w:rPr>
            </w:pPr>
            <w:r w:rsidRPr="00F12DD7">
              <w:rPr>
                <w:rFonts w:ascii="Arial" w:hAnsi="Arial" w:cs="Arial"/>
                <w:bCs/>
                <w:color w:val="767171" w:themeColor="background2" w:themeShade="80"/>
                <w:sz w:val="18"/>
                <w:szCs w:val="18"/>
                <w14:ligatures w14:val="none"/>
              </w:rPr>
              <w:t>Agosto: 07,14,21,28</w:t>
            </w:r>
          </w:p>
          <w:p w14:paraId="03671A1C" w14:textId="67C922F9" w:rsidR="00351059" w:rsidRPr="00F12DD7" w:rsidRDefault="00351059" w:rsidP="00473205">
            <w:pPr>
              <w:jc w:val="center"/>
              <w:rPr>
                <w:rFonts w:ascii="Arial" w:hAnsi="Arial" w:cs="Arial"/>
                <w:bCs/>
                <w:color w:val="767171" w:themeColor="background2" w:themeShade="80"/>
                <w:sz w:val="18"/>
                <w:szCs w:val="18"/>
                <w14:ligatures w14:val="none"/>
              </w:rPr>
            </w:pPr>
            <w:r w:rsidRPr="00F12DD7">
              <w:rPr>
                <w:rFonts w:ascii="Arial" w:hAnsi="Arial" w:cs="Arial"/>
                <w:bCs/>
                <w:color w:val="767171" w:themeColor="background2" w:themeShade="80"/>
                <w:sz w:val="18"/>
                <w:szCs w:val="18"/>
                <w14:ligatures w14:val="none"/>
              </w:rPr>
              <w:t>Noviembre: 06,13,20,27</w:t>
            </w:r>
          </w:p>
          <w:p w14:paraId="0746319F" w14:textId="7D3725B0" w:rsidR="00351059" w:rsidRDefault="00473205" w:rsidP="00473205">
            <w:pPr>
              <w:jc w:val="center"/>
              <w:rPr>
                <w:rFonts w:ascii="Arial" w:hAnsi="Arial" w:cs="Arial"/>
                <w:bCs/>
                <w:color w:val="767171" w:themeColor="background2" w:themeShade="80"/>
                <w:sz w:val="18"/>
                <w:szCs w:val="18"/>
                <w14:ligatures w14:val="none"/>
              </w:rPr>
            </w:pPr>
            <w:r w:rsidRPr="00F12DD7">
              <w:rPr>
                <w:rFonts w:ascii="Arial" w:hAnsi="Arial" w:cs="Arial"/>
                <w:bCs/>
                <w:color w:val="767171" w:themeColor="background2" w:themeShade="80"/>
                <w:sz w:val="18"/>
                <w:szCs w:val="18"/>
                <w14:ligatures w14:val="none"/>
              </w:rPr>
              <w:t xml:space="preserve">Diciembre </w:t>
            </w:r>
            <w:r>
              <w:rPr>
                <w:rFonts w:ascii="Arial" w:hAnsi="Arial" w:cs="Arial"/>
                <w:bCs/>
                <w:color w:val="767171" w:themeColor="background2" w:themeShade="80"/>
                <w:sz w:val="18"/>
                <w:szCs w:val="18"/>
                <w14:ligatures w14:val="none"/>
              </w:rPr>
              <w:t>:</w:t>
            </w:r>
            <w:r w:rsidR="00351059" w:rsidRPr="00F12DD7">
              <w:rPr>
                <w:rFonts w:ascii="Arial" w:hAnsi="Arial" w:cs="Arial"/>
                <w:bCs/>
                <w:color w:val="767171" w:themeColor="background2" w:themeShade="80"/>
                <w:sz w:val="18"/>
                <w:szCs w:val="18"/>
                <w14:ligatures w14:val="none"/>
              </w:rPr>
              <w:t>11,18</w:t>
            </w:r>
          </w:p>
        </w:tc>
        <w:tc>
          <w:tcPr>
            <w:tcW w:w="2034" w:type="dxa"/>
            <w:tcBorders>
              <w:top w:val="nil"/>
              <w:left w:val="single" w:sz="8" w:space="0" w:color="000000"/>
              <w:bottom w:val="single" w:sz="8" w:space="0" w:color="000000"/>
              <w:right w:val="single" w:sz="8" w:space="0" w:color="000000"/>
            </w:tcBorders>
            <w:vAlign w:val="center"/>
          </w:tcPr>
          <w:p w14:paraId="2AEA5AC2" w14:textId="3D7F7FFA" w:rsidR="00351059" w:rsidRDefault="00351059" w:rsidP="00473205">
            <w:pPr>
              <w:jc w:val="center"/>
              <w:rPr>
                <w:rFonts w:ascii="Arial" w:eastAsia="Arial" w:hAnsi="Arial" w:cs="Arial"/>
                <w:color w:val="6E6E6E"/>
                <w:sz w:val="18"/>
                <w:szCs w:val="18"/>
                <w14:ligatures w14:val="none"/>
              </w:rPr>
            </w:pPr>
            <w:r>
              <w:rPr>
                <w:rFonts w:ascii="Arial" w:hAnsi="Arial" w:cs="Arial"/>
                <w:color w:val="6E6E6E"/>
                <w:sz w:val="18"/>
                <w:szCs w:val="18"/>
                <w14:ligatures w14:val="none"/>
              </w:rPr>
              <w:t>$ 2,449.00</w:t>
            </w:r>
          </w:p>
        </w:tc>
        <w:tc>
          <w:tcPr>
            <w:tcW w:w="1821" w:type="dxa"/>
            <w:tcBorders>
              <w:top w:val="nil"/>
              <w:left w:val="single" w:sz="8" w:space="0" w:color="000000"/>
              <w:bottom w:val="single" w:sz="8" w:space="0" w:color="000000"/>
              <w:right w:val="single" w:sz="8" w:space="0" w:color="auto"/>
            </w:tcBorders>
            <w:vAlign w:val="center"/>
          </w:tcPr>
          <w:p w14:paraId="7BA88E94" w14:textId="5F5D7D66" w:rsidR="00351059" w:rsidRPr="008C2571" w:rsidRDefault="00351059" w:rsidP="00473205">
            <w:pPr>
              <w:jc w:val="center"/>
              <w:rPr>
                <w:rFonts w:ascii="Arial" w:eastAsia="Arial" w:hAnsi="Arial" w:cs="Arial"/>
                <w:color w:val="6E6E6E"/>
                <w:sz w:val="18"/>
                <w:szCs w:val="18"/>
                <w14:ligatures w14:val="none"/>
              </w:rPr>
            </w:pPr>
            <w:r>
              <w:rPr>
                <w:rFonts w:ascii="Arial" w:hAnsi="Arial" w:cs="Arial"/>
                <w:color w:val="6E6E6E"/>
                <w:sz w:val="18"/>
                <w:szCs w:val="18"/>
                <w14:ligatures w14:val="none"/>
              </w:rPr>
              <w:t>$ 3,667.00</w:t>
            </w:r>
          </w:p>
        </w:tc>
      </w:tr>
      <w:tr w:rsidR="00351059" w:rsidRPr="006710D2" w14:paraId="256EAD47" w14:textId="77777777" w:rsidTr="0094377A">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013AA141" w14:textId="49AF90F8" w:rsidR="00351059" w:rsidRDefault="00351059" w:rsidP="00473205">
            <w:pPr>
              <w:jc w:val="center"/>
              <w:rPr>
                <w:rFonts w:ascii="Arial" w:hAnsi="Arial" w:cs="Arial"/>
                <w:bCs/>
                <w:color w:val="767171" w:themeColor="background2" w:themeShade="80"/>
                <w:sz w:val="18"/>
                <w:szCs w:val="18"/>
                <w14:ligatures w14:val="none"/>
              </w:rPr>
            </w:pPr>
            <w:r w:rsidRPr="00F12DD7">
              <w:rPr>
                <w:rFonts w:ascii="Arial" w:hAnsi="Arial" w:cs="Arial"/>
                <w:bCs/>
                <w:color w:val="767171" w:themeColor="background2" w:themeShade="80"/>
                <w:sz w:val="18"/>
                <w:szCs w:val="18"/>
                <w14:ligatures w14:val="none"/>
              </w:rPr>
              <w:t>Diciembre: 04</w:t>
            </w:r>
          </w:p>
        </w:tc>
        <w:tc>
          <w:tcPr>
            <w:tcW w:w="2034" w:type="dxa"/>
            <w:tcBorders>
              <w:top w:val="nil"/>
              <w:left w:val="single" w:sz="8" w:space="0" w:color="000000"/>
              <w:bottom w:val="single" w:sz="8" w:space="0" w:color="000000"/>
              <w:right w:val="single" w:sz="8" w:space="0" w:color="000000"/>
            </w:tcBorders>
            <w:vAlign w:val="center"/>
          </w:tcPr>
          <w:p w14:paraId="4148F249" w14:textId="68E08269" w:rsidR="00351059" w:rsidRDefault="009D5553" w:rsidP="00473205">
            <w:pPr>
              <w:jc w:val="center"/>
              <w:rPr>
                <w:rFonts w:ascii="Arial" w:hAnsi="Arial" w:cs="Arial"/>
                <w:color w:val="6E6E6E"/>
                <w:sz w:val="18"/>
                <w:szCs w:val="18"/>
                <w14:ligatures w14:val="none"/>
              </w:rPr>
            </w:pPr>
            <w:r>
              <w:rPr>
                <w:rFonts w:ascii="Arial" w:hAnsi="Arial" w:cs="Arial"/>
                <w:color w:val="6E6E6E"/>
                <w:sz w:val="18"/>
                <w:szCs w:val="18"/>
                <w14:ligatures w14:val="none"/>
              </w:rPr>
              <w:t>$ 2,275.00</w:t>
            </w:r>
          </w:p>
        </w:tc>
        <w:tc>
          <w:tcPr>
            <w:tcW w:w="1821" w:type="dxa"/>
            <w:tcBorders>
              <w:top w:val="nil"/>
              <w:left w:val="single" w:sz="8" w:space="0" w:color="000000"/>
              <w:bottom w:val="single" w:sz="8" w:space="0" w:color="000000"/>
              <w:right w:val="single" w:sz="8" w:space="0" w:color="auto"/>
            </w:tcBorders>
            <w:vAlign w:val="center"/>
          </w:tcPr>
          <w:p w14:paraId="2683B2CA" w14:textId="1BDF185A" w:rsidR="00351059" w:rsidRDefault="009D5553" w:rsidP="00473205">
            <w:pPr>
              <w:jc w:val="center"/>
              <w:rPr>
                <w:rFonts w:ascii="Arial" w:hAnsi="Arial" w:cs="Arial"/>
                <w:color w:val="6E6E6E"/>
                <w:sz w:val="18"/>
                <w:szCs w:val="18"/>
                <w14:ligatures w14:val="none"/>
              </w:rPr>
            </w:pPr>
            <w:r>
              <w:rPr>
                <w:rFonts w:ascii="Arial" w:hAnsi="Arial" w:cs="Arial"/>
                <w:color w:val="6E6E6E"/>
                <w:sz w:val="18"/>
                <w:szCs w:val="18"/>
                <w14:ligatures w14:val="none"/>
              </w:rPr>
              <w:t>$</w:t>
            </w:r>
            <w:r w:rsidR="00443CEF">
              <w:rPr>
                <w:rFonts w:ascii="Arial" w:hAnsi="Arial" w:cs="Arial"/>
                <w:color w:val="6E6E6E"/>
                <w:sz w:val="18"/>
                <w:szCs w:val="18"/>
                <w14:ligatures w14:val="none"/>
              </w:rPr>
              <w:t xml:space="preserve"> 3,4</w:t>
            </w:r>
            <w:r w:rsidR="00C81845">
              <w:rPr>
                <w:rFonts w:ascii="Arial" w:hAnsi="Arial" w:cs="Arial"/>
                <w:color w:val="6E6E6E"/>
                <w:sz w:val="18"/>
                <w:szCs w:val="18"/>
                <w14:ligatures w14:val="none"/>
              </w:rPr>
              <w:t>20.00</w:t>
            </w:r>
          </w:p>
        </w:tc>
      </w:tr>
      <w:tr w:rsidR="00351059" w:rsidRPr="006710D2" w14:paraId="4264C6BF" w14:textId="77777777" w:rsidTr="0032248F">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0C893390" w14:textId="3A0400EC" w:rsidR="00351059" w:rsidRPr="00F12DD7" w:rsidRDefault="00351059" w:rsidP="00473205">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*Salidas solo jueves *</w:t>
            </w:r>
          </w:p>
          <w:p w14:paraId="683E3603" w14:textId="37D3E5A1" w:rsidR="00351059" w:rsidRPr="006710D2" w:rsidRDefault="00351059" w:rsidP="00473205">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Diciembre: 24,31</w:t>
            </w:r>
          </w:p>
        </w:tc>
        <w:tc>
          <w:tcPr>
            <w:tcW w:w="2034" w:type="dxa"/>
            <w:tcBorders>
              <w:top w:val="nil"/>
              <w:left w:val="single" w:sz="8" w:space="0" w:color="000000"/>
              <w:bottom w:val="single" w:sz="8" w:space="0" w:color="000000"/>
              <w:right w:val="single" w:sz="8" w:space="0" w:color="000000"/>
            </w:tcBorders>
            <w:vAlign w:val="center"/>
          </w:tcPr>
          <w:p w14:paraId="35AB109E" w14:textId="48D8EFD0" w:rsidR="00351059" w:rsidRPr="006710D2" w:rsidRDefault="00351059" w:rsidP="00473205">
            <w:pPr>
              <w:jc w:val="center"/>
              <w:rPr>
                <w:rFonts w:ascii="Arial" w:hAnsi="Arial" w:cs="Arial"/>
                <w:b/>
                <w:bCs/>
                <w:color w:val="767171" w:themeColor="background2" w:themeShade="80"/>
                <w:sz w:val="18"/>
                <w:szCs w:val="18"/>
                <w14:ligatures w14:val="none"/>
              </w:rPr>
            </w:pPr>
            <w:r>
              <w:rPr>
                <w:rFonts w:ascii="Arial" w:hAnsi="Arial" w:cs="Arial"/>
                <w:color w:val="6E6E6E"/>
                <w:sz w:val="18"/>
                <w:szCs w:val="18"/>
                <w14:ligatures w14:val="none"/>
              </w:rPr>
              <w:t>$ 2,449.00</w:t>
            </w:r>
          </w:p>
        </w:tc>
        <w:tc>
          <w:tcPr>
            <w:tcW w:w="1821" w:type="dxa"/>
            <w:tcBorders>
              <w:top w:val="nil"/>
              <w:left w:val="single" w:sz="8" w:space="0" w:color="000000"/>
              <w:bottom w:val="single" w:sz="8" w:space="0" w:color="000000"/>
              <w:right w:val="single" w:sz="8" w:space="0" w:color="auto"/>
            </w:tcBorders>
            <w:vAlign w:val="center"/>
          </w:tcPr>
          <w:p w14:paraId="7EA95D14" w14:textId="67A1B811" w:rsidR="00351059" w:rsidRPr="006710D2" w:rsidRDefault="00351059" w:rsidP="00473205">
            <w:pPr>
              <w:jc w:val="center"/>
              <w:rPr>
                <w:rFonts w:ascii="Arial" w:hAnsi="Arial" w:cs="Arial"/>
                <w:b/>
                <w:bCs/>
                <w:color w:val="767171" w:themeColor="background2" w:themeShade="80"/>
                <w:sz w:val="18"/>
                <w:szCs w:val="18"/>
                <w14:ligatures w14:val="none"/>
              </w:rPr>
            </w:pPr>
            <w:r>
              <w:rPr>
                <w:rFonts w:ascii="Arial" w:hAnsi="Arial" w:cs="Arial"/>
                <w:color w:val="6E6E6E"/>
                <w:sz w:val="18"/>
                <w:szCs w:val="18"/>
                <w14:ligatures w14:val="none"/>
              </w:rPr>
              <w:t>$ 3,667.00</w:t>
            </w:r>
          </w:p>
        </w:tc>
      </w:tr>
    </w:tbl>
    <w:p w14:paraId="2F29583E" w14:textId="77777777" w:rsidR="00F12DD7" w:rsidRPr="006710D2" w:rsidRDefault="00F12DD7" w:rsidP="00473205">
      <w:pPr>
        <w:jc w:val="center"/>
        <w:rPr>
          <w:rFonts w:ascii="Arial" w:eastAsia="Arial" w:hAnsi="Arial" w:cs="Arial"/>
          <w:b/>
          <w:color w:val="696969"/>
          <w:sz w:val="18"/>
          <w:szCs w:val="18"/>
        </w:rPr>
      </w:pPr>
    </w:p>
    <w:p w14:paraId="602B079B" w14:textId="77777777" w:rsidR="00F12DD7" w:rsidRDefault="00F12DD7" w:rsidP="00473205">
      <w:pPr>
        <w:jc w:val="center"/>
        <w:rPr>
          <w:rFonts w:ascii="Arial" w:eastAsia="Arial" w:hAnsi="Arial" w:cs="Arial"/>
          <w:b/>
          <w:color w:val="696969"/>
          <w:sz w:val="18"/>
          <w:szCs w:val="18"/>
        </w:rPr>
      </w:pP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F12DD7" w:rsidRPr="006710D2" w14:paraId="4206D869" w14:textId="77777777" w:rsidTr="00476EA7">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6DCFB147" w14:textId="77777777" w:rsidR="00F12DD7" w:rsidRPr="006710D2" w:rsidRDefault="00F12DD7" w:rsidP="00473205">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SALIDAS</w:t>
            </w:r>
            <w:r>
              <w:rPr>
                <w:rFonts w:ascii="Arial" w:hAnsi="Arial" w:cs="Arial"/>
                <w:b/>
                <w:bCs/>
                <w:color w:val="FFFFFF"/>
                <w:sz w:val="18"/>
                <w:szCs w:val="18"/>
                <w14:ligatures w14:val="none"/>
              </w:rPr>
              <w:t xml:space="preserve"> 2027</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53D0E72E" w14:textId="77777777" w:rsidR="00F12DD7" w:rsidRPr="006710D2" w:rsidRDefault="00F12DD7" w:rsidP="00473205">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1041A941" w14:textId="77777777" w:rsidR="00F12DD7" w:rsidRPr="006710D2" w:rsidRDefault="00F12DD7" w:rsidP="00473205">
            <w:pPr>
              <w:jc w:val="center"/>
              <w:rPr>
                <w:rFonts w:ascii="Arial" w:hAnsi="Arial" w:cs="Arial"/>
                <w:b/>
                <w:bCs/>
                <w:color w:val="FFFFFF"/>
                <w:sz w:val="18"/>
                <w:szCs w:val="18"/>
                <w14:ligatures w14:val="none"/>
              </w:rPr>
            </w:pPr>
            <w:r w:rsidRPr="006710D2">
              <w:rPr>
                <w:rFonts w:ascii="Arial" w:hAnsi="Arial" w:cs="Arial"/>
                <w:b/>
                <w:bCs/>
                <w:color w:val="FFFFFF"/>
                <w:sz w:val="18"/>
                <w:szCs w:val="18"/>
                <w14:ligatures w14:val="none"/>
              </w:rPr>
              <w:t>HAB. SIMPLE</w:t>
            </w:r>
          </w:p>
        </w:tc>
      </w:tr>
      <w:tr w:rsidR="009D5553" w:rsidRPr="006710D2" w14:paraId="23FB81A4" w14:textId="77777777" w:rsidTr="009D5553">
        <w:trPr>
          <w:trHeight w:val="187"/>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2BB7C4CD" w14:textId="4FC51734" w:rsidR="009D5553" w:rsidRPr="00F12DD7" w:rsidRDefault="009D5553" w:rsidP="00473205">
            <w:pPr>
              <w:jc w:val="center"/>
              <w:rPr>
                <w:rFonts w:ascii="Arial" w:hAnsi="Arial" w:cs="Arial"/>
                <w:bCs/>
                <w:color w:val="767171" w:themeColor="background2" w:themeShade="80"/>
                <w:sz w:val="18"/>
                <w:szCs w:val="18"/>
                <w14:ligatures w14:val="none"/>
              </w:rPr>
            </w:pPr>
            <w:r w:rsidRPr="00F12DD7">
              <w:rPr>
                <w:rFonts w:ascii="Arial" w:hAnsi="Arial" w:cs="Arial"/>
                <w:bCs/>
                <w:color w:val="767171" w:themeColor="background2" w:themeShade="80"/>
                <w:sz w:val="18"/>
                <w:szCs w:val="18"/>
                <w14:ligatures w14:val="none"/>
              </w:rPr>
              <w:t>Enero:08,15,22,29</w:t>
            </w:r>
          </w:p>
          <w:p w14:paraId="4405C50A" w14:textId="57180E1D" w:rsidR="009D5553" w:rsidRPr="00F12DD7" w:rsidRDefault="009D5553" w:rsidP="00473205">
            <w:pPr>
              <w:jc w:val="center"/>
              <w:rPr>
                <w:rFonts w:ascii="Arial" w:hAnsi="Arial" w:cs="Arial"/>
                <w:bCs/>
                <w:color w:val="767171" w:themeColor="background2" w:themeShade="80"/>
                <w:sz w:val="18"/>
                <w:szCs w:val="18"/>
                <w14:ligatures w14:val="none"/>
              </w:rPr>
            </w:pPr>
            <w:r w:rsidRPr="00F12DD7">
              <w:rPr>
                <w:rFonts w:ascii="Arial" w:hAnsi="Arial" w:cs="Arial"/>
                <w:bCs/>
                <w:color w:val="767171" w:themeColor="background2" w:themeShade="80"/>
                <w:sz w:val="18"/>
                <w:szCs w:val="18"/>
                <w14:ligatures w14:val="none"/>
              </w:rPr>
              <w:t>Febrero:05,12,19,26</w:t>
            </w:r>
          </w:p>
          <w:p w14:paraId="36EC0958" w14:textId="50E261C6" w:rsidR="009D5553" w:rsidRPr="006710D2" w:rsidRDefault="009D5553" w:rsidP="00473205">
            <w:pPr>
              <w:jc w:val="center"/>
              <w:rPr>
                <w:rFonts w:ascii="Arial" w:hAnsi="Arial" w:cs="Arial"/>
                <w:b/>
                <w:bCs/>
                <w:color w:val="FFFFFF"/>
                <w:sz w:val="18"/>
                <w:szCs w:val="18"/>
                <w14:ligatures w14:val="none"/>
              </w:rPr>
            </w:pPr>
            <w:r>
              <w:rPr>
                <w:rFonts w:ascii="Arial" w:hAnsi="Arial" w:cs="Arial"/>
                <w:bCs/>
                <w:color w:val="767171" w:themeColor="background2" w:themeShade="80"/>
                <w:sz w:val="18"/>
                <w:szCs w:val="18"/>
                <w14:ligatures w14:val="none"/>
              </w:rPr>
              <w:t>Marzo: 05</w:t>
            </w:r>
          </w:p>
        </w:tc>
        <w:tc>
          <w:tcPr>
            <w:tcW w:w="2034" w:type="dxa"/>
            <w:tcBorders>
              <w:top w:val="single" w:sz="8" w:space="0" w:color="000000"/>
              <w:left w:val="nil"/>
              <w:bottom w:val="single" w:sz="8" w:space="0" w:color="000000"/>
              <w:right w:val="single" w:sz="8" w:space="0" w:color="000000"/>
            </w:tcBorders>
            <w:vAlign w:val="center"/>
          </w:tcPr>
          <w:p w14:paraId="182F3808" w14:textId="116E67A6" w:rsidR="009D5553" w:rsidRPr="006710D2" w:rsidRDefault="009D5553" w:rsidP="00473205">
            <w:pPr>
              <w:jc w:val="center"/>
              <w:rPr>
                <w:rFonts w:ascii="Arial" w:hAnsi="Arial" w:cs="Arial"/>
                <w:b/>
                <w:bCs/>
                <w:color w:val="FFFFFF"/>
                <w:sz w:val="18"/>
                <w:szCs w:val="18"/>
                <w14:ligatures w14:val="none"/>
              </w:rPr>
            </w:pPr>
            <w:r>
              <w:rPr>
                <w:rFonts w:ascii="Arial" w:hAnsi="Arial" w:cs="Arial"/>
                <w:color w:val="6E6E6E"/>
                <w:sz w:val="18"/>
                <w:szCs w:val="18"/>
                <w14:ligatures w14:val="none"/>
              </w:rPr>
              <w:t>$ 2,379.00</w:t>
            </w:r>
          </w:p>
        </w:tc>
        <w:tc>
          <w:tcPr>
            <w:tcW w:w="1821" w:type="dxa"/>
            <w:tcBorders>
              <w:top w:val="single" w:sz="8" w:space="0" w:color="000000"/>
              <w:left w:val="nil"/>
              <w:bottom w:val="single" w:sz="8" w:space="0" w:color="000000"/>
              <w:right w:val="single" w:sz="8" w:space="0" w:color="000000"/>
            </w:tcBorders>
            <w:vAlign w:val="center"/>
          </w:tcPr>
          <w:p w14:paraId="6685542F" w14:textId="538B15DC" w:rsidR="009D5553" w:rsidRPr="006710D2" w:rsidRDefault="009D5553" w:rsidP="00473205">
            <w:pPr>
              <w:jc w:val="center"/>
              <w:rPr>
                <w:rFonts w:ascii="Arial" w:hAnsi="Arial" w:cs="Arial"/>
                <w:b/>
                <w:bCs/>
                <w:color w:val="FFFFFF"/>
                <w:sz w:val="18"/>
                <w:szCs w:val="18"/>
                <w14:ligatures w14:val="none"/>
              </w:rPr>
            </w:pPr>
            <w:r>
              <w:rPr>
                <w:rFonts w:ascii="Arial" w:hAnsi="Arial" w:cs="Arial"/>
                <w:color w:val="6E6E6E"/>
                <w:sz w:val="18"/>
                <w:szCs w:val="18"/>
                <w14:ligatures w14:val="none"/>
              </w:rPr>
              <w:t>$ 3,572.00</w:t>
            </w:r>
          </w:p>
        </w:tc>
      </w:tr>
      <w:tr w:rsidR="009D5553" w:rsidRPr="006710D2" w14:paraId="21ED2666" w14:textId="77777777" w:rsidTr="00F31D11">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41F1728B" w14:textId="17CDD0B5" w:rsidR="009D5553" w:rsidRPr="006710D2" w:rsidRDefault="009D5553" w:rsidP="00473205">
            <w:pPr>
              <w:jc w:val="center"/>
              <w:rPr>
                <w:rFonts w:ascii="Arial" w:hAnsi="Arial" w:cs="Arial"/>
                <w:b/>
                <w:bCs/>
                <w:color w:val="FFFFFF"/>
                <w:sz w:val="18"/>
                <w:szCs w:val="18"/>
                <w14:ligatures w14:val="none"/>
              </w:rPr>
            </w:pPr>
            <w:r>
              <w:rPr>
                <w:rFonts w:ascii="Arial" w:hAnsi="Arial" w:cs="Arial"/>
                <w:bCs/>
                <w:color w:val="767171" w:themeColor="background2" w:themeShade="80"/>
                <w:sz w:val="18"/>
                <w:szCs w:val="18"/>
                <w14:ligatures w14:val="none"/>
              </w:rPr>
              <w:t xml:space="preserve">Marzo: </w:t>
            </w:r>
            <w:r w:rsidRPr="00F12DD7">
              <w:rPr>
                <w:rFonts w:ascii="Arial" w:hAnsi="Arial" w:cs="Arial"/>
                <w:bCs/>
                <w:color w:val="767171" w:themeColor="background2" w:themeShade="80"/>
                <w:sz w:val="18"/>
                <w:szCs w:val="18"/>
                <w14:ligatures w14:val="none"/>
              </w:rPr>
              <w:t>12,19,26</w:t>
            </w:r>
          </w:p>
        </w:tc>
        <w:tc>
          <w:tcPr>
            <w:tcW w:w="2034" w:type="dxa"/>
            <w:tcBorders>
              <w:top w:val="nil"/>
              <w:left w:val="single" w:sz="8" w:space="0" w:color="000000"/>
              <w:bottom w:val="single" w:sz="8" w:space="0" w:color="000000"/>
              <w:right w:val="single" w:sz="8" w:space="0" w:color="000000"/>
            </w:tcBorders>
            <w:vAlign w:val="center"/>
          </w:tcPr>
          <w:p w14:paraId="66C41855" w14:textId="19D26880" w:rsidR="009D5553" w:rsidRPr="005F0546" w:rsidRDefault="009D5553" w:rsidP="00473205">
            <w:pPr>
              <w:jc w:val="center"/>
              <w:rPr>
                <w:rFonts w:ascii="Arial" w:hAnsi="Arial" w:cs="Arial"/>
                <w:b/>
                <w:bCs/>
                <w:color w:val="767171" w:themeColor="background2" w:themeShade="80"/>
                <w:sz w:val="18"/>
                <w:szCs w:val="18"/>
                <w14:ligatures w14:val="none"/>
              </w:rPr>
            </w:pPr>
            <w:r>
              <w:rPr>
                <w:rFonts w:ascii="Arial" w:hAnsi="Arial" w:cs="Arial"/>
                <w:color w:val="6E6E6E"/>
                <w:sz w:val="18"/>
                <w:szCs w:val="18"/>
                <w14:ligatures w14:val="none"/>
              </w:rPr>
              <w:t>$ 2,565.00</w:t>
            </w:r>
          </w:p>
        </w:tc>
        <w:tc>
          <w:tcPr>
            <w:tcW w:w="1821" w:type="dxa"/>
            <w:tcBorders>
              <w:top w:val="nil"/>
              <w:left w:val="single" w:sz="8" w:space="0" w:color="000000"/>
              <w:bottom w:val="single" w:sz="8" w:space="0" w:color="000000"/>
              <w:right w:val="single" w:sz="8" w:space="0" w:color="auto"/>
            </w:tcBorders>
            <w:vAlign w:val="center"/>
          </w:tcPr>
          <w:p w14:paraId="0BE66CEB" w14:textId="37FFA63B" w:rsidR="009D5553" w:rsidRPr="006710D2" w:rsidRDefault="009D5553" w:rsidP="00473205">
            <w:pPr>
              <w:jc w:val="center"/>
              <w:rPr>
                <w:rFonts w:ascii="Arial" w:hAnsi="Arial" w:cs="Arial"/>
                <w:b/>
                <w:bCs/>
                <w:color w:val="767171" w:themeColor="background2" w:themeShade="80"/>
                <w:sz w:val="18"/>
                <w:szCs w:val="18"/>
                <w14:ligatures w14:val="none"/>
              </w:rPr>
            </w:pPr>
            <w:r>
              <w:rPr>
                <w:rFonts w:ascii="Arial" w:hAnsi="Arial" w:cs="Arial"/>
                <w:color w:val="6E6E6E"/>
                <w:sz w:val="18"/>
                <w:szCs w:val="18"/>
                <w14:ligatures w14:val="none"/>
              </w:rPr>
              <w:t>$ 3,909.00</w:t>
            </w:r>
          </w:p>
        </w:tc>
      </w:tr>
    </w:tbl>
    <w:p w14:paraId="320A149A" w14:textId="737E1451" w:rsidR="00DC0C0D" w:rsidRPr="008C2571" w:rsidRDefault="00DC0C0D" w:rsidP="009A2957">
      <w:pPr>
        <w:jc w:val="both"/>
        <w:rPr>
          <w:rFonts w:ascii="Arial" w:eastAsia="Arial" w:hAnsi="Arial" w:cs="Arial"/>
          <w:b/>
          <w:color w:val="696969"/>
          <w:sz w:val="18"/>
          <w:szCs w:val="18"/>
        </w:rPr>
      </w:pPr>
    </w:p>
    <w:p w14:paraId="6FD22331" w14:textId="77777777" w:rsidR="00DC0C0D" w:rsidRPr="008C2571" w:rsidRDefault="00DC0C0D" w:rsidP="009A2957">
      <w:pPr>
        <w:jc w:val="both"/>
        <w:rPr>
          <w:rFonts w:ascii="Arial" w:eastAsia="Arial" w:hAnsi="Arial" w:cs="Arial"/>
          <w:b/>
          <w:color w:val="696969"/>
          <w:sz w:val="18"/>
          <w:szCs w:val="18"/>
        </w:rPr>
      </w:pPr>
    </w:p>
    <w:p w14:paraId="6AB25980" w14:textId="77777777" w:rsidR="00A31763" w:rsidRDefault="00A31763" w:rsidP="00A31763">
      <w:pPr>
        <w:jc w:val="center"/>
        <w:rPr>
          <w:rFonts w:ascii="Arial" w:eastAsia="Arial" w:hAnsi="Arial" w:cs="Arial"/>
          <w:b/>
          <w:color w:val="696969"/>
          <w:sz w:val="18"/>
          <w:szCs w:val="18"/>
        </w:rPr>
      </w:pPr>
      <w:r w:rsidRPr="00BE0790">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15DC5CE4" w14:textId="77777777" w:rsidR="00A31763" w:rsidRDefault="00A31763" w:rsidP="00A31763">
      <w:pPr>
        <w:jc w:val="center"/>
        <w:rPr>
          <w:rFonts w:ascii="Arial" w:eastAsia="Arial" w:hAnsi="Arial" w:cs="Arial"/>
          <w:b/>
          <w:color w:val="696969"/>
          <w:sz w:val="18"/>
          <w:szCs w:val="18"/>
        </w:rPr>
      </w:pPr>
    </w:p>
    <w:tbl>
      <w:tblPr>
        <w:tblW w:w="7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5"/>
        <w:gridCol w:w="951"/>
      </w:tblGrid>
      <w:tr w:rsidR="003C6F06" w:rsidRPr="008C2571" w14:paraId="07603CB0" w14:textId="77777777" w:rsidTr="003C6F06">
        <w:trPr>
          <w:trHeight w:val="83"/>
          <w:jc w:val="center"/>
        </w:trPr>
        <w:tc>
          <w:tcPr>
            <w:tcW w:w="7025"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4C654EFF" w14:textId="26C6B7C2" w:rsidR="003C6F06" w:rsidRPr="008C2571" w:rsidRDefault="003C6F06" w:rsidP="003C6F06">
            <w:pPr>
              <w:jc w:val="center"/>
              <w:rPr>
                <w:rFonts w:ascii="Arial" w:eastAsia="Arial" w:hAnsi="Arial" w:cs="Arial"/>
                <w:b/>
                <w:color w:val="FFFFFF"/>
                <w:sz w:val="18"/>
                <w:szCs w:val="18"/>
                <w14:ligatures w14:val="none"/>
              </w:rPr>
            </w:pPr>
            <w:r w:rsidRPr="008C2571">
              <w:rPr>
                <w:rFonts w:ascii="Arial" w:hAnsi="Arial" w:cs="Arial"/>
                <w:b/>
                <w:bCs/>
                <w:color w:val="FFFFFF"/>
                <w:sz w:val="18"/>
                <w:szCs w:val="18"/>
                <w:lang w:val="es-ES"/>
              </w:rPr>
              <w:t>EXCURSIONES OPCIONALES</w:t>
            </w:r>
          </w:p>
        </w:tc>
        <w:tc>
          <w:tcPr>
            <w:tcW w:w="951" w:type="dxa"/>
            <w:tcBorders>
              <w:top w:val="single" w:sz="8" w:space="0" w:color="000000"/>
              <w:left w:val="nil"/>
              <w:bottom w:val="single" w:sz="8" w:space="0" w:color="000000"/>
              <w:right w:val="single" w:sz="8" w:space="0" w:color="000000"/>
            </w:tcBorders>
            <w:shd w:val="clear" w:color="000000" w:fill="AEAAAA"/>
            <w:vAlign w:val="center"/>
          </w:tcPr>
          <w:p w14:paraId="65945A7C" w14:textId="5EE1A99C" w:rsidR="003C6F06" w:rsidRPr="008C2571" w:rsidRDefault="003C6F06" w:rsidP="003C6F06">
            <w:pPr>
              <w:jc w:val="center"/>
              <w:rPr>
                <w:rFonts w:ascii="Arial" w:eastAsia="Arial" w:hAnsi="Arial" w:cs="Arial"/>
                <w:b/>
                <w:color w:val="FFFFFF"/>
                <w:sz w:val="18"/>
                <w:szCs w:val="18"/>
                <w14:ligatures w14:val="none"/>
              </w:rPr>
            </w:pPr>
            <w:r w:rsidRPr="008C2571">
              <w:rPr>
                <w:rFonts w:ascii="Arial" w:hAnsi="Arial" w:cs="Arial"/>
                <w:b/>
                <w:bCs/>
                <w:color w:val="FFFFFF"/>
                <w:sz w:val="18"/>
                <w:szCs w:val="18"/>
                <w:lang w:val="es-ES"/>
              </w:rPr>
              <w:t>USD</w:t>
            </w:r>
          </w:p>
        </w:tc>
      </w:tr>
      <w:tr w:rsidR="009A2957" w:rsidRPr="008C2571" w14:paraId="1B707343" w14:textId="77777777" w:rsidTr="003C6F06">
        <w:trPr>
          <w:trHeight w:val="183"/>
          <w:jc w:val="center"/>
        </w:trPr>
        <w:tc>
          <w:tcPr>
            <w:tcW w:w="7025" w:type="dxa"/>
            <w:vAlign w:val="center"/>
          </w:tcPr>
          <w:p w14:paraId="1204E629" w14:textId="77777777" w:rsidR="009A2957" w:rsidRPr="008C2571" w:rsidRDefault="009A2957" w:rsidP="00174154">
            <w:pPr>
              <w:rPr>
                <w:rFonts w:ascii="Arial" w:eastAsia="Arial" w:hAnsi="Arial" w:cs="Arial"/>
                <w:color w:val="696969"/>
                <w:sz w:val="18"/>
                <w:szCs w:val="18"/>
                <w:lang w:val="en-US"/>
                <w14:ligatures w14:val="none"/>
              </w:rPr>
            </w:pPr>
            <w:r w:rsidRPr="008C2571">
              <w:rPr>
                <w:rFonts w:ascii="Arial" w:hAnsi="Arial" w:cs="Arial"/>
                <w:color w:val="555555"/>
                <w:sz w:val="18"/>
                <w:szCs w:val="18"/>
                <w14:ligatures w14:val="none"/>
              </w:rPr>
              <w:t>ESTE DE LONDRES</w:t>
            </w:r>
          </w:p>
        </w:tc>
        <w:tc>
          <w:tcPr>
            <w:tcW w:w="951" w:type="dxa"/>
            <w:vAlign w:val="center"/>
          </w:tcPr>
          <w:p w14:paraId="60FE6B8A"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  69</w:t>
            </w:r>
          </w:p>
        </w:tc>
      </w:tr>
      <w:tr w:rsidR="009A2957" w:rsidRPr="008C2571" w14:paraId="57F027B7" w14:textId="77777777" w:rsidTr="003C6F06">
        <w:trPr>
          <w:trHeight w:val="183"/>
          <w:jc w:val="center"/>
        </w:trPr>
        <w:tc>
          <w:tcPr>
            <w:tcW w:w="7025" w:type="dxa"/>
            <w:vAlign w:val="center"/>
          </w:tcPr>
          <w:p w14:paraId="44029AEB" w14:textId="77777777" w:rsidR="009A2957" w:rsidRPr="008C2571" w:rsidRDefault="009A2957" w:rsidP="00174154">
            <w:pPr>
              <w:rPr>
                <w:rFonts w:ascii="Arial" w:hAnsi="Arial" w:cs="Arial"/>
                <w:color w:val="555555"/>
                <w:sz w:val="18"/>
                <w:szCs w:val="18"/>
                <w14:ligatures w14:val="none"/>
              </w:rPr>
            </w:pPr>
            <w:r w:rsidRPr="008C2571">
              <w:rPr>
                <w:rFonts w:ascii="Arial" w:hAnsi="Arial" w:cs="Arial"/>
                <w:color w:val="555555"/>
                <w:sz w:val="18"/>
                <w:szCs w:val="18"/>
                <w14:ligatures w14:val="none"/>
              </w:rPr>
              <w:t>CRUCERO POR EL SENA Y PARÍS ILUMINADO</w:t>
            </w:r>
          </w:p>
        </w:tc>
        <w:tc>
          <w:tcPr>
            <w:tcW w:w="951" w:type="dxa"/>
            <w:vAlign w:val="center"/>
          </w:tcPr>
          <w:p w14:paraId="32FE1173"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w:t>
            </w:r>
            <w:r w:rsidRPr="008C2571">
              <w:rPr>
                <w:rFonts w:ascii="Arial" w:hAnsi="Arial" w:cs="Arial"/>
                <w:sz w:val="18"/>
                <w:szCs w:val="18"/>
                <w14:ligatures w14:val="none"/>
              </w:rPr>
              <w:t xml:space="preserve">  </w:t>
            </w:r>
            <w:r w:rsidRPr="008C2571">
              <w:rPr>
                <w:rFonts w:ascii="Arial" w:hAnsi="Arial" w:cs="Arial"/>
                <w:color w:val="555555"/>
                <w:sz w:val="18"/>
                <w:szCs w:val="18"/>
                <w14:ligatures w14:val="none"/>
              </w:rPr>
              <w:t>89</w:t>
            </w:r>
          </w:p>
        </w:tc>
      </w:tr>
      <w:tr w:rsidR="009A2957" w:rsidRPr="008C2571" w14:paraId="721F7FE4" w14:textId="77777777" w:rsidTr="003C6F06">
        <w:trPr>
          <w:trHeight w:val="183"/>
          <w:jc w:val="center"/>
        </w:trPr>
        <w:tc>
          <w:tcPr>
            <w:tcW w:w="7025" w:type="dxa"/>
            <w:vAlign w:val="center"/>
          </w:tcPr>
          <w:p w14:paraId="33308780" w14:textId="77777777" w:rsidR="009A2957" w:rsidRPr="008C2571" w:rsidRDefault="009A2957" w:rsidP="00174154">
            <w:pPr>
              <w:rPr>
                <w:rFonts w:ascii="Arial" w:hAnsi="Arial" w:cs="Arial"/>
                <w:color w:val="555555"/>
                <w:sz w:val="18"/>
                <w:szCs w:val="18"/>
                <w14:ligatures w14:val="none"/>
              </w:rPr>
            </w:pPr>
            <w:r w:rsidRPr="008C2571">
              <w:rPr>
                <w:rFonts w:ascii="Arial" w:hAnsi="Arial" w:cs="Arial"/>
                <w:color w:val="555555"/>
                <w:sz w:val="18"/>
                <w:szCs w:val="18"/>
                <w14:ligatures w14:val="none"/>
              </w:rPr>
              <w:t>MONTMARTRE, BARRIO LATINO Y EXTERIOR DE NOTRE DAME</w:t>
            </w:r>
          </w:p>
        </w:tc>
        <w:tc>
          <w:tcPr>
            <w:tcW w:w="951" w:type="dxa"/>
            <w:vAlign w:val="center"/>
          </w:tcPr>
          <w:p w14:paraId="67CB022E"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  75</w:t>
            </w:r>
          </w:p>
        </w:tc>
      </w:tr>
      <w:tr w:rsidR="009A2957" w:rsidRPr="008C2571" w14:paraId="62667239" w14:textId="77777777" w:rsidTr="003C6F06">
        <w:trPr>
          <w:trHeight w:val="183"/>
          <w:jc w:val="center"/>
        </w:trPr>
        <w:tc>
          <w:tcPr>
            <w:tcW w:w="7025" w:type="dxa"/>
            <w:vAlign w:val="center"/>
          </w:tcPr>
          <w:p w14:paraId="3D7A3E39" w14:textId="77777777" w:rsidR="009A2957" w:rsidRPr="008C2571" w:rsidRDefault="009A2957" w:rsidP="00174154">
            <w:pPr>
              <w:rPr>
                <w:rFonts w:ascii="Arial" w:hAnsi="Arial" w:cs="Arial"/>
                <w:color w:val="555555"/>
                <w:sz w:val="18"/>
                <w:szCs w:val="18"/>
                <w14:ligatures w14:val="none"/>
              </w:rPr>
            </w:pPr>
            <w:r w:rsidRPr="008C2571">
              <w:rPr>
                <w:rFonts w:ascii="Arial" w:hAnsi="Arial" w:cs="Arial"/>
                <w:color w:val="555555"/>
                <w:sz w:val="18"/>
                <w:szCs w:val="18"/>
                <w14:ligatures w14:val="none"/>
              </w:rPr>
              <w:t>PALACIO Y JARDINES DE VERSALLES</w:t>
            </w:r>
          </w:p>
        </w:tc>
        <w:tc>
          <w:tcPr>
            <w:tcW w:w="951" w:type="dxa"/>
            <w:vAlign w:val="center"/>
          </w:tcPr>
          <w:p w14:paraId="15B1D5DE"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$ 109</w:t>
            </w:r>
          </w:p>
        </w:tc>
      </w:tr>
      <w:tr w:rsidR="009A2957" w:rsidRPr="008C2571" w14:paraId="7E0AED26" w14:textId="77777777" w:rsidTr="003C6F06">
        <w:trPr>
          <w:trHeight w:val="183"/>
          <w:jc w:val="center"/>
        </w:trPr>
        <w:tc>
          <w:tcPr>
            <w:tcW w:w="7025" w:type="dxa"/>
            <w:vAlign w:val="center"/>
          </w:tcPr>
          <w:p w14:paraId="0F38E6FA" w14:textId="77777777" w:rsidR="009A2957" w:rsidRPr="008C2571" w:rsidRDefault="009A2957" w:rsidP="00174154">
            <w:pPr>
              <w:rPr>
                <w:rFonts w:ascii="Arial" w:hAnsi="Arial" w:cs="Arial"/>
                <w:color w:val="555555"/>
                <w:sz w:val="18"/>
                <w:szCs w:val="18"/>
                <w14:ligatures w14:val="none"/>
              </w:rPr>
            </w:pPr>
            <w:r w:rsidRPr="008C2571">
              <w:rPr>
                <w:rFonts w:ascii="Arial" w:hAnsi="Arial" w:cs="Arial"/>
                <w:color w:val="555555"/>
                <w:sz w:val="18"/>
                <w:szCs w:val="18"/>
                <w14:ligatures w14:val="none"/>
              </w:rPr>
              <w:t>MONTE TITLIS MEDIO DIA</w:t>
            </w:r>
          </w:p>
        </w:tc>
        <w:tc>
          <w:tcPr>
            <w:tcW w:w="951" w:type="dxa"/>
            <w:vAlign w:val="center"/>
          </w:tcPr>
          <w:p w14:paraId="1501B860"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$ 167</w:t>
            </w:r>
          </w:p>
        </w:tc>
      </w:tr>
      <w:tr w:rsidR="009A2957" w:rsidRPr="008C2571" w14:paraId="4E08EFDB" w14:textId="77777777" w:rsidTr="003C6F06">
        <w:trPr>
          <w:trHeight w:val="183"/>
          <w:jc w:val="center"/>
        </w:trPr>
        <w:tc>
          <w:tcPr>
            <w:tcW w:w="7025" w:type="dxa"/>
            <w:vAlign w:val="center"/>
          </w:tcPr>
          <w:p w14:paraId="0438C671" w14:textId="77777777" w:rsidR="009A2957" w:rsidRPr="008C2571" w:rsidRDefault="009A2957" w:rsidP="00174154">
            <w:pPr>
              <w:rPr>
                <w:rFonts w:ascii="Arial" w:hAnsi="Arial" w:cs="Arial"/>
                <w:color w:val="555555"/>
                <w:sz w:val="18"/>
                <w:szCs w:val="18"/>
                <w14:ligatures w14:val="none"/>
              </w:rPr>
            </w:pPr>
            <w:r w:rsidRPr="008C2571">
              <w:rPr>
                <w:rFonts w:ascii="Arial" w:hAnsi="Arial" w:cs="Arial"/>
                <w:color w:val="555555"/>
                <w:sz w:val="18"/>
                <w:szCs w:val="18"/>
                <w14:ligatures w14:val="none"/>
              </w:rPr>
              <w:t>VISITA VERONA</w:t>
            </w:r>
          </w:p>
        </w:tc>
        <w:tc>
          <w:tcPr>
            <w:tcW w:w="951" w:type="dxa"/>
            <w:vAlign w:val="center"/>
          </w:tcPr>
          <w:p w14:paraId="11218571"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  53</w:t>
            </w:r>
          </w:p>
        </w:tc>
      </w:tr>
      <w:tr w:rsidR="009A2957" w:rsidRPr="008C2571" w14:paraId="45451B4D" w14:textId="77777777" w:rsidTr="003C6F06">
        <w:trPr>
          <w:trHeight w:val="183"/>
          <w:jc w:val="center"/>
        </w:trPr>
        <w:tc>
          <w:tcPr>
            <w:tcW w:w="7025" w:type="dxa"/>
            <w:vAlign w:val="center"/>
          </w:tcPr>
          <w:p w14:paraId="47E67A0D" w14:textId="77777777" w:rsidR="009A2957" w:rsidRPr="008C2571" w:rsidRDefault="009A2957" w:rsidP="00174154">
            <w:pPr>
              <w:rPr>
                <w:rFonts w:ascii="Arial" w:hAnsi="Arial" w:cs="Arial"/>
                <w:color w:val="555555"/>
                <w:sz w:val="18"/>
                <w:szCs w:val="18"/>
                <w14:ligatures w14:val="none"/>
              </w:rPr>
            </w:pPr>
            <w:r w:rsidRPr="008C2571">
              <w:rPr>
                <w:rFonts w:ascii="Arial" w:hAnsi="Arial" w:cs="Arial"/>
                <w:color w:val="555555"/>
                <w:sz w:val="18"/>
                <w:szCs w:val="18"/>
                <w14:ligatures w14:val="none"/>
              </w:rPr>
              <w:t>PASEO EN GÓNDOLAS CON SERENATA</w:t>
            </w:r>
          </w:p>
        </w:tc>
        <w:tc>
          <w:tcPr>
            <w:tcW w:w="951" w:type="dxa"/>
            <w:vAlign w:val="center"/>
          </w:tcPr>
          <w:p w14:paraId="6FE5283A"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 xml:space="preserve">$ </w:t>
            </w:r>
            <w:r w:rsidRPr="008C2571">
              <w:rPr>
                <w:rFonts w:ascii="Arial" w:hAnsi="Arial" w:cs="Arial"/>
                <w:sz w:val="18"/>
                <w:szCs w:val="18"/>
                <w14:ligatures w14:val="none"/>
              </w:rPr>
              <w:t xml:space="preserve"> </w:t>
            </w:r>
            <w:r w:rsidRPr="008C2571">
              <w:rPr>
                <w:rFonts w:ascii="Arial" w:hAnsi="Arial" w:cs="Arial"/>
                <w:color w:val="555555"/>
                <w:sz w:val="18"/>
                <w:szCs w:val="18"/>
                <w14:ligatures w14:val="none"/>
              </w:rPr>
              <w:t>69</w:t>
            </w:r>
          </w:p>
        </w:tc>
      </w:tr>
      <w:tr w:rsidR="009A2957" w:rsidRPr="008C2571" w14:paraId="090122C1" w14:textId="77777777" w:rsidTr="003C6F06">
        <w:trPr>
          <w:trHeight w:val="183"/>
          <w:jc w:val="center"/>
        </w:trPr>
        <w:tc>
          <w:tcPr>
            <w:tcW w:w="7025" w:type="dxa"/>
            <w:vAlign w:val="center"/>
          </w:tcPr>
          <w:p w14:paraId="073537E9" w14:textId="77777777" w:rsidR="009A2957" w:rsidRPr="008C2571" w:rsidRDefault="009A2957" w:rsidP="00174154">
            <w:pPr>
              <w:rPr>
                <w:rFonts w:ascii="Arial" w:hAnsi="Arial" w:cs="Arial"/>
                <w:color w:val="555555"/>
                <w:sz w:val="18"/>
                <w:szCs w:val="18"/>
                <w14:ligatures w14:val="none"/>
              </w:rPr>
            </w:pPr>
            <w:r w:rsidRPr="008C2571">
              <w:rPr>
                <w:rFonts w:ascii="Arial" w:hAnsi="Arial" w:cs="Arial"/>
                <w:color w:val="555555"/>
                <w:sz w:val="18"/>
                <w:szCs w:val="18"/>
                <w14:ligatures w14:val="none"/>
              </w:rPr>
              <w:t>CRUCERO POR LA LAGUNA VENECIANA</w:t>
            </w:r>
          </w:p>
        </w:tc>
        <w:tc>
          <w:tcPr>
            <w:tcW w:w="951" w:type="dxa"/>
            <w:vAlign w:val="center"/>
          </w:tcPr>
          <w:p w14:paraId="1FAE9E71"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  59</w:t>
            </w:r>
          </w:p>
        </w:tc>
      </w:tr>
      <w:tr w:rsidR="009A2957" w:rsidRPr="008C2571" w14:paraId="2F768535" w14:textId="77777777" w:rsidTr="003C6F06">
        <w:trPr>
          <w:trHeight w:val="183"/>
          <w:jc w:val="center"/>
        </w:trPr>
        <w:tc>
          <w:tcPr>
            <w:tcW w:w="7025" w:type="dxa"/>
            <w:vAlign w:val="center"/>
          </w:tcPr>
          <w:p w14:paraId="0B9F0774" w14:textId="77777777" w:rsidR="009A2957" w:rsidRPr="008C2571" w:rsidRDefault="009A2957" w:rsidP="00174154">
            <w:pPr>
              <w:rPr>
                <w:rFonts w:ascii="Arial" w:hAnsi="Arial" w:cs="Arial"/>
                <w:color w:val="555555"/>
                <w:sz w:val="18"/>
                <w:szCs w:val="18"/>
                <w14:ligatures w14:val="none"/>
              </w:rPr>
            </w:pPr>
            <w:r w:rsidRPr="008C2571">
              <w:rPr>
                <w:rFonts w:ascii="Arial" w:hAnsi="Arial" w:cs="Arial"/>
                <w:color w:val="555555"/>
                <w:sz w:val="18"/>
                <w:szCs w:val="18"/>
                <w14:ligatures w14:val="none"/>
              </w:rPr>
              <w:t>ROMA BARROCA</w:t>
            </w:r>
          </w:p>
        </w:tc>
        <w:tc>
          <w:tcPr>
            <w:tcW w:w="951" w:type="dxa"/>
            <w:vAlign w:val="center"/>
          </w:tcPr>
          <w:p w14:paraId="6EEDAF99"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  69</w:t>
            </w:r>
          </w:p>
        </w:tc>
      </w:tr>
      <w:tr w:rsidR="009A2957" w:rsidRPr="008C2571" w14:paraId="08E9176D" w14:textId="77777777" w:rsidTr="003C6F06">
        <w:trPr>
          <w:trHeight w:val="183"/>
          <w:jc w:val="center"/>
        </w:trPr>
        <w:tc>
          <w:tcPr>
            <w:tcW w:w="7025" w:type="dxa"/>
            <w:vAlign w:val="center"/>
          </w:tcPr>
          <w:p w14:paraId="70E10935" w14:textId="77777777" w:rsidR="009A2957" w:rsidRPr="008C2571" w:rsidRDefault="009A2957" w:rsidP="00174154">
            <w:pPr>
              <w:rPr>
                <w:rFonts w:ascii="Arial" w:hAnsi="Arial" w:cs="Arial"/>
                <w:color w:val="555555"/>
                <w:sz w:val="18"/>
                <w:szCs w:val="18"/>
                <w14:ligatures w14:val="none"/>
              </w:rPr>
            </w:pPr>
            <w:r w:rsidRPr="008C2571">
              <w:rPr>
                <w:rFonts w:ascii="Arial" w:hAnsi="Arial" w:cs="Arial"/>
                <w:color w:val="555555"/>
                <w:sz w:val="18"/>
                <w:szCs w:val="18"/>
                <w14:ligatures w14:val="none"/>
              </w:rPr>
              <w:t>MUSEOS VATICANOS Y CAPILLA SIXTINA</w:t>
            </w:r>
          </w:p>
        </w:tc>
        <w:tc>
          <w:tcPr>
            <w:tcW w:w="951" w:type="dxa"/>
            <w:vAlign w:val="center"/>
          </w:tcPr>
          <w:p w14:paraId="042B36FC"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$ 109</w:t>
            </w:r>
          </w:p>
        </w:tc>
      </w:tr>
      <w:tr w:rsidR="009A2957" w:rsidRPr="008C2571" w14:paraId="20A35B48" w14:textId="77777777" w:rsidTr="003C6F06">
        <w:trPr>
          <w:trHeight w:val="183"/>
          <w:jc w:val="center"/>
        </w:trPr>
        <w:tc>
          <w:tcPr>
            <w:tcW w:w="7025" w:type="dxa"/>
            <w:vAlign w:val="center"/>
          </w:tcPr>
          <w:p w14:paraId="713454B6" w14:textId="77777777" w:rsidR="009A2957" w:rsidRPr="008C2571" w:rsidRDefault="009A2957" w:rsidP="00174154">
            <w:pPr>
              <w:rPr>
                <w:rFonts w:ascii="Arial" w:hAnsi="Arial" w:cs="Arial"/>
                <w:color w:val="555555"/>
                <w:sz w:val="18"/>
                <w:szCs w:val="18"/>
                <w14:ligatures w14:val="none"/>
              </w:rPr>
            </w:pPr>
            <w:r w:rsidRPr="008C2571">
              <w:rPr>
                <w:rFonts w:ascii="Arial" w:hAnsi="Arial" w:cs="Arial"/>
                <w:color w:val="555555"/>
                <w:sz w:val="18"/>
                <w:szCs w:val="18"/>
                <w14:ligatures w14:val="none"/>
              </w:rPr>
              <w:t>NAPOLES Y CAPRI de abril a octubre (CON ALMUERZO)</w:t>
            </w:r>
          </w:p>
        </w:tc>
        <w:tc>
          <w:tcPr>
            <w:tcW w:w="951" w:type="dxa"/>
            <w:vAlign w:val="center"/>
          </w:tcPr>
          <w:p w14:paraId="7FA2B915"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$ 239</w:t>
            </w:r>
          </w:p>
        </w:tc>
      </w:tr>
      <w:tr w:rsidR="009A2957" w:rsidRPr="008C2571" w14:paraId="73F3B4DD" w14:textId="77777777" w:rsidTr="003C6F06">
        <w:trPr>
          <w:trHeight w:val="183"/>
          <w:jc w:val="center"/>
        </w:trPr>
        <w:tc>
          <w:tcPr>
            <w:tcW w:w="7025" w:type="dxa"/>
            <w:vAlign w:val="center"/>
          </w:tcPr>
          <w:p w14:paraId="35F1AE5A" w14:textId="77777777" w:rsidR="009A2957" w:rsidRPr="008C2571" w:rsidRDefault="009A2957" w:rsidP="00174154">
            <w:pPr>
              <w:rPr>
                <w:rFonts w:ascii="Arial" w:hAnsi="Arial" w:cs="Arial"/>
                <w:color w:val="555555"/>
                <w:sz w:val="18"/>
                <w:szCs w:val="18"/>
                <w14:ligatures w14:val="none"/>
              </w:rPr>
            </w:pPr>
            <w:r w:rsidRPr="008C2571">
              <w:rPr>
                <w:rFonts w:ascii="Arial" w:hAnsi="Arial" w:cs="Arial"/>
                <w:color w:val="555555"/>
                <w:sz w:val="18"/>
                <w:szCs w:val="18"/>
                <w14:ligatures w14:val="none"/>
              </w:rPr>
              <w:t>NÁPOLES Y POMPEYA de noviembre a marzo</w:t>
            </w:r>
          </w:p>
        </w:tc>
        <w:tc>
          <w:tcPr>
            <w:tcW w:w="951" w:type="dxa"/>
            <w:vAlign w:val="center"/>
          </w:tcPr>
          <w:p w14:paraId="13BA7A54"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$ 199</w:t>
            </w:r>
          </w:p>
        </w:tc>
      </w:tr>
      <w:tr w:rsidR="009A2957" w:rsidRPr="008C2571" w14:paraId="2D257A9F" w14:textId="77777777" w:rsidTr="003C6F06">
        <w:trPr>
          <w:trHeight w:val="183"/>
          <w:jc w:val="center"/>
        </w:trPr>
        <w:tc>
          <w:tcPr>
            <w:tcW w:w="7025" w:type="dxa"/>
            <w:vAlign w:val="center"/>
          </w:tcPr>
          <w:p w14:paraId="676E8602" w14:textId="77777777" w:rsidR="009A2957" w:rsidRPr="008C2571" w:rsidRDefault="009A2957" w:rsidP="00174154">
            <w:pPr>
              <w:rPr>
                <w:rFonts w:ascii="Arial" w:hAnsi="Arial" w:cs="Arial"/>
                <w:color w:val="555555"/>
                <w:sz w:val="18"/>
                <w:szCs w:val="18"/>
                <w14:ligatures w14:val="none"/>
              </w:rPr>
            </w:pPr>
            <w:r w:rsidRPr="008C2571">
              <w:rPr>
                <w:rFonts w:ascii="Arial" w:hAnsi="Arial" w:cs="Arial"/>
                <w:color w:val="555555"/>
                <w:sz w:val="18"/>
                <w:szCs w:val="18"/>
                <w14:ligatures w14:val="none"/>
              </w:rPr>
              <w:t>MÓNACO Y MONTECARLO</w:t>
            </w:r>
          </w:p>
        </w:tc>
        <w:tc>
          <w:tcPr>
            <w:tcW w:w="951" w:type="dxa"/>
            <w:vAlign w:val="center"/>
          </w:tcPr>
          <w:p w14:paraId="1617E128"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  89</w:t>
            </w:r>
          </w:p>
        </w:tc>
      </w:tr>
      <w:tr w:rsidR="009A2957" w:rsidRPr="008C2571" w14:paraId="0C7C8612" w14:textId="77777777" w:rsidTr="003C6F06">
        <w:trPr>
          <w:trHeight w:val="183"/>
          <w:jc w:val="center"/>
        </w:trPr>
        <w:tc>
          <w:tcPr>
            <w:tcW w:w="7025" w:type="dxa"/>
            <w:vAlign w:val="center"/>
          </w:tcPr>
          <w:p w14:paraId="11DDFD5B" w14:textId="77777777" w:rsidR="009A2957" w:rsidRPr="008C2571" w:rsidRDefault="009A2957" w:rsidP="00174154">
            <w:pPr>
              <w:rPr>
                <w:rFonts w:ascii="Arial" w:hAnsi="Arial" w:cs="Arial"/>
                <w:color w:val="555555"/>
                <w:sz w:val="18"/>
                <w:szCs w:val="18"/>
                <w14:ligatures w14:val="none"/>
              </w:rPr>
            </w:pPr>
            <w:r w:rsidRPr="008C2571">
              <w:rPr>
                <w:rFonts w:ascii="Arial" w:hAnsi="Arial" w:cs="Arial"/>
                <w:color w:val="555555"/>
                <w:sz w:val="18"/>
                <w:szCs w:val="18"/>
                <w14:ligatures w14:val="none"/>
              </w:rPr>
              <w:t xml:space="preserve">TOLEDO MEDIO DIA CON CATEDRAL </w:t>
            </w:r>
          </w:p>
        </w:tc>
        <w:tc>
          <w:tcPr>
            <w:tcW w:w="951" w:type="dxa"/>
            <w:vAlign w:val="center"/>
          </w:tcPr>
          <w:p w14:paraId="0C4D4C80" w14:textId="77777777" w:rsidR="009A2957" w:rsidRPr="008C2571" w:rsidRDefault="009A2957" w:rsidP="00174154">
            <w:pPr>
              <w:jc w:val="both"/>
              <w:rPr>
                <w:rFonts w:ascii="Arial" w:hAnsi="Arial" w:cs="Arial"/>
                <w:color w:val="555555"/>
                <w:sz w:val="18"/>
                <w:szCs w:val="18"/>
                <w14:ligatures w14:val="none"/>
              </w:rPr>
            </w:pPr>
            <w:r w:rsidRPr="008C2571">
              <w:rPr>
                <w:rFonts w:ascii="Arial" w:hAnsi="Arial" w:cs="Arial"/>
                <w:color w:val="555555"/>
                <w:sz w:val="18"/>
                <w:szCs w:val="18"/>
                <w14:ligatures w14:val="none"/>
              </w:rPr>
              <w:t>$  79</w:t>
            </w:r>
          </w:p>
        </w:tc>
      </w:tr>
    </w:tbl>
    <w:p w14:paraId="650D71EE" w14:textId="427B384B" w:rsidR="00703511" w:rsidRDefault="00703511" w:rsidP="00B60D2C">
      <w:pPr>
        <w:jc w:val="both"/>
        <w:rPr>
          <w:rFonts w:ascii="Arial" w:eastAsia="Arial" w:hAnsi="Arial" w:cs="Arial"/>
          <w:b/>
          <w:color w:val="696969"/>
          <w:sz w:val="18"/>
          <w:szCs w:val="18"/>
        </w:rPr>
      </w:pPr>
    </w:p>
    <w:p w14:paraId="2AE5CEB6" w14:textId="5BF86BB8" w:rsidR="001E2A27" w:rsidRDefault="001E2A27" w:rsidP="00B60D2C">
      <w:pPr>
        <w:jc w:val="both"/>
        <w:rPr>
          <w:rFonts w:ascii="Arial" w:eastAsia="Arial" w:hAnsi="Arial" w:cs="Arial"/>
          <w:b/>
          <w:color w:val="696969"/>
          <w:sz w:val="18"/>
          <w:szCs w:val="18"/>
        </w:rPr>
      </w:pPr>
    </w:p>
    <w:p w14:paraId="0181AD0E" w14:textId="77777777" w:rsidR="0044063A" w:rsidRDefault="0044063A" w:rsidP="00B60D2C">
      <w:pPr>
        <w:jc w:val="both"/>
        <w:rPr>
          <w:rFonts w:ascii="Arial" w:eastAsia="Arial" w:hAnsi="Arial" w:cs="Arial"/>
          <w:b/>
          <w:color w:val="696969"/>
          <w:sz w:val="18"/>
          <w:szCs w:val="18"/>
        </w:rPr>
      </w:pPr>
    </w:p>
    <w:p w14:paraId="30C70AE0" w14:textId="77777777" w:rsidR="00A31763" w:rsidRDefault="00A31763" w:rsidP="00B60D2C">
      <w:pPr>
        <w:jc w:val="both"/>
        <w:rPr>
          <w:rFonts w:ascii="Arial" w:eastAsia="Arial" w:hAnsi="Arial" w:cs="Arial"/>
          <w:b/>
          <w:color w:val="696969"/>
          <w:sz w:val="18"/>
          <w:szCs w:val="18"/>
        </w:rPr>
      </w:pPr>
    </w:p>
    <w:p w14:paraId="1007707D" w14:textId="77777777" w:rsidR="00A31763" w:rsidRDefault="00A31763" w:rsidP="00B60D2C">
      <w:pPr>
        <w:jc w:val="both"/>
        <w:rPr>
          <w:rFonts w:ascii="Arial" w:eastAsia="Arial" w:hAnsi="Arial" w:cs="Arial"/>
          <w:b/>
          <w:color w:val="696969"/>
          <w:sz w:val="18"/>
          <w:szCs w:val="18"/>
        </w:rPr>
      </w:pPr>
    </w:p>
    <w:p w14:paraId="43E1F739" w14:textId="77777777" w:rsidR="00A31763" w:rsidRDefault="00A31763" w:rsidP="00B60D2C">
      <w:pPr>
        <w:jc w:val="both"/>
        <w:rPr>
          <w:rFonts w:ascii="Arial" w:eastAsia="Arial" w:hAnsi="Arial" w:cs="Arial"/>
          <w:b/>
          <w:color w:val="696969"/>
          <w:sz w:val="18"/>
          <w:szCs w:val="18"/>
        </w:rPr>
      </w:pPr>
    </w:p>
    <w:p w14:paraId="06FB15BE" w14:textId="77777777" w:rsidR="00A31763" w:rsidRDefault="00A31763" w:rsidP="00B60D2C">
      <w:pPr>
        <w:jc w:val="both"/>
        <w:rPr>
          <w:rFonts w:ascii="Arial" w:eastAsia="Arial" w:hAnsi="Arial" w:cs="Arial"/>
          <w:b/>
          <w:color w:val="696969"/>
          <w:sz w:val="18"/>
          <w:szCs w:val="18"/>
        </w:rPr>
      </w:pPr>
    </w:p>
    <w:p w14:paraId="1B162F9B" w14:textId="77777777" w:rsidR="00A31763" w:rsidRDefault="00A31763" w:rsidP="00B60D2C">
      <w:pPr>
        <w:jc w:val="both"/>
        <w:rPr>
          <w:rFonts w:ascii="Arial" w:eastAsia="Arial" w:hAnsi="Arial" w:cs="Arial"/>
          <w:b/>
          <w:color w:val="696969"/>
          <w:sz w:val="18"/>
          <w:szCs w:val="18"/>
        </w:rPr>
      </w:pPr>
    </w:p>
    <w:p w14:paraId="02BD6E1C" w14:textId="77777777" w:rsidR="00A31763" w:rsidRDefault="00A31763" w:rsidP="00B60D2C">
      <w:pPr>
        <w:jc w:val="both"/>
        <w:rPr>
          <w:rFonts w:ascii="Arial" w:eastAsia="Arial" w:hAnsi="Arial" w:cs="Arial"/>
          <w:b/>
          <w:color w:val="696969"/>
          <w:sz w:val="18"/>
          <w:szCs w:val="18"/>
        </w:rPr>
      </w:pPr>
    </w:p>
    <w:p w14:paraId="044C8B96" w14:textId="77777777" w:rsidR="00A31763" w:rsidRPr="008C2571" w:rsidRDefault="00A31763" w:rsidP="00B60D2C">
      <w:pPr>
        <w:jc w:val="both"/>
        <w:rPr>
          <w:rFonts w:ascii="Arial" w:eastAsia="Arial" w:hAnsi="Arial" w:cs="Arial"/>
          <w:b/>
          <w:color w:val="696969"/>
          <w:sz w:val="18"/>
          <w:szCs w:val="18"/>
        </w:rPr>
      </w:pPr>
    </w:p>
    <w:p w14:paraId="46C55A14" w14:textId="45C0449B" w:rsidR="009E6551" w:rsidRPr="00A31763" w:rsidRDefault="00A31763" w:rsidP="00B60D2C">
      <w:pPr>
        <w:jc w:val="both"/>
        <w:rPr>
          <w:rFonts w:ascii="Arial" w:eastAsia="Arial" w:hAnsi="Arial" w:cs="Arial"/>
          <w:b/>
          <w:color w:val="696969"/>
          <w:sz w:val="18"/>
          <w:szCs w:val="18"/>
        </w:rPr>
      </w:pPr>
      <w:r w:rsidRPr="00A31763">
        <w:rPr>
          <w:rFonts w:ascii="Arial" w:eastAsia="Arial" w:hAnsi="Arial" w:cs="Arial"/>
          <w:b/>
          <w:color w:val="696969"/>
          <w:sz w:val="18"/>
          <w:szCs w:val="18"/>
        </w:rPr>
        <w:t>HOTELES PREVISTOS O SIMILARES</w:t>
      </w:r>
      <w:bookmarkStart w:id="5" w:name="_heading=h.3znysh7" w:colFirst="0" w:colLast="0"/>
      <w:bookmarkEnd w:id="5"/>
      <w:r w:rsidRPr="00A31763">
        <w:rPr>
          <w:rFonts w:ascii="Arial" w:eastAsia="Arial" w:hAnsi="Arial" w:cs="Arial"/>
          <w:b/>
          <w:color w:val="696969"/>
          <w:sz w:val="18"/>
          <w:szCs w:val="18"/>
        </w:rPr>
        <w:t>:</w:t>
      </w:r>
    </w:p>
    <w:p w14:paraId="107EE76A" w14:textId="77777777" w:rsidR="00A31763" w:rsidRPr="008C2571" w:rsidRDefault="00A31763" w:rsidP="00B60D2C">
      <w:pPr>
        <w:jc w:val="both"/>
        <w:rPr>
          <w:rFonts w:ascii="Arial" w:eastAsia="Arial" w:hAnsi="Arial" w:cs="Arial"/>
          <w:b/>
          <w:i/>
          <w:iCs/>
          <w:color w:val="696969"/>
          <w:sz w:val="18"/>
          <w:szCs w:val="18"/>
        </w:rPr>
      </w:pPr>
    </w:p>
    <w:tbl>
      <w:tblPr>
        <w:tblW w:w="4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3"/>
        <w:gridCol w:w="3074"/>
      </w:tblGrid>
      <w:tr w:rsidR="003C6F06" w:rsidRPr="008C2571" w14:paraId="4660C8A0" w14:textId="77777777" w:rsidTr="003C6F06">
        <w:trPr>
          <w:trHeight w:val="83"/>
          <w:jc w:val="center"/>
        </w:trPr>
        <w:tc>
          <w:tcPr>
            <w:tcW w:w="1733"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549F71C5" w14:textId="65F53B5F" w:rsidR="003C6F06" w:rsidRPr="008C2571" w:rsidRDefault="003C6F06" w:rsidP="003C6F06">
            <w:pPr>
              <w:jc w:val="center"/>
              <w:rPr>
                <w:rFonts w:ascii="Arial" w:eastAsia="Arial" w:hAnsi="Arial" w:cs="Arial"/>
                <w:b/>
                <w:color w:val="FFFFFF"/>
                <w:sz w:val="18"/>
                <w:szCs w:val="18"/>
              </w:rPr>
            </w:pPr>
            <w:r w:rsidRPr="008C2571">
              <w:rPr>
                <w:rFonts w:ascii="Arial" w:eastAsia="Arial" w:hAnsi="Arial" w:cs="Arial"/>
                <w:b/>
                <w:bCs/>
                <w:color w:val="FFFFFF"/>
                <w:sz w:val="18"/>
                <w:szCs w:val="18"/>
              </w:rPr>
              <w:t>CIUDAD</w:t>
            </w:r>
          </w:p>
        </w:tc>
        <w:tc>
          <w:tcPr>
            <w:tcW w:w="3074" w:type="dxa"/>
            <w:tcBorders>
              <w:top w:val="single" w:sz="8" w:space="0" w:color="000000"/>
              <w:left w:val="nil"/>
              <w:bottom w:val="single" w:sz="8" w:space="0" w:color="000000"/>
              <w:right w:val="single" w:sz="8" w:space="0" w:color="000000"/>
            </w:tcBorders>
            <w:shd w:val="clear" w:color="000000" w:fill="AEAAAA"/>
            <w:vAlign w:val="center"/>
          </w:tcPr>
          <w:p w14:paraId="3AD2DC78" w14:textId="1B26DEA6" w:rsidR="003C6F06" w:rsidRPr="008C2571" w:rsidRDefault="003C6F06" w:rsidP="003C6F06">
            <w:pPr>
              <w:jc w:val="center"/>
              <w:rPr>
                <w:rFonts w:ascii="Arial" w:eastAsia="Arial" w:hAnsi="Arial" w:cs="Arial"/>
                <w:b/>
                <w:color w:val="FFFFFF"/>
                <w:sz w:val="18"/>
                <w:szCs w:val="18"/>
              </w:rPr>
            </w:pPr>
            <w:r w:rsidRPr="008C2571">
              <w:rPr>
                <w:rFonts w:ascii="Arial" w:eastAsia="Arial" w:hAnsi="Arial" w:cs="Arial"/>
                <w:b/>
                <w:bCs/>
                <w:color w:val="FFFFFF"/>
                <w:sz w:val="18"/>
                <w:szCs w:val="18"/>
              </w:rPr>
              <w:t>HOTEL</w:t>
            </w:r>
          </w:p>
        </w:tc>
      </w:tr>
      <w:tr w:rsidR="00196BAF" w:rsidRPr="008C2571" w14:paraId="4CD6A6BE" w14:textId="77777777" w:rsidTr="003C6F06">
        <w:trPr>
          <w:trHeight w:val="183"/>
          <w:jc w:val="center"/>
        </w:trPr>
        <w:tc>
          <w:tcPr>
            <w:tcW w:w="1733" w:type="dxa"/>
            <w:vAlign w:val="center"/>
          </w:tcPr>
          <w:p w14:paraId="09FD8496" w14:textId="5220E985" w:rsidR="00196BAF" w:rsidRPr="008C2571" w:rsidRDefault="009A2957" w:rsidP="009A2957">
            <w:pPr>
              <w:rPr>
                <w:rFonts w:ascii="Arial" w:eastAsia="Arial" w:hAnsi="Arial" w:cs="Arial"/>
                <w:color w:val="595959" w:themeColor="text1" w:themeTint="A6"/>
                <w:sz w:val="18"/>
                <w:szCs w:val="18"/>
              </w:rPr>
            </w:pPr>
            <w:r w:rsidRPr="008C2571">
              <w:rPr>
                <w:rFonts w:ascii="Arial" w:eastAsia="Arial" w:hAnsi="Arial" w:cs="Arial"/>
                <w:color w:val="595959" w:themeColor="text1" w:themeTint="A6"/>
                <w:sz w:val="18"/>
                <w:szCs w:val="18"/>
              </w:rPr>
              <w:t xml:space="preserve">     Londres</w:t>
            </w:r>
          </w:p>
        </w:tc>
        <w:tc>
          <w:tcPr>
            <w:tcW w:w="3074" w:type="dxa"/>
            <w:vAlign w:val="center"/>
          </w:tcPr>
          <w:p w14:paraId="24C07523" w14:textId="77777777" w:rsidR="009A2957" w:rsidRPr="008C2571" w:rsidRDefault="009A2957" w:rsidP="009A2957">
            <w:pPr>
              <w:rPr>
                <w:rFonts w:ascii="Arial" w:hAnsi="Arial" w:cs="Arial"/>
                <w:color w:val="595959" w:themeColor="text1" w:themeTint="A6"/>
                <w:sz w:val="18"/>
                <w:szCs w:val="18"/>
              </w:rPr>
            </w:pPr>
            <w:proofErr w:type="spellStart"/>
            <w:r w:rsidRPr="008C2571">
              <w:rPr>
                <w:rFonts w:ascii="Arial" w:hAnsi="Arial" w:cs="Arial"/>
                <w:color w:val="595959" w:themeColor="text1" w:themeTint="A6"/>
                <w:sz w:val="18"/>
                <w:szCs w:val="18"/>
              </w:rPr>
              <w:t>Courtyard</w:t>
            </w:r>
            <w:proofErr w:type="spellEnd"/>
            <w:r w:rsidRPr="008C2571">
              <w:rPr>
                <w:rFonts w:ascii="Arial" w:hAnsi="Arial" w:cs="Arial"/>
                <w:color w:val="595959" w:themeColor="text1" w:themeTint="A6"/>
                <w:sz w:val="18"/>
                <w:szCs w:val="18"/>
              </w:rPr>
              <w:t xml:space="preserve"> Marriott London City</w:t>
            </w:r>
          </w:p>
          <w:p w14:paraId="2C4ACE3C" w14:textId="065A76DE" w:rsidR="00196BAF" w:rsidRPr="008C2571" w:rsidRDefault="009A2957" w:rsidP="009A2957">
            <w:pPr>
              <w:rPr>
                <w:rFonts w:ascii="Arial" w:hAnsi="Arial" w:cs="Arial"/>
                <w:color w:val="595959" w:themeColor="text1" w:themeTint="A6"/>
                <w:sz w:val="18"/>
                <w:szCs w:val="18"/>
              </w:rPr>
            </w:pPr>
            <w:r w:rsidRPr="008C2571">
              <w:rPr>
                <w:rFonts w:ascii="Arial" w:hAnsi="Arial" w:cs="Arial"/>
                <w:color w:val="595959" w:themeColor="text1" w:themeTint="A6"/>
                <w:sz w:val="18"/>
                <w:szCs w:val="18"/>
              </w:rPr>
              <w:t xml:space="preserve"> </w:t>
            </w:r>
            <w:proofErr w:type="spellStart"/>
            <w:r w:rsidRPr="008C2571">
              <w:rPr>
                <w:rFonts w:ascii="Arial" w:hAnsi="Arial" w:cs="Arial"/>
                <w:color w:val="595959" w:themeColor="text1" w:themeTint="A6"/>
                <w:sz w:val="18"/>
                <w:szCs w:val="18"/>
              </w:rPr>
              <w:t>Airport</w:t>
            </w:r>
            <w:proofErr w:type="spellEnd"/>
            <w:r w:rsidRPr="008C2571">
              <w:rPr>
                <w:rFonts w:ascii="Arial" w:hAnsi="Arial" w:cs="Arial"/>
                <w:color w:val="595959" w:themeColor="text1" w:themeTint="A6"/>
                <w:sz w:val="18"/>
                <w:szCs w:val="18"/>
              </w:rPr>
              <w:t>/ Holiday Inn Express Croydon</w:t>
            </w:r>
          </w:p>
        </w:tc>
      </w:tr>
      <w:tr w:rsidR="00196BAF" w:rsidRPr="008C2571" w14:paraId="52E5D590" w14:textId="77777777" w:rsidTr="003C6F06">
        <w:trPr>
          <w:trHeight w:val="183"/>
          <w:jc w:val="center"/>
        </w:trPr>
        <w:tc>
          <w:tcPr>
            <w:tcW w:w="1733" w:type="dxa"/>
            <w:vAlign w:val="center"/>
          </w:tcPr>
          <w:p w14:paraId="27C24BCB" w14:textId="2C1AFCEE" w:rsidR="00196BAF" w:rsidRPr="008C2571" w:rsidRDefault="00196BAF" w:rsidP="00B8729D">
            <w:pPr>
              <w:jc w:val="center"/>
              <w:rPr>
                <w:rFonts w:ascii="Arial" w:hAnsi="Arial" w:cs="Arial"/>
                <w:color w:val="595959" w:themeColor="text1" w:themeTint="A6"/>
                <w:sz w:val="18"/>
                <w:szCs w:val="18"/>
              </w:rPr>
            </w:pPr>
            <w:hyperlink r:id="rId7" w:anchor="/ciudad/6285" w:tgtFrame="_blank" w:history="1">
              <w:r w:rsidRPr="008C2571">
                <w:rPr>
                  <w:rStyle w:val="Hipervnculo"/>
                  <w:rFonts w:ascii="Arial" w:hAnsi="Arial" w:cs="Arial"/>
                  <w:color w:val="595959" w:themeColor="text1" w:themeTint="A6"/>
                  <w:sz w:val="18"/>
                  <w:szCs w:val="18"/>
                  <w:u w:val="none"/>
                  <w:shd w:val="clear" w:color="auto" w:fill="FFFFFF"/>
                </w:rPr>
                <w:t>Paris</w:t>
              </w:r>
            </w:hyperlink>
          </w:p>
        </w:tc>
        <w:tc>
          <w:tcPr>
            <w:tcW w:w="3074" w:type="dxa"/>
            <w:vAlign w:val="center"/>
          </w:tcPr>
          <w:p w14:paraId="2BC6B6EE" w14:textId="77777777" w:rsidR="00196BAF" w:rsidRPr="008C2571" w:rsidRDefault="00196BAF" w:rsidP="00B8729D">
            <w:pPr>
              <w:rPr>
                <w:rFonts w:ascii="Arial" w:hAnsi="Arial" w:cs="Arial"/>
                <w:color w:val="595959" w:themeColor="text1" w:themeTint="A6"/>
                <w:sz w:val="18"/>
                <w:szCs w:val="18"/>
              </w:rPr>
            </w:pPr>
            <w:r w:rsidRPr="008C2571">
              <w:rPr>
                <w:rFonts w:ascii="Arial" w:hAnsi="Arial" w:cs="Arial"/>
                <w:color w:val="595959" w:themeColor="text1" w:themeTint="A6"/>
                <w:sz w:val="18"/>
                <w:szCs w:val="18"/>
              </w:rPr>
              <w:t xml:space="preserve">Novotel Paris </w:t>
            </w:r>
            <w:proofErr w:type="spellStart"/>
            <w:r w:rsidRPr="008C2571">
              <w:rPr>
                <w:rFonts w:ascii="Arial" w:hAnsi="Arial" w:cs="Arial"/>
                <w:color w:val="595959" w:themeColor="text1" w:themeTint="A6"/>
                <w:sz w:val="18"/>
                <w:szCs w:val="18"/>
              </w:rPr>
              <w:t>Est</w:t>
            </w:r>
            <w:proofErr w:type="spellEnd"/>
          </w:p>
          <w:p w14:paraId="12E866E6" w14:textId="77777777" w:rsidR="00196BAF" w:rsidRPr="008C2571" w:rsidRDefault="00196BAF" w:rsidP="00F24E7C">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B&amp;B París Nord 18ème</w:t>
            </w:r>
          </w:p>
          <w:p w14:paraId="4EAD6C17" w14:textId="3CDD66F8" w:rsidR="00196BAF" w:rsidRPr="008C2571" w:rsidRDefault="00196BAF" w:rsidP="00196BAF">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Ibis 17 Clichy Batignolles</w:t>
            </w:r>
          </w:p>
          <w:p w14:paraId="0213F68B" w14:textId="6E187F6D" w:rsidR="00196BAF" w:rsidRPr="008C2571" w:rsidRDefault="00196BAF" w:rsidP="00196BAF">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Comfort PorteD'Ivry</w:t>
            </w:r>
          </w:p>
        </w:tc>
      </w:tr>
      <w:tr w:rsidR="00196BAF" w:rsidRPr="008C2571" w14:paraId="6FA3926A" w14:textId="77777777" w:rsidTr="003C6F06">
        <w:trPr>
          <w:trHeight w:val="183"/>
          <w:jc w:val="center"/>
        </w:trPr>
        <w:tc>
          <w:tcPr>
            <w:tcW w:w="1733" w:type="dxa"/>
            <w:vAlign w:val="center"/>
          </w:tcPr>
          <w:p w14:paraId="57BB2E94" w14:textId="17D94F49" w:rsidR="00196BAF" w:rsidRPr="008C2571" w:rsidRDefault="00196BAF" w:rsidP="00B8729D">
            <w:pPr>
              <w:jc w:val="center"/>
              <w:rPr>
                <w:rFonts w:ascii="Arial" w:hAnsi="Arial" w:cs="Arial"/>
                <w:color w:val="595959" w:themeColor="text1" w:themeTint="A6"/>
                <w:sz w:val="18"/>
                <w:szCs w:val="18"/>
              </w:rPr>
            </w:pPr>
            <w:r w:rsidRPr="008C2571">
              <w:rPr>
                <w:rStyle w:val="Hipervnculo"/>
                <w:rFonts w:ascii="Arial" w:hAnsi="Arial" w:cs="Arial"/>
                <w:color w:val="595959" w:themeColor="text1" w:themeTint="A6"/>
                <w:sz w:val="18"/>
                <w:szCs w:val="18"/>
                <w:u w:val="none"/>
                <w:shd w:val="clear" w:color="auto" w:fill="FFFFFF"/>
              </w:rPr>
              <w:t>Frankfurt</w:t>
            </w:r>
          </w:p>
        </w:tc>
        <w:tc>
          <w:tcPr>
            <w:tcW w:w="3074" w:type="dxa"/>
            <w:vAlign w:val="center"/>
          </w:tcPr>
          <w:p w14:paraId="0F41F012" w14:textId="539FB86F" w:rsidR="00196BAF" w:rsidRPr="008C2571" w:rsidRDefault="00196BAF" w:rsidP="00B8729D">
            <w:pPr>
              <w:rPr>
                <w:rFonts w:ascii="Arial" w:hAnsi="Arial" w:cs="Arial"/>
                <w:color w:val="595959" w:themeColor="text1" w:themeTint="A6"/>
                <w:sz w:val="18"/>
                <w:szCs w:val="18"/>
              </w:rPr>
            </w:pPr>
            <w:r w:rsidRPr="008C2571">
              <w:rPr>
                <w:rFonts w:ascii="Arial" w:hAnsi="Arial" w:cs="Arial"/>
                <w:color w:val="595959" w:themeColor="text1" w:themeTint="A6"/>
                <w:sz w:val="18"/>
                <w:szCs w:val="18"/>
              </w:rPr>
              <w:t>Mercure Eschborn Ost</w:t>
            </w:r>
          </w:p>
        </w:tc>
      </w:tr>
      <w:tr w:rsidR="00196BAF" w:rsidRPr="008C2571" w14:paraId="0E746309" w14:textId="77777777" w:rsidTr="003C6F06">
        <w:trPr>
          <w:trHeight w:val="183"/>
          <w:jc w:val="center"/>
        </w:trPr>
        <w:tc>
          <w:tcPr>
            <w:tcW w:w="1733" w:type="dxa"/>
            <w:vAlign w:val="center"/>
          </w:tcPr>
          <w:p w14:paraId="5C5CEAB5" w14:textId="4DBFBF25" w:rsidR="00196BAF" w:rsidRPr="008C2571" w:rsidRDefault="00196BAF" w:rsidP="00B8729D">
            <w:pPr>
              <w:jc w:val="center"/>
              <w:rPr>
                <w:rFonts w:ascii="Arial" w:hAnsi="Arial" w:cs="Arial"/>
                <w:color w:val="595959" w:themeColor="text1" w:themeTint="A6"/>
                <w:sz w:val="18"/>
                <w:szCs w:val="18"/>
              </w:rPr>
            </w:pPr>
            <w:r w:rsidRPr="008C2571">
              <w:rPr>
                <w:rFonts w:ascii="Arial" w:hAnsi="Arial" w:cs="Arial"/>
                <w:color w:val="595959" w:themeColor="text1" w:themeTint="A6"/>
                <w:sz w:val="18"/>
                <w:szCs w:val="18"/>
              </w:rPr>
              <w:t>Zúrich</w:t>
            </w:r>
          </w:p>
        </w:tc>
        <w:tc>
          <w:tcPr>
            <w:tcW w:w="3074" w:type="dxa"/>
            <w:vAlign w:val="center"/>
          </w:tcPr>
          <w:p w14:paraId="3E672CB9" w14:textId="77777777" w:rsidR="00196BAF" w:rsidRPr="008C2571" w:rsidRDefault="00196BAF" w:rsidP="005F05A5">
            <w:pPr>
              <w:rPr>
                <w:rFonts w:ascii="Arial" w:hAnsi="Arial" w:cs="Arial"/>
                <w:color w:val="595959" w:themeColor="text1" w:themeTint="A6"/>
                <w:sz w:val="18"/>
                <w:szCs w:val="18"/>
              </w:rPr>
            </w:pPr>
            <w:r w:rsidRPr="008C2571">
              <w:rPr>
                <w:rFonts w:ascii="Arial" w:hAnsi="Arial" w:cs="Arial"/>
                <w:color w:val="595959" w:themeColor="text1" w:themeTint="A6"/>
                <w:sz w:val="18"/>
                <w:szCs w:val="18"/>
              </w:rPr>
              <w:t xml:space="preserve">B&amp;B </w:t>
            </w:r>
            <w:proofErr w:type="spellStart"/>
            <w:r w:rsidRPr="008C2571">
              <w:rPr>
                <w:rFonts w:ascii="Arial" w:hAnsi="Arial" w:cs="Arial"/>
                <w:color w:val="595959" w:themeColor="text1" w:themeTint="A6"/>
                <w:sz w:val="18"/>
                <w:szCs w:val="18"/>
              </w:rPr>
              <w:t>Walisellen</w:t>
            </w:r>
            <w:proofErr w:type="spellEnd"/>
          </w:p>
          <w:p w14:paraId="1D34D24C" w14:textId="0A9C5274" w:rsidR="00196BAF" w:rsidRPr="008C2571" w:rsidRDefault="00196BAF" w:rsidP="005F05A5">
            <w:pPr>
              <w:rPr>
                <w:rFonts w:ascii="Arial" w:hAnsi="Arial" w:cs="Arial"/>
                <w:color w:val="595959" w:themeColor="text1" w:themeTint="A6"/>
                <w:sz w:val="18"/>
                <w:szCs w:val="18"/>
              </w:rPr>
            </w:pPr>
            <w:r w:rsidRPr="008C2571">
              <w:rPr>
                <w:rFonts w:ascii="Arial" w:hAnsi="Arial" w:cs="Arial"/>
                <w:color w:val="595959" w:themeColor="text1" w:themeTint="A6"/>
                <w:sz w:val="18"/>
                <w:szCs w:val="18"/>
              </w:rPr>
              <w:t xml:space="preserve">B&amp;B </w:t>
            </w:r>
            <w:proofErr w:type="spellStart"/>
            <w:r w:rsidRPr="008C2571">
              <w:rPr>
                <w:rFonts w:ascii="Arial" w:hAnsi="Arial" w:cs="Arial"/>
                <w:color w:val="595959" w:themeColor="text1" w:themeTint="A6"/>
                <w:sz w:val="18"/>
                <w:szCs w:val="18"/>
              </w:rPr>
              <w:t>Airport</w:t>
            </w:r>
            <w:proofErr w:type="spellEnd"/>
            <w:r w:rsidRPr="008C2571">
              <w:rPr>
                <w:rFonts w:ascii="Arial" w:hAnsi="Arial" w:cs="Arial"/>
                <w:color w:val="595959" w:themeColor="text1" w:themeTint="A6"/>
                <w:sz w:val="18"/>
                <w:szCs w:val="18"/>
              </w:rPr>
              <w:t xml:space="preserve"> </w:t>
            </w:r>
            <w:proofErr w:type="spellStart"/>
            <w:r w:rsidRPr="008C2571">
              <w:rPr>
                <w:rFonts w:ascii="Arial" w:hAnsi="Arial" w:cs="Arial"/>
                <w:color w:val="595959" w:themeColor="text1" w:themeTint="A6"/>
                <w:sz w:val="18"/>
                <w:szCs w:val="18"/>
              </w:rPr>
              <w:t>Rumlang</w:t>
            </w:r>
            <w:proofErr w:type="spellEnd"/>
          </w:p>
        </w:tc>
      </w:tr>
      <w:tr w:rsidR="00196BAF" w:rsidRPr="008C2571" w14:paraId="0E877ED1" w14:textId="77777777" w:rsidTr="003C6F06">
        <w:trPr>
          <w:trHeight w:val="183"/>
          <w:jc w:val="center"/>
        </w:trPr>
        <w:tc>
          <w:tcPr>
            <w:tcW w:w="1733" w:type="dxa"/>
            <w:vAlign w:val="center"/>
          </w:tcPr>
          <w:p w14:paraId="4829C5E4" w14:textId="205B466D" w:rsidR="00196BAF" w:rsidRPr="008C2571" w:rsidRDefault="00196BAF" w:rsidP="00B8729D">
            <w:pPr>
              <w:jc w:val="center"/>
              <w:rPr>
                <w:rFonts w:ascii="Arial" w:hAnsi="Arial" w:cs="Arial"/>
                <w:color w:val="595959" w:themeColor="text1" w:themeTint="A6"/>
                <w:sz w:val="18"/>
                <w:szCs w:val="18"/>
              </w:rPr>
            </w:pPr>
            <w:r w:rsidRPr="008C2571">
              <w:rPr>
                <w:rStyle w:val="Hipervnculo"/>
                <w:rFonts w:ascii="Arial" w:hAnsi="Arial" w:cs="Arial"/>
                <w:color w:val="595959" w:themeColor="text1" w:themeTint="A6"/>
                <w:sz w:val="18"/>
                <w:szCs w:val="18"/>
                <w:u w:val="none"/>
                <w:shd w:val="clear" w:color="auto" w:fill="FFFFFF"/>
              </w:rPr>
              <w:t>Múnich</w:t>
            </w:r>
          </w:p>
        </w:tc>
        <w:tc>
          <w:tcPr>
            <w:tcW w:w="3074" w:type="dxa"/>
            <w:vAlign w:val="center"/>
          </w:tcPr>
          <w:p w14:paraId="5A3C8220" w14:textId="77777777" w:rsidR="00196BAF" w:rsidRPr="008C2571" w:rsidRDefault="00196BAF" w:rsidP="00B8729D">
            <w:pPr>
              <w:rPr>
                <w:rFonts w:ascii="Arial" w:hAnsi="Arial" w:cs="Arial"/>
                <w:color w:val="595959" w:themeColor="text1" w:themeTint="A6"/>
                <w:sz w:val="18"/>
                <w:szCs w:val="18"/>
              </w:rPr>
            </w:pPr>
            <w:r w:rsidRPr="008C2571">
              <w:rPr>
                <w:rFonts w:ascii="Arial" w:hAnsi="Arial" w:cs="Arial"/>
                <w:color w:val="595959" w:themeColor="text1" w:themeTint="A6"/>
                <w:sz w:val="18"/>
                <w:szCs w:val="18"/>
              </w:rPr>
              <w:t>Holiday Inn Express North</w:t>
            </w:r>
          </w:p>
          <w:p w14:paraId="718821D9" w14:textId="2340EE88" w:rsidR="00196BAF" w:rsidRPr="008C2571" w:rsidRDefault="00196BAF" w:rsidP="00B8729D">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Amedia Suites Dachau</w:t>
            </w:r>
          </w:p>
        </w:tc>
      </w:tr>
      <w:tr w:rsidR="00196BAF" w:rsidRPr="00A31763" w14:paraId="79DB4BF9" w14:textId="77777777" w:rsidTr="003C6F06">
        <w:trPr>
          <w:trHeight w:val="183"/>
          <w:jc w:val="center"/>
        </w:trPr>
        <w:tc>
          <w:tcPr>
            <w:tcW w:w="1733" w:type="dxa"/>
            <w:vAlign w:val="center"/>
          </w:tcPr>
          <w:p w14:paraId="054D0FD0" w14:textId="7F3058BE" w:rsidR="00196BAF" w:rsidRPr="008C2571" w:rsidRDefault="00196BAF" w:rsidP="00B8729D">
            <w:pPr>
              <w:jc w:val="center"/>
              <w:rPr>
                <w:rFonts w:ascii="Arial" w:hAnsi="Arial" w:cs="Arial"/>
                <w:color w:val="595959" w:themeColor="text1" w:themeTint="A6"/>
                <w:sz w:val="18"/>
                <w:szCs w:val="18"/>
              </w:rPr>
            </w:pPr>
            <w:r w:rsidRPr="008C2571">
              <w:rPr>
                <w:rFonts w:ascii="Arial" w:hAnsi="Arial" w:cs="Arial"/>
                <w:color w:val="595959" w:themeColor="text1" w:themeTint="A6"/>
                <w:sz w:val="18"/>
                <w:szCs w:val="18"/>
              </w:rPr>
              <w:t>Venecia</w:t>
            </w:r>
          </w:p>
        </w:tc>
        <w:tc>
          <w:tcPr>
            <w:tcW w:w="3074" w:type="dxa"/>
            <w:vAlign w:val="center"/>
          </w:tcPr>
          <w:p w14:paraId="6563010C" w14:textId="77777777" w:rsidR="00196BAF" w:rsidRPr="008C2571" w:rsidRDefault="00196BAF" w:rsidP="00F24E7C">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Albatros</w:t>
            </w:r>
          </w:p>
          <w:p w14:paraId="104BC139" w14:textId="77777777" w:rsidR="00196BAF" w:rsidRPr="008C2571" w:rsidRDefault="00196BAF" w:rsidP="00F24E7C">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B&amp;B Quarto D'Altino</w:t>
            </w:r>
          </w:p>
          <w:p w14:paraId="3CC8AE80" w14:textId="485391E1" w:rsidR="00196BAF" w:rsidRPr="008C2571" w:rsidRDefault="00196BAF" w:rsidP="00F24E7C">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San Giuliano</w:t>
            </w:r>
          </w:p>
        </w:tc>
      </w:tr>
      <w:tr w:rsidR="00196BAF" w:rsidRPr="008C2571" w14:paraId="3AAF86E8" w14:textId="77777777" w:rsidTr="003C6F06">
        <w:trPr>
          <w:trHeight w:val="106"/>
          <w:jc w:val="center"/>
        </w:trPr>
        <w:tc>
          <w:tcPr>
            <w:tcW w:w="1733" w:type="dxa"/>
            <w:vAlign w:val="center"/>
          </w:tcPr>
          <w:p w14:paraId="1CC835B0" w14:textId="47D080C0" w:rsidR="00196BAF" w:rsidRPr="008C2571" w:rsidRDefault="00196BAF" w:rsidP="00B8729D">
            <w:pPr>
              <w:jc w:val="center"/>
              <w:rPr>
                <w:rFonts w:ascii="Arial" w:hAnsi="Arial" w:cs="Arial"/>
                <w:color w:val="595959" w:themeColor="text1" w:themeTint="A6"/>
                <w:sz w:val="18"/>
                <w:szCs w:val="18"/>
              </w:rPr>
            </w:pPr>
            <w:r w:rsidRPr="008C2571">
              <w:rPr>
                <w:rFonts w:ascii="Arial" w:hAnsi="Arial" w:cs="Arial"/>
                <w:color w:val="595959" w:themeColor="text1" w:themeTint="A6"/>
                <w:sz w:val="18"/>
                <w:szCs w:val="18"/>
              </w:rPr>
              <w:t>Florencia</w:t>
            </w:r>
          </w:p>
        </w:tc>
        <w:tc>
          <w:tcPr>
            <w:tcW w:w="3074" w:type="dxa"/>
            <w:vAlign w:val="center"/>
          </w:tcPr>
          <w:p w14:paraId="3B72B5A6" w14:textId="045259C3" w:rsidR="00196BAF" w:rsidRPr="008C2571" w:rsidRDefault="00196BAF" w:rsidP="00B8729D">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The Gate</w:t>
            </w:r>
          </w:p>
        </w:tc>
      </w:tr>
      <w:tr w:rsidR="00196BAF" w:rsidRPr="008C2571" w14:paraId="4D95E15D" w14:textId="77777777" w:rsidTr="003C6F06">
        <w:trPr>
          <w:trHeight w:val="106"/>
          <w:jc w:val="center"/>
        </w:trPr>
        <w:tc>
          <w:tcPr>
            <w:tcW w:w="1733" w:type="dxa"/>
            <w:vAlign w:val="center"/>
          </w:tcPr>
          <w:p w14:paraId="4F2832B3" w14:textId="6741DEB1" w:rsidR="00196BAF" w:rsidRPr="008C2571" w:rsidRDefault="00196BAF" w:rsidP="00B8729D">
            <w:pPr>
              <w:jc w:val="center"/>
              <w:rPr>
                <w:rFonts w:ascii="Arial" w:hAnsi="Arial" w:cs="Arial"/>
                <w:color w:val="595959" w:themeColor="text1" w:themeTint="A6"/>
                <w:sz w:val="18"/>
                <w:szCs w:val="18"/>
              </w:rPr>
            </w:pPr>
            <w:r w:rsidRPr="008C2571">
              <w:rPr>
                <w:rFonts w:ascii="Arial" w:hAnsi="Arial" w:cs="Arial"/>
                <w:color w:val="595959" w:themeColor="text1" w:themeTint="A6"/>
                <w:sz w:val="18"/>
                <w:szCs w:val="18"/>
              </w:rPr>
              <w:t>Roma</w:t>
            </w:r>
          </w:p>
        </w:tc>
        <w:tc>
          <w:tcPr>
            <w:tcW w:w="3074" w:type="dxa"/>
            <w:vAlign w:val="center"/>
          </w:tcPr>
          <w:p w14:paraId="2889B709" w14:textId="77777777" w:rsidR="00196BAF" w:rsidRPr="008C2571" w:rsidRDefault="00196BAF" w:rsidP="00B8729D">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Green Park Pamphili</w:t>
            </w:r>
          </w:p>
          <w:p w14:paraId="10B334A1" w14:textId="77777777" w:rsidR="00196BAF" w:rsidRPr="008C2571" w:rsidRDefault="00196BAF" w:rsidP="00B8729D">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The Caesar</w:t>
            </w:r>
          </w:p>
          <w:p w14:paraId="45DC5BE9" w14:textId="77777777" w:rsidR="00196BAF" w:rsidRPr="008C2571" w:rsidRDefault="00196BAF" w:rsidP="00B8729D">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The Brand</w:t>
            </w:r>
          </w:p>
          <w:p w14:paraId="7D5F56E7" w14:textId="72125F3B" w:rsidR="00196BAF" w:rsidRPr="008C2571" w:rsidRDefault="00196BAF" w:rsidP="00B8729D">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Fleming</w:t>
            </w:r>
          </w:p>
        </w:tc>
      </w:tr>
      <w:tr w:rsidR="00196BAF" w:rsidRPr="008C2571" w14:paraId="1F287132" w14:textId="77777777" w:rsidTr="003C6F06">
        <w:trPr>
          <w:trHeight w:val="106"/>
          <w:jc w:val="center"/>
        </w:trPr>
        <w:tc>
          <w:tcPr>
            <w:tcW w:w="1733" w:type="dxa"/>
            <w:vAlign w:val="center"/>
          </w:tcPr>
          <w:p w14:paraId="09500CBE" w14:textId="0A97A559" w:rsidR="00196BAF" w:rsidRPr="008C2571" w:rsidRDefault="00196BAF" w:rsidP="00B8729D">
            <w:pPr>
              <w:jc w:val="center"/>
              <w:rPr>
                <w:rFonts w:ascii="Arial" w:hAnsi="Arial" w:cs="Arial"/>
                <w:color w:val="595959" w:themeColor="text1" w:themeTint="A6"/>
                <w:sz w:val="18"/>
                <w:szCs w:val="18"/>
              </w:rPr>
            </w:pPr>
            <w:r w:rsidRPr="008C2571">
              <w:rPr>
                <w:rFonts w:ascii="Arial" w:hAnsi="Arial" w:cs="Arial"/>
                <w:color w:val="595959" w:themeColor="text1" w:themeTint="A6"/>
                <w:sz w:val="18"/>
                <w:szCs w:val="18"/>
              </w:rPr>
              <w:t>Niza</w:t>
            </w:r>
          </w:p>
        </w:tc>
        <w:tc>
          <w:tcPr>
            <w:tcW w:w="3074" w:type="dxa"/>
            <w:vAlign w:val="center"/>
          </w:tcPr>
          <w:p w14:paraId="24FD1A7C" w14:textId="77777777" w:rsidR="009A2957" w:rsidRPr="008C2571" w:rsidRDefault="009A2957" w:rsidP="009A2957">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Ibis Promenade des Anglais/</w:t>
            </w:r>
          </w:p>
          <w:p w14:paraId="1CEDDBA5" w14:textId="56BF09EA" w:rsidR="009A2957" w:rsidRPr="008C2571" w:rsidRDefault="009A2957" w:rsidP="009A2957">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 xml:space="preserve">B&amp;B Aeroport Arenas/ </w:t>
            </w:r>
          </w:p>
          <w:p w14:paraId="73FBD507" w14:textId="6C0FFF30" w:rsidR="00196BAF" w:rsidRPr="008C2571" w:rsidRDefault="009A2957" w:rsidP="009A2957">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B&amp;B Stade Riviera</w:t>
            </w:r>
          </w:p>
        </w:tc>
      </w:tr>
      <w:tr w:rsidR="009A2957" w:rsidRPr="00A31763" w14:paraId="19008783" w14:textId="77777777" w:rsidTr="003C6F06">
        <w:trPr>
          <w:trHeight w:val="106"/>
          <w:jc w:val="center"/>
        </w:trPr>
        <w:tc>
          <w:tcPr>
            <w:tcW w:w="1733" w:type="dxa"/>
            <w:vAlign w:val="center"/>
          </w:tcPr>
          <w:p w14:paraId="36AD213E" w14:textId="105A2758" w:rsidR="009A2957" w:rsidRPr="008C2571" w:rsidRDefault="009A2957" w:rsidP="009A2957">
            <w:pPr>
              <w:jc w:val="center"/>
              <w:rPr>
                <w:rFonts w:ascii="Arial" w:hAnsi="Arial" w:cs="Arial"/>
                <w:color w:val="595959" w:themeColor="text1" w:themeTint="A6"/>
                <w:sz w:val="18"/>
                <w:szCs w:val="18"/>
              </w:rPr>
            </w:pPr>
            <w:r w:rsidRPr="008C2571">
              <w:rPr>
                <w:rFonts w:ascii="Arial" w:hAnsi="Arial" w:cs="Arial"/>
                <w:color w:val="595959" w:themeColor="text1" w:themeTint="A6"/>
                <w:sz w:val="18"/>
                <w:szCs w:val="18"/>
              </w:rPr>
              <w:t>Barcelona</w:t>
            </w:r>
          </w:p>
        </w:tc>
        <w:tc>
          <w:tcPr>
            <w:tcW w:w="3074" w:type="dxa"/>
            <w:vAlign w:val="center"/>
          </w:tcPr>
          <w:p w14:paraId="6DA41629" w14:textId="77777777" w:rsidR="009A2957" w:rsidRPr="008C2571" w:rsidRDefault="009A2957" w:rsidP="009A2957">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Fira Congress</w:t>
            </w:r>
          </w:p>
          <w:p w14:paraId="4AF30FC4" w14:textId="77777777" w:rsidR="009A2957" w:rsidRPr="008C2571" w:rsidRDefault="009A2957" w:rsidP="009A2957">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Frontair Congress</w:t>
            </w:r>
          </w:p>
          <w:p w14:paraId="69B0A931" w14:textId="77777777" w:rsidR="009A2957" w:rsidRPr="008C2571" w:rsidRDefault="009A2957" w:rsidP="009A2957">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Hampton by Hilton Fira</w:t>
            </w:r>
          </w:p>
          <w:p w14:paraId="2AE11C1E" w14:textId="3957B895" w:rsidR="009A2957" w:rsidRPr="008C2571" w:rsidRDefault="009A2957" w:rsidP="009A2957">
            <w:pPr>
              <w:rPr>
                <w:rFonts w:ascii="Arial" w:eastAsia="Arial" w:hAnsi="Arial" w:cs="Arial"/>
                <w:color w:val="595959" w:themeColor="text1" w:themeTint="A6"/>
                <w:sz w:val="18"/>
                <w:szCs w:val="18"/>
                <w:lang w:val="en-US"/>
              </w:rPr>
            </w:pPr>
            <w:r w:rsidRPr="008C2571">
              <w:rPr>
                <w:rFonts w:ascii="Arial" w:eastAsia="Arial" w:hAnsi="Arial" w:cs="Arial"/>
                <w:color w:val="595959" w:themeColor="text1" w:themeTint="A6"/>
                <w:sz w:val="18"/>
                <w:szCs w:val="18"/>
                <w:lang w:val="en-US"/>
              </w:rPr>
              <w:t xml:space="preserve">B&amp;B </w:t>
            </w:r>
            <w:proofErr w:type="spellStart"/>
            <w:r w:rsidRPr="008C2571">
              <w:rPr>
                <w:rFonts w:ascii="Arial" w:eastAsia="Arial" w:hAnsi="Arial" w:cs="Arial"/>
                <w:color w:val="595959" w:themeColor="text1" w:themeTint="A6"/>
                <w:sz w:val="18"/>
                <w:szCs w:val="18"/>
                <w:lang w:val="en-US"/>
              </w:rPr>
              <w:t>Viladecans</w:t>
            </w:r>
            <w:proofErr w:type="spellEnd"/>
          </w:p>
        </w:tc>
      </w:tr>
      <w:tr w:rsidR="009A2957" w:rsidRPr="008C2571" w14:paraId="5439DAC3" w14:textId="77777777" w:rsidTr="003C6F06">
        <w:trPr>
          <w:trHeight w:val="106"/>
          <w:jc w:val="center"/>
        </w:trPr>
        <w:tc>
          <w:tcPr>
            <w:tcW w:w="1733" w:type="dxa"/>
            <w:vAlign w:val="center"/>
          </w:tcPr>
          <w:p w14:paraId="5F3B8E3A" w14:textId="19029AE4" w:rsidR="009A2957" w:rsidRPr="008C2571" w:rsidRDefault="009A2957" w:rsidP="009A2957">
            <w:pPr>
              <w:jc w:val="center"/>
              <w:rPr>
                <w:rFonts w:ascii="Arial" w:hAnsi="Arial" w:cs="Arial"/>
                <w:color w:val="595959" w:themeColor="text1" w:themeTint="A6"/>
                <w:sz w:val="18"/>
                <w:szCs w:val="18"/>
              </w:rPr>
            </w:pPr>
            <w:r w:rsidRPr="008C2571">
              <w:rPr>
                <w:rFonts w:ascii="Arial" w:eastAsia="Arial" w:hAnsi="Arial" w:cs="Arial"/>
                <w:color w:val="595959" w:themeColor="text1" w:themeTint="A6"/>
                <w:sz w:val="18"/>
                <w:szCs w:val="18"/>
              </w:rPr>
              <w:t>Madrid</w:t>
            </w:r>
          </w:p>
        </w:tc>
        <w:tc>
          <w:tcPr>
            <w:tcW w:w="3074" w:type="dxa"/>
            <w:vAlign w:val="center"/>
          </w:tcPr>
          <w:p w14:paraId="65A1E891" w14:textId="77777777" w:rsidR="009A2957" w:rsidRPr="008C2571" w:rsidRDefault="009A2957" w:rsidP="009A2957">
            <w:pPr>
              <w:rPr>
                <w:rFonts w:ascii="Arial" w:hAnsi="Arial" w:cs="Arial"/>
                <w:color w:val="595959" w:themeColor="text1" w:themeTint="A6"/>
                <w:sz w:val="18"/>
                <w:szCs w:val="18"/>
              </w:rPr>
            </w:pPr>
            <w:r w:rsidRPr="008C2571">
              <w:rPr>
                <w:rFonts w:ascii="Arial" w:hAnsi="Arial" w:cs="Arial"/>
                <w:color w:val="595959" w:themeColor="text1" w:themeTint="A6"/>
                <w:sz w:val="18"/>
                <w:szCs w:val="18"/>
              </w:rPr>
              <w:t>Praga</w:t>
            </w:r>
          </w:p>
          <w:p w14:paraId="0F63E223" w14:textId="77777777" w:rsidR="009A2957" w:rsidRPr="008C2571" w:rsidRDefault="009A2957" w:rsidP="009A2957">
            <w:pPr>
              <w:rPr>
                <w:rFonts w:ascii="Arial" w:hAnsi="Arial" w:cs="Arial"/>
                <w:color w:val="595959" w:themeColor="text1" w:themeTint="A6"/>
                <w:sz w:val="18"/>
                <w:szCs w:val="18"/>
              </w:rPr>
            </w:pPr>
            <w:r w:rsidRPr="008C2571">
              <w:rPr>
                <w:rFonts w:ascii="Arial" w:hAnsi="Arial" w:cs="Arial"/>
                <w:color w:val="595959" w:themeColor="text1" w:themeTint="A6"/>
                <w:sz w:val="18"/>
                <w:szCs w:val="18"/>
              </w:rPr>
              <w:t>Compostela Suites</w:t>
            </w:r>
          </w:p>
          <w:p w14:paraId="05E71BEE" w14:textId="77777777" w:rsidR="009A2957" w:rsidRPr="008C2571" w:rsidRDefault="009A2957" w:rsidP="009A2957">
            <w:pPr>
              <w:rPr>
                <w:rFonts w:ascii="Arial" w:hAnsi="Arial" w:cs="Arial"/>
                <w:color w:val="595959" w:themeColor="text1" w:themeTint="A6"/>
                <w:sz w:val="18"/>
                <w:szCs w:val="18"/>
              </w:rPr>
            </w:pPr>
            <w:r w:rsidRPr="008C2571">
              <w:rPr>
                <w:rFonts w:ascii="Arial" w:hAnsi="Arial" w:cs="Arial"/>
                <w:color w:val="595959" w:themeColor="text1" w:themeTint="A6"/>
                <w:sz w:val="18"/>
                <w:szCs w:val="18"/>
              </w:rPr>
              <w:t>Silken</w:t>
            </w:r>
          </w:p>
          <w:p w14:paraId="0E272A51" w14:textId="77777777" w:rsidR="009A2957" w:rsidRPr="008C2571" w:rsidRDefault="009A2957" w:rsidP="009A2957">
            <w:pPr>
              <w:rPr>
                <w:rFonts w:ascii="Arial" w:hAnsi="Arial" w:cs="Arial"/>
                <w:color w:val="595959" w:themeColor="text1" w:themeTint="A6"/>
                <w:sz w:val="18"/>
                <w:szCs w:val="18"/>
              </w:rPr>
            </w:pPr>
            <w:r w:rsidRPr="008C2571">
              <w:rPr>
                <w:rFonts w:ascii="Arial" w:hAnsi="Arial" w:cs="Arial"/>
                <w:color w:val="595959" w:themeColor="text1" w:themeTint="A6"/>
                <w:sz w:val="18"/>
                <w:szCs w:val="18"/>
              </w:rPr>
              <w:t>Puerta Madrid</w:t>
            </w:r>
          </w:p>
          <w:p w14:paraId="0ACC21D0" w14:textId="0F8F2964" w:rsidR="009A2957" w:rsidRPr="008C2571" w:rsidRDefault="009A2957" w:rsidP="009A2957">
            <w:pPr>
              <w:rPr>
                <w:rFonts w:ascii="Arial" w:eastAsia="Arial" w:hAnsi="Arial" w:cs="Arial"/>
                <w:color w:val="595959" w:themeColor="text1" w:themeTint="A6"/>
                <w:sz w:val="18"/>
                <w:szCs w:val="18"/>
                <w:lang w:val="en-US"/>
              </w:rPr>
            </w:pPr>
            <w:r w:rsidRPr="008C2571">
              <w:rPr>
                <w:rFonts w:ascii="Arial" w:hAnsi="Arial" w:cs="Arial"/>
                <w:color w:val="595959" w:themeColor="text1" w:themeTint="A6"/>
                <w:sz w:val="18"/>
                <w:szCs w:val="18"/>
              </w:rPr>
              <w:t>Marriott Auditorium</w:t>
            </w:r>
          </w:p>
        </w:tc>
      </w:tr>
    </w:tbl>
    <w:p w14:paraId="64FE51AE" w14:textId="2AA98319" w:rsidR="002346DD" w:rsidRPr="008C2571" w:rsidRDefault="002346DD" w:rsidP="00FB2FD5">
      <w:pPr>
        <w:jc w:val="both"/>
        <w:rPr>
          <w:rFonts w:ascii="Arial" w:hAnsi="Arial" w:cs="Arial"/>
          <w:b/>
          <w:color w:val="6E6E6E"/>
          <w:sz w:val="18"/>
          <w:szCs w:val="18"/>
          <w:u w:val="single"/>
        </w:rPr>
      </w:pPr>
      <w:bookmarkStart w:id="6" w:name="_Hlk205221786"/>
    </w:p>
    <w:p w14:paraId="61ED2A7D" w14:textId="77777777" w:rsidR="002346DD" w:rsidRPr="008C2571" w:rsidRDefault="002346DD" w:rsidP="00FB2FD5">
      <w:pPr>
        <w:jc w:val="both"/>
        <w:rPr>
          <w:rFonts w:ascii="Arial" w:hAnsi="Arial" w:cs="Arial"/>
          <w:b/>
          <w:color w:val="6E6E6E"/>
          <w:sz w:val="18"/>
          <w:szCs w:val="18"/>
          <w:u w:val="single"/>
        </w:rPr>
      </w:pPr>
    </w:p>
    <w:p w14:paraId="4F730419" w14:textId="41BDF264" w:rsidR="00FB2FD5" w:rsidRPr="00A31763" w:rsidRDefault="00FB2FD5" w:rsidP="00FB2FD5">
      <w:pPr>
        <w:jc w:val="both"/>
        <w:rPr>
          <w:rFonts w:ascii="Arial" w:hAnsi="Arial" w:cs="Arial"/>
          <w:b/>
          <w:color w:val="6E6E6E"/>
          <w:sz w:val="18"/>
          <w:szCs w:val="18"/>
        </w:rPr>
      </w:pPr>
      <w:r w:rsidRPr="00A31763">
        <w:rPr>
          <w:rFonts w:ascii="Arial" w:hAnsi="Arial" w:cs="Arial"/>
          <w:b/>
          <w:color w:val="6E6E6E"/>
          <w:sz w:val="18"/>
          <w:szCs w:val="18"/>
        </w:rPr>
        <w:t>CONDICIONES:</w:t>
      </w:r>
      <w:r w:rsidR="004F3EAF" w:rsidRPr="00A31763">
        <w:rPr>
          <w:rFonts w:ascii="Arial" w:hAnsi="Arial" w:cs="Arial"/>
          <w:b/>
          <w:color w:val="6E6E6E"/>
          <w:sz w:val="18"/>
          <w:szCs w:val="18"/>
        </w:rPr>
        <w:t xml:space="preserve"> </w:t>
      </w:r>
    </w:p>
    <w:bookmarkEnd w:id="6"/>
    <w:p w14:paraId="427139E9" w14:textId="2279F527" w:rsidR="008C2571" w:rsidRPr="008C2571" w:rsidRDefault="008C2571" w:rsidP="008C2571">
      <w:pPr>
        <w:numPr>
          <w:ilvl w:val="0"/>
          <w:numId w:val="9"/>
        </w:numPr>
        <w:rPr>
          <w:rFonts w:ascii="Arial" w:hAnsi="Arial" w:cs="Arial"/>
          <w:color w:val="6E6E6E"/>
          <w:sz w:val="18"/>
          <w:szCs w:val="18"/>
        </w:rPr>
      </w:pPr>
      <w:r>
        <w:rPr>
          <w:rFonts w:ascii="Arial" w:hAnsi="Arial" w:cs="Arial"/>
          <w:color w:val="6E6E6E"/>
          <w:sz w:val="18"/>
          <w:szCs w:val="18"/>
        </w:rPr>
        <w:t xml:space="preserve">Solicitar como </w:t>
      </w:r>
      <w:r w:rsidR="00D83A31">
        <w:rPr>
          <w:rFonts w:ascii="Arial" w:hAnsi="Arial" w:cs="Arial"/>
          <w:b/>
          <w:color w:val="6E6E6E"/>
          <w:sz w:val="18"/>
          <w:szCs w:val="18"/>
        </w:rPr>
        <w:t>MISTRAL.</w:t>
      </w:r>
    </w:p>
    <w:p w14:paraId="54CD26A2" w14:textId="77777777" w:rsidR="00D83A31" w:rsidRPr="00A31763" w:rsidRDefault="00D83A31" w:rsidP="00D83A31">
      <w:pPr>
        <w:numPr>
          <w:ilvl w:val="0"/>
          <w:numId w:val="9"/>
        </w:numPr>
        <w:rPr>
          <w:rFonts w:ascii="Arial" w:eastAsia="Arial" w:hAnsi="Arial" w:cs="Arial"/>
          <w:i/>
          <w:iCs/>
          <w:color w:val="6E6E6E"/>
          <w:sz w:val="18"/>
          <w:szCs w:val="18"/>
        </w:rPr>
      </w:pPr>
      <w:r w:rsidRPr="00A31763">
        <w:rPr>
          <w:rFonts w:ascii="Arial" w:eastAsia="Arial" w:hAnsi="Arial" w:cs="Arial"/>
          <w:b/>
          <w:i/>
          <w:iCs/>
          <w:color w:val="6E6E6E"/>
          <w:sz w:val="18"/>
          <w:szCs w:val="18"/>
        </w:rPr>
        <w:t>Válido para comprar hasta agotar stock.</w:t>
      </w:r>
    </w:p>
    <w:p w14:paraId="6EE63603" w14:textId="34379EA0" w:rsidR="008C2571" w:rsidRPr="008C2571" w:rsidRDefault="008C2571" w:rsidP="00D83A31">
      <w:pPr>
        <w:numPr>
          <w:ilvl w:val="0"/>
          <w:numId w:val="9"/>
        </w:numPr>
        <w:rPr>
          <w:rFonts w:ascii="Arial" w:eastAsia="Arial" w:hAnsi="Arial" w:cs="Arial"/>
          <w:color w:val="6E6E6E"/>
          <w:sz w:val="18"/>
          <w:szCs w:val="18"/>
        </w:rPr>
      </w:pPr>
      <w:r w:rsidRPr="008C2571">
        <w:rPr>
          <w:rFonts w:ascii="Arial" w:hAnsi="Arial" w:cs="Arial"/>
          <w:color w:val="6E6E6E"/>
          <w:sz w:val="18"/>
          <w:szCs w:val="18"/>
        </w:rPr>
        <w:t>Comisión 15%, incentivo $ 20.00 por pasajero.</w:t>
      </w:r>
    </w:p>
    <w:p w14:paraId="63B60389" w14:textId="775E1205" w:rsidR="004F3EAF" w:rsidRPr="008C2571" w:rsidRDefault="004F3EAF" w:rsidP="008C2571">
      <w:pPr>
        <w:numPr>
          <w:ilvl w:val="0"/>
          <w:numId w:val="9"/>
        </w:numPr>
        <w:rPr>
          <w:rFonts w:ascii="Arial" w:eastAsia="Arial" w:hAnsi="Arial" w:cs="Arial"/>
          <w:color w:val="6E6E6E"/>
          <w:sz w:val="18"/>
          <w:szCs w:val="18"/>
        </w:rPr>
      </w:pPr>
      <w:r w:rsidRPr="008C2571">
        <w:rPr>
          <w:rFonts w:ascii="Arial" w:eastAsia="Arial" w:hAnsi="Arial" w:cs="Arial"/>
          <w:color w:val="6E6E6E"/>
          <w:sz w:val="18"/>
          <w:szCs w:val="18"/>
        </w:rPr>
        <w:t>Opcionales comisionable al 10%.</w:t>
      </w:r>
    </w:p>
    <w:p w14:paraId="58B28173" w14:textId="77777777" w:rsidR="004F3EAF" w:rsidRPr="008C2571" w:rsidRDefault="004F3EAF" w:rsidP="004F3EAF">
      <w:pPr>
        <w:numPr>
          <w:ilvl w:val="0"/>
          <w:numId w:val="9"/>
        </w:numPr>
        <w:jc w:val="both"/>
        <w:rPr>
          <w:rFonts w:ascii="Arial" w:hAnsi="Arial" w:cs="Arial"/>
          <w:color w:val="6E6E6E"/>
          <w:sz w:val="18"/>
          <w:szCs w:val="18"/>
        </w:rPr>
      </w:pPr>
      <w:r w:rsidRPr="008C2571">
        <w:rPr>
          <w:rFonts w:ascii="Arial" w:hAnsi="Arial" w:cs="Arial"/>
          <w:color w:val="6E6E6E"/>
          <w:sz w:val="18"/>
          <w:szCs w:val="18"/>
        </w:rPr>
        <w:t>Salida mínima 02 pax.</w:t>
      </w:r>
    </w:p>
    <w:p w14:paraId="531CFB15" w14:textId="77777777" w:rsidR="004F3EAF" w:rsidRPr="008C2571" w:rsidRDefault="004F3EAF" w:rsidP="004F3EAF">
      <w:pPr>
        <w:numPr>
          <w:ilvl w:val="0"/>
          <w:numId w:val="9"/>
        </w:numPr>
        <w:jc w:val="both"/>
        <w:rPr>
          <w:rFonts w:ascii="Arial" w:hAnsi="Arial" w:cs="Arial"/>
          <w:b/>
          <w:bCs/>
          <w:color w:val="6E6E6E"/>
          <w:sz w:val="18"/>
          <w:szCs w:val="18"/>
        </w:rPr>
      </w:pPr>
      <w:r w:rsidRPr="008C2571">
        <w:rPr>
          <w:rFonts w:ascii="Arial" w:hAnsi="Arial" w:cs="Arial"/>
          <w:b/>
          <w:bCs/>
          <w:color w:val="6E6E6E"/>
          <w:sz w:val="18"/>
          <w:szCs w:val="18"/>
        </w:rPr>
        <w:t>Tarifas dinámicas sujetas a variación.</w:t>
      </w:r>
    </w:p>
    <w:p w14:paraId="19D93A76" w14:textId="77777777" w:rsidR="004F3EAF" w:rsidRPr="008C2571" w:rsidRDefault="004F3EAF" w:rsidP="004F3EAF">
      <w:pPr>
        <w:numPr>
          <w:ilvl w:val="0"/>
          <w:numId w:val="9"/>
        </w:numPr>
        <w:jc w:val="both"/>
        <w:rPr>
          <w:rFonts w:ascii="Arial" w:hAnsi="Arial" w:cs="Arial"/>
          <w:b/>
          <w:bCs/>
          <w:color w:val="6E6E6E"/>
          <w:sz w:val="18"/>
          <w:szCs w:val="18"/>
        </w:rPr>
      </w:pPr>
      <w:r w:rsidRPr="008C2571">
        <w:rPr>
          <w:rFonts w:ascii="Arial" w:hAnsi="Arial" w:cs="Arial"/>
          <w:b/>
          <w:bCs/>
          <w:color w:val="6E6E6E"/>
          <w:sz w:val="18"/>
          <w:szCs w:val="18"/>
        </w:rPr>
        <w:t>Precio por persona.</w:t>
      </w:r>
    </w:p>
    <w:p w14:paraId="3DA46E93" w14:textId="77777777" w:rsidR="004F3EAF" w:rsidRPr="008C2571" w:rsidRDefault="004F3EAF" w:rsidP="004F3EAF">
      <w:pPr>
        <w:numPr>
          <w:ilvl w:val="0"/>
          <w:numId w:val="9"/>
        </w:numPr>
        <w:jc w:val="both"/>
        <w:rPr>
          <w:rFonts w:ascii="Arial" w:hAnsi="Arial" w:cs="Arial"/>
          <w:color w:val="6E6E6E"/>
          <w:sz w:val="18"/>
          <w:szCs w:val="18"/>
        </w:rPr>
      </w:pPr>
      <w:r w:rsidRPr="008C2571">
        <w:rPr>
          <w:rFonts w:ascii="Arial" w:hAnsi="Arial" w:cs="Arial"/>
          <w:color w:val="6E6E6E"/>
          <w:sz w:val="18"/>
          <w:szCs w:val="18"/>
        </w:rPr>
        <w:t xml:space="preserve">Precios sujetos a variación sin previo aviso y no son aplicables a grupos. </w:t>
      </w:r>
    </w:p>
    <w:p w14:paraId="6832CF99" w14:textId="077D07E7" w:rsidR="004F3EAF" w:rsidRPr="008C2571" w:rsidRDefault="004F3EAF" w:rsidP="00D83A31">
      <w:pPr>
        <w:numPr>
          <w:ilvl w:val="0"/>
          <w:numId w:val="9"/>
        </w:numPr>
        <w:jc w:val="both"/>
        <w:rPr>
          <w:rFonts w:ascii="Arial" w:hAnsi="Arial" w:cs="Arial"/>
          <w:color w:val="6E6E6E"/>
          <w:sz w:val="18"/>
          <w:szCs w:val="18"/>
        </w:rPr>
      </w:pPr>
      <w:r w:rsidRPr="008C2571">
        <w:rPr>
          <w:rFonts w:ascii="Arial" w:hAnsi="Arial" w:cs="Arial"/>
          <w:color w:val="6E6E6E"/>
          <w:sz w:val="18"/>
          <w:szCs w:val="18"/>
        </w:rPr>
        <w:t xml:space="preserve">Todos los precios actualizados al </w:t>
      </w:r>
      <w:r w:rsidR="00D83A31" w:rsidRPr="00D83A31">
        <w:rPr>
          <w:rFonts w:ascii="Arial" w:hAnsi="Arial" w:cs="Arial"/>
          <w:color w:val="6E6E6E"/>
          <w:sz w:val="18"/>
          <w:szCs w:val="18"/>
        </w:rPr>
        <w:t>16 diciembre 25.</w:t>
      </w:r>
    </w:p>
    <w:p w14:paraId="00530464" w14:textId="77777777" w:rsidR="004F3EAF" w:rsidRPr="008C2571" w:rsidRDefault="004F3EAF" w:rsidP="004F3EAF">
      <w:pPr>
        <w:numPr>
          <w:ilvl w:val="0"/>
          <w:numId w:val="9"/>
        </w:numPr>
        <w:jc w:val="both"/>
        <w:rPr>
          <w:rFonts w:ascii="Arial" w:hAnsi="Arial" w:cs="Arial"/>
          <w:color w:val="6E6E6E"/>
          <w:sz w:val="18"/>
          <w:szCs w:val="18"/>
        </w:rPr>
      </w:pPr>
      <w:r w:rsidRPr="008C2571">
        <w:rPr>
          <w:rFonts w:ascii="Arial" w:hAnsi="Arial" w:cs="Arial"/>
          <w:color w:val="6E6E6E"/>
          <w:sz w:val="18"/>
          <w:szCs w:val="18"/>
        </w:rPr>
        <w:t>Precios especiales para pagos en efectivo, o depósito en cuentas bancarias.</w:t>
      </w:r>
    </w:p>
    <w:p w14:paraId="0BDC21B6" w14:textId="77777777" w:rsidR="004F3EAF" w:rsidRPr="008C2571" w:rsidRDefault="004F3EAF" w:rsidP="004F3EAF">
      <w:pPr>
        <w:numPr>
          <w:ilvl w:val="0"/>
          <w:numId w:val="9"/>
        </w:numPr>
        <w:jc w:val="both"/>
        <w:rPr>
          <w:rFonts w:ascii="Arial" w:hAnsi="Arial" w:cs="Arial"/>
          <w:color w:val="6E6E6E"/>
          <w:sz w:val="18"/>
          <w:szCs w:val="18"/>
        </w:rPr>
      </w:pPr>
      <w:r w:rsidRPr="008C2571">
        <w:rPr>
          <w:rFonts w:ascii="Arial" w:hAnsi="Arial" w:cs="Arial"/>
          <w:color w:val="6E6E6E"/>
          <w:sz w:val="18"/>
          <w:szCs w:val="18"/>
        </w:rPr>
        <w:t xml:space="preserve">No reembolsable, no endosable, ni transferible. </w:t>
      </w:r>
    </w:p>
    <w:p w14:paraId="1705EB22" w14:textId="77777777" w:rsidR="004F3EAF" w:rsidRPr="008C2571" w:rsidRDefault="004F3EAF" w:rsidP="004F3EAF">
      <w:pPr>
        <w:numPr>
          <w:ilvl w:val="0"/>
          <w:numId w:val="9"/>
        </w:numPr>
        <w:jc w:val="both"/>
        <w:rPr>
          <w:rFonts w:ascii="Arial" w:hAnsi="Arial" w:cs="Arial"/>
          <w:color w:val="6E6E6E"/>
          <w:sz w:val="18"/>
          <w:szCs w:val="18"/>
        </w:rPr>
      </w:pPr>
      <w:r w:rsidRPr="008C2571">
        <w:rPr>
          <w:rFonts w:ascii="Arial" w:hAnsi="Arial" w:cs="Arial"/>
          <w:color w:val="6E6E6E"/>
          <w:sz w:val="18"/>
          <w:szCs w:val="18"/>
        </w:rPr>
        <w:t xml:space="preserve">No show se penalizará al 100% </w:t>
      </w:r>
    </w:p>
    <w:p w14:paraId="591A390E" w14:textId="77777777" w:rsidR="004F3EAF" w:rsidRPr="008C2571" w:rsidRDefault="004F3EAF" w:rsidP="004F3EAF">
      <w:pPr>
        <w:numPr>
          <w:ilvl w:val="0"/>
          <w:numId w:val="9"/>
        </w:numPr>
        <w:jc w:val="both"/>
        <w:rPr>
          <w:rFonts w:ascii="Arial" w:hAnsi="Arial" w:cs="Arial"/>
          <w:color w:val="6E6E6E"/>
          <w:sz w:val="18"/>
          <w:szCs w:val="18"/>
        </w:rPr>
      </w:pPr>
      <w:r w:rsidRPr="008C2571">
        <w:rPr>
          <w:rFonts w:ascii="Arial" w:hAnsi="Arial" w:cs="Arial"/>
          <w:color w:val="6E6E6E"/>
          <w:sz w:val="18"/>
          <w:szCs w:val="18"/>
        </w:rPr>
        <w:t>Tipo de cambio referencial S/. 3.90</w:t>
      </w:r>
    </w:p>
    <w:p w14:paraId="5E0BA424" w14:textId="77777777" w:rsidR="004F3EAF" w:rsidRPr="008C2571" w:rsidRDefault="004F3EAF" w:rsidP="004F3EAF">
      <w:pPr>
        <w:numPr>
          <w:ilvl w:val="0"/>
          <w:numId w:val="9"/>
        </w:numPr>
        <w:jc w:val="both"/>
        <w:rPr>
          <w:rFonts w:ascii="Arial" w:hAnsi="Arial" w:cs="Arial"/>
          <w:color w:val="6E6E6E"/>
          <w:sz w:val="18"/>
          <w:szCs w:val="18"/>
        </w:rPr>
      </w:pPr>
      <w:r w:rsidRPr="008C2571">
        <w:rPr>
          <w:rFonts w:ascii="Arial" w:hAnsi="Arial" w:cs="Arial"/>
          <w:color w:val="6E6E6E"/>
          <w:sz w:val="18"/>
          <w:szCs w:val="18"/>
        </w:rPr>
        <w:t xml:space="preserve">Esta tarifa puede caducar en cualquier momento, inclusive en este instante por regulaciones del operador. </w:t>
      </w:r>
    </w:p>
    <w:p w14:paraId="7FA4D756" w14:textId="77777777" w:rsidR="004F3EAF" w:rsidRPr="008C2571" w:rsidRDefault="004F3EAF" w:rsidP="004F3EAF">
      <w:pPr>
        <w:numPr>
          <w:ilvl w:val="0"/>
          <w:numId w:val="9"/>
        </w:numPr>
        <w:jc w:val="both"/>
        <w:rPr>
          <w:rFonts w:ascii="Arial" w:hAnsi="Arial" w:cs="Arial"/>
          <w:color w:val="6E6E6E"/>
          <w:sz w:val="18"/>
          <w:szCs w:val="18"/>
        </w:rPr>
      </w:pPr>
      <w:r w:rsidRPr="008C2571">
        <w:rPr>
          <w:rFonts w:ascii="Arial" w:hAnsi="Arial" w:cs="Arial"/>
          <w:color w:val="6E6E6E"/>
          <w:sz w:val="18"/>
          <w:szCs w:val="18"/>
        </w:rPr>
        <w:t>El orden de las visitas y los alojamientos en las ciudades mencionadas en el itinerario pueden cambiar según operador en destino.</w:t>
      </w:r>
    </w:p>
    <w:p w14:paraId="53CD7A9B" w14:textId="63B059DE" w:rsidR="00BD3C58" w:rsidRPr="00A31763" w:rsidRDefault="004F3EAF" w:rsidP="00403988">
      <w:pPr>
        <w:numPr>
          <w:ilvl w:val="0"/>
          <w:numId w:val="9"/>
        </w:numPr>
        <w:jc w:val="both"/>
        <w:rPr>
          <w:rFonts w:ascii="Arial" w:hAnsi="Arial" w:cs="Arial"/>
          <w:bCs/>
          <w:color w:val="6E6E6E"/>
          <w:sz w:val="18"/>
          <w:szCs w:val="18"/>
          <w:lang w:eastAsia="es-ES"/>
        </w:rPr>
      </w:pPr>
      <w:r w:rsidRPr="00A31763">
        <w:rPr>
          <w:rFonts w:ascii="Arial" w:hAnsi="Arial" w:cs="Arial"/>
          <w:color w:val="6E6E6E"/>
          <w:sz w:val="18"/>
          <w:szCs w:val="18"/>
        </w:rPr>
        <w:t>Si un museo o un hotel confirmado se cierra, será sustituido por otro similar.</w:t>
      </w:r>
    </w:p>
    <w:sectPr w:rsidR="00BD3C58" w:rsidRPr="00A31763" w:rsidSect="00037DA2">
      <w:headerReference w:type="even" r:id="rId8"/>
      <w:headerReference w:type="default" r:id="rId9"/>
      <w:footerReference w:type="even" r:id="rId10"/>
      <w:footerReference w:type="default" r:id="rId11"/>
      <w:headerReference w:type="first" r:id="rId12"/>
      <w:footerReference w:type="first" r:id="rId13"/>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D073" w14:textId="77777777" w:rsidR="003C5B81" w:rsidRDefault="003C5B81">
      <w:r>
        <w:separator/>
      </w:r>
    </w:p>
  </w:endnote>
  <w:endnote w:type="continuationSeparator" w:id="0">
    <w:p w14:paraId="071B785A" w14:textId="77777777" w:rsidR="003C5B81" w:rsidRDefault="003C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E00DAD" w:rsidRDefault="00E00DA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77475D48" w:rsidR="00E00DAD" w:rsidRDefault="00E00DA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E00DAD" w:rsidRDefault="00E00DAD">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E00DAD" w:rsidRDefault="00E00DA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50FA" w14:textId="77777777" w:rsidR="003C5B81" w:rsidRDefault="003C5B81">
      <w:r>
        <w:separator/>
      </w:r>
    </w:p>
  </w:footnote>
  <w:footnote w:type="continuationSeparator" w:id="0">
    <w:p w14:paraId="10F8BD83" w14:textId="77777777" w:rsidR="003C5B81" w:rsidRDefault="003C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E00DAD" w:rsidRDefault="00E00DA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68D16F9" w:rsidR="00E00DAD" w:rsidRDefault="00A31763">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2588FF68">
          <wp:simplePos x="0" y="0"/>
          <wp:positionH relativeFrom="column">
            <wp:posOffset>-483235</wp:posOffset>
          </wp:positionH>
          <wp:positionV relativeFrom="paragraph">
            <wp:posOffset>-278765</wp:posOffset>
          </wp:positionV>
          <wp:extent cx="2260600" cy="714375"/>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E00DAD">
      <w:rPr>
        <w:rFonts w:ascii="Calibri" w:eastAsia="Calibri" w:hAnsi="Calibri" w:cs="Calibri"/>
        <w:color w:val="000000"/>
        <w:sz w:val="22"/>
        <w:szCs w:val="22"/>
      </w:rPr>
      <w:tab/>
    </w:r>
  </w:p>
  <w:p w14:paraId="57CE7A1E" w14:textId="77777777" w:rsidR="00E00DAD" w:rsidRDefault="00E00DAD">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E00DAD" w:rsidRDefault="00E00DA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6EE3"/>
    <w:multiLevelType w:val="hybridMultilevel"/>
    <w:tmpl w:val="7C009452"/>
    <w:lvl w:ilvl="0" w:tplc="280A0001">
      <w:start w:val="1"/>
      <w:numFmt w:val="bullet"/>
      <w:lvlText w:val=""/>
      <w:lvlJc w:val="left"/>
      <w:pPr>
        <w:ind w:left="1430" w:hanging="360"/>
      </w:pPr>
      <w:rPr>
        <w:rFonts w:ascii="Symbol" w:hAnsi="Symbol" w:hint="default"/>
      </w:rPr>
    </w:lvl>
    <w:lvl w:ilvl="1" w:tplc="280A0003" w:tentative="1">
      <w:start w:val="1"/>
      <w:numFmt w:val="bullet"/>
      <w:lvlText w:val="o"/>
      <w:lvlJc w:val="left"/>
      <w:pPr>
        <w:ind w:left="2150" w:hanging="360"/>
      </w:pPr>
      <w:rPr>
        <w:rFonts w:ascii="Courier New" w:hAnsi="Courier New" w:cs="Courier New" w:hint="default"/>
      </w:rPr>
    </w:lvl>
    <w:lvl w:ilvl="2" w:tplc="280A0005" w:tentative="1">
      <w:start w:val="1"/>
      <w:numFmt w:val="bullet"/>
      <w:lvlText w:val=""/>
      <w:lvlJc w:val="left"/>
      <w:pPr>
        <w:ind w:left="2870" w:hanging="360"/>
      </w:pPr>
      <w:rPr>
        <w:rFonts w:ascii="Wingdings" w:hAnsi="Wingdings" w:hint="default"/>
      </w:rPr>
    </w:lvl>
    <w:lvl w:ilvl="3" w:tplc="280A0001" w:tentative="1">
      <w:start w:val="1"/>
      <w:numFmt w:val="bullet"/>
      <w:lvlText w:val=""/>
      <w:lvlJc w:val="left"/>
      <w:pPr>
        <w:ind w:left="3590" w:hanging="360"/>
      </w:pPr>
      <w:rPr>
        <w:rFonts w:ascii="Symbol" w:hAnsi="Symbol" w:hint="default"/>
      </w:rPr>
    </w:lvl>
    <w:lvl w:ilvl="4" w:tplc="280A0003" w:tentative="1">
      <w:start w:val="1"/>
      <w:numFmt w:val="bullet"/>
      <w:lvlText w:val="o"/>
      <w:lvlJc w:val="left"/>
      <w:pPr>
        <w:ind w:left="4310" w:hanging="360"/>
      </w:pPr>
      <w:rPr>
        <w:rFonts w:ascii="Courier New" w:hAnsi="Courier New" w:cs="Courier New" w:hint="default"/>
      </w:rPr>
    </w:lvl>
    <w:lvl w:ilvl="5" w:tplc="280A0005" w:tentative="1">
      <w:start w:val="1"/>
      <w:numFmt w:val="bullet"/>
      <w:lvlText w:val=""/>
      <w:lvlJc w:val="left"/>
      <w:pPr>
        <w:ind w:left="5030" w:hanging="360"/>
      </w:pPr>
      <w:rPr>
        <w:rFonts w:ascii="Wingdings" w:hAnsi="Wingdings" w:hint="default"/>
      </w:rPr>
    </w:lvl>
    <w:lvl w:ilvl="6" w:tplc="280A0001" w:tentative="1">
      <w:start w:val="1"/>
      <w:numFmt w:val="bullet"/>
      <w:lvlText w:val=""/>
      <w:lvlJc w:val="left"/>
      <w:pPr>
        <w:ind w:left="5750" w:hanging="360"/>
      </w:pPr>
      <w:rPr>
        <w:rFonts w:ascii="Symbol" w:hAnsi="Symbol" w:hint="default"/>
      </w:rPr>
    </w:lvl>
    <w:lvl w:ilvl="7" w:tplc="280A0003" w:tentative="1">
      <w:start w:val="1"/>
      <w:numFmt w:val="bullet"/>
      <w:lvlText w:val="o"/>
      <w:lvlJc w:val="left"/>
      <w:pPr>
        <w:ind w:left="6470" w:hanging="360"/>
      </w:pPr>
      <w:rPr>
        <w:rFonts w:ascii="Courier New" w:hAnsi="Courier New" w:cs="Courier New" w:hint="default"/>
      </w:rPr>
    </w:lvl>
    <w:lvl w:ilvl="8" w:tplc="280A0005" w:tentative="1">
      <w:start w:val="1"/>
      <w:numFmt w:val="bullet"/>
      <w:lvlText w:val=""/>
      <w:lvlJc w:val="left"/>
      <w:pPr>
        <w:ind w:left="719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2BD3DD1"/>
    <w:multiLevelType w:val="hybridMultilevel"/>
    <w:tmpl w:val="5C0827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407100EB"/>
    <w:multiLevelType w:val="hybridMultilevel"/>
    <w:tmpl w:val="D99001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53F28F9"/>
    <w:multiLevelType w:val="hybridMultilevel"/>
    <w:tmpl w:val="110693C0"/>
    <w:lvl w:ilvl="0" w:tplc="54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5000752"/>
    <w:multiLevelType w:val="hybridMultilevel"/>
    <w:tmpl w:val="0E04226E"/>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6" w15:restartNumberingAfterBreak="0">
    <w:nsid w:val="6CF12DCE"/>
    <w:multiLevelType w:val="hybridMultilevel"/>
    <w:tmpl w:val="DC46E578"/>
    <w:lvl w:ilvl="0" w:tplc="54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6FB3E1F"/>
    <w:multiLevelType w:val="hybridMultilevel"/>
    <w:tmpl w:val="B7523F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593322">
    <w:abstractNumId w:val="1"/>
  </w:num>
  <w:num w:numId="2" w16cid:durableId="1580796753">
    <w:abstractNumId w:val="9"/>
  </w:num>
  <w:num w:numId="3" w16cid:durableId="812790779">
    <w:abstractNumId w:val="5"/>
  </w:num>
  <w:num w:numId="4" w16cid:durableId="295917173">
    <w:abstractNumId w:val="14"/>
  </w:num>
  <w:num w:numId="5" w16cid:durableId="1495486048">
    <w:abstractNumId w:val="3"/>
  </w:num>
  <w:num w:numId="6" w16cid:durableId="1639609661">
    <w:abstractNumId w:val="14"/>
  </w:num>
  <w:num w:numId="7" w16cid:durableId="1229069875">
    <w:abstractNumId w:val="14"/>
  </w:num>
  <w:num w:numId="8" w16cid:durableId="617486875">
    <w:abstractNumId w:val="4"/>
  </w:num>
  <w:num w:numId="9" w16cid:durableId="555507550">
    <w:abstractNumId w:val="18"/>
  </w:num>
  <w:num w:numId="10" w16cid:durableId="258216266">
    <w:abstractNumId w:val="8"/>
  </w:num>
  <w:num w:numId="11" w16cid:durableId="1322931992">
    <w:abstractNumId w:val="11"/>
  </w:num>
  <w:num w:numId="12" w16cid:durableId="948976241">
    <w:abstractNumId w:val="2"/>
  </w:num>
  <w:num w:numId="13" w16cid:durableId="2124153467">
    <w:abstractNumId w:val="16"/>
  </w:num>
  <w:num w:numId="14" w16cid:durableId="703596648">
    <w:abstractNumId w:val="12"/>
  </w:num>
  <w:num w:numId="15" w16cid:durableId="19204940">
    <w:abstractNumId w:val="15"/>
  </w:num>
  <w:num w:numId="16" w16cid:durableId="1689137303">
    <w:abstractNumId w:val="7"/>
  </w:num>
  <w:num w:numId="17" w16cid:durableId="1002195719">
    <w:abstractNumId w:val="0"/>
  </w:num>
  <w:num w:numId="18" w16cid:durableId="466826322">
    <w:abstractNumId w:val="17"/>
  </w:num>
  <w:num w:numId="19" w16cid:durableId="1536697308">
    <w:abstractNumId w:val="13"/>
  </w:num>
  <w:num w:numId="20" w16cid:durableId="1421754856">
    <w:abstractNumId w:val="6"/>
  </w:num>
  <w:num w:numId="21" w16cid:durableId="1709065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0553A"/>
    <w:rsid w:val="000157FE"/>
    <w:rsid w:val="00020664"/>
    <w:rsid w:val="0002068A"/>
    <w:rsid w:val="00030BE6"/>
    <w:rsid w:val="000357D9"/>
    <w:rsid w:val="00037DA2"/>
    <w:rsid w:val="00042062"/>
    <w:rsid w:val="00053C33"/>
    <w:rsid w:val="00060576"/>
    <w:rsid w:val="00062912"/>
    <w:rsid w:val="0006453F"/>
    <w:rsid w:val="00065899"/>
    <w:rsid w:val="000719B1"/>
    <w:rsid w:val="00074CA5"/>
    <w:rsid w:val="000779F6"/>
    <w:rsid w:val="0008014A"/>
    <w:rsid w:val="000837C8"/>
    <w:rsid w:val="00083E5C"/>
    <w:rsid w:val="00090552"/>
    <w:rsid w:val="00097552"/>
    <w:rsid w:val="000A2211"/>
    <w:rsid w:val="000A3655"/>
    <w:rsid w:val="000A7506"/>
    <w:rsid w:val="000B3258"/>
    <w:rsid w:val="000C6003"/>
    <w:rsid w:val="000C6B1F"/>
    <w:rsid w:val="000D088C"/>
    <w:rsid w:val="000D342A"/>
    <w:rsid w:val="000D59D8"/>
    <w:rsid w:val="000E052D"/>
    <w:rsid w:val="000E1E72"/>
    <w:rsid w:val="000E505D"/>
    <w:rsid w:val="000E6B72"/>
    <w:rsid w:val="001133EB"/>
    <w:rsid w:val="001177DB"/>
    <w:rsid w:val="0012300D"/>
    <w:rsid w:val="001245A2"/>
    <w:rsid w:val="0013194A"/>
    <w:rsid w:val="00135368"/>
    <w:rsid w:val="00137330"/>
    <w:rsid w:val="00137FE1"/>
    <w:rsid w:val="00142442"/>
    <w:rsid w:val="00147384"/>
    <w:rsid w:val="001502DE"/>
    <w:rsid w:val="0015096E"/>
    <w:rsid w:val="00162570"/>
    <w:rsid w:val="00167483"/>
    <w:rsid w:val="0018059B"/>
    <w:rsid w:val="00196BAF"/>
    <w:rsid w:val="001B5228"/>
    <w:rsid w:val="001B652F"/>
    <w:rsid w:val="001E1C66"/>
    <w:rsid w:val="001E2A27"/>
    <w:rsid w:val="001F5991"/>
    <w:rsid w:val="001F60B2"/>
    <w:rsid w:val="00230C8C"/>
    <w:rsid w:val="002315AD"/>
    <w:rsid w:val="002346DD"/>
    <w:rsid w:val="002433F5"/>
    <w:rsid w:val="0025022A"/>
    <w:rsid w:val="00251619"/>
    <w:rsid w:val="0027673B"/>
    <w:rsid w:val="002778FD"/>
    <w:rsid w:val="002830B6"/>
    <w:rsid w:val="00283E3C"/>
    <w:rsid w:val="00284A93"/>
    <w:rsid w:val="002941B4"/>
    <w:rsid w:val="00297FC1"/>
    <w:rsid w:val="002A1674"/>
    <w:rsid w:val="002A7242"/>
    <w:rsid w:val="002B0A88"/>
    <w:rsid w:val="002C1BC9"/>
    <w:rsid w:val="002D294E"/>
    <w:rsid w:val="002E4DBD"/>
    <w:rsid w:val="002F4FB6"/>
    <w:rsid w:val="003017F7"/>
    <w:rsid w:val="00303EC8"/>
    <w:rsid w:val="0030585D"/>
    <w:rsid w:val="00314A4F"/>
    <w:rsid w:val="00335593"/>
    <w:rsid w:val="00342E6A"/>
    <w:rsid w:val="00343106"/>
    <w:rsid w:val="00343E64"/>
    <w:rsid w:val="00344120"/>
    <w:rsid w:val="00346C5B"/>
    <w:rsid w:val="00350BCB"/>
    <w:rsid w:val="00351059"/>
    <w:rsid w:val="00353E63"/>
    <w:rsid w:val="0035521F"/>
    <w:rsid w:val="003658AB"/>
    <w:rsid w:val="00367B50"/>
    <w:rsid w:val="003742BC"/>
    <w:rsid w:val="00382CC7"/>
    <w:rsid w:val="00386849"/>
    <w:rsid w:val="00395C9F"/>
    <w:rsid w:val="003B11FC"/>
    <w:rsid w:val="003B72CC"/>
    <w:rsid w:val="003C286D"/>
    <w:rsid w:val="003C5B81"/>
    <w:rsid w:val="003C62B1"/>
    <w:rsid w:val="003C6F06"/>
    <w:rsid w:val="003F0DC9"/>
    <w:rsid w:val="004035BA"/>
    <w:rsid w:val="00403A3C"/>
    <w:rsid w:val="00403AC4"/>
    <w:rsid w:val="00415DDA"/>
    <w:rsid w:val="00434885"/>
    <w:rsid w:val="0044063A"/>
    <w:rsid w:val="00443CEF"/>
    <w:rsid w:val="00450765"/>
    <w:rsid w:val="004619DB"/>
    <w:rsid w:val="00461B9E"/>
    <w:rsid w:val="00473205"/>
    <w:rsid w:val="00474FD0"/>
    <w:rsid w:val="004757BC"/>
    <w:rsid w:val="00487E9E"/>
    <w:rsid w:val="004925AF"/>
    <w:rsid w:val="004A22B8"/>
    <w:rsid w:val="004D0267"/>
    <w:rsid w:val="004F3799"/>
    <w:rsid w:val="004F3EAF"/>
    <w:rsid w:val="00531191"/>
    <w:rsid w:val="005352EE"/>
    <w:rsid w:val="00546E9C"/>
    <w:rsid w:val="00564493"/>
    <w:rsid w:val="0056690E"/>
    <w:rsid w:val="005756C5"/>
    <w:rsid w:val="00581DF3"/>
    <w:rsid w:val="005845E4"/>
    <w:rsid w:val="00596FB2"/>
    <w:rsid w:val="005A0A01"/>
    <w:rsid w:val="005B2F01"/>
    <w:rsid w:val="005C7A4A"/>
    <w:rsid w:val="005C7AB3"/>
    <w:rsid w:val="005D3CDA"/>
    <w:rsid w:val="005D5559"/>
    <w:rsid w:val="005E579A"/>
    <w:rsid w:val="005F05A5"/>
    <w:rsid w:val="005F0ABA"/>
    <w:rsid w:val="00610642"/>
    <w:rsid w:val="0063781F"/>
    <w:rsid w:val="00672A6C"/>
    <w:rsid w:val="00692F04"/>
    <w:rsid w:val="00697FD1"/>
    <w:rsid w:val="006A7F71"/>
    <w:rsid w:val="006C426E"/>
    <w:rsid w:val="006D1566"/>
    <w:rsid w:val="006F0AE8"/>
    <w:rsid w:val="006F2239"/>
    <w:rsid w:val="006F4B70"/>
    <w:rsid w:val="006F5C42"/>
    <w:rsid w:val="007031C6"/>
    <w:rsid w:val="00703511"/>
    <w:rsid w:val="00707149"/>
    <w:rsid w:val="00724BE7"/>
    <w:rsid w:val="00746E07"/>
    <w:rsid w:val="00751FE3"/>
    <w:rsid w:val="00752E5E"/>
    <w:rsid w:val="0076580D"/>
    <w:rsid w:val="00775C96"/>
    <w:rsid w:val="00776CEB"/>
    <w:rsid w:val="00786DE5"/>
    <w:rsid w:val="00787DE5"/>
    <w:rsid w:val="007A22D2"/>
    <w:rsid w:val="007A2C06"/>
    <w:rsid w:val="007A2E1C"/>
    <w:rsid w:val="007A65B3"/>
    <w:rsid w:val="007A781A"/>
    <w:rsid w:val="007B0E48"/>
    <w:rsid w:val="007B1EEF"/>
    <w:rsid w:val="007C5E70"/>
    <w:rsid w:val="007E1476"/>
    <w:rsid w:val="007E76B3"/>
    <w:rsid w:val="007F2586"/>
    <w:rsid w:val="007F5B73"/>
    <w:rsid w:val="00810096"/>
    <w:rsid w:val="008309CD"/>
    <w:rsid w:val="008430A2"/>
    <w:rsid w:val="00843710"/>
    <w:rsid w:val="00851406"/>
    <w:rsid w:val="00852E97"/>
    <w:rsid w:val="008732FB"/>
    <w:rsid w:val="00885535"/>
    <w:rsid w:val="00886224"/>
    <w:rsid w:val="008A10E0"/>
    <w:rsid w:val="008A3A4B"/>
    <w:rsid w:val="008B0A6A"/>
    <w:rsid w:val="008B5618"/>
    <w:rsid w:val="008C2571"/>
    <w:rsid w:val="008D2DBB"/>
    <w:rsid w:val="008D4BD9"/>
    <w:rsid w:val="008D7A7A"/>
    <w:rsid w:val="008F2A8A"/>
    <w:rsid w:val="008F3B7A"/>
    <w:rsid w:val="009069F7"/>
    <w:rsid w:val="00914625"/>
    <w:rsid w:val="009405A9"/>
    <w:rsid w:val="00941DD2"/>
    <w:rsid w:val="00946E13"/>
    <w:rsid w:val="009472C2"/>
    <w:rsid w:val="009474F8"/>
    <w:rsid w:val="009608CA"/>
    <w:rsid w:val="00961039"/>
    <w:rsid w:val="00967CE8"/>
    <w:rsid w:val="009750A2"/>
    <w:rsid w:val="009A2957"/>
    <w:rsid w:val="009C3337"/>
    <w:rsid w:val="009C5F87"/>
    <w:rsid w:val="009D0F82"/>
    <w:rsid w:val="009D5553"/>
    <w:rsid w:val="009E10F6"/>
    <w:rsid w:val="009E6551"/>
    <w:rsid w:val="009F12E5"/>
    <w:rsid w:val="009F6046"/>
    <w:rsid w:val="009F6ADE"/>
    <w:rsid w:val="00A07468"/>
    <w:rsid w:val="00A23405"/>
    <w:rsid w:val="00A26021"/>
    <w:rsid w:val="00A31763"/>
    <w:rsid w:val="00A34428"/>
    <w:rsid w:val="00A34DD3"/>
    <w:rsid w:val="00A43F04"/>
    <w:rsid w:val="00A63A33"/>
    <w:rsid w:val="00A66321"/>
    <w:rsid w:val="00A74623"/>
    <w:rsid w:val="00A81E66"/>
    <w:rsid w:val="00A8216B"/>
    <w:rsid w:val="00A82601"/>
    <w:rsid w:val="00A879FB"/>
    <w:rsid w:val="00A943B3"/>
    <w:rsid w:val="00A97736"/>
    <w:rsid w:val="00AB7A90"/>
    <w:rsid w:val="00AB7D50"/>
    <w:rsid w:val="00AB7E4A"/>
    <w:rsid w:val="00AC03DA"/>
    <w:rsid w:val="00AD0EBA"/>
    <w:rsid w:val="00AE692C"/>
    <w:rsid w:val="00AF26F0"/>
    <w:rsid w:val="00B006FA"/>
    <w:rsid w:val="00B03F8C"/>
    <w:rsid w:val="00B05CD0"/>
    <w:rsid w:val="00B20E04"/>
    <w:rsid w:val="00B22DC4"/>
    <w:rsid w:val="00B409E5"/>
    <w:rsid w:val="00B54855"/>
    <w:rsid w:val="00B55A21"/>
    <w:rsid w:val="00B57FB3"/>
    <w:rsid w:val="00B6092A"/>
    <w:rsid w:val="00B60D2C"/>
    <w:rsid w:val="00B60FE0"/>
    <w:rsid w:val="00B71A8B"/>
    <w:rsid w:val="00B7633D"/>
    <w:rsid w:val="00B768FB"/>
    <w:rsid w:val="00B76FEC"/>
    <w:rsid w:val="00B77261"/>
    <w:rsid w:val="00B80A74"/>
    <w:rsid w:val="00B94886"/>
    <w:rsid w:val="00BC2797"/>
    <w:rsid w:val="00BC3370"/>
    <w:rsid w:val="00BC46C2"/>
    <w:rsid w:val="00BD1C9E"/>
    <w:rsid w:val="00BD3C58"/>
    <w:rsid w:val="00BD52B6"/>
    <w:rsid w:val="00BE3459"/>
    <w:rsid w:val="00BE65D1"/>
    <w:rsid w:val="00C16CD5"/>
    <w:rsid w:val="00C22A38"/>
    <w:rsid w:val="00C26709"/>
    <w:rsid w:val="00C4131D"/>
    <w:rsid w:val="00C47261"/>
    <w:rsid w:val="00C506DA"/>
    <w:rsid w:val="00C81845"/>
    <w:rsid w:val="00C85FC3"/>
    <w:rsid w:val="00C870CF"/>
    <w:rsid w:val="00C90CE0"/>
    <w:rsid w:val="00C952E8"/>
    <w:rsid w:val="00CA56F2"/>
    <w:rsid w:val="00CA71A0"/>
    <w:rsid w:val="00CD47AF"/>
    <w:rsid w:val="00CF5A9A"/>
    <w:rsid w:val="00D015A7"/>
    <w:rsid w:val="00D1271E"/>
    <w:rsid w:val="00D150EB"/>
    <w:rsid w:val="00D17526"/>
    <w:rsid w:val="00D209CD"/>
    <w:rsid w:val="00D30116"/>
    <w:rsid w:val="00D30DDB"/>
    <w:rsid w:val="00D4791F"/>
    <w:rsid w:val="00D54855"/>
    <w:rsid w:val="00D60383"/>
    <w:rsid w:val="00D73D2E"/>
    <w:rsid w:val="00D802B3"/>
    <w:rsid w:val="00D82BA4"/>
    <w:rsid w:val="00D83A31"/>
    <w:rsid w:val="00D84DDB"/>
    <w:rsid w:val="00D904DA"/>
    <w:rsid w:val="00D90799"/>
    <w:rsid w:val="00DA068A"/>
    <w:rsid w:val="00DB5143"/>
    <w:rsid w:val="00DC0C0D"/>
    <w:rsid w:val="00DC294E"/>
    <w:rsid w:val="00DD1C41"/>
    <w:rsid w:val="00DE1CB6"/>
    <w:rsid w:val="00DE40E1"/>
    <w:rsid w:val="00DE5F65"/>
    <w:rsid w:val="00DF01FB"/>
    <w:rsid w:val="00E00DAD"/>
    <w:rsid w:val="00E05941"/>
    <w:rsid w:val="00E05A9C"/>
    <w:rsid w:val="00E132DF"/>
    <w:rsid w:val="00E1559A"/>
    <w:rsid w:val="00E17D68"/>
    <w:rsid w:val="00E21D6E"/>
    <w:rsid w:val="00E316C9"/>
    <w:rsid w:val="00E62905"/>
    <w:rsid w:val="00E760E3"/>
    <w:rsid w:val="00E77EC7"/>
    <w:rsid w:val="00EA07EA"/>
    <w:rsid w:val="00EA63BA"/>
    <w:rsid w:val="00EB11E1"/>
    <w:rsid w:val="00EB4C1C"/>
    <w:rsid w:val="00EC4CB1"/>
    <w:rsid w:val="00EC5CE1"/>
    <w:rsid w:val="00ED24F4"/>
    <w:rsid w:val="00EE2EDF"/>
    <w:rsid w:val="00F12DD7"/>
    <w:rsid w:val="00F24E7C"/>
    <w:rsid w:val="00F41A99"/>
    <w:rsid w:val="00F46B13"/>
    <w:rsid w:val="00F51923"/>
    <w:rsid w:val="00F71298"/>
    <w:rsid w:val="00F7300A"/>
    <w:rsid w:val="00F82D7C"/>
    <w:rsid w:val="00F87E1B"/>
    <w:rsid w:val="00F90A30"/>
    <w:rsid w:val="00F9332C"/>
    <w:rsid w:val="00F93D2A"/>
    <w:rsid w:val="00FA32AC"/>
    <w:rsid w:val="00FA6168"/>
    <w:rsid w:val="00FB2FD5"/>
    <w:rsid w:val="00FC022B"/>
    <w:rsid w:val="00FC145F"/>
    <w:rsid w:val="00FD2A06"/>
    <w:rsid w:val="00FD7BD4"/>
    <w:rsid w:val="00FE074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semiHidden/>
    <w:unhideWhenUsed/>
    <w:rsid w:val="00BC27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6963">
      <w:bodyDiv w:val="1"/>
      <w:marLeft w:val="0"/>
      <w:marRight w:val="0"/>
      <w:marTop w:val="0"/>
      <w:marBottom w:val="0"/>
      <w:divBdr>
        <w:top w:val="none" w:sz="0" w:space="0" w:color="auto"/>
        <w:left w:val="none" w:sz="0" w:space="0" w:color="auto"/>
        <w:bottom w:val="none" w:sz="0" w:space="0" w:color="auto"/>
        <w:right w:val="none" w:sz="0" w:space="0" w:color="auto"/>
      </w:divBdr>
    </w:div>
    <w:div w:id="312608055">
      <w:bodyDiv w:val="1"/>
      <w:marLeft w:val="0"/>
      <w:marRight w:val="0"/>
      <w:marTop w:val="0"/>
      <w:marBottom w:val="0"/>
      <w:divBdr>
        <w:top w:val="none" w:sz="0" w:space="0" w:color="auto"/>
        <w:left w:val="none" w:sz="0" w:space="0" w:color="auto"/>
        <w:bottom w:val="none" w:sz="0" w:space="0" w:color="auto"/>
        <w:right w:val="none" w:sz="0" w:space="0" w:color="auto"/>
      </w:divBdr>
    </w:div>
    <w:div w:id="436147191">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838691115">
      <w:bodyDiv w:val="1"/>
      <w:marLeft w:val="0"/>
      <w:marRight w:val="0"/>
      <w:marTop w:val="0"/>
      <w:marBottom w:val="0"/>
      <w:divBdr>
        <w:top w:val="none" w:sz="0" w:space="0" w:color="auto"/>
        <w:left w:val="none" w:sz="0" w:space="0" w:color="auto"/>
        <w:bottom w:val="none" w:sz="0" w:space="0" w:color="auto"/>
        <w:right w:val="none" w:sz="0" w:space="0" w:color="auto"/>
      </w:divBdr>
    </w:div>
    <w:div w:id="898201008">
      <w:bodyDiv w:val="1"/>
      <w:marLeft w:val="0"/>
      <w:marRight w:val="0"/>
      <w:marTop w:val="0"/>
      <w:marBottom w:val="0"/>
      <w:divBdr>
        <w:top w:val="none" w:sz="0" w:space="0" w:color="auto"/>
        <w:left w:val="none" w:sz="0" w:space="0" w:color="auto"/>
        <w:bottom w:val="none" w:sz="0" w:space="0" w:color="auto"/>
        <w:right w:val="none" w:sz="0" w:space="0" w:color="auto"/>
      </w:divBdr>
    </w:div>
    <w:div w:id="954408870">
      <w:bodyDiv w:val="1"/>
      <w:marLeft w:val="0"/>
      <w:marRight w:val="0"/>
      <w:marTop w:val="0"/>
      <w:marBottom w:val="0"/>
      <w:divBdr>
        <w:top w:val="none" w:sz="0" w:space="0" w:color="auto"/>
        <w:left w:val="none" w:sz="0" w:space="0" w:color="auto"/>
        <w:bottom w:val="none" w:sz="0" w:space="0" w:color="auto"/>
        <w:right w:val="none" w:sz="0" w:space="0" w:color="auto"/>
      </w:divBdr>
    </w:div>
    <w:div w:id="1063794829">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185437211">
      <w:bodyDiv w:val="1"/>
      <w:marLeft w:val="0"/>
      <w:marRight w:val="0"/>
      <w:marTop w:val="0"/>
      <w:marBottom w:val="0"/>
      <w:divBdr>
        <w:top w:val="none" w:sz="0" w:space="0" w:color="auto"/>
        <w:left w:val="none" w:sz="0" w:space="0" w:color="auto"/>
        <w:bottom w:val="none" w:sz="0" w:space="0" w:color="auto"/>
        <w:right w:val="none" w:sz="0" w:space="0" w:color="auto"/>
      </w:divBdr>
    </w:div>
    <w:div w:id="1250626935">
      <w:bodyDiv w:val="1"/>
      <w:marLeft w:val="0"/>
      <w:marRight w:val="0"/>
      <w:marTop w:val="0"/>
      <w:marBottom w:val="0"/>
      <w:divBdr>
        <w:top w:val="none" w:sz="0" w:space="0" w:color="auto"/>
        <w:left w:val="none" w:sz="0" w:space="0" w:color="auto"/>
        <w:bottom w:val="none" w:sz="0" w:space="0" w:color="auto"/>
        <w:right w:val="none" w:sz="0" w:space="0" w:color="auto"/>
      </w:divBdr>
    </w:div>
    <w:div w:id="1283031022">
      <w:bodyDiv w:val="1"/>
      <w:marLeft w:val="0"/>
      <w:marRight w:val="0"/>
      <w:marTop w:val="0"/>
      <w:marBottom w:val="0"/>
      <w:divBdr>
        <w:top w:val="none" w:sz="0" w:space="0" w:color="auto"/>
        <w:left w:val="none" w:sz="0" w:space="0" w:color="auto"/>
        <w:bottom w:val="none" w:sz="0" w:space="0" w:color="auto"/>
        <w:right w:val="none" w:sz="0" w:space="0" w:color="auto"/>
      </w:divBdr>
    </w:div>
    <w:div w:id="1370685661">
      <w:bodyDiv w:val="1"/>
      <w:marLeft w:val="0"/>
      <w:marRight w:val="0"/>
      <w:marTop w:val="0"/>
      <w:marBottom w:val="0"/>
      <w:divBdr>
        <w:top w:val="none" w:sz="0" w:space="0" w:color="auto"/>
        <w:left w:val="none" w:sz="0" w:space="0" w:color="auto"/>
        <w:bottom w:val="none" w:sz="0" w:space="0" w:color="auto"/>
        <w:right w:val="none" w:sz="0" w:space="0" w:color="auto"/>
      </w:divBdr>
    </w:div>
    <w:div w:id="1437796476">
      <w:bodyDiv w:val="1"/>
      <w:marLeft w:val="0"/>
      <w:marRight w:val="0"/>
      <w:marTop w:val="0"/>
      <w:marBottom w:val="0"/>
      <w:divBdr>
        <w:top w:val="none" w:sz="0" w:space="0" w:color="auto"/>
        <w:left w:val="none" w:sz="0" w:space="0" w:color="auto"/>
        <w:bottom w:val="none" w:sz="0" w:space="0" w:color="auto"/>
        <w:right w:val="none" w:sz="0" w:space="0" w:color="auto"/>
      </w:divBdr>
    </w:div>
    <w:div w:id="1854954544">
      <w:bodyDiv w:val="1"/>
      <w:marLeft w:val="0"/>
      <w:marRight w:val="0"/>
      <w:marTop w:val="0"/>
      <w:marBottom w:val="0"/>
      <w:divBdr>
        <w:top w:val="none" w:sz="0" w:space="0" w:color="auto"/>
        <w:left w:val="none" w:sz="0" w:space="0" w:color="auto"/>
        <w:bottom w:val="none" w:sz="0" w:space="0" w:color="auto"/>
        <w:right w:val="none" w:sz="0" w:space="0" w:color="auto"/>
      </w:divBdr>
    </w:div>
    <w:div w:id="207592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pecialtours.com/galeria-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1609</Words>
  <Characters>8852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2026-02-18T22:30:00Z</dcterms:created>
  <dcterms:modified xsi:type="dcterms:W3CDTF">2026-02-18T22:30:00Z</dcterms:modified>
</cp:coreProperties>
</file>