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7ED5" w14:textId="4CB999FE" w:rsidR="00043B74" w:rsidRPr="00A258E0" w:rsidRDefault="00043B74" w:rsidP="003D7895">
      <w:pPr>
        <w:jc w:val="center"/>
        <w:rPr>
          <w:rFonts w:ascii="Arial" w:hAnsi="Arial" w:cs="Arial"/>
          <w:b/>
          <w:color w:val="6E6E6E"/>
          <w:sz w:val="36"/>
          <w:szCs w:val="36"/>
          <w:lang w:eastAsia="es-ES"/>
        </w:rPr>
      </w:pPr>
      <w:bookmarkStart w:id="0" w:name="_Hlk189671384"/>
      <w:bookmarkStart w:id="1" w:name="_Hlk152322402"/>
      <w:bookmarkStart w:id="2" w:name="_Hlk189671409"/>
      <w:bookmarkStart w:id="3" w:name="_Hlk226554263"/>
      <w:r w:rsidRPr="00A258E0">
        <w:rPr>
          <w:rFonts w:ascii="Arial" w:hAnsi="Arial" w:cs="Arial"/>
          <w:b/>
          <w:color w:val="6E6E6E"/>
          <w:sz w:val="36"/>
          <w:szCs w:val="36"/>
          <w:lang w:eastAsia="es-ES"/>
        </w:rPr>
        <w:t xml:space="preserve">GRAN CIRCUITO SUDESTE ASIÁTICO </w:t>
      </w:r>
    </w:p>
    <w:p w14:paraId="5E2C4F57" w14:textId="78A38E8E" w:rsidR="00043B74" w:rsidRPr="00043B74" w:rsidRDefault="00043B74" w:rsidP="003D7895">
      <w:pPr>
        <w:jc w:val="center"/>
        <w:rPr>
          <w:rFonts w:ascii="Arial" w:hAnsi="Arial" w:cs="Arial"/>
          <w:b/>
          <w:color w:val="6E6E6E"/>
          <w:sz w:val="28"/>
          <w:szCs w:val="28"/>
          <w:lang w:eastAsia="es-ES"/>
        </w:rPr>
      </w:pPr>
      <w:r w:rsidRPr="00043B74">
        <w:rPr>
          <w:rFonts w:ascii="Arial" w:hAnsi="Arial" w:cs="Arial"/>
          <w:b/>
          <w:color w:val="6E6E6E"/>
          <w:sz w:val="28"/>
          <w:szCs w:val="28"/>
          <w:lang w:eastAsia="es-ES"/>
        </w:rPr>
        <w:t>TAILANDIA, VIETNAM Y CAMBOYA</w:t>
      </w:r>
    </w:p>
    <w:bookmarkEnd w:id="3"/>
    <w:p w14:paraId="3D8590B0" w14:textId="398386E0" w:rsidR="00F2731B" w:rsidRDefault="001C126F" w:rsidP="003D7895">
      <w:pPr>
        <w:jc w:val="center"/>
        <w:rPr>
          <w:rFonts w:ascii="Arial" w:hAnsi="Arial" w:cs="Arial"/>
          <w:b/>
          <w:color w:val="6E6E6E"/>
          <w:szCs w:val="18"/>
          <w:lang w:eastAsia="es-ES"/>
        </w:rPr>
      </w:pPr>
      <w:r>
        <w:rPr>
          <w:rFonts w:ascii="Arial" w:hAnsi="Arial" w:cs="Arial"/>
          <w:b/>
          <w:color w:val="6E6E6E"/>
          <w:lang w:eastAsia="es-ES"/>
        </w:rPr>
        <w:t>13</w:t>
      </w:r>
      <w:r w:rsidR="00B31E1C">
        <w:rPr>
          <w:rFonts w:ascii="Arial" w:hAnsi="Arial" w:cs="Arial"/>
          <w:b/>
          <w:color w:val="6E6E6E"/>
          <w:lang w:eastAsia="es-ES"/>
        </w:rPr>
        <w:t xml:space="preserve"> </w:t>
      </w:r>
      <w:r w:rsidR="00C30F57" w:rsidRPr="00126A94">
        <w:rPr>
          <w:rFonts w:ascii="Arial" w:hAnsi="Arial" w:cs="Arial"/>
          <w:b/>
          <w:color w:val="6E6E6E"/>
          <w:szCs w:val="18"/>
          <w:lang w:eastAsia="es-ES"/>
        </w:rPr>
        <w:t>d</w:t>
      </w:r>
      <w:r w:rsidR="00B54D70" w:rsidRPr="00126A94">
        <w:rPr>
          <w:rFonts w:ascii="Arial" w:hAnsi="Arial" w:cs="Arial"/>
          <w:b/>
          <w:color w:val="6E6E6E"/>
          <w:szCs w:val="18"/>
          <w:lang w:eastAsia="es-ES"/>
        </w:rPr>
        <w:t>ías</w:t>
      </w:r>
      <w:r w:rsidR="00B31E1C">
        <w:rPr>
          <w:rFonts w:ascii="Arial" w:hAnsi="Arial" w:cs="Arial"/>
          <w:b/>
          <w:color w:val="6E6E6E"/>
          <w:szCs w:val="18"/>
          <w:lang w:eastAsia="es-ES"/>
        </w:rPr>
        <w:t xml:space="preserve"> / </w:t>
      </w:r>
      <w:r>
        <w:rPr>
          <w:rFonts w:ascii="Arial" w:hAnsi="Arial" w:cs="Arial"/>
          <w:b/>
          <w:color w:val="6E6E6E"/>
          <w:szCs w:val="18"/>
          <w:lang w:eastAsia="es-ES"/>
        </w:rPr>
        <w:t>12</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p w14:paraId="09001225" w14:textId="77777777" w:rsidR="00062912" w:rsidRPr="00A36213" w:rsidRDefault="00062912" w:rsidP="00062912">
      <w:pPr>
        <w:jc w:val="center"/>
        <w:rPr>
          <w:rFonts w:ascii="Arial" w:hAnsi="Arial" w:cs="Arial"/>
          <w:b/>
          <w:color w:val="6E6E6E"/>
          <w:lang w:eastAsia="es-ES"/>
        </w:rPr>
      </w:pPr>
    </w:p>
    <w:p w14:paraId="62C4D98D" w14:textId="66C506D2"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664CB7">
        <w:rPr>
          <w:rFonts w:ascii="Arial" w:hAnsi="Arial" w:cs="Arial"/>
          <w:b/>
          <w:color w:val="ED6964"/>
          <w:sz w:val="22"/>
          <w:szCs w:val="22"/>
          <w:lang w:eastAsia="es-ES"/>
        </w:rPr>
        <w:t>1,</w:t>
      </w:r>
      <w:r w:rsidR="00C42898">
        <w:rPr>
          <w:rFonts w:ascii="Arial" w:hAnsi="Arial" w:cs="Arial"/>
          <w:b/>
          <w:color w:val="ED6964"/>
          <w:sz w:val="22"/>
          <w:szCs w:val="22"/>
          <w:lang w:eastAsia="es-ES"/>
        </w:rPr>
        <w:t>775</w:t>
      </w:r>
      <w:r w:rsidR="0018589C" w:rsidRPr="00BF4AA5">
        <w:rPr>
          <w:rFonts w:ascii="Arial" w:hAnsi="Arial" w:cs="Arial"/>
          <w:b/>
          <w:color w:val="ED6964"/>
          <w:sz w:val="22"/>
          <w:szCs w:val="22"/>
          <w:lang w:eastAsia="es-ES"/>
        </w:rPr>
        <w:t>.</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p w14:paraId="0FF41D67" w14:textId="762F61ED" w:rsidR="001440F8" w:rsidRPr="00A258E0" w:rsidRDefault="001440F8" w:rsidP="001440F8">
      <w:pPr>
        <w:tabs>
          <w:tab w:val="left" w:pos="1365"/>
        </w:tabs>
        <w:jc w:val="both"/>
        <w:rPr>
          <w:rFonts w:ascii="Arial" w:hAnsi="Arial" w:cs="Arial"/>
          <w:b/>
          <w:i/>
          <w:iCs/>
          <w:color w:val="767171" w:themeColor="background2" w:themeShade="80"/>
          <w:sz w:val="18"/>
          <w:szCs w:val="18"/>
          <w:lang w:eastAsia="es-ES"/>
        </w:rPr>
      </w:pPr>
      <w:bookmarkStart w:id="4" w:name="_Hlk225853114"/>
      <w:bookmarkStart w:id="5" w:name="_Hlk182390053"/>
      <w:bookmarkEnd w:id="0"/>
      <w:bookmarkEnd w:id="1"/>
      <w:bookmarkEnd w:id="2"/>
      <w:r w:rsidRPr="00A258E0">
        <w:rPr>
          <w:rFonts w:ascii="Arial" w:hAnsi="Arial" w:cs="Arial"/>
          <w:b/>
          <w:color w:val="767171" w:themeColor="background2" w:themeShade="80"/>
          <w:sz w:val="18"/>
          <w:szCs w:val="18"/>
          <w:lang w:eastAsia="es-ES"/>
        </w:rPr>
        <w:t>SALIDAS</w:t>
      </w:r>
      <w:r w:rsidRPr="00A258E0">
        <w:rPr>
          <w:rFonts w:ascii="Arial" w:hAnsi="Arial" w:cs="Arial"/>
          <w:b/>
          <w:i/>
          <w:iCs/>
          <w:color w:val="767171" w:themeColor="background2" w:themeShade="80"/>
          <w:sz w:val="18"/>
          <w:szCs w:val="18"/>
          <w:lang w:eastAsia="es-ES"/>
        </w:rPr>
        <w:t xml:space="preserve">: </w:t>
      </w:r>
      <w:r w:rsidR="00205401" w:rsidRPr="00A258E0">
        <w:rPr>
          <w:rFonts w:ascii="Arial" w:hAnsi="Arial" w:cs="Arial"/>
          <w:b/>
          <w:i/>
          <w:iCs/>
          <w:color w:val="767171" w:themeColor="background2" w:themeShade="80"/>
          <w:sz w:val="18"/>
          <w:szCs w:val="18"/>
          <w:lang w:eastAsia="es-ES"/>
        </w:rPr>
        <w:t>domingo</w:t>
      </w:r>
    </w:p>
    <w:p w14:paraId="2318C0E0" w14:textId="77777777" w:rsidR="001440F8" w:rsidRPr="00A258E0" w:rsidRDefault="001440F8" w:rsidP="001440F8">
      <w:pPr>
        <w:tabs>
          <w:tab w:val="left" w:pos="1365"/>
        </w:tabs>
        <w:jc w:val="both"/>
        <w:rPr>
          <w:rFonts w:ascii="Arial" w:hAnsi="Arial" w:cs="Arial"/>
          <w:bCs/>
          <w:i/>
          <w:iCs/>
          <w:color w:val="767171" w:themeColor="background2" w:themeShade="80"/>
          <w:sz w:val="18"/>
          <w:szCs w:val="18"/>
          <w:lang w:eastAsia="es-ES"/>
        </w:rPr>
      </w:pPr>
      <w:r w:rsidRPr="00A258E0">
        <w:rPr>
          <w:rFonts w:ascii="Arial" w:hAnsi="Arial" w:cs="Arial"/>
          <w:bCs/>
          <w:i/>
          <w:iCs/>
          <w:color w:val="767171" w:themeColor="background2" w:themeShade="80"/>
          <w:sz w:val="18"/>
          <w:szCs w:val="18"/>
          <w:lang w:eastAsia="es-ES"/>
        </w:rPr>
        <w:t>abril 2026 a marzo 2027</w:t>
      </w:r>
    </w:p>
    <w:bookmarkEnd w:id="4"/>
    <w:p w14:paraId="512A37D9" w14:textId="77777777" w:rsidR="001440F8" w:rsidRPr="00A258E0" w:rsidRDefault="001440F8" w:rsidP="001440F8">
      <w:pPr>
        <w:jc w:val="both"/>
        <w:rPr>
          <w:rFonts w:ascii="Arial" w:hAnsi="Arial" w:cs="Arial"/>
          <w:bCs/>
          <w:color w:val="6E6E6E"/>
          <w:sz w:val="18"/>
          <w:szCs w:val="18"/>
          <w:lang w:eastAsia="es-ES"/>
        </w:rPr>
      </w:pPr>
    </w:p>
    <w:bookmarkEnd w:id="5"/>
    <w:p w14:paraId="5BAD56F9" w14:textId="4094BDA2" w:rsidR="001440F8" w:rsidRPr="00A258E0" w:rsidRDefault="00A258E0" w:rsidP="001440F8">
      <w:pPr>
        <w:tabs>
          <w:tab w:val="left" w:pos="1365"/>
        </w:tabs>
        <w:jc w:val="both"/>
        <w:rPr>
          <w:rFonts w:ascii="Arial" w:hAnsi="Arial" w:cs="Arial"/>
          <w:b/>
          <w:color w:val="767171" w:themeColor="background2" w:themeShade="80"/>
          <w:sz w:val="18"/>
          <w:szCs w:val="18"/>
          <w:lang w:eastAsia="es-ES"/>
        </w:rPr>
      </w:pPr>
      <w:r w:rsidRPr="00A258E0">
        <w:rPr>
          <w:rFonts w:ascii="Arial" w:hAnsi="Arial" w:cs="Arial"/>
          <w:b/>
          <w:color w:val="767171" w:themeColor="background2" w:themeShade="80"/>
          <w:sz w:val="18"/>
          <w:szCs w:val="18"/>
          <w:lang w:eastAsia="es-ES"/>
        </w:rPr>
        <w:t>INCLUYE</w:t>
      </w:r>
      <w:r w:rsidR="001440F8" w:rsidRPr="00A258E0">
        <w:rPr>
          <w:rFonts w:ascii="Arial" w:hAnsi="Arial" w:cs="Arial"/>
          <w:b/>
          <w:color w:val="767171" w:themeColor="background2" w:themeShade="80"/>
          <w:sz w:val="18"/>
          <w:szCs w:val="18"/>
          <w:lang w:eastAsia="es-ES"/>
        </w:rPr>
        <w:t>:</w:t>
      </w:r>
    </w:p>
    <w:p w14:paraId="06FB9722" w14:textId="5DF5D281"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Traslados de llegada y salida.</w:t>
      </w:r>
    </w:p>
    <w:p w14:paraId="7CE1AFD1" w14:textId="30C33482"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02 noches en Bangkok.</w:t>
      </w:r>
    </w:p>
    <w:p w14:paraId="7922D52A" w14:textId="7126001C"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02 noches en Hanói.</w:t>
      </w:r>
    </w:p>
    <w:p w14:paraId="4858B05B" w14:textId="603AFA0A"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01 noche a bordo en la Bahía de </w:t>
      </w:r>
      <w:proofErr w:type="spellStart"/>
      <w:r w:rsidRPr="00A258E0">
        <w:rPr>
          <w:rFonts w:ascii="Arial" w:hAnsi="Arial" w:cs="Arial"/>
          <w:bCs/>
          <w:color w:val="767171" w:themeColor="background2" w:themeShade="80"/>
          <w:sz w:val="18"/>
          <w:szCs w:val="18"/>
          <w:lang w:eastAsia="es-ES"/>
        </w:rPr>
        <w:t>Halong</w:t>
      </w:r>
      <w:proofErr w:type="spellEnd"/>
      <w:r w:rsidRPr="00A258E0">
        <w:rPr>
          <w:rFonts w:ascii="Arial" w:hAnsi="Arial" w:cs="Arial"/>
          <w:bCs/>
          <w:color w:val="767171" w:themeColor="background2" w:themeShade="80"/>
          <w:sz w:val="18"/>
          <w:szCs w:val="18"/>
          <w:lang w:eastAsia="es-ES"/>
        </w:rPr>
        <w:t>.</w:t>
      </w:r>
    </w:p>
    <w:p w14:paraId="0D7275E4" w14:textId="2F183661"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02 noches en Hoi </w:t>
      </w:r>
      <w:proofErr w:type="spellStart"/>
      <w:r w:rsidRPr="00A258E0">
        <w:rPr>
          <w:rFonts w:ascii="Arial" w:hAnsi="Arial" w:cs="Arial"/>
          <w:bCs/>
          <w:color w:val="767171" w:themeColor="background2" w:themeShade="80"/>
          <w:sz w:val="18"/>
          <w:szCs w:val="18"/>
          <w:lang w:eastAsia="es-ES"/>
        </w:rPr>
        <w:t>An</w:t>
      </w:r>
      <w:proofErr w:type="spellEnd"/>
      <w:r w:rsidRPr="00A258E0">
        <w:rPr>
          <w:rFonts w:ascii="Arial" w:hAnsi="Arial" w:cs="Arial"/>
          <w:bCs/>
          <w:color w:val="767171" w:themeColor="background2" w:themeShade="80"/>
          <w:sz w:val="18"/>
          <w:szCs w:val="18"/>
          <w:lang w:eastAsia="es-ES"/>
        </w:rPr>
        <w:t>.</w:t>
      </w:r>
    </w:p>
    <w:p w14:paraId="7B2175B4" w14:textId="292D8716"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01 noche en Hue.</w:t>
      </w:r>
    </w:p>
    <w:p w14:paraId="4DAD7E57" w14:textId="7BE47BBC"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02 noches en Ho Chi Minh.</w:t>
      </w:r>
    </w:p>
    <w:p w14:paraId="13D4A481" w14:textId="4E7A7E90"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02 noches en Siem Reap.</w:t>
      </w:r>
    </w:p>
    <w:p w14:paraId="5FB7949F" w14:textId="20CB3CF9"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Desayunos diarios y alimentación según itinerario (sin bebidas).</w:t>
      </w:r>
    </w:p>
    <w:p w14:paraId="20CD749A" w14:textId="7ADF10A3"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Visitas con guía de habla hispana (excepto crucero en </w:t>
      </w:r>
      <w:proofErr w:type="spellStart"/>
      <w:r w:rsidRPr="00A258E0">
        <w:rPr>
          <w:rFonts w:ascii="Arial" w:hAnsi="Arial" w:cs="Arial"/>
          <w:bCs/>
          <w:color w:val="767171" w:themeColor="background2" w:themeShade="80"/>
          <w:sz w:val="18"/>
          <w:szCs w:val="18"/>
          <w:lang w:eastAsia="es-ES"/>
        </w:rPr>
        <w:t>Halong</w:t>
      </w:r>
      <w:proofErr w:type="spellEnd"/>
      <w:r w:rsidRPr="00A258E0">
        <w:rPr>
          <w:rFonts w:ascii="Arial" w:hAnsi="Arial" w:cs="Arial"/>
          <w:bCs/>
          <w:color w:val="767171" w:themeColor="background2" w:themeShade="80"/>
          <w:sz w:val="18"/>
          <w:szCs w:val="18"/>
          <w:lang w:eastAsia="es-ES"/>
        </w:rPr>
        <w:t xml:space="preserve"> en inglés).</w:t>
      </w:r>
    </w:p>
    <w:p w14:paraId="04FEED73" w14:textId="1A3C4D36"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Entradas a los sitios de interés.</w:t>
      </w:r>
    </w:p>
    <w:p w14:paraId="42E7FC6A" w14:textId="17FD4963"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Recorrido terrestre en bus con aire acondicionado.</w:t>
      </w:r>
    </w:p>
    <w:p w14:paraId="58CB4BB8" w14:textId="56E72ED5"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Paseo en ciclo </w:t>
      </w:r>
      <w:proofErr w:type="spellStart"/>
      <w:r w:rsidRPr="00A258E0">
        <w:rPr>
          <w:rFonts w:ascii="Arial" w:hAnsi="Arial" w:cs="Arial"/>
          <w:bCs/>
          <w:color w:val="767171" w:themeColor="background2" w:themeShade="80"/>
          <w:sz w:val="18"/>
          <w:szCs w:val="18"/>
          <w:lang w:eastAsia="es-ES"/>
        </w:rPr>
        <w:t>pousse</w:t>
      </w:r>
      <w:proofErr w:type="spellEnd"/>
      <w:r w:rsidRPr="00A258E0">
        <w:rPr>
          <w:rFonts w:ascii="Arial" w:hAnsi="Arial" w:cs="Arial"/>
          <w:bCs/>
          <w:color w:val="767171" w:themeColor="background2" w:themeShade="80"/>
          <w:sz w:val="18"/>
          <w:szCs w:val="18"/>
          <w:lang w:eastAsia="es-ES"/>
        </w:rPr>
        <w:t>.</w:t>
      </w:r>
    </w:p>
    <w:p w14:paraId="0A24AA30" w14:textId="5C93C80C"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Crucero en la Bahía de </w:t>
      </w:r>
      <w:proofErr w:type="spellStart"/>
      <w:r w:rsidRPr="00A258E0">
        <w:rPr>
          <w:rFonts w:ascii="Arial" w:hAnsi="Arial" w:cs="Arial"/>
          <w:bCs/>
          <w:color w:val="767171" w:themeColor="background2" w:themeShade="80"/>
          <w:sz w:val="18"/>
          <w:szCs w:val="18"/>
          <w:lang w:eastAsia="es-ES"/>
        </w:rPr>
        <w:t>Halong</w:t>
      </w:r>
      <w:proofErr w:type="spellEnd"/>
      <w:r w:rsidRPr="00A258E0">
        <w:rPr>
          <w:rFonts w:ascii="Arial" w:hAnsi="Arial" w:cs="Arial"/>
          <w:bCs/>
          <w:color w:val="767171" w:themeColor="background2" w:themeShade="80"/>
          <w:sz w:val="18"/>
          <w:szCs w:val="18"/>
          <w:lang w:eastAsia="es-ES"/>
        </w:rPr>
        <w:t xml:space="preserve"> y paseo en barco en Hoi </w:t>
      </w:r>
      <w:proofErr w:type="spellStart"/>
      <w:r w:rsidRPr="00A258E0">
        <w:rPr>
          <w:rFonts w:ascii="Arial" w:hAnsi="Arial" w:cs="Arial"/>
          <w:bCs/>
          <w:color w:val="767171" w:themeColor="background2" w:themeShade="80"/>
          <w:sz w:val="18"/>
          <w:szCs w:val="18"/>
          <w:lang w:eastAsia="es-ES"/>
        </w:rPr>
        <w:t>An</w:t>
      </w:r>
      <w:proofErr w:type="spellEnd"/>
      <w:r w:rsidRPr="00A258E0">
        <w:rPr>
          <w:rFonts w:ascii="Arial" w:hAnsi="Arial" w:cs="Arial"/>
          <w:bCs/>
          <w:color w:val="767171" w:themeColor="background2" w:themeShade="80"/>
          <w:sz w:val="18"/>
          <w:szCs w:val="18"/>
          <w:lang w:eastAsia="es-ES"/>
        </w:rPr>
        <w:t>.</w:t>
      </w:r>
    </w:p>
    <w:p w14:paraId="3BA1ACD5" w14:textId="1E5350DB"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Templos de Bangkok y Gran Palacio.</w:t>
      </w:r>
    </w:p>
    <w:p w14:paraId="44704677" w14:textId="42BA534C"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Ciudad de Hanói y recorrido por el Barrio Antiguo.</w:t>
      </w:r>
    </w:p>
    <w:p w14:paraId="224C09F7" w14:textId="6C306596"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Bahía de </w:t>
      </w:r>
      <w:proofErr w:type="spellStart"/>
      <w:r w:rsidRPr="00A258E0">
        <w:rPr>
          <w:rFonts w:ascii="Arial" w:hAnsi="Arial" w:cs="Arial"/>
          <w:bCs/>
          <w:color w:val="767171" w:themeColor="background2" w:themeShade="80"/>
          <w:sz w:val="18"/>
          <w:szCs w:val="18"/>
          <w:lang w:eastAsia="es-ES"/>
        </w:rPr>
        <w:t>Halong</w:t>
      </w:r>
      <w:proofErr w:type="spellEnd"/>
      <w:r w:rsidRPr="00A258E0">
        <w:rPr>
          <w:rFonts w:ascii="Arial" w:hAnsi="Arial" w:cs="Arial"/>
          <w:bCs/>
          <w:color w:val="767171" w:themeColor="background2" w:themeShade="80"/>
          <w:sz w:val="18"/>
          <w:szCs w:val="18"/>
          <w:lang w:eastAsia="es-ES"/>
        </w:rPr>
        <w:t xml:space="preserve"> (crucero).</w:t>
      </w:r>
    </w:p>
    <w:p w14:paraId="5A270E30" w14:textId="3F6A0EF9"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Ciudad antigua de Hoi </w:t>
      </w:r>
      <w:proofErr w:type="spellStart"/>
      <w:r w:rsidRPr="00A258E0">
        <w:rPr>
          <w:rFonts w:ascii="Arial" w:hAnsi="Arial" w:cs="Arial"/>
          <w:bCs/>
          <w:color w:val="767171" w:themeColor="background2" w:themeShade="80"/>
          <w:sz w:val="18"/>
          <w:szCs w:val="18"/>
          <w:lang w:eastAsia="es-ES"/>
        </w:rPr>
        <w:t>An</w:t>
      </w:r>
      <w:proofErr w:type="spellEnd"/>
      <w:r w:rsidRPr="00A258E0">
        <w:rPr>
          <w:rFonts w:ascii="Arial" w:hAnsi="Arial" w:cs="Arial"/>
          <w:bCs/>
          <w:color w:val="767171" w:themeColor="background2" w:themeShade="80"/>
          <w:sz w:val="18"/>
          <w:szCs w:val="18"/>
          <w:lang w:eastAsia="es-ES"/>
        </w:rPr>
        <w:t>.</w:t>
      </w:r>
    </w:p>
    <w:p w14:paraId="27582FE4" w14:textId="75932783"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Ciudadela Imperial de Hue.</w:t>
      </w:r>
    </w:p>
    <w:p w14:paraId="7D31F93E" w14:textId="5C06B07E"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Túneles de Cu Chi y ciudad de Ho Chi Minh.</w:t>
      </w:r>
    </w:p>
    <w:p w14:paraId="0133C14E" w14:textId="2FED718F" w:rsidR="001C126F"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Complejo de </w:t>
      </w:r>
      <w:proofErr w:type="spellStart"/>
      <w:r w:rsidRPr="00A258E0">
        <w:rPr>
          <w:rFonts w:ascii="Arial" w:hAnsi="Arial" w:cs="Arial"/>
          <w:bCs/>
          <w:color w:val="767171" w:themeColor="background2" w:themeShade="80"/>
          <w:sz w:val="18"/>
          <w:szCs w:val="18"/>
          <w:lang w:eastAsia="es-ES"/>
        </w:rPr>
        <w:t>Angkor</w:t>
      </w:r>
      <w:proofErr w:type="spellEnd"/>
      <w:r w:rsidRPr="00A258E0">
        <w:rPr>
          <w:rFonts w:ascii="Arial" w:hAnsi="Arial" w:cs="Arial"/>
          <w:bCs/>
          <w:color w:val="767171" w:themeColor="background2" w:themeShade="80"/>
          <w:sz w:val="18"/>
          <w:szCs w:val="18"/>
          <w:lang w:eastAsia="es-ES"/>
        </w:rPr>
        <w:t xml:space="preserve"> (</w:t>
      </w:r>
      <w:proofErr w:type="spellStart"/>
      <w:r w:rsidRPr="00A258E0">
        <w:rPr>
          <w:rFonts w:ascii="Arial" w:hAnsi="Arial" w:cs="Arial"/>
          <w:bCs/>
          <w:color w:val="767171" w:themeColor="background2" w:themeShade="80"/>
          <w:sz w:val="18"/>
          <w:szCs w:val="18"/>
          <w:lang w:eastAsia="es-ES"/>
        </w:rPr>
        <w:t>Angkor</w:t>
      </w:r>
      <w:proofErr w:type="spellEnd"/>
      <w:r w:rsidRPr="00A258E0">
        <w:rPr>
          <w:rFonts w:ascii="Arial" w:hAnsi="Arial" w:cs="Arial"/>
          <w:bCs/>
          <w:color w:val="767171" w:themeColor="background2" w:themeShade="80"/>
          <w:sz w:val="18"/>
          <w:szCs w:val="18"/>
          <w:lang w:eastAsia="es-ES"/>
        </w:rPr>
        <w:t xml:space="preserve"> Thom, Bayon, Ta </w:t>
      </w:r>
      <w:proofErr w:type="spellStart"/>
      <w:r w:rsidRPr="00A258E0">
        <w:rPr>
          <w:rFonts w:ascii="Arial" w:hAnsi="Arial" w:cs="Arial"/>
          <w:bCs/>
          <w:color w:val="767171" w:themeColor="background2" w:themeShade="80"/>
          <w:sz w:val="18"/>
          <w:szCs w:val="18"/>
          <w:lang w:eastAsia="es-ES"/>
        </w:rPr>
        <w:t>Prohm</w:t>
      </w:r>
      <w:proofErr w:type="spellEnd"/>
      <w:r w:rsidRPr="00A258E0">
        <w:rPr>
          <w:rFonts w:ascii="Arial" w:hAnsi="Arial" w:cs="Arial"/>
          <w:bCs/>
          <w:color w:val="767171" w:themeColor="background2" w:themeShade="80"/>
          <w:sz w:val="18"/>
          <w:szCs w:val="18"/>
          <w:lang w:eastAsia="es-ES"/>
        </w:rPr>
        <w:t xml:space="preserve"> y </w:t>
      </w:r>
      <w:proofErr w:type="spellStart"/>
      <w:r w:rsidRPr="00A258E0">
        <w:rPr>
          <w:rFonts w:ascii="Arial" w:hAnsi="Arial" w:cs="Arial"/>
          <w:bCs/>
          <w:color w:val="767171" w:themeColor="background2" w:themeShade="80"/>
          <w:sz w:val="18"/>
          <w:szCs w:val="18"/>
          <w:lang w:eastAsia="es-ES"/>
        </w:rPr>
        <w:t>Angkor</w:t>
      </w:r>
      <w:proofErr w:type="spellEnd"/>
      <w:r w:rsidRPr="00A258E0">
        <w:rPr>
          <w:rFonts w:ascii="Arial" w:hAnsi="Arial" w:cs="Arial"/>
          <w:bCs/>
          <w:color w:val="767171" w:themeColor="background2" w:themeShade="80"/>
          <w:sz w:val="18"/>
          <w:szCs w:val="18"/>
          <w:lang w:eastAsia="es-ES"/>
        </w:rPr>
        <w:t xml:space="preserve"> Wat).</w:t>
      </w:r>
    </w:p>
    <w:p w14:paraId="25628BE7" w14:textId="45FBA97C" w:rsidR="001E1B30" w:rsidRPr="00A258E0" w:rsidRDefault="001C126F" w:rsidP="001C126F">
      <w:pPr>
        <w:pStyle w:val="Prrafodelista"/>
        <w:numPr>
          <w:ilvl w:val="0"/>
          <w:numId w:val="28"/>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Lago </w:t>
      </w:r>
      <w:proofErr w:type="spellStart"/>
      <w:r w:rsidRPr="00A258E0">
        <w:rPr>
          <w:rFonts w:ascii="Arial" w:hAnsi="Arial" w:cs="Arial"/>
          <w:bCs/>
          <w:color w:val="767171" w:themeColor="background2" w:themeShade="80"/>
          <w:sz w:val="18"/>
          <w:szCs w:val="18"/>
          <w:lang w:eastAsia="es-ES"/>
        </w:rPr>
        <w:t>Tonle</w:t>
      </w:r>
      <w:proofErr w:type="spellEnd"/>
      <w:r w:rsidRPr="00A258E0">
        <w:rPr>
          <w:rFonts w:ascii="Arial" w:hAnsi="Arial" w:cs="Arial"/>
          <w:bCs/>
          <w:color w:val="767171" w:themeColor="background2" w:themeShade="80"/>
          <w:sz w:val="18"/>
          <w:szCs w:val="18"/>
          <w:lang w:eastAsia="es-ES"/>
        </w:rPr>
        <w:t xml:space="preserve"> </w:t>
      </w:r>
      <w:proofErr w:type="spellStart"/>
      <w:r w:rsidRPr="00A258E0">
        <w:rPr>
          <w:rFonts w:ascii="Arial" w:hAnsi="Arial" w:cs="Arial"/>
          <w:bCs/>
          <w:color w:val="767171" w:themeColor="background2" w:themeShade="80"/>
          <w:sz w:val="18"/>
          <w:szCs w:val="18"/>
          <w:lang w:eastAsia="es-ES"/>
        </w:rPr>
        <w:t>Sap</w:t>
      </w:r>
      <w:proofErr w:type="spellEnd"/>
      <w:r w:rsidRPr="00A258E0">
        <w:rPr>
          <w:rFonts w:ascii="Arial" w:hAnsi="Arial" w:cs="Arial"/>
          <w:bCs/>
          <w:color w:val="767171" w:themeColor="background2" w:themeShade="80"/>
          <w:sz w:val="18"/>
          <w:szCs w:val="18"/>
          <w:lang w:eastAsia="es-ES"/>
        </w:rPr>
        <w:t>.</w:t>
      </w:r>
    </w:p>
    <w:p w14:paraId="569C08C4" w14:textId="0067EBFB" w:rsidR="001440F8" w:rsidRPr="00A258E0" w:rsidRDefault="00A258E0" w:rsidP="00664CB7">
      <w:pPr>
        <w:tabs>
          <w:tab w:val="left" w:pos="1365"/>
        </w:tabs>
        <w:jc w:val="both"/>
        <w:rPr>
          <w:rFonts w:ascii="Arial" w:hAnsi="Arial" w:cs="Arial"/>
          <w:b/>
          <w:color w:val="767171" w:themeColor="background2" w:themeShade="80"/>
          <w:sz w:val="18"/>
          <w:szCs w:val="18"/>
          <w:lang w:eastAsia="es-ES"/>
        </w:rPr>
      </w:pPr>
      <w:r w:rsidRPr="00A258E0">
        <w:rPr>
          <w:rFonts w:ascii="Arial" w:hAnsi="Arial" w:cs="Arial"/>
          <w:b/>
          <w:color w:val="767171" w:themeColor="background2" w:themeShade="80"/>
          <w:sz w:val="18"/>
          <w:szCs w:val="18"/>
          <w:lang w:eastAsia="es-ES"/>
        </w:rPr>
        <w:t xml:space="preserve">NO INCLUYE: </w:t>
      </w:r>
    </w:p>
    <w:p w14:paraId="3EC9A7D5" w14:textId="6C148E5F" w:rsidR="00043B74" w:rsidRPr="00A258E0" w:rsidRDefault="00043B74" w:rsidP="00043B74">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Bebidas.</w:t>
      </w:r>
    </w:p>
    <w:p w14:paraId="5938716A" w14:textId="76177474" w:rsidR="00043B74" w:rsidRPr="00A258E0" w:rsidRDefault="00043B74" w:rsidP="00043B74">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Gastos personales y propinas.</w:t>
      </w:r>
    </w:p>
    <w:p w14:paraId="6563E3F2" w14:textId="0C3975AB" w:rsidR="00043B74" w:rsidRPr="00A258E0" w:rsidRDefault="00043B74" w:rsidP="00043B74">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Vuelos internacionales ni domésticos (los tramos internos se cotizan por separado).</w:t>
      </w:r>
    </w:p>
    <w:p w14:paraId="442C9F18" w14:textId="78867BC0" w:rsidR="00043B74" w:rsidRPr="00A258E0" w:rsidRDefault="00043B74" w:rsidP="00043B74">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E-visado a Vietnam: USD 50 por persona (entrada simple).</w:t>
      </w:r>
    </w:p>
    <w:p w14:paraId="6D79276D" w14:textId="5A9D166C" w:rsidR="00043B74" w:rsidRPr="00A258E0" w:rsidRDefault="00043B74" w:rsidP="00043B74">
      <w:pPr>
        <w:pStyle w:val="Prrafodelista"/>
        <w:numPr>
          <w:ilvl w:val="0"/>
          <w:numId w:val="25"/>
        </w:numPr>
        <w:tabs>
          <w:tab w:val="left" w:pos="1365"/>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Tasa de visado de Vietnam: USD 25 por persona (entrada simple).</w:t>
      </w:r>
    </w:p>
    <w:p w14:paraId="2C0A8695" w14:textId="50391C89" w:rsidR="001440F8" w:rsidRPr="00A258E0" w:rsidRDefault="00A258E0" w:rsidP="00664CB7">
      <w:pPr>
        <w:tabs>
          <w:tab w:val="left" w:pos="1365"/>
        </w:tabs>
        <w:jc w:val="both"/>
        <w:rPr>
          <w:rFonts w:ascii="Arial" w:hAnsi="Arial" w:cs="Arial"/>
          <w:b/>
          <w:color w:val="767171" w:themeColor="background2" w:themeShade="80"/>
          <w:sz w:val="18"/>
          <w:szCs w:val="18"/>
          <w:lang w:eastAsia="es-ES"/>
        </w:rPr>
      </w:pPr>
      <w:r w:rsidRPr="00A258E0">
        <w:rPr>
          <w:rFonts w:ascii="Arial" w:hAnsi="Arial" w:cs="Arial"/>
          <w:b/>
          <w:color w:val="767171" w:themeColor="background2" w:themeShade="80"/>
          <w:sz w:val="18"/>
          <w:szCs w:val="18"/>
          <w:lang w:eastAsia="es-ES"/>
        </w:rPr>
        <w:t>IMPORTANTE</w:t>
      </w:r>
      <w:r w:rsidR="001440F8" w:rsidRPr="00A258E0">
        <w:rPr>
          <w:rFonts w:ascii="Arial" w:hAnsi="Arial" w:cs="Arial"/>
          <w:b/>
          <w:color w:val="767171" w:themeColor="background2" w:themeShade="80"/>
          <w:sz w:val="18"/>
          <w:szCs w:val="18"/>
          <w:lang w:eastAsia="es-ES"/>
        </w:rPr>
        <w:t xml:space="preserve">: </w:t>
      </w:r>
    </w:p>
    <w:p w14:paraId="2AD9C365" w14:textId="34D8AB42" w:rsidR="001440F8" w:rsidRPr="00A258E0" w:rsidRDefault="001440F8" w:rsidP="00664CB7">
      <w:pPr>
        <w:pStyle w:val="Prrafodelista"/>
        <w:numPr>
          <w:ilvl w:val="0"/>
          <w:numId w:val="26"/>
        </w:numPr>
        <w:tabs>
          <w:tab w:val="left" w:pos="709"/>
        </w:tabs>
        <w:jc w:val="both"/>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Requiere Vacuna fiebre amarilla.</w:t>
      </w:r>
    </w:p>
    <w:p w14:paraId="46AD098C" w14:textId="4BCABD70" w:rsidR="00664CB7" w:rsidRPr="00A258E0" w:rsidRDefault="00664CB7" w:rsidP="00664CB7">
      <w:pPr>
        <w:pStyle w:val="Prrafodelista"/>
        <w:numPr>
          <w:ilvl w:val="0"/>
          <w:numId w:val="26"/>
        </w:numPr>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 xml:space="preserve">Check in: 15:00 </w:t>
      </w:r>
      <w:proofErr w:type="spellStart"/>
      <w:r w:rsidRPr="00A258E0">
        <w:rPr>
          <w:rFonts w:ascii="Arial" w:hAnsi="Arial" w:cs="Arial"/>
          <w:bCs/>
          <w:color w:val="767171" w:themeColor="background2" w:themeShade="80"/>
          <w:sz w:val="18"/>
          <w:szCs w:val="18"/>
          <w:lang w:eastAsia="es-ES"/>
        </w:rPr>
        <w:t>hrs</w:t>
      </w:r>
      <w:proofErr w:type="spellEnd"/>
      <w:r w:rsidRPr="00A258E0">
        <w:rPr>
          <w:rFonts w:ascii="Arial" w:hAnsi="Arial" w:cs="Arial"/>
          <w:bCs/>
          <w:color w:val="767171" w:themeColor="background2" w:themeShade="80"/>
          <w:sz w:val="18"/>
          <w:szCs w:val="18"/>
          <w:lang w:eastAsia="es-ES"/>
        </w:rPr>
        <w:t xml:space="preserve"> / Check </w:t>
      </w:r>
      <w:proofErr w:type="spellStart"/>
      <w:r w:rsidRPr="00A258E0">
        <w:rPr>
          <w:rFonts w:ascii="Arial" w:hAnsi="Arial" w:cs="Arial"/>
          <w:bCs/>
          <w:color w:val="767171" w:themeColor="background2" w:themeShade="80"/>
          <w:sz w:val="18"/>
          <w:szCs w:val="18"/>
          <w:lang w:eastAsia="es-ES"/>
        </w:rPr>
        <w:t>out</w:t>
      </w:r>
      <w:proofErr w:type="spellEnd"/>
      <w:r w:rsidRPr="00A258E0">
        <w:rPr>
          <w:rFonts w:ascii="Arial" w:hAnsi="Arial" w:cs="Arial"/>
          <w:bCs/>
          <w:color w:val="767171" w:themeColor="background2" w:themeShade="80"/>
          <w:sz w:val="18"/>
          <w:szCs w:val="18"/>
          <w:lang w:eastAsia="es-ES"/>
        </w:rPr>
        <w:t xml:space="preserve">: 11:00 </w:t>
      </w:r>
      <w:proofErr w:type="spellStart"/>
      <w:r w:rsidRPr="00A258E0">
        <w:rPr>
          <w:rFonts w:ascii="Arial" w:hAnsi="Arial" w:cs="Arial"/>
          <w:bCs/>
          <w:color w:val="767171" w:themeColor="background2" w:themeShade="80"/>
          <w:sz w:val="18"/>
          <w:szCs w:val="18"/>
          <w:lang w:eastAsia="es-ES"/>
        </w:rPr>
        <w:t>ó</w:t>
      </w:r>
      <w:proofErr w:type="spellEnd"/>
      <w:r w:rsidRPr="00A258E0">
        <w:rPr>
          <w:rFonts w:ascii="Arial" w:hAnsi="Arial" w:cs="Arial"/>
          <w:bCs/>
          <w:color w:val="767171" w:themeColor="background2" w:themeShade="80"/>
          <w:sz w:val="18"/>
          <w:szCs w:val="18"/>
          <w:lang w:eastAsia="es-ES"/>
        </w:rPr>
        <w:t xml:space="preserve"> 12:00 </w:t>
      </w:r>
      <w:proofErr w:type="spellStart"/>
      <w:r w:rsidRPr="00A258E0">
        <w:rPr>
          <w:rFonts w:ascii="Arial" w:hAnsi="Arial" w:cs="Arial"/>
          <w:bCs/>
          <w:color w:val="767171" w:themeColor="background2" w:themeShade="80"/>
          <w:sz w:val="18"/>
          <w:szCs w:val="18"/>
          <w:lang w:eastAsia="es-ES"/>
        </w:rPr>
        <w:t>hrs</w:t>
      </w:r>
      <w:proofErr w:type="spellEnd"/>
      <w:r w:rsidRPr="00A258E0">
        <w:rPr>
          <w:rFonts w:ascii="Arial" w:hAnsi="Arial" w:cs="Arial"/>
          <w:bCs/>
          <w:color w:val="767171" w:themeColor="background2" w:themeShade="80"/>
          <w:sz w:val="18"/>
          <w:szCs w:val="18"/>
          <w:lang w:eastAsia="es-ES"/>
        </w:rPr>
        <w:t>.</w:t>
      </w:r>
    </w:p>
    <w:p w14:paraId="586AFF6F" w14:textId="3266AC82" w:rsidR="002A0068" w:rsidRPr="00A258E0" w:rsidRDefault="00664CB7" w:rsidP="00664CB7">
      <w:pPr>
        <w:pStyle w:val="Prrafodelista"/>
        <w:numPr>
          <w:ilvl w:val="0"/>
          <w:numId w:val="26"/>
        </w:numPr>
        <w:rPr>
          <w:rFonts w:ascii="Arial" w:hAnsi="Arial" w:cs="Arial"/>
          <w:bCs/>
          <w:color w:val="767171" w:themeColor="background2" w:themeShade="80"/>
          <w:sz w:val="18"/>
          <w:szCs w:val="18"/>
          <w:lang w:eastAsia="es-ES"/>
        </w:rPr>
      </w:pPr>
      <w:r w:rsidRPr="00A258E0">
        <w:rPr>
          <w:rFonts w:ascii="Arial" w:hAnsi="Arial" w:cs="Arial"/>
          <w:bCs/>
          <w:color w:val="767171" w:themeColor="background2" w:themeShade="80"/>
          <w:sz w:val="18"/>
          <w:szCs w:val="18"/>
          <w:lang w:eastAsia="es-ES"/>
        </w:rPr>
        <w:t>Itinerario sujeto a variaciones sin afectar servicios.</w:t>
      </w:r>
    </w:p>
    <w:p w14:paraId="34F6B321" w14:textId="1AA870B6" w:rsidR="00743107" w:rsidRPr="00A258E0" w:rsidRDefault="000157FE" w:rsidP="00A258E0">
      <w:pPr>
        <w:rPr>
          <w:rFonts w:ascii="Arial" w:hAnsi="Arial" w:cs="Arial"/>
          <w:b/>
          <w:bCs/>
          <w:color w:val="696969"/>
          <w:sz w:val="18"/>
          <w:szCs w:val="18"/>
          <w:lang w:val="es-ES"/>
        </w:rPr>
      </w:pPr>
      <w:r w:rsidRPr="00A258E0">
        <w:rPr>
          <w:rFonts w:ascii="Arial" w:hAnsi="Arial" w:cs="Arial"/>
          <w:b/>
          <w:bCs/>
          <w:color w:val="696969"/>
          <w:sz w:val="18"/>
          <w:szCs w:val="18"/>
          <w:lang w:val="es-ES"/>
        </w:rPr>
        <w:t>ITINERARIO</w:t>
      </w:r>
      <w:r w:rsidR="00A258E0">
        <w:rPr>
          <w:rFonts w:ascii="Arial" w:hAnsi="Arial" w:cs="Arial"/>
          <w:b/>
          <w:bCs/>
          <w:color w:val="696969"/>
          <w:sz w:val="18"/>
          <w:szCs w:val="18"/>
          <w:lang w:val="es-ES"/>
        </w:rPr>
        <w:t>:</w:t>
      </w:r>
    </w:p>
    <w:p w14:paraId="5CE5D4F3" w14:textId="02228EBC" w:rsidR="00C30F57" w:rsidRPr="00A258E0" w:rsidRDefault="00D23784" w:rsidP="009756D1">
      <w:pPr>
        <w:jc w:val="both"/>
        <w:rPr>
          <w:rFonts w:ascii="Arial" w:hAnsi="Arial" w:cs="Arial"/>
          <w:b/>
          <w:bCs/>
          <w:color w:val="696969"/>
          <w:sz w:val="18"/>
          <w:szCs w:val="18"/>
        </w:rPr>
      </w:pPr>
      <w:r w:rsidRPr="00A258E0">
        <w:rPr>
          <w:rFonts w:ascii="Arial" w:hAnsi="Arial" w:cs="Arial"/>
          <w:b/>
          <w:bCs/>
          <w:color w:val="696969"/>
          <w:sz w:val="18"/>
          <w:szCs w:val="18"/>
        </w:rPr>
        <w:t>DÍA</w:t>
      </w:r>
      <w:r w:rsidR="00743107" w:rsidRPr="00A258E0">
        <w:rPr>
          <w:rFonts w:ascii="Arial" w:hAnsi="Arial" w:cs="Arial"/>
          <w:b/>
          <w:bCs/>
          <w:color w:val="696969"/>
          <w:sz w:val="18"/>
          <w:szCs w:val="18"/>
        </w:rPr>
        <w:t xml:space="preserve"> 1: </w:t>
      </w:r>
      <w:r w:rsidR="005C1C9B" w:rsidRPr="00A258E0">
        <w:rPr>
          <w:rFonts w:ascii="Arial" w:hAnsi="Arial" w:cs="Arial"/>
          <w:b/>
          <w:bCs/>
          <w:color w:val="696969"/>
          <w:sz w:val="18"/>
          <w:szCs w:val="18"/>
        </w:rPr>
        <w:t>LLEGADA A BANGKOK</w:t>
      </w:r>
    </w:p>
    <w:p w14:paraId="7D2A7921" w14:textId="77777777" w:rsidR="0037621E"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 xml:space="preserve">Llegada al aeropuerto de Bangkok, donde nuestro guía de habla hispana los recibirá para el traslado al hotel. Tiempo libre hasta el </w:t>
      </w:r>
      <w:proofErr w:type="spellStart"/>
      <w:r w:rsidRPr="00A258E0">
        <w:rPr>
          <w:rFonts w:ascii="Arial" w:hAnsi="Arial" w:cs="Arial"/>
          <w:color w:val="696969"/>
          <w:sz w:val="18"/>
          <w:szCs w:val="18"/>
        </w:rPr>
        <w:t>check</w:t>
      </w:r>
      <w:proofErr w:type="spellEnd"/>
      <w:r w:rsidRPr="00A258E0">
        <w:rPr>
          <w:rFonts w:ascii="Arial" w:hAnsi="Arial" w:cs="Arial"/>
          <w:color w:val="696969"/>
          <w:sz w:val="18"/>
          <w:szCs w:val="18"/>
        </w:rPr>
        <w:t>-in (habitaciones disponibles desde las 15:00 aprox.). Resto del día libre para comenzar a descubrir esta vibrante ciudad por cuenta propia. Alojamiento.</w:t>
      </w:r>
    </w:p>
    <w:p w14:paraId="20B074A2" w14:textId="77777777" w:rsidR="0037621E" w:rsidRPr="00A258E0" w:rsidRDefault="0037621E" w:rsidP="0037621E">
      <w:pPr>
        <w:jc w:val="both"/>
        <w:rPr>
          <w:rFonts w:ascii="Arial" w:hAnsi="Arial" w:cs="Arial"/>
          <w:b/>
          <w:bCs/>
          <w:color w:val="696969"/>
          <w:sz w:val="18"/>
          <w:szCs w:val="18"/>
        </w:rPr>
      </w:pPr>
    </w:p>
    <w:p w14:paraId="5AE23BE9" w14:textId="05AC24A5" w:rsidR="00743107" w:rsidRPr="00A258E0" w:rsidRDefault="00D23784" w:rsidP="00676185">
      <w:pPr>
        <w:jc w:val="both"/>
        <w:rPr>
          <w:rFonts w:ascii="Arial" w:hAnsi="Arial" w:cs="Arial"/>
          <w:b/>
          <w:bCs/>
          <w:color w:val="696969"/>
          <w:sz w:val="18"/>
          <w:szCs w:val="18"/>
        </w:rPr>
      </w:pPr>
      <w:r w:rsidRPr="00A258E0">
        <w:rPr>
          <w:rFonts w:ascii="Arial" w:hAnsi="Arial" w:cs="Arial"/>
          <w:b/>
          <w:bCs/>
          <w:color w:val="696969"/>
          <w:sz w:val="18"/>
          <w:szCs w:val="18"/>
        </w:rPr>
        <w:t>DÍA</w:t>
      </w:r>
      <w:r w:rsidR="00743107" w:rsidRPr="00A258E0">
        <w:rPr>
          <w:rFonts w:ascii="Arial" w:hAnsi="Arial" w:cs="Arial"/>
          <w:b/>
          <w:bCs/>
          <w:color w:val="696969"/>
          <w:sz w:val="18"/>
          <w:szCs w:val="18"/>
        </w:rPr>
        <w:t xml:space="preserve"> 2: </w:t>
      </w:r>
      <w:r w:rsidR="00956FA9" w:rsidRPr="00A258E0">
        <w:rPr>
          <w:rFonts w:ascii="Arial" w:hAnsi="Arial" w:cs="Arial"/>
          <w:b/>
          <w:bCs/>
          <w:color w:val="696969"/>
          <w:sz w:val="18"/>
          <w:szCs w:val="18"/>
        </w:rPr>
        <w:t>BANGKOK</w:t>
      </w:r>
      <w:r w:rsidR="002869D5" w:rsidRPr="00A258E0">
        <w:rPr>
          <w:rFonts w:ascii="Arial" w:hAnsi="Arial" w:cs="Arial"/>
          <w:b/>
          <w:bCs/>
          <w:color w:val="696969"/>
          <w:sz w:val="18"/>
          <w:szCs w:val="18"/>
        </w:rPr>
        <w:t xml:space="preserve"> (Desayuno)</w:t>
      </w:r>
    </w:p>
    <w:p w14:paraId="46487FEE" w14:textId="3E36E9AD" w:rsidR="00EA7AD3"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 xml:space="preserve">Desayuno. Iniciaremos la visita a los templos más emblemáticos de la ciudad. Comenzamos en Wat </w:t>
      </w:r>
      <w:proofErr w:type="spellStart"/>
      <w:r w:rsidRPr="00A258E0">
        <w:rPr>
          <w:rFonts w:ascii="Arial" w:hAnsi="Arial" w:cs="Arial"/>
          <w:color w:val="696969"/>
          <w:sz w:val="18"/>
          <w:szCs w:val="18"/>
        </w:rPr>
        <w:t>Traimit</w:t>
      </w:r>
      <w:proofErr w:type="spellEnd"/>
      <w:r w:rsidRPr="00A258E0">
        <w:rPr>
          <w:rFonts w:ascii="Arial" w:hAnsi="Arial" w:cs="Arial"/>
          <w:color w:val="696969"/>
          <w:sz w:val="18"/>
          <w:szCs w:val="18"/>
        </w:rPr>
        <w:t>, hogar del impresionante Buda de Oro macizo, seguido de Wat Pho, famoso por su gigantesco Buda Reclinado de 46 metros. Continuaremos hacia el Gran Palacio Real, una joya arquitectónica que fue residencia de la realeza tailandesa, donde visitaremos el Templo del Buda Esmeralda, el más sagrado del país. Tarde libre. Alojamiento.</w:t>
      </w:r>
    </w:p>
    <w:p w14:paraId="27DA0715" w14:textId="77777777" w:rsidR="0037621E" w:rsidRPr="00A258E0" w:rsidRDefault="0037621E" w:rsidP="0037621E">
      <w:pPr>
        <w:jc w:val="both"/>
        <w:rPr>
          <w:rFonts w:ascii="Arial" w:hAnsi="Arial" w:cs="Arial"/>
          <w:b/>
          <w:bCs/>
          <w:color w:val="696969"/>
          <w:sz w:val="18"/>
          <w:szCs w:val="18"/>
        </w:rPr>
      </w:pPr>
    </w:p>
    <w:p w14:paraId="3491FB5C" w14:textId="6475A64F" w:rsidR="00743107" w:rsidRPr="00A258E0" w:rsidRDefault="00D23784" w:rsidP="00902599">
      <w:pPr>
        <w:jc w:val="both"/>
        <w:rPr>
          <w:rFonts w:ascii="Arial" w:hAnsi="Arial" w:cs="Arial"/>
          <w:b/>
          <w:bCs/>
          <w:color w:val="696969"/>
          <w:sz w:val="18"/>
          <w:szCs w:val="18"/>
        </w:rPr>
      </w:pPr>
      <w:r w:rsidRPr="00A258E0">
        <w:rPr>
          <w:rFonts w:ascii="Arial" w:hAnsi="Arial" w:cs="Arial"/>
          <w:b/>
          <w:bCs/>
          <w:color w:val="696969"/>
          <w:sz w:val="18"/>
          <w:szCs w:val="18"/>
        </w:rPr>
        <w:t>DÍA</w:t>
      </w:r>
      <w:r w:rsidR="00743107" w:rsidRPr="00A258E0">
        <w:rPr>
          <w:rFonts w:ascii="Arial" w:hAnsi="Arial" w:cs="Arial"/>
          <w:b/>
          <w:bCs/>
          <w:color w:val="696969"/>
          <w:sz w:val="18"/>
          <w:szCs w:val="18"/>
        </w:rPr>
        <w:t xml:space="preserve"> 3: </w:t>
      </w:r>
      <w:r w:rsidR="0037621E" w:rsidRPr="00A258E0">
        <w:rPr>
          <w:rFonts w:ascii="Arial" w:hAnsi="Arial" w:cs="Arial"/>
          <w:b/>
          <w:bCs/>
          <w:color w:val="696969"/>
          <w:sz w:val="18"/>
          <w:szCs w:val="18"/>
        </w:rPr>
        <w:t xml:space="preserve">BANGKOK – HANÓI </w:t>
      </w:r>
      <w:r w:rsidR="002869D5" w:rsidRPr="00A258E0">
        <w:rPr>
          <w:rFonts w:ascii="Arial" w:hAnsi="Arial" w:cs="Arial"/>
          <w:b/>
          <w:bCs/>
          <w:color w:val="696969"/>
          <w:sz w:val="18"/>
          <w:szCs w:val="18"/>
        </w:rPr>
        <w:t>(</w:t>
      </w:r>
      <w:r w:rsidR="001E2D11" w:rsidRPr="00A258E0">
        <w:rPr>
          <w:rFonts w:ascii="Arial" w:hAnsi="Arial" w:cs="Arial"/>
          <w:b/>
          <w:bCs/>
          <w:color w:val="696969"/>
          <w:sz w:val="18"/>
          <w:szCs w:val="18"/>
        </w:rPr>
        <w:t>Media pensión</w:t>
      </w:r>
      <w:r w:rsidR="002869D5" w:rsidRPr="00A258E0">
        <w:rPr>
          <w:rFonts w:ascii="Arial" w:hAnsi="Arial" w:cs="Arial"/>
          <w:b/>
          <w:bCs/>
          <w:color w:val="696969"/>
          <w:sz w:val="18"/>
          <w:szCs w:val="18"/>
        </w:rPr>
        <w:t>)</w:t>
      </w:r>
    </w:p>
    <w:p w14:paraId="2FCF8A54" w14:textId="77777777" w:rsidR="0037621E"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Desayuno. Tiempo libre hasta el traslado al aeropuerto para tomar el vuelo hacia Hanói.</w:t>
      </w:r>
    </w:p>
    <w:p w14:paraId="0B63A57B" w14:textId="6106EA9D" w:rsidR="00EA7AD3"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Llegada y recepción por parte de nuestro guía. Traslado al hotel mientras se aprecia el contraste entre el dinamismo y la serenidad de la capital vietnamita. Tiempo libre. Alojamiento en Hanói.</w:t>
      </w:r>
    </w:p>
    <w:p w14:paraId="5BDBB03F" w14:textId="77777777" w:rsidR="0037621E" w:rsidRPr="00A258E0" w:rsidRDefault="0037621E" w:rsidP="0037621E">
      <w:pPr>
        <w:jc w:val="both"/>
        <w:rPr>
          <w:rFonts w:ascii="Arial" w:hAnsi="Arial" w:cs="Arial"/>
          <w:b/>
          <w:bCs/>
          <w:color w:val="696969"/>
          <w:sz w:val="18"/>
          <w:szCs w:val="18"/>
        </w:rPr>
      </w:pPr>
    </w:p>
    <w:p w14:paraId="30434AE2" w14:textId="1AC9E31D" w:rsidR="00743107" w:rsidRPr="00A258E0" w:rsidRDefault="00D23784" w:rsidP="00002C4A">
      <w:pPr>
        <w:jc w:val="both"/>
        <w:rPr>
          <w:rFonts w:ascii="Arial" w:hAnsi="Arial" w:cs="Arial"/>
          <w:b/>
          <w:bCs/>
          <w:color w:val="696969"/>
          <w:sz w:val="18"/>
          <w:szCs w:val="18"/>
        </w:rPr>
      </w:pPr>
      <w:r w:rsidRPr="00A258E0">
        <w:rPr>
          <w:rFonts w:ascii="Arial" w:hAnsi="Arial" w:cs="Arial"/>
          <w:b/>
          <w:bCs/>
          <w:color w:val="696969"/>
          <w:sz w:val="18"/>
          <w:szCs w:val="18"/>
        </w:rPr>
        <w:t xml:space="preserve">DÍA </w:t>
      </w:r>
      <w:r w:rsidR="00743107" w:rsidRPr="00A258E0">
        <w:rPr>
          <w:rFonts w:ascii="Arial" w:hAnsi="Arial" w:cs="Arial"/>
          <w:b/>
          <w:bCs/>
          <w:color w:val="696969"/>
          <w:sz w:val="18"/>
          <w:szCs w:val="18"/>
        </w:rPr>
        <w:t>4:</w:t>
      </w:r>
      <w:r w:rsidR="00956FA9" w:rsidRPr="00A258E0">
        <w:rPr>
          <w:rFonts w:ascii="Arial" w:hAnsi="Arial" w:cs="Arial"/>
          <w:sz w:val="18"/>
          <w:szCs w:val="18"/>
        </w:rPr>
        <w:t xml:space="preserve"> </w:t>
      </w:r>
      <w:r w:rsidR="0037621E" w:rsidRPr="00A258E0">
        <w:rPr>
          <w:rFonts w:ascii="Arial" w:hAnsi="Arial" w:cs="Arial"/>
          <w:b/>
          <w:bCs/>
          <w:color w:val="696969"/>
          <w:sz w:val="18"/>
          <w:szCs w:val="18"/>
        </w:rPr>
        <w:t xml:space="preserve">HANÓI </w:t>
      </w:r>
      <w:r w:rsidR="002869D5" w:rsidRPr="00A258E0">
        <w:rPr>
          <w:rFonts w:ascii="Arial" w:hAnsi="Arial" w:cs="Arial"/>
          <w:b/>
          <w:bCs/>
          <w:color w:val="696969"/>
          <w:sz w:val="18"/>
          <w:szCs w:val="18"/>
        </w:rPr>
        <w:t>(</w:t>
      </w:r>
      <w:r w:rsidR="0037621E" w:rsidRPr="00A258E0">
        <w:rPr>
          <w:rFonts w:ascii="Arial" w:hAnsi="Arial" w:cs="Arial"/>
          <w:b/>
          <w:bCs/>
          <w:color w:val="696969"/>
          <w:sz w:val="18"/>
          <w:szCs w:val="18"/>
        </w:rPr>
        <w:t>Media p</w:t>
      </w:r>
      <w:r w:rsidR="002869D5" w:rsidRPr="00A258E0">
        <w:rPr>
          <w:rFonts w:ascii="Arial" w:hAnsi="Arial" w:cs="Arial"/>
          <w:b/>
          <w:bCs/>
          <w:color w:val="696969"/>
          <w:sz w:val="18"/>
          <w:szCs w:val="18"/>
        </w:rPr>
        <w:t>ensió</w:t>
      </w:r>
      <w:r w:rsidR="0037621E" w:rsidRPr="00A258E0">
        <w:rPr>
          <w:rFonts w:ascii="Arial" w:hAnsi="Arial" w:cs="Arial"/>
          <w:b/>
          <w:bCs/>
          <w:color w:val="696969"/>
          <w:sz w:val="18"/>
          <w:szCs w:val="18"/>
        </w:rPr>
        <w:t>n</w:t>
      </w:r>
      <w:r w:rsidR="002869D5" w:rsidRPr="00A258E0">
        <w:rPr>
          <w:rFonts w:ascii="Arial" w:hAnsi="Arial" w:cs="Arial"/>
          <w:b/>
          <w:bCs/>
          <w:color w:val="696969"/>
          <w:sz w:val="18"/>
          <w:szCs w:val="18"/>
        </w:rPr>
        <w:t>)</w:t>
      </w:r>
    </w:p>
    <w:p w14:paraId="2BEED065" w14:textId="47BC30BB" w:rsidR="0037621E"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Desayuno. Visita de la capital de Vietnam, conocida por su encanto colonial, avenidas arboladas y templos históricos. Visitaremos el Templo de la Literatura, primera universidad del país, y los exteriores del Mausoleo de Ho Chi Minh junto a la Pagoda del Pilar Único. Después del almuerzo, disfrutaremos de una experiencia cultural en una floristería artesanal, donde conoceremos el arte tradicional de los arreglos florales.</w:t>
      </w:r>
    </w:p>
    <w:p w14:paraId="6EEA1B49" w14:textId="19A65A0A" w:rsidR="00EA7AD3"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 xml:space="preserve">Finalizaremos con un paseo alrededor del lago Hoan Kiem y un recorrido en ciclo </w:t>
      </w:r>
      <w:proofErr w:type="spellStart"/>
      <w:r w:rsidRPr="00A258E0">
        <w:rPr>
          <w:rFonts w:ascii="Arial" w:hAnsi="Arial" w:cs="Arial"/>
          <w:color w:val="696969"/>
          <w:sz w:val="18"/>
          <w:szCs w:val="18"/>
        </w:rPr>
        <w:t>pousse</w:t>
      </w:r>
      <w:proofErr w:type="spellEnd"/>
      <w:r w:rsidRPr="00A258E0">
        <w:rPr>
          <w:rFonts w:ascii="Arial" w:hAnsi="Arial" w:cs="Arial"/>
          <w:color w:val="696969"/>
          <w:sz w:val="18"/>
          <w:szCs w:val="18"/>
        </w:rPr>
        <w:t xml:space="preserve"> por el Barrio Antiguo. Alojamiento.</w:t>
      </w:r>
    </w:p>
    <w:p w14:paraId="1DD8FEE3" w14:textId="77777777" w:rsidR="0037621E" w:rsidRPr="00A258E0" w:rsidRDefault="0037621E" w:rsidP="0037621E">
      <w:pPr>
        <w:jc w:val="both"/>
        <w:rPr>
          <w:rFonts w:ascii="Arial" w:hAnsi="Arial" w:cs="Arial"/>
          <w:b/>
          <w:bCs/>
          <w:color w:val="696969"/>
          <w:sz w:val="18"/>
          <w:szCs w:val="18"/>
        </w:rPr>
      </w:pPr>
    </w:p>
    <w:p w14:paraId="347CCAF9" w14:textId="3A73721E" w:rsidR="00743107" w:rsidRPr="00A258E0" w:rsidRDefault="00D23784" w:rsidP="00902599">
      <w:pPr>
        <w:jc w:val="both"/>
        <w:rPr>
          <w:rFonts w:ascii="Arial" w:hAnsi="Arial" w:cs="Arial"/>
          <w:b/>
          <w:bCs/>
          <w:color w:val="696969"/>
          <w:sz w:val="18"/>
          <w:szCs w:val="18"/>
        </w:rPr>
      </w:pPr>
      <w:r w:rsidRPr="00A258E0">
        <w:rPr>
          <w:rFonts w:ascii="Arial" w:hAnsi="Arial" w:cs="Arial"/>
          <w:b/>
          <w:bCs/>
          <w:color w:val="696969"/>
          <w:sz w:val="18"/>
          <w:szCs w:val="18"/>
        </w:rPr>
        <w:t xml:space="preserve">DÍA 5: </w:t>
      </w:r>
      <w:r w:rsidR="0037621E" w:rsidRPr="00A258E0">
        <w:rPr>
          <w:rFonts w:ascii="Arial" w:hAnsi="Arial" w:cs="Arial"/>
          <w:b/>
          <w:bCs/>
          <w:color w:val="696969"/>
          <w:sz w:val="18"/>
          <w:szCs w:val="18"/>
        </w:rPr>
        <w:t xml:space="preserve">HANÓI – BAHÍA DE </w:t>
      </w:r>
      <w:proofErr w:type="gramStart"/>
      <w:r w:rsidR="0037621E" w:rsidRPr="00A258E0">
        <w:rPr>
          <w:rFonts w:ascii="Arial" w:hAnsi="Arial" w:cs="Arial"/>
          <w:b/>
          <w:bCs/>
          <w:color w:val="696969"/>
          <w:sz w:val="18"/>
          <w:szCs w:val="18"/>
        </w:rPr>
        <w:t xml:space="preserve">HALONG  </w:t>
      </w:r>
      <w:r w:rsidR="00D220DC" w:rsidRPr="00A258E0">
        <w:rPr>
          <w:rFonts w:ascii="Arial" w:hAnsi="Arial" w:cs="Arial"/>
          <w:b/>
          <w:bCs/>
          <w:color w:val="696969"/>
          <w:sz w:val="18"/>
          <w:szCs w:val="18"/>
        </w:rPr>
        <w:t>(</w:t>
      </w:r>
      <w:proofErr w:type="gramEnd"/>
      <w:r w:rsidR="00D220DC" w:rsidRPr="00A258E0">
        <w:rPr>
          <w:rFonts w:ascii="Arial" w:hAnsi="Arial" w:cs="Arial"/>
          <w:b/>
          <w:bCs/>
          <w:color w:val="696969"/>
          <w:sz w:val="18"/>
          <w:szCs w:val="18"/>
        </w:rPr>
        <w:t>Pensión completa)</w:t>
      </w:r>
    </w:p>
    <w:p w14:paraId="267F9334" w14:textId="77777777" w:rsidR="0037621E"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 xml:space="preserve">Desayuno. Salida hacia la espectacular Bahía de </w:t>
      </w:r>
      <w:proofErr w:type="spellStart"/>
      <w:r w:rsidRPr="00A258E0">
        <w:rPr>
          <w:rFonts w:ascii="Arial" w:hAnsi="Arial" w:cs="Arial"/>
          <w:color w:val="696969"/>
          <w:sz w:val="18"/>
          <w:szCs w:val="18"/>
        </w:rPr>
        <w:t>Halong</w:t>
      </w:r>
      <w:proofErr w:type="spellEnd"/>
      <w:r w:rsidRPr="00A258E0">
        <w:rPr>
          <w:rFonts w:ascii="Arial" w:hAnsi="Arial" w:cs="Arial"/>
          <w:color w:val="696969"/>
          <w:sz w:val="18"/>
          <w:szCs w:val="18"/>
        </w:rPr>
        <w:t>, Patrimonio de la Humanidad.</w:t>
      </w:r>
    </w:p>
    <w:p w14:paraId="16F16AC8" w14:textId="3605056A" w:rsidR="0037621E"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Embarque en crucero y almuerzo a bordo mientras navegamos entre miles de islas e islotes de piedra caliza. Tiempo libre para disfrutar de actividades opcionales como kayak o simplemente relajarse admirando el paisaje. Cena y alojamiento a bordo.</w:t>
      </w:r>
    </w:p>
    <w:p w14:paraId="3B61E1CE" w14:textId="77777777" w:rsidR="0037621E" w:rsidRPr="00A258E0" w:rsidRDefault="0037621E" w:rsidP="0037621E">
      <w:pPr>
        <w:jc w:val="both"/>
        <w:rPr>
          <w:rFonts w:ascii="Arial" w:hAnsi="Arial" w:cs="Arial"/>
          <w:b/>
          <w:color w:val="696969"/>
          <w:sz w:val="18"/>
          <w:szCs w:val="18"/>
        </w:rPr>
      </w:pPr>
    </w:p>
    <w:p w14:paraId="25593836" w14:textId="5059B27D" w:rsidR="00743107" w:rsidRPr="00A258E0" w:rsidRDefault="00D23784" w:rsidP="009756D1">
      <w:pPr>
        <w:jc w:val="both"/>
        <w:rPr>
          <w:rFonts w:ascii="Arial" w:hAnsi="Arial" w:cs="Arial"/>
          <w:b/>
          <w:color w:val="696969"/>
          <w:sz w:val="18"/>
          <w:szCs w:val="18"/>
        </w:rPr>
      </w:pPr>
      <w:r w:rsidRPr="00A258E0">
        <w:rPr>
          <w:rFonts w:ascii="Arial" w:hAnsi="Arial" w:cs="Arial"/>
          <w:b/>
          <w:color w:val="696969"/>
          <w:sz w:val="18"/>
          <w:szCs w:val="18"/>
        </w:rPr>
        <w:t>DÍA 6</w:t>
      </w:r>
      <w:r w:rsidR="00743107" w:rsidRPr="00A258E0">
        <w:rPr>
          <w:rFonts w:ascii="Arial" w:hAnsi="Arial" w:cs="Arial"/>
          <w:b/>
          <w:color w:val="696969"/>
          <w:sz w:val="18"/>
          <w:szCs w:val="18"/>
        </w:rPr>
        <w:t xml:space="preserve">: </w:t>
      </w:r>
      <w:r w:rsidR="0037621E" w:rsidRPr="00A258E0">
        <w:rPr>
          <w:rFonts w:ascii="Arial" w:hAnsi="Arial" w:cs="Arial"/>
          <w:b/>
          <w:color w:val="696969"/>
          <w:sz w:val="18"/>
          <w:szCs w:val="18"/>
        </w:rPr>
        <w:t xml:space="preserve">HALONG – HANÓI – DA NANG – HOI AN </w:t>
      </w:r>
      <w:r w:rsidR="006F6CF0" w:rsidRPr="00A258E0">
        <w:rPr>
          <w:rFonts w:ascii="Arial" w:hAnsi="Arial" w:cs="Arial"/>
          <w:b/>
          <w:bCs/>
          <w:color w:val="696969"/>
          <w:sz w:val="18"/>
          <w:szCs w:val="18"/>
        </w:rPr>
        <w:t>(</w:t>
      </w:r>
      <w:proofErr w:type="spellStart"/>
      <w:r w:rsidR="0037621E" w:rsidRPr="00A258E0">
        <w:rPr>
          <w:rFonts w:ascii="Arial" w:hAnsi="Arial" w:cs="Arial"/>
          <w:b/>
          <w:bCs/>
          <w:color w:val="696969"/>
          <w:sz w:val="18"/>
          <w:szCs w:val="18"/>
        </w:rPr>
        <w:t>Brunch</w:t>
      </w:r>
      <w:proofErr w:type="spellEnd"/>
      <w:r w:rsidR="006F6CF0" w:rsidRPr="00A258E0">
        <w:rPr>
          <w:rFonts w:ascii="Arial" w:hAnsi="Arial" w:cs="Arial"/>
          <w:b/>
          <w:bCs/>
          <w:color w:val="696969"/>
          <w:sz w:val="18"/>
          <w:szCs w:val="18"/>
        </w:rPr>
        <w:t>)</w:t>
      </w:r>
    </w:p>
    <w:p w14:paraId="763EE740" w14:textId="2F02A8B9" w:rsidR="00EA7AD3" w:rsidRPr="00A258E0" w:rsidRDefault="0037621E" w:rsidP="0037621E">
      <w:pPr>
        <w:jc w:val="both"/>
        <w:rPr>
          <w:rFonts w:ascii="Arial" w:hAnsi="Arial" w:cs="Arial"/>
          <w:color w:val="696969"/>
          <w:sz w:val="18"/>
          <w:szCs w:val="18"/>
        </w:rPr>
      </w:pPr>
      <w:r w:rsidRPr="00A258E0">
        <w:rPr>
          <w:rFonts w:ascii="Arial" w:hAnsi="Arial" w:cs="Arial"/>
          <w:color w:val="696969"/>
          <w:sz w:val="18"/>
          <w:szCs w:val="18"/>
        </w:rPr>
        <w:t xml:space="preserve">Al amanecer, posibilidad de participar en una clase de </w:t>
      </w:r>
      <w:proofErr w:type="spellStart"/>
      <w:r w:rsidRPr="00A258E0">
        <w:rPr>
          <w:rFonts w:ascii="Arial" w:hAnsi="Arial" w:cs="Arial"/>
          <w:color w:val="696969"/>
          <w:sz w:val="18"/>
          <w:szCs w:val="18"/>
        </w:rPr>
        <w:t>Tai</w:t>
      </w:r>
      <w:proofErr w:type="spellEnd"/>
      <w:r w:rsidRPr="00A258E0">
        <w:rPr>
          <w:rFonts w:ascii="Arial" w:hAnsi="Arial" w:cs="Arial"/>
          <w:color w:val="696969"/>
          <w:sz w:val="18"/>
          <w:szCs w:val="18"/>
        </w:rPr>
        <w:t xml:space="preserve"> Chi en cubierta. Continuación de la navegación por la bahía. </w:t>
      </w:r>
      <w:proofErr w:type="spellStart"/>
      <w:r w:rsidRPr="00A258E0">
        <w:rPr>
          <w:rFonts w:ascii="Arial" w:hAnsi="Arial" w:cs="Arial"/>
          <w:color w:val="696969"/>
          <w:sz w:val="18"/>
          <w:szCs w:val="18"/>
        </w:rPr>
        <w:t>Brunch</w:t>
      </w:r>
      <w:proofErr w:type="spellEnd"/>
      <w:r w:rsidRPr="00A258E0">
        <w:rPr>
          <w:rFonts w:ascii="Arial" w:hAnsi="Arial" w:cs="Arial"/>
          <w:color w:val="696969"/>
          <w:sz w:val="18"/>
          <w:szCs w:val="18"/>
        </w:rPr>
        <w:t xml:space="preserve"> a bordo y desembarque. Traslado al aeropuerto de Hanói para tomar el vuelo hacia Da Nang y posterior traslado a Hoi </w:t>
      </w:r>
      <w:proofErr w:type="spellStart"/>
      <w:r w:rsidRPr="00A258E0">
        <w:rPr>
          <w:rFonts w:ascii="Arial" w:hAnsi="Arial" w:cs="Arial"/>
          <w:color w:val="696969"/>
          <w:sz w:val="18"/>
          <w:szCs w:val="18"/>
        </w:rPr>
        <w:t>An</w:t>
      </w:r>
      <w:proofErr w:type="spellEnd"/>
      <w:r w:rsidRPr="00A258E0">
        <w:rPr>
          <w:rFonts w:ascii="Arial" w:hAnsi="Arial" w:cs="Arial"/>
          <w:color w:val="696969"/>
          <w:sz w:val="18"/>
          <w:szCs w:val="18"/>
        </w:rPr>
        <w:t>. Alojamiento.</w:t>
      </w:r>
    </w:p>
    <w:p w14:paraId="2E749668" w14:textId="77777777" w:rsidR="0037621E" w:rsidRPr="00A258E0" w:rsidRDefault="0037621E" w:rsidP="0037621E">
      <w:pPr>
        <w:jc w:val="both"/>
        <w:rPr>
          <w:rFonts w:ascii="Arial" w:hAnsi="Arial" w:cs="Arial"/>
          <w:color w:val="696969"/>
          <w:sz w:val="18"/>
          <w:szCs w:val="18"/>
        </w:rPr>
      </w:pPr>
    </w:p>
    <w:p w14:paraId="70EA2F09" w14:textId="4310AF5E" w:rsidR="00743107" w:rsidRPr="00A258E0" w:rsidRDefault="00D23784" w:rsidP="009756D1">
      <w:pPr>
        <w:jc w:val="both"/>
        <w:rPr>
          <w:rFonts w:ascii="Arial" w:hAnsi="Arial" w:cs="Arial"/>
          <w:b/>
          <w:color w:val="696969"/>
          <w:sz w:val="18"/>
          <w:szCs w:val="18"/>
        </w:rPr>
      </w:pPr>
      <w:r w:rsidRPr="00A258E0">
        <w:rPr>
          <w:rFonts w:ascii="Arial" w:hAnsi="Arial" w:cs="Arial"/>
          <w:b/>
          <w:color w:val="696969"/>
          <w:sz w:val="18"/>
          <w:szCs w:val="18"/>
        </w:rPr>
        <w:t xml:space="preserve">DÍA 7: </w:t>
      </w:r>
      <w:r w:rsidR="0037621E" w:rsidRPr="00A258E0">
        <w:rPr>
          <w:rFonts w:ascii="Arial" w:hAnsi="Arial" w:cs="Arial"/>
          <w:b/>
          <w:color w:val="696969"/>
          <w:sz w:val="18"/>
          <w:szCs w:val="18"/>
        </w:rPr>
        <w:t xml:space="preserve">HOI AN </w:t>
      </w:r>
      <w:r w:rsidR="006F6CF0" w:rsidRPr="00A258E0">
        <w:rPr>
          <w:rFonts w:ascii="Arial" w:hAnsi="Arial" w:cs="Arial"/>
          <w:b/>
          <w:bCs/>
          <w:color w:val="696969"/>
          <w:sz w:val="18"/>
          <w:szCs w:val="18"/>
        </w:rPr>
        <w:t>(</w:t>
      </w:r>
      <w:r w:rsidR="009B7273" w:rsidRPr="00A258E0">
        <w:rPr>
          <w:rFonts w:ascii="Arial" w:hAnsi="Arial" w:cs="Arial"/>
          <w:b/>
          <w:bCs/>
          <w:color w:val="696969"/>
          <w:sz w:val="18"/>
          <w:szCs w:val="18"/>
        </w:rPr>
        <w:t>Media pensión</w:t>
      </w:r>
      <w:r w:rsidR="006F6CF0" w:rsidRPr="00A258E0">
        <w:rPr>
          <w:rFonts w:ascii="Arial" w:hAnsi="Arial" w:cs="Arial"/>
          <w:b/>
          <w:bCs/>
          <w:color w:val="696969"/>
          <w:sz w:val="18"/>
          <w:szCs w:val="18"/>
        </w:rPr>
        <w:t>)</w:t>
      </w:r>
    </w:p>
    <w:p w14:paraId="0D4152AC" w14:textId="514C9754" w:rsidR="009B7273" w:rsidRPr="00A258E0" w:rsidRDefault="009B7273" w:rsidP="009B7273">
      <w:pPr>
        <w:jc w:val="both"/>
        <w:rPr>
          <w:rFonts w:ascii="Arial" w:hAnsi="Arial" w:cs="Arial"/>
          <w:color w:val="696969"/>
          <w:sz w:val="18"/>
          <w:szCs w:val="18"/>
        </w:rPr>
      </w:pPr>
      <w:r w:rsidRPr="00A258E0">
        <w:rPr>
          <w:rFonts w:ascii="Arial" w:hAnsi="Arial" w:cs="Arial"/>
          <w:color w:val="696969"/>
          <w:sz w:val="18"/>
          <w:szCs w:val="18"/>
        </w:rPr>
        <w:t>Desayuno. Visita de esta encantadora ciudad, antiguo puerto comercial del sudeste asiático. Recorrido en barco por el río Thu Bon y paseo a pie por el casco antiguo, visitando casas tradicionales, el puente japonés y templos históricos. Tarde libre para disfrutar de la playa o recorrer sus coloridas calles. Alojamiento.</w:t>
      </w:r>
    </w:p>
    <w:p w14:paraId="45E0EBD6" w14:textId="77777777" w:rsidR="00A728D8" w:rsidRPr="00A258E0" w:rsidRDefault="00A728D8" w:rsidP="009756D1">
      <w:pPr>
        <w:jc w:val="both"/>
        <w:rPr>
          <w:rFonts w:ascii="Arial" w:hAnsi="Arial" w:cs="Arial"/>
          <w:b/>
          <w:color w:val="696969"/>
          <w:sz w:val="18"/>
          <w:szCs w:val="18"/>
        </w:rPr>
      </w:pPr>
    </w:p>
    <w:p w14:paraId="56C7E58C" w14:textId="58A97D97" w:rsidR="00743107" w:rsidRPr="00A258E0" w:rsidRDefault="00D23784" w:rsidP="009756D1">
      <w:pPr>
        <w:jc w:val="both"/>
        <w:rPr>
          <w:rFonts w:ascii="Arial" w:hAnsi="Arial" w:cs="Arial"/>
          <w:b/>
          <w:color w:val="696969"/>
          <w:sz w:val="18"/>
          <w:szCs w:val="18"/>
        </w:rPr>
      </w:pPr>
      <w:r w:rsidRPr="00A258E0">
        <w:rPr>
          <w:rFonts w:ascii="Arial" w:hAnsi="Arial" w:cs="Arial"/>
          <w:b/>
          <w:color w:val="696969"/>
          <w:sz w:val="18"/>
          <w:szCs w:val="18"/>
        </w:rPr>
        <w:t xml:space="preserve">DÍA 8: </w:t>
      </w:r>
      <w:r w:rsidR="009B7273" w:rsidRPr="00A258E0">
        <w:rPr>
          <w:rFonts w:ascii="Arial" w:hAnsi="Arial" w:cs="Arial"/>
          <w:b/>
          <w:color w:val="696969"/>
          <w:sz w:val="18"/>
          <w:szCs w:val="18"/>
        </w:rPr>
        <w:t xml:space="preserve">HOI AN – DA NANG – HUE </w:t>
      </w:r>
      <w:r w:rsidR="006F6CF0" w:rsidRPr="00A258E0">
        <w:rPr>
          <w:rFonts w:ascii="Arial" w:hAnsi="Arial" w:cs="Arial"/>
          <w:b/>
          <w:bCs/>
          <w:color w:val="696969"/>
          <w:sz w:val="18"/>
          <w:szCs w:val="18"/>
        </w:rPr>
        <w:t>(</w:t>
      </w:r>
      <w:r w:rsidR="009B7273" w:rsidRPr="00A258E0">
        <w:rPr>
          <w:rFonts w:ascii="Arial" w:hAnsi="Arial" w:cs="Arial"/>
          <w:b/>
          <w:bCs/>
          <w:color w:val="696969"/>
          <w:sz w:val="18"/>
          <w:szCs w:val="18"/>
        </w:rPr>
        <w:t>Media pensión</w:t>
      </w:r>
      <w:r w:rsidR="006F6CF0" w:rsidRPr="00A258E0">
        <w:rPr>
          <w:rFonts w:ascii="Arial" w:hAnsi="Arial" w:cs="Arial"/>
          <w:b/>
          <w:bCs/>
          <w:color w:val="696969"/>
          <w:sz w:val="18"/>
          <w:szCs w:val="18"/>
        </w:rPr>
        <w:t>)</w:t>
      </w:r>
    </w:p>
    <w:p w14:paraId="5027440A" w14:textId="77777777" w:rsidR="009B7273" w:rsidRPr="00A258E0" w:rsidRDefault="009B7273" w:rsidP="009B7273">
      <w:pPr>
        <w:rPr>
          <w:rFonts w:ascii="Arial" w:hAnsi="Arial" w:cs="Arial"/>
          <w:color w:val="696969"/>
          <w:sz w:val="18"/>
          <w:szCs w:val="18"/>
        </w:rPr>
      </w:pPr>
      <w:bookmarkStart w:id="6" w:name="_Hlk189672224"/>
      <w:r w:rsidRPr="00A258E0">
        <w:rPr>
          <w:rFonts w:ascii="Arial" w:hAnsi="Arial" w:cs="Arial"/>
          <w:color w:val="696969"/>
          <w:sz w:val="18"/>
          <w:szCs w:val="18"/>
        </w:rPr>
        <w:t>Desayuno. Salida hacia Da Nang, donde visitaremos la Pagoda Linh Ung con vistas panorámicas.</w:t>
      </w:r>
    </w:p>
    <w:p w14:paraId="391226F0" w14:textId="6AE74F90" w:rsidR="009B7273" w:rsidRPr="00A258E0" w:rsidRDefault="009B7273" w:rsidP="009B7273">
      <w:pPr>
        <w:rPr>
          <w:rFonts w:ascii="Arial" w:hAnsi="Arial" w:cs="Arial"/>
          <w:color w:val="696969"/>
          <w:sz w:val="18"/>
          <w:szCs w:val="18"/>
        </w:rPr>
      </w:pPr>
      <w:r w:rsidRPr="00A258E0">
        <w:rPr>
          <w:rFonts w:ascii="Arial" w:hAnsi="Arial" w:cs="Arial"/>
          <w:color w:val="696969"/>
          <w:sz w:val="18"/>
          <w:szCs w:val="18"/>
        </w:rPr>
        <w:t>Continuación hacia Hue atravesando el famoso paso Hai Van y la playa de Lang Co. Por la tarde, visita a la pagoda Thien Mu y al mercado local Dong Ba. Alojamiento.</w:t>
      </w:r>
    </w:p>
    <w:p w14:paraId="269A01B8" w14:textId="77777777" w:rsidR="009B7273" w:rsidRPr="00A258E0" w:rsidRDefault="009B7273" w:rsidP="009B7273">
      <w:pPr>
        <w:rPr>
          <w:rFonts w:ascii="Arial" w:hAnsi="Arial" w:cs="Arial"/>
          <w:color w:val="696969"/>
          <w:sz w:val="18"/>
          <w:szCs w:val="18"/>
        </w:rPr>
      </w:pPr>
    </w:p>
    <w:p w14:paraId="61F08F21" w14:textId="3A604028" w:rsidR="00B006FE" w:rsidRPr="00A258E0" w:rsidRDefault="00A544A8" w:rsidP="00B006FE">
      <w:pPr>
        <w:rPr>
          <w:rFonts w:ascii="Arial" w:hAnsi="Arial" w:cs="Arial"/>
          <w:b/>
          <w:color w:val="696969"/>
          <w:sz w:val="18"/>
          <w:szCs w:val="18"/>
        </w:rPr>
      </w:pPr>
      <w:r w:rsidRPr="00A258E0">
        <w:rPr>
          <w:rFonts w:ascii="Arial" w:eastAsia="Arial" w:hAnsi="Arial" w:cs="Arial"/>
          <w:b/>
          <w:color w:val="696969"/>
          <w:sz w:val="18"/>
          <w:szCs w:val="18"/>
        </w:rPr>
        <w:t xml:space="preserve">DÍA </w:t>
      </w:r>
      <w:r w:rsidR="00D23784" w:rsidRPr="00A258E0">
        <w:rPr>
          <w:rFonts w:ascii="Arial" w:eastAsia="Arial" w:hAnsi="Arial" w:cs="Arial"/>
          <w:b/>
          <w:color w:val="696969"/>
          <w:sz w:val="18"/>
          <w:szCs w:val="18"/>
        </w:rPr>
        <w:t>9</w:t>
      </w:r>
      <w:r w:rsidR="00956FA9" w:rsidRPr="00A258E0">
        <w:rPr>
          <w:rFonts w:ascii="Arial" w:eastAsia="Arial" w:hAnsi="Arial" w:cs="Arial"/>
          <w:b/>
          <w:color w:val="696969"/>
          <w:sz w:val="18"/>
          <w:szCs w:val="18"/>
        </w:rPr>
        <w:t xml:space="preserve">: </w:t>
      </w:r>
      <w:r w:rsidR="009B7273" w:rsidRPr="00A258E0">
        <w:rPr>
          <w:rFonts w:ascii="Arial" w:hAnsi="Arial" w:cs="Arial"/>
          <w:b/>
          <w:color w:val="696969"/>
          <w:sz w:val="18"/>
          <w:szCs w:val="18"/>
        </w:rPr>
        <w:t xml:space="preserve">Hue – Ho Chi Minh </w:t>
      </w:r>
      <w:r w:rsidR="006F6CF0" w:rsidRPr="00A258E0">
        <w:rPr>
          <w:rFonts w:ascii="Arial" w:hAnsi="Arial" w:cs="Arial"/>
          <w:b/>
          <w:bCs/>
          <w:color w:val="696969"/>
          <w:sz w:val="18"/>
          <w:szCs w:val="18"/>
        </w:rPr>
        <w:t>(</w:t>
      </w:r>
      <w:r w:rsidR="009B7273" w:rsidRPr="00A258E0">
        <w:rPr>
          <w:rFonts w:ascii="Arial" w:hAnsi="Arial" w:cs="Arial"/>
          <w:b/>
          <w:bCs/>
          <w:color w:val="696969"/>
          <w:sz w:val="18"/>
          <w:szCs w:val="18"/>
        </w:rPr>
        <w:t>Media pensión</w:t>
      </w:r>
      <w:r w:rsidR="006F6CF0" w:rsidRPr="00A258E0">
        <w:rPr>
          <w:rFonts w:ascii="Arial" w:hAnsi="Arial" w:cs="Arial"/>
          <w:b/>
          <w:bCs/>
          <w:color w:val="696969"/>
          <w:sz w:val="18"/>
          <w:szCs w:val="18"/>
        </w:rPr>
        <w:t>)</w:t>
      </w:r>
    </w:p>
    <w:bookmarkEnd w:id="6"/>
    <w:p w14:paraId="03B39051" w14:textId="6EEF036E" w:rsidR="001440F8" w:rsidRPr="00A258E0" w:rsidRDefault="009B7273" w:rsidP="009B7273">
      <w:pPr>
        <w:jc w:val="both"/>
        <w:rPr>
          <w:rFonts w:ascii="Arial" w:eastAsia="Arial" w:hAnsi="Arial" w:cs="Arial"/>
          <w:color w:val="696969"/>
          <w:sz w:val="18"/>
          <w:szCs w:val="18"/>
        </w:rPr>
      </w:pPr>
      <w:r w:rsidRPr="00A258E0">
        <w:rPr>
          <w:rFonts w:ascii="Arial" w:eastAsia="Arial" w:hAnsi="Arial" w:cs="Arial"/>
          <w:color w:val="696969"/>
          <w:sz w:val="18"/>
          <w:szCs w:val="18"/>
        </w:rPr>
        <w:t>Desayuno. Visita de la Ciudadela Imperial y tumbas de los emperadores Nguyen, reflejo del esplendor de la antigua capital. Almuerzo y traslado al aeropuerto para tomar el vuelo hacia Ho Chi Minh. Llegada y alojamiento.</w:t>
      </w:r>
    </w:p>
    <w:p w14:paraId="70FF2714" w14:textId="77777777" w:rsidR="00043B74" w:rsidRPr="00A258E0" w:rsidRDefault="00043B74" w:rsidP="009B7273">
      <w:pPr>
        <w:rPr>
          <w:rFonts w:ascii="Arial" w:eastAsia="Arial" w:hAnsi="Arial" w:cs="Arial"/>
          <w:b/>
          <w:color w:val="696969"/>
          <w:sz w:val="18"/>
          <w:szCs w:val="18"/>
        </w:rPr>
      </w:pPr>
    </w:p>
    <w:p w14:paraId="1F6DD6E3" w14:textId="26BB3ACA" w:rsidR="009B7273" w:rsidRPr="00A258E0" w:rsidRDefault="009B7273" w:rsidP="009B7273">
      <w:pPr>
        <w:rPr>
          <w:rFonts w:ascii="Arial" w:hAnsi="Arial" w:cs="Arial"/>
          <w:b/>
          <w:color w:val="696969"/>
          <w:sz w:val="18"/>
          <w:szCs w:val="18"/>
        </w:rPr>
      </w:pPr>
      <w:r w:rsidRPr="00A258E0">
        <w:rPr>
          <w:rFonts w:ascii="Arial" w:eastAsia="Arial" w:hAnsi="Arial" w:cs="Arial"/>
          <w:b/>
          <w:color w:val="696969"/>
          <w:sz w:val="18"/>
          <w:szCs w:val="18"/>
        </w:rPr>
        <w:t xml:space="preserve">DÍA 10: </w:t>
      </w:r>
      <w:r w:rsidRPr="00A258E0">
        <w:rPr>
          <w:rFonts w:ascii="Arial" w:hAnsi="Arial" w:cs="Arial"/>
          <w:b/>
          <w:color w:val="696969"/>
          <w:sz w:val="18"/>
          <w:szCs w:val="18"/>
        </w:rPr>
        <w:t xml:space="preserve">HO CHI MINH – TÚNELES DE CU CHI </w:t>
      </w:r>
      <w:r w:rsidRPr="00A258E0">
        <w:rPr>
          <w:rFonts w:ascii="Arial" w:hAnsi="Arial" w:cs="Arial"/>
          <w:b/>
          <w:bCs/>
          <w:color w:val="696969"/>
          <w:sz w:val="18"/>
          <w:szCs w:val="18"/>
        </w:rPr>
        <w:t>(Media pensión)</w:t>
      </w:r>
    </w:p>
    <w:p w14:paraId="62638839" w14:textId="6F6E6AA6" w:rsidR="009B7273" w:rsidRPr="00A258E0" w:rsidRDefault="009B7273" w:rsidP="009B7273">
      <w:pPr>
        <w:jc w:val="both"/>
        <w:rPr>
          <w:rFonts w:ascii="Arial" w:hAnsi="Arial" w:cs="Arial"/>
          <w:b/>
          <w:color w:val="6E6E6E"/>
          <w:sz w:val="18"/>
          <w:szCs w:val="18"/>
        </w:rPr>
      </w:pPr>
      <w:r w:rsidRPr="00A258E0">
        <w:rPr>
          <w:rFonts w:ascii="Arial" w:eastAsia="Arial" w:hAnsi="Arial" w:cs="Arial"/>
          <w:color w:val="696969"/>
          <w:sz w:val="18"/>
          <w:szCs w:val="18"/>
        </w:rPr>
        <w:t>Desayuno. Excursión a los túneles de Cu Chi, impresionante red subterránea utilizada durante la guerra. Por la tarde, visita panorámica de la ciudad: Palacio de la Reunificación, oficina de correos y paseo por la calle Nguyen Hue. Alojamiento.</w:t>
      </w:r>
    </w:p>
    <w:p w14:paraId="64E12E23" w14:textId="2DB3D839" w:rsidR="00A728D8" w:rsidRPr="00A258E0" w:rsidRDefault="00A728D8" w:rsidP="001440F8">
      <w:pPr>
        <w:jc w:val="both"/>
        <w:rPr>
          <w:rFonts w:ascii="Arial" w:hAnsi="Arial" w:cs="Arial"/>
          <w:b/>
          <w:color w:val="6E6E6E"/>
          <w:sz w:val="18"/>
          <w:szCs w:val="18"/>
        </w:rPr>
      </w:pPr>
    </w:p>
    <w:p w14:paraId="7E70A03C" w14:textId="1298594A" w:rsidR="009B7273" w:rsidRPr="00A258E0" w:rsidRDefault="009B7273" w:rsidP="009B7273">
      <w:pPr>
        <w:rPr>
          <w:rFonts w:ascii="Arial" w:hAnsi="Arial" w:cs="Arial"/>
          <w:b/>
          <w:color w:val="696969"/>
          <w:sz w:val="18"/>
          <w:szCs w:val="18"/>
        </w:rPr>
      </w:pPr>
      <w:r w:rsidRPr="00A258E0">
        <w:rPr>
          <w:rFonts w:ascii="Arial" w:eastAsia="Arial" w:hAnsi="Arial" w:cs="Arial"/>
          <w:b/>
          <w:color w:val="696969"/>
          <w:sz w:val="18"/>
          <w:szCs w:val="18"/>
        </w:rPr>
        <w:t xml:space="preserve">DÍA 11: </w:t>
      </w:r>
      <w:r w:rsidRPr="00A258E0">
        <w:rPr>
          <w:rFonts w:ascii="Arial" w:hAnsi="Arial" w:cs="Arial"/>
          <w:b/>
          <w:color w:val="696969"/>
          <w:sz w:val="18"/>
          <w:szCs w:val="18"/>
        </w:rPr>
        <w:t xml:space="preserve">HO CHI MINH – SIEM REAP </w:t>
      </w:r>
      <w:r w:rsidRPr="00A258E0">
        <w:rPr>
          <w:rFonts w:ascii="Arial" w:hAnsi="Arial" w:cs="Arial"/>
          <w:b/>
          <w:bCs/>
          <w:color w:val="696969"/>
          <w:sz w:val="18"/>
          <w:szCs w:val="18"/>
        </w:rPr>
        <w:t>(Desayuno)</w:t>
      </w:r>
    </w:p>
    <w:p w14:paraId="677ABE93" w14:textId="5BDE63B5" w:rsidR="00A728D8" w:rsidRPr="00A258E0" w:rsidRDefault="009B7273" w:rsidP="009B7273">
      <w:pPr>
        <w:jc w:val="both"/>
        <w:rPr>
          <w:rFonts w:ascii="Arial" w:eastAsia="Arial" w:hAnsi="Arial" w:cs="Arial"/>
          <w:color w:val="696969"/>
          <w:sz w:val="18"/>
          <w:szCs w:val="18"/>
        </w:rPr>
      </w:pPr>
      <w:r w:rsidRPr="00A258E0">
        <w:rPr>
          <w:rFonts w:ascii="Arial" w:eastAsia="Arial" w:hAnsi="Arial" w:cs="Arial"/>
          <w:color w:val="696969"/>
          <w:sz w:val="18"/>
          <w:szCs w:val="18"/>
        </w:rPr>
        <w:t>Desayuno. Traslado al aeropuerto para tomar vuelo hacia Siem Reap (Camboya). Llegada, recepción y traslado al hotel. Tarde libre. Alojamiento.</w:t>
      </w:r>
    </w:p>
    <w:p w14:paraId="71949709" w14:textId="77777777" w:rsidR="009B7273" w:rsidRPr="00A258E0" w:rsidRDefault="009B7273" w:rsidP="009B7273">
      <w:pPr>
        <w:jc w:val="both"/>
        <w:rPr>
          <w:rFonts w:ascii="Arial" w:hAnsi="Arial" w:cs="Arial"/>
          <w:b/>
          <w:color w:val="6E6E6E"/>
          <w:sz w:val="18"/>
          <w:szCs w:val="18"/>
        </w:rPr>
      </w:pPr>
    </w:p>
    <w:p w14:paraId="1B6D87A0" w14:textId="05EE54D4" w:rsidR="009B7273" w:rsidRPr="00A258E0" w:rsidRDefault="009B7273" w:rsidP="009B7273">
      <w:pPr>
        <w:rPr>
          <w:rFonts w:ascii="Arial" w:hAnsi="Arial" w:cs="Arial"/>
          <w:b/>
          <w:color w:val="696969"/>
          <w:sz w:val="18"/>
          <w:szCs w:val="18"/>
        </w:rPr>
      </w:pPr>
      <w:r w:rsidRPr="00A258E0">
        <w:rPr>
          <w:rFonts w:ascii="Arial" w:eastAsia="Arial" w:hAnsi="Arial" w:cs="Arial"/>
          <w:b/>
          <w:color w:val="696969"/>
          <w:sz w:val="18"/>
          <w:szCs w:val="18"/>
        </w:rPr>
        <w:t xml:space="preserve">DÍA 12: </w:t>
      </w:r>
      <w:r w:rsidRPr="00A258E0">
        <w:rPr>
          <w:rFonts w:ascii="Arial" w:hAnsi="Arial" w:cs="Arial"/>
          <w:b/>
          <w:color w:val="696969"/>
          <w:sz w:val="18"/>
          <w:szCs w:val="18"/>
        </w:rPr>
        <w:t xml:space="preserve">SIEM REAP – ANGKOR </w:t>
      </w:r>
      <w:r w:rsidRPr="00A258E0">
        <w:rPr>
          <w:rFonts w:ascii="Arial" w:hAnsi="Arial" w:cs="Arial"/>
          <w:b/>
          <w:bCs/>
          <w:color w:val="696969"/>
          <w:sz w:val="18"/>
          <w:szCs w:val="18"/>
        </w:rPr>
        <w:t>(Media pensión)</w:t>
      </w:r>
    </w:p>
    <w:p w14:paraId="76E07175" w14:textId="61FBDB12" w:rsidR="009B7273" w:rsidRPr="00A258E0" w:rsidRDefault="009B7273" w:rsidP="009B7273">
      <w:pPr>
        <w:jc w:val="both"/>
        <w:rPr>
          <w:rFonts w:ascii="Arial" w:eastAsia="Arial" w:hAnsi="Arial" w:cs="Arial"/>
          <w:color w:val="696969"/>
          <w:sz w:val="18"/>
          <w:szCs w:val="18"/>
        </w:rPr>
      </w:pPr>
      <w:r w:rsidRPr="00A258E0">
        <w:rPr>
          <w:rFonts w:ascii="Arial" w:eastAsia="Arial" w:hAnsi="Arial" w:cs="Arial"/>
          <w:color w:val="696969"/>
          <w:sz w:val="18"/>
          <w:szCs w:val="18"/>
        </w:rPr>
        <w:t xml:space="preserve">Desayuno. Visita a la antigua ciudad de </w:t>
      </w:r>
      <w:proofErr w:type="spellStart"/>
      <w:r w:rsidRPr="00A258E0">
        <w:rPr>
          <w:rFonts w:ascii="Arial" w:eastAsia="Arial" w:hAnsi="Arial" w:cs="Arial"/>
          <w:color w:val="696969"/>
          <w:sz w:val="18"/>
          <w:szCs w:val="18"/>
        </w:rPr>
        <w:t>Angkor</w:t>
      </w:r>
      <w:proofErr w:type="spellEnd"/>
      <w:r w:rsidRPr="00A258E0">
        <w:rPr>
          <w:rFonts w:ascii="Arial" w:eastAsia="Arial" w:hAnsi="Arial" w:cs="Arial"/>
          <w:color w:val="696969"/>
          <w:sz w:val="18"/>
          <w:szCs w:val="18"/>
        </w:rPr>
        <w:t xml:space="preserve"> Thom, con el templo Bayon y sus famosas caras esculpidas. Continuación hacia Ta </w:t>
      </w:r>
      <w:proofErr w:type="spellStart"/>
      <w:r w:rsidRPr="00A258E0">
        <w:rPr>
          <w:rFonts w:ascii="Arial" w:eastAsia="Arial" w:hAnsi="Arial" w:cs="Arial"/>
          <w:color w:val="696969"/>
          <w:sz w:val="18"/>
          <w:szCs w:val="18"/>
        </w:rPr>
        <w:t>Prohm</w:t>
      </w:r>
      <w:proofErr w:type="spellEnd"/>
      <w:r w:rsidRPr="00A258E0">
        <w:rPr>
          <w:rFonts w:ascii="Arial" w:eastAsia="Arial" w:hAnsi="Arial" w:cs="Arial"/>
          <w:color w:val="696969"/>
          <w:sz w:val="18"/>
          <w:szCs w:val="18"/>
        </w:rPr>
        <w:t xml:space="preserve">, envuelto por raíces gigantes, y el majestuoso </w:t>
      </w:r>
      <w:proofErr w:type="spellStart"/>
      <w:r w:rsidRPr="00A258E0">
        <w:rPr>
          <w:rFonts w:ascii="Arial" w:eastAsia="Arial" w:hAnsi="Arial" w:cs="Arial"/>
          <w:color w:val="696969"/>
          <w:sz w:val="18"/>
          <w:szCs w:val="18"/>
        </w:rPr>
        <w:t>Angkor</w:t>
      </w:r>
      <w:proofErr w:type="spellEnd"/>
      <w:r w:rsidRPr="00A258E0">
        <w:rPr>
          <w:rFonts w:ascii="Arial" w:eastAsia="Arial" w:hAnsi="Arial" w:cs="Arial"/>
          <w:color w:val="696969"/>
          <w:sz w:val="18"/>
          <w:szCs w:val="18"/>
        </w:rPr>
        <w:t xml:space="preserve"> Wat, el templo más importante de Camboya. Finalizaremos con un espectacular atardecer. Alojamiento.</w:t>
      </w:r>
    </w:p>
    <w:p w14:paraId="039822AC" w14:textId="77777777" w:rsidR="009B7273" w:rsidRPr="00A258E0" w:rsidRDefault="009B7273" w:rsidP="009B7273">
      <w:pPr>
        <w:jc w:val="both"/>
        <w:rPr>
          <w:rFonts w:ascii="Arial" w:hAnsi="Arial" w:cs="Arial"/>
          <w:b/>
          <w:color w:val="6E6E6E"/>
          <w:sz w:val="18"/>
          <w:szCs w:val="18"/>
        </w:rPr>
      </w:pPr>
    </w:p>
    <w:p w14:paraId="7E76D2E8" w14:textId="09111DA6" w:rsidR="009B7273" w:rsidRPr="00A258E0" w:rsidRDefault="009B7273" w:rsidP="009B7273">
      <w:pPr>
        <w:rPr>
          <w:rFonts w:ascii="Arial" w:hAnsi="Arial" w:cs="Arial"/>
          <w:b/>
          <w:color w:val="696969"/>
          <w:sz w:val="18"/>
          <w:szCs w:val="18"/>
        </w:rPr>
      </w:pPr>
      <w:r w:rsidRPr="00A258E0">
        <w:rPr>
          <w:rFonts w:ascii="Arial" w:eastAsia="Arial" w:hAnsi="Arial" w:cs="Arial"/>
          <w:b/>
          <w:color w:val="696969"/>
          <w:sz w:val="18"/>
          <w:szCs w:val="18"/>
        </w:rPr>
        <w:t>DÍA 1</w:t>
      </w:r>
      <w:r w:rsidR="007F3DB9" w:rsidRPr="00A258E0">
        <w:rPr>
          <w:rFonts w:ascii="Arial" w:eastAsia="Arial" w:hAnsi="Arial" w:cs="Arial"/>
          <w:b/>
          <w:color w:val="696969"/>
          <w:sz w:val="18"/>
          <w:szCs w:val="18"/>
        </w:rPr>
        <w:t>3</w:t>
      </w:r>
      <w:r w:rsidRPr="00A258E0">
        <w:rPr>
          <w:rFonts w:ascii="Arial" w:eastAsia="Arial" w:hAnsi="Arial" w:cs="Arial"/>
          <w:b/>
          <w:color w:val="696969"/>
          <w:sz w:val="18"/>
          <w:szCs w:val="18"/>
        </w:rPr>
        <w:t xml:space="preserve">: </w:t>
      </w:r>
      <w:r w:rsidR="007F3DB9" w:rsidRPr="00A258E0">
        <w:rPr>
          <w:rFonts w:ascii="Arial" w:hAnsi="Arial" w:cs="Arial"/>
          <w:b/>
          <w:color w:val="696969"/>
          <w:sz w:val="18"/>
          <w:szCs w:val="18"/>
        </w:rPr>
        <w:t xml:space="preserve">SIEM REAP – TONLE SAP – SALIDA </w:t>
      </w:r>
      <w:r w:rsidRPr="00A258E0">
        <w:rPr>
          <w:rFonts w:ascii="Arial" w:hAnsi="Arial" w:cs="Arial"/>
          <w:b/>
          <w:bCs/>
          <w:color w:val="696969"/>
          <w:sz w:val="18"/>
          <w:szCs w:val="18"/>
        </w:rPr>
        <w:t>(Media pensión)</w:t>
      </w:r>
    </w:p>
    <w:p w14:paraId="16101F94" w14:textId="75549793" w:rsidR="009B7273" w:rsidRPr="00A258E0" w:rsidRDefault="007F3DB9" w:rsidP="007F3DB9">
      <w:pPr>
        <w:jc w:val="both"/>
        <w:rPr>
          <w:rFonts w:ascii="Arial" w:eastAsia="Arial" w:hAnsi="Arial" w:cs="Arial"/>
          <w:color w:val="696969"/>
          <w:sz w:val="18"/>
          <w:szCs w:val="18"/>
        </w:rPr>
      </w:pPr>
      <w:r w:rsidRPr="00A258E0">
        <w:rPr>
          <w:rFonts w:ascii="Arial" w:eastAsia="Arial" w:hAnsi="Arial" w:cs="Arial"/>
          <w:color w:val="696969"/>
          <w:sz w:val="18"/>
          <w:szCs w:val="18"/>
        </w:rPr>
        <w:t xml:space="preserve">Desayuno. Excursión al lago </w:t>
      </w:r>
      <w:proofErr w:type="spellStart"/>
      <w:r w:rsidRPr="00A258E0">
        <w:rPr>
          <w:rFonts w:ascii="Arial" w:eastAsia="Arial" w:hAnsi="Arial" w:cs="Arial"/>
          <w:color w:val="696969"/>
          <w:sz w:val="18"/>
          <w:szCs w:val="18"/>
        </w:rPr>
        <w:t>Tonle</w:t>
      </w:r>
      <w:proofErr w:type="spellEnd"/>
      <w:r w:rsidRPr="00A258E0">
        <w:rPr>
          <w:rFonts w:ascii="Arial" w:eastAsia="Arial" w:hAnsi="Arial" w:cs="Arial"/>
          <w:color w:val="696969"/>
          <w:sz w:val="18"/>
          <w:szCs w:val="18"/>
        </w:rPr>
        <w:t xml:space="preserve"> </w:t>
      </w:r>
      <w:proofErr w:type="spellStart"/>
      <w:r w:rsidRPr="00A258E0">
        <w:rPr>
          <w:rFonts w:ascii="Arial" w:eastAsia="Arial" w:hAnsi="Arial" w:cs="Arial"/>
          <w:color w:val="696969"/>
          <w:sz w:val="18"/>
          <w:szCs w:val="18"/>
        </w:rPr>
        <w:t>Sap</w:t>
      </w:r>
      <w:proofErr w:type="spellEnd"/>
      <w:r w:rsidRPr="00A258E0">
        <w:rPr>
          <w:rFonts w:ascii="Arial" w:eastAsia="Arial" w:hAnsi="Arial" w:cs="Arial"/>
          <w:color w:val="696969"/>
          <w:sz w:val="18"/>
          <w:szCs w:val="18"/>
        </w:rPr>
        <w:t>, donde conoceremos aldeas flotantes y la vida local.</w:t>
      </w:r>
      <w:r w:rsidR="00DB7C7A" w:rsidRPr="00A258E0">
        <w:rPr>
          <w:rFonts w:ascii="Arial" w:hAnsi="Arial" w:cs="Arial"/>
          <w:sz w:val="18"/>
          <w:szCs w:val="18"/>
        </w:rPr>
        <w:t xml:space="preserve"> </w:t>
      </w:r>
      <w:r w:rsidR="00DB7C7A" w:rsidRPr="00A258E0">
        <w:rPr>
          <w:rFonts w:ascii="Arial" w:eastAsia="Arial" w:hAnsi="Arial" w:cs="Arial"/>
          <w:color w:val="696969"/>
          <w:sz w:val="18"/>
          <w:szCs w:val="18"/>
        </w:rPr>
        <w:t xml:space="preserve">Almuerzo en un restaurante local. </w:t>
      </w:r>
      <w:r w:rsidRPr="00A258E0">
        <w:rPr>
          <w:rFonts w:ascii="Arial" w:eastAsia="Arial" w:hAnsi="Arial" w:cs="Arial"/>
          <w:color w:val="696969"/>
          <w:sz w:val="18"/>
          <w:szCs w:val="18"/>
        </w:rPr>
        <w:t>Visita a talleres de artesanía tradicional antes del traslado al aeropuerto para el vuelo de salida.</w:t>
      </w:r>
    </w:p>
    <w:p w14:paraId="175E3486" w14:textId="77777777" w:rsidR="007F3DB9" w:rsidRDefault="007F3DB9" w:rsidP="007F3DB9">
      <w:pPr>
        <w:jc w:val="both"/>
        <w:rPr>
          <w:rFonts w:ascii="Arial" w:eastAsia="Arial" w:hAnsi="Arial" w:cs="Arial"/>
          <w:color w:val="696969"/>
          <w:sz w:val="18"/>
          <w:szCs w:val="18"/>
        </w:rPr>
      </w:pPr>
    </w:p>
    <w:p w14:paraId="78F33FE3" w14:textId="77777777" w:rsidR="00A258E0" w:rsidRDefault="00A258E0" w:rsidP="007F3DB9">
      <w:pPr>
        <w:jc w:val="both"/>
        <w:rPr>
          <w:rFonts w:ascii="Arial" w:eastAsia="Arial" w:hAnsi="Arial" w:cs="Arial"/>
          <w:color w:val="696969"/>
          <w:sz w:val="18"/>
          <w:szCs w:val="18"/>
        </w:rPr>
      </w:pPr>
    </w:p>
    <w:p w14:paraId="02B723DB" w14:textId="77777777" w:rsidR="00A258E0" w:rsidRDefault="00A258E0" w:rsidP="007F3DB9">
      <w:pPr>
        <w:jc w:val="both"/>
        <w:rPr>
          <w:rFonts w:ascii="Arial" w:eastAsia="Arial" w:hAnsi="Arial" w:cs="Arial"/>
          <w:color w:val="696969"/>
          <w:sz w:val="18"/>
          <w:szCs w:val="18"/>
        </w:rPr>
      </w:pPr>
    </w:p>
    <w:p w14:paraId="2FCBD8E3" w14:textId="77777777" w:rsidR="00A258E0" w:rsidRDefault="00A258E0" w:rsidP="007F3DB9">
      <w:pPr>
        <w:jc w:val="both"/>
        <w:rPr>
          <w:rFonts w:ascii="Arial" w:eastAsia="Arial" w:hAnsi="Arial" w:cs="Arial"/>
          <w:color w:val="696969"/>
          <w:sz w:val="18"/>
          <w:szCs w:val="18"/>
        </w:rPr>
      </w:pPr>
    </w:p>
    <w:p w14:paraId="18FD3509" w14:textId="77777777" w:rsidR="00A258E0" w:rsidRDefault="00A258E0" w:rsidP="007F3DB9">
      <w:pPr>
        <w:jc w:val="both"/>
        <w:rPr>
          <w:rFonts w:ascii="Arial" w:eastAsia="Arial" w:hAnsi="Arial" w:cs="Arial"/>
          <w:color w:val="696969"/>
          <w:sz w:val="18"/>
          <w:szCs w:val="18"/>
        </w:rPr>
      </w:pPr>
    </w:p>
    <w:p w14:paraId="1F2967FE" w14:textId="77777777" w:rsidR="00A258E0" w:rsidRDefault="00A258E0" w:rsidP="007F3DB9">
      <w:pPr>
        <w:jc w:val="both"/>
        <w:rPr>
          <w:rFonts w:ascii="Arial" w:eastAsia="Arial" w:hAnsi="Arial" w:cs="Arial"/>
          <w:color w:val="696969"/>
          <w:sz w:val="18"/>
          <w:szCs w:val="18"/>
        </w:rPr>
      </w:pPr>
    </w:p>
    <w:p w14:paraId="68A5FB93" w14:textId="77777777" w:rsidR="00A258E0" w:rsidRDefault="00A258E0" w:rsidP="007F3DB9">
      <w:pPr>
        <w:jc w:val="both"/>
        <w:rPr>
          <w:rFonts w:ascii="Arial" w:eastAsia="Arial" w:hAnsi="Arial" w:cs="Arial"/>
          <w:color w:val="696969"/>
          <w:sz w:val="18"/>
          <w:szCs w:val="18"/>
        </w:rPr>
      </w:pPr>
    </w:p>
    <w:p w14:paraId="1EBA6156" w14:textId="77777777" w:rsidR="00A258E0" w:rsidRPr="00A258E0" w:rsidRDefault="00A258E0" w:rsidP="007F3DB9">
      <w:pPr>
        <w:jc w:val="both"/>
        <w:rPr>
          <w:rFonts w:ascii="Arial" w:eastAsia="Arial" w:hAnsi="Arial" w:cs="Arial"/>
          <w:color w:val="696969"/>
          <w:sz w:val="18"/>
          <w:szCs w:val="18"/>
        </w:rPr>
      </w:pPr>
    </w:p>
    <w:p w14:paraId="4C2F9486" w14:textId="77777777" w:rsidR="009B7273" w:rsidRPr="00A258E0" w:rsidRDefault="009B7273" w:rsidP="009B7273">
      <w:pPr>
        <w:jc w:val="both"/>
        <w:rPr>
          <w:rFonts w:ascii="Arial" w:hAnsi="Arial" w:cs="Arial"/>
          <w:b/>
          <w:color w:val="6E6E6E"/>
          <w:sz w:val="18"/>
          <w:szCs w:val="18"/>
        </w:rPr>
      </w:pPr>
    </w:p>
    <w:p w14:paraId="1AB427F4" w14:textId="09DECD31" w:rsidR="001440F8" w:rsidRPr="00A258E0" w:rsidRDefault="001440F8" w:rsidP="001440F8">
      <w:pPr>
        <w:jc w:val="center"/>
        <w:rPr>
          <w:rFonts w:ascii="Arial" w:hAnsi="Arial" w:cs="Arial"/>
          <w:b/>
          <w:color w:val="6E6E6E"/>
          <w:sz w:val="18"/>
          <w:szCs w:val="18"/>
        </w:rPr>
      </w:pPr>
      <w:r w:rsidRPr="00A258E0">
        <w:rPr>
          <w:rFonts w:ascii="Arial" w:hAnsi="Arial" w:cs="Arial"/>
          <w:b/>
          <w:color w:val="6E6E6E"/>
          <w:sz w:val="18"/>
          <w:szCs w:val="18"/>
        </w:rPr>
        <w:t>PRECIO POR PERSONA EN USD</w:t>
      </w:r>
      <w:r w:rsidR="00A258E0">
        <w:rPr>
          <w:rFonts w:ascii="Arial" w:hAnsi="Arial" w:cs="Arial"/>
          <w:b/>
          <w:color w:val="6E6E6E"/>
          <w:sz w:val="18"/>
          <w:szCs w:val="18"/>
        </w:rPr>
        <w:t>:</w:t>
      </w:r>
    </w:p>
    <w:p w14:paraId="0C6D7BC8" w14:textId="77777777" w:rsidR="001440F8" w:rsidRPr="00A258E0" w:rsidRDefault="001440F8" w:rsidP="001440F8">
      <w:pPr>
        <w:jc w:val="center"/>
        <w:rPr>
          <w:rFonts w:ascii="Arial" w:hAnsi="Arial" w:cs="Arial"/>
          <w:b/>
          <w:color w:val="6E6E6E"/>
          <w:sz w:val="18"/>
          <w:szCs w:val="18"/>
        </w:rPr>
      </w:pPr>
    </w:p>
    <w:tbl>
      <w:tblPr>
        <w:tblStyle w:val="Tablaconcuadrcula"/>
        <w:tblW w:w="8858" w:type="dxa"/>
        <w:jc w:val="center"/>
        <w:tblLook w:val="04A0" w:firstRow="1" w:lastRow="0" w:firstColumn="1" w:lastColumn="0" w:noHBand="0" w:noVBand="1"/>
      </w:tblPr>
      <w:tblGrid>
        <w:gridCol w:w="3556"/>
        <w:gridCol w:w="2739"/>
        <w:gridCol w:w="1179"/>
        <w:gridCol w:w="1384"/>
      </w:tblGrid>
      <w:tr w:rsidR="001440F8" w:rsidRPr="00A258E0" w14:paraId="2C2C06F8" w14:textId="77777777" w:rsidTr="000B558E">
        <w:trPr>
          <w:jc w:val="center"/>
        </w:trPr>
        <w:tc>
          <w:tcPr>
            <w:tcW w:w="3556" w:type="dxa"/>
            <w:shd w:val="clear" w:color="auto" w:fill="AEAAAA" w:themeFill="background2" w:themeFillShade="BF"/>
          </w:tcPr>
          <w:p w14:paraId="5F326DB6" w14:textId="77777777" w:rsidR="001440F8" w:rsidRPr="00A258E0" w:rsidRDefault="001440F8" w:rsidP="00AC2AD5">
            <w:pPr>
              <w:jc w:val="center"/>
              <w:rPr>
                <w:rFonts w:ascii="Arial" w:hAnsi="Arial" w:cs="Arial"/>
                <w:b/>
                <w:color w:val="FFFFFF" w:themeColor="background1"/>
                <w:sz w:val="18"/>
                <w:szCs w:val="18"/>
              </w:rPr>
            </w:pPr>
            <w:r w:rsidRPr="00A258E0">
              <w:rPr>
                <w:rFonts w:ascii="Arial" w:hAnsi="Arial" w:cs="Arial"/>
                <w:b/>
                <w:color w:val="FFFFFF" w:themeColor="background1"/>
                <w:sz w:val="18"/>
                <w:szCs w:val="18"/>
              </w:rPr>
              <w:t>FECHAS</w:t>
            </w:r>
          </w:p>
        </w:tc>
        <w:tc>
          <w:tcPr>
            <w:tcW w:w="2739" w:type="dxa"/>
            <w:shd w:val="clear" w:color="auto" w:fill="AEAAAA" w:themeFill="background2" w:themeFillShade="BF"/>
          </w:tcPr>
          <w:p w14:paraId="2CA7D8F4" w14:textId="77777777" w:rsidR="001440F8" w:rsidRPr="00A258E0" w:rsidRDefault="001440F8" w:rsidP="00AC2AD5">
            <w:pPr>
              <w:jc w:val="center"/>
              <w:rPr>
                <w:rFonts w:ascii="Arial" w:hAnsi="Arial" w:cs="Arial"/>
                <w:b/>
                <w:color w:val="FFFFFF" w:themeColor="background1"/>
                <w:sz w:val="18"/>
                <w:szCs w:val="18"/>
              </w:rPr>
            </w:pPr>
            <w:r w:rsidRPr="00A258E0">
              <w:rPr>
                <w:rFonts w:ascii="Arial" w:hAnsi="Arial" w:cs="Arial"/>
                <w:b/>
                <w:color w:val="FFFFFF" w:themeColor="background1"/>
                <w:sz w:val="18"/>
                <w:szCs w:val="18"/>
              </w:rPr>
              <w:t>Categoría</w:t>
            </w:r>
          </w:p>
        </w:tc>
        <w:tc>
          <w:tcPr>
            <w:tcW w:w="1179" w:type="dxa"/>
            <w:shd w:val="clear" w:color="auto" w:fill="AEAAAA" w:themeFill="background2" w:themeFillShade="BF"/>
          </w:tcPr>
          <w:p w14:paraId="3E3AC974" w14:textId="77777777" w:rsidR="001440F8" w:rsidRPr="00A258E0" w:rsidRDefault="001440F8" w:rsidP="00AC2AD5">
            <w:pPr>
              <w:jc w:val="center"/>
              <w:rPr>
                <w:rFonts w:ascii="Arial" w:hAnsi="Arial" w:cs="Arial"/>
                <w:b/>
                <w:color w:val="FFFFFF" w:themeColor="background1"/>
                <w:sz w:val="18"/>
                <w:szCs w:val="18"/>
              </w:rPr>
            </w:pPr>
            <w:r w:rsidRPr="00A258E0">
              <w:rPr>
                <w:rFonts w:ascii="Arial" w:hAnsi="Arial" w:cs="Arial"/>
                <w:b/>
                <w:color w:val="FFFFFF" w:themeColor="background1"/>
                <w:sz w:val="18"/>
                <w:szCs w:val="18"/>
              </w:rPr>
              <w:t>Doble</w:t>
            </w:r>
          </w:p>
        </w:tc>
        <w:tc>
          <w:tcPr>
            <w:tcW w:w="1384" w:type="dxa"/>
            <w:shd w:val="clear" w:color="auto" w:fill="AEAAAA" w:themeFill="background2" w:themeFillShade="BF"/>
          </w:tcPr>
          <w:p w14:paraId="704F458C" w14:textId="77777777" w:rsidR="001440F8" w:rsidRPr="00A258E0" w:rsidRDefault="001440F8" w:rsidP="00AC2AD5">
            <w:pPr>
              <w:jc w:val="center"/>
              <w:rPr>
                <w:rFonts w:ascii="Arial" w:hAnsi="Arial" w:cs="Arial"/>
                <w:b/>
                <w:color w:val="FFFFFF" w:themeColor="background1"/>
                <w:sz w:val="18"/>
                <w:szCs w:val="18"/>
              </w:rPr>
            </w:pPr>
            <w:r w:rsidRPr="00A258E0">
              <w:rPr>
                <w:rFonts w:ascii="Arial" w:hAnsi="Arial" w:cs="Arial"/>
                <w:b/>
                <w:color w:val="FFFFFF" w:themeColor="background1"/>
                <w:sz w:val="18"/>
                <w:szCs w:val="18"/>
              </w:rPr>
              <w:t>Simple</w:t>
            </w:r>
          </w:p>
        </w:tc>
      </w:tr>
      <w:tr w:rsidR="001440F8" w:rsidRPr="00A258E0" w14:paraId="53DE7D28" w14:textId="77777777" w:rsidTr="000B558E">
        <w:trPr>
          <w:jc w:val="center"/>
        </w:trPr>
        <w:tc>
          <w:tcPr>
            <w:tcW w:w="3556" w:type="dxa"/>
            <w:vMerge w:val="restart"/>
          </w:tcPr>
          <w:p w14:paraId="30141C5B" w14:textId="77777777" w:rsidR="001440F8" w:rsidRPr="00A258E0" w:rsidRDefault="001440F8" w:rsidP="00AC2AD5">
            <w:pPr>
              <w:tabs>
                <w:tab w:val="left" w:pos="1365"/>
              </w:tabs>
              <w:jc w:val="both"/>
              <w:rPr>
                <w:rFonts w:ascii="Arial" w:hAnsi="Arial" w:cs="Arial"/>
                <w:bCs/>
                <w:i/>
                <w:iCs/>
                <w:color w:val="767171" w:themeColor="background2" w:themeShade="80"/>
                <w:sz w:val="18"/>
                <w:szCs w:val="18"/>
                <w:lang w:eastAsia="es-ES"/>
              </w:rPr>
            </w:pPr>
          </w:p>
          <w:p w14:paraId="0E9094BF" w14:textId="77777777" w:rsidR="001440F8" w:rsidRPr="00A258E0" w:rsidRDefault="001440F8" w:rsidP="00AC2AD5">
            <w:pPr>
              <w:tabs>
                <w:tab w:val="left" w:pos="1365"/>
              </w:tabs>
              <w:jc w:val="both"/>
              <w:rPr>
                <w:rFonts w:ascii="Arial" w:hAnsi="Arial" w:cs="Arial"/>
                <w:bCs/>
                <w:i/>
                <w:iCs/>
                <w:color w:val="767171" w:themeColor="background2" w:themeShade="80"/>
                <w:sz w:val="18"/>
                <w:szCs w:val="18"/>
                <w:lang w:eastAsia="es-ES"/>
              </w:rPr>
            </w:pPr>
          </w:p>
          <w:p w14:paraId="5BA71404" w14:textId="77777777" w:rsidR="001440F8" w:rsidRPr="00A258E0" w:rsidRDefault="001440F8" w:rsidP="00AC2AD5">
            <w:pPr>
              <w:tabs>
                <w:tab w:val="left" w:pos="1365"/>
              </w:tabs>
              <w:jc w:val="center"/>
              <w:rPr>
                <w:rFonts w:ascii="Arial" w:hAnsi="Arial" w:cs="Arial"/>
                <w:bCs/>
                <w:i/>
                <w:iCs/>
                <w:color w:val="767171" w:themeColor="background2" w:themeShade="80"/>
                <w:sz w:val="18"/>
                <w:szCs w:val="18"/>
                <w:lang w:eastAsia="es-ES"/>
              </w:rPr>
            </w:pPr>
            <w:r w:rsidRPr="00A258E0">
              <w:rPr>
                <w:rFonts w:ascii="Arial" w:hAnsi="Arial" w:cs="Arial"/>
                <w:bCs/>
                <w:i/>
                <w:iCs/>
                <w:color w:val="767171" w:themeColor="background2" w:themeShade="80"/>
                <w:sz w:val="18"/>
                <w:szCs w:val="18"/>
                <w:lang w:eastAsia="es-ES"/>
              </w:rPr>
              <w:t>abril a octubre 2026</w:t>
            </w:r>
          </w:p>
          <w:p w14:paraId="33B7B2DF"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2955F18D"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Standard</w:t>
            </w:r>
          </w:p>
        </w:tc>
        <w:tc>
          <w:tcPr>
            <w:tcW w:w="1179" w:type="dxa"/>
          </w:tcPr>
          <w:p w14:paraId="61206E36" w14:textId="4B47139E"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$ 1,</w:t>
            </w:r>
            <w:r w:rsidR="00DB7C7A" w:rsidRPr="00A258E0">
              <w:rPr>
                <w:rFonts w:ascii="Arial" w:hAnsi="Arial" w:cs="Arial"/>
                <w:color w:val="767171" w:themeColor="background2" w:themeShade="80"/>
                <w:sz w:val="18"/>
                <w:szCs w:val="18"/>
              </w:rPr>
              <w:t>825</w:t>
            </w:r>
            <w:r w:rsidRPr="00A258E0">
              <w:rPr>
                <w:rFonts w:ascii="Arial" w:hAnsi="Arial" w:cs="Arial"/>
                <w:color w:val="767171" w:themeColor="background2" w:themeShade="80"/>
                <w:sz w:val="18"/>
                <w:szCs w:val="18"/>
              </w:rPr>
              <w:t>.00</w:t>
            </w:r>
          </w:p>
        </w:tc>
        <w:tc>
          <w:tcPr>
            <w:tcW w:w="1384" w:type="dxa"/>
          </w:tcPr>
          <w:p w14:paraId="3430EC1A" w14:textId="1B015BE6"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3E5A" w:rsidRPr="00A258E0">
              <w:rPr>
                <w:rFonts w:ascii="Arial" w:hAnsi="Arial" w:cs="Arial"/>
                <w:color w:val="767171" w:themeColor="background2" w:themeShade="80"/>
                <w:sz w:val="18"/>
                <w:szCs w:val="18"/>
              </w:rPr>
              <w:t>2,525</w:t>
            </w:r>
            <w:r w:rsidRPr="00A258E0">
              <w:rPr>
                <w:rFonts w:ascii="Arial" w:hAnsi="Arial" w:cs="Arial"/>
                <w:color w:val="767171" w:themeColor="background2" w:themeShade="80"/>
                <w:sz w:val="18"/>
                <w:szCs w:val="18"/>
              </w:rPr>
              <w:t>.00</w:t>
            </w:r>
          </w:p>
        </w:tc>
      </w:tr>
      <w:tr w:rsidR="001440F8" w:rsidRPr="00A258E0" w14:paraId="4B783C3F" w14:textId="77777777" w:rsidTr="000B558E">
        <w:trPr>
          <w:jc w:val="center"/>
        </w:trPr>
        <w:tc>
          <w:tcPr>
            <w:tcW w:w="3556" w:type="dxa"/>
            <w:vMerge/>
          </w:tcPr>
          <w:p w14:paraId="19744DF6"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1DDF9576"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Superior</w:t>
            </w:r>
          </w:p>
        </w:tc>
        <w:tc>
          <w:tcPr>
            <w:tcW w:w="1179" w:type="dxa"/>
          </w:tcPr>
          <w:p w14:paraId="25758119" w14:textId="4D4888D9"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3E5A" w:rsidRPr="00A258E0">
              <w:rPr>
                <w:rFonts w:ascii="Arial" w:hAnsi="Arial" w:cs="Arial"/>
                <w:color w:val="767171" w:themeColor="background2" w:themeShade="80"/>
                <w:sz w:val="18"/>
                <w:szCs w:val="18"/>
              </w:rPr>
              <w:t>2,059</w:t>
            </w:r>
            <w:r w:rsidRPr="00A258E0">
              <w:rPr>
                <w:rFonts w:ascii="Arial" w:hAnsi="Arial" w:cs="Arial"/>
                <w:color w:val="767171" w:themeColor="background2" w:themeShade="80"/>
                <w:sz w:val="18"/>
                <w:szCs w:val="18"/>
              </w:rPr>
              <w:t>.00</w:t>
            </w:r>
          </w:p>
        </w:tc>
        <w:tc>
          <w:tcPr>
            <w:tcW w:w="1384" w:type="dxa"/>
          </w:tcPr>
          <w:p w14:paraId="27E65C86" w14:textId="50168915"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3E5A" w:rsidRPr="00A258E0">
              <w:rPr>
                <w:rFonts w:ascii="Arial" w:hAnsi="Arial" w:cs="Arial"/>
                <w:color w:val="767171" w:themeColor="background2" w:themeShade="80"/>
                <w:sz w:val="18"/>
                <w:szCs w:val="18"/>
              </w:rPr>
              <w:t>2,999</w:t>
            </w:r>
            <w:r w:rsidRPr="00A258E0">
              <w:rPr>
                <w:rFonts w:ascii="Arial" w:hAnsi="Arial" w:cs="Arial"/>
                <w:color w:val="767171" w:themeColor="background2" w:themeShade="80"/>
                <w:sz w:val="18"/>
                <w:szCs w:val="18"/>
              </w:rPr>
              <w:t>.00</w:t>
            </w:r>
          </w:p>
        </w:tc>
      </w:tr>
      <w:tr w:rsidR="001440F8" w:rsidRPr="00A258E0" w14:paraId="2845D802" w14:textId="77777777" w:rsidTr="000B558E">
        <w:trPr>
          <w:jc w:val="center"/>
        </w:trPr>
        <w:tc>
          <w:tcPr>
            <w:tcW w:w="3556" w:type="dxa"/>
            <w:vMerge/>
          </w:tcPr>
          <w:p w14:paraId="5EAC263C"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0D43B47A"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Deluxe</w:t>
            </w:r>
          </w:p>
        </w:tc>
        <w:tc>
          <w:tcPr>
            <w:tcW w:w="1179" w:type="dxa"/>
          </w:tcPr>
          <w:p w14:paraId="796F5647" w14:textId="2807839C"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3E5A" w:rsidRPr="00A258E0">
              <w:rPr>
                <w:rFonts w:ascii="Arial" w:hAnsi="Arial" w:cs="Arial"/>
                <w:color w:val="767171" w:themeColor="background2" w:themeShade="80"/>
                <w:sz w:val="18"/>
                <w:szCs w:val="18"/>
              </w:rPr>
              <w:t>2,759</w:t>
            </w:r>
            <w:r w:rsidRPr="00A258E0">
              <w:rPr>
                <w:rFonts w:ascii="Arial" w:hAnsi="Arial" w:cs="Arial"/>
                <w:color w:val="767171" w:themeColor="background2" w:themeShade="80"/>
                <w:sz w:val="18"/>
                <w:szCs w:val="18"/>
              </w:rPr>
              <w:t>.00</w:t>
            </w:r>
          </w:p>
        </w:tc>
        <w:tc>
          <w:tcPr>
            <w:tcW w:w="1384" w:type="dxa"/>
          </w:tcPr>
          <w:p w14:paraId="3F4DD735" w14:textId="426E9FBD"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3E5A" w:rsidRPr="00A258E0">
              <w:rPr>
                <w:rFonts w:ascii="Arial" w:hAnsi="Arial" w:cs="Arial"/>
                <w:color w:val="767171" w:themeColor="background2" w:themeShade="80"/>
                <w:sz w:val="18"/>
                <w:szCs w:val="18"/>
              </w:rPr>
              <w:t>4,389</w:t>
            </w:r>
            <w:r w:rsidRPr="00A258E0">
              <w:rPr>
                <w:rFonts w:ascii="Arial" w:hAnsi="Arial" w:cs="Arial"/>
                <w:color w:val="767171" w:themeColor="background2" w:themeShade="80"/>
                <w:sz w:val="18"/>
                <w:szCs w:val="18"/>
              </w:rPr>
              <w:t>.00</w:t>
            </w:r>
          </w:p>
        </w:tc>
      </w:tr>
      <w:tr w:rsidR="001440F8" w:rsidRPr="00A258E0" w14:paraId="4C4276D0" w14:textId="77777777" w:rsidTr="000B558E">
        <w:trPr>
          <w:jc w:val="center"/>
        </w:trPr>
        <w:tc>
          <w:tcPr>
            <w:tcW w:w="3556" w:type="dxa"/>
            <w:vMerge/>
          </w:tcPr>
          <w:p w14:paraId="1A7C90B5"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37C82A46"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Gold Deluxe</w:t>
            </w:r>
          </w:p>
        </w:tc>
        <w:tc>
          <w:tcPr>
            <w:tcW w:w="1179" w:type="dxa"/>
          </w:tcPr>
          <w:p w14:paraId="150A93F4" w14:textId="5D615891"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0B558E" w:rsidRPr="00A258E0">
              <w:rPr>
                <w:rFonts w:ascii="Arial" w:hAnsi="Arial" w:cs="Arial"/>
                <w:color w:val="767171" w:themeColor="background2" w:themeShade="80"/>
                <w:sz w:val="18"/>
                <w:szCs w:val="18"/>
              </w:rPr>
              <w:t>3,029</w:t>
            </w:r>
            <w:r w:rsidRPr="00A258E0">
              <w:rPr>
                <w:rFonts w:ascii="Arial" w:hAnsi="Arial" w:cs="Arial"/>
                <w:color w:val="767171" w:themeColor="background2" w:themeShade="80"/>
                <w:sz w:val="18"/>
                <w:szCs w:val="18"/>
              </w:rPr>
              <w:t>.00</w:t>
            </w:r>
          </w:p>
        </w:tc>
        <w:tc>
          <w:tcPr>
            <w:tcW w:w="1384" w:type="dxa"/>
          </w:tcPr>
          <w:p w14:paraId="51DAA6EB" w14:textId="7D0EBED0"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0B558E" w:rsidRPr="00A258E0">
              <w:rPr>
                <w:rFonts w:ascii="Arial" w:hAnsi="Arial" w:cs="Arial"/>
                <w:color w:val="767171" w:themeColor="background2" w:themeShade="80"/>
                <w:sz w:val="18"/>
                <w:szCs w:val="18"/>
              </w:rPr>
              <w:t>4,945</w:t>
            </w:r>
            <w:r w:rsidRPr="00A258E0">
              <w:rPr>
                <w:rFonts w:ascii="Arial" w:hAnsi="Arial" w:cs="Arial"/>
                <w:color w:val="767171" w:themeColor="background2" w:themeShade="80"/>
                <w:sz w:val="18"/>
                <w:szCs w:val="18"/>
              </w:rPr>
              <w:t>.00</w:t>
            </w:r>
          </w:p>
        </w:tc>
      </w:tr>
      <w:tr w:rsidR="001440F8" w:rsidRPr="00A258E0" w14:paraId="08D3CF13" w14:textId="77777777" w:rsidTr="000B558E">
        <w:trPr>
          <w:jc w:val="center"/>
        </w:trPr>
        <w:tc>
          <w:tcPr>
            <w:tcW w:w="3556" w:type="dxa"/>
            <w:vMerge w:val="restart"/>
          </w:tcPr>
          <w:p w14:paraId="2CD4E38E" w14:textId="77777777" w:rsidR="001440F8" w:rsidRPr="00A258E0" w:rsidRDefault="001440F8" w:rsidP="00AC2AD5">
            <w:pPr>
              <w:tabs>
                <w:tab w:val="left" w:pos="1365"/>
              </w:tabs>
              <w:jc w:val="both"/>
              <w:rPr>
                <w:rFonts w:ascii="Arial" w:hAnsi="Arial" w:cs="Arial"/>
                <w:bCs/>
                <w:i/>
                <w:iCs/>
                <w:color w:val="767171" w:themeColor="background2" w:themeShade="80"/>
                <w:sz w:val="18"/>
                <w:szCs w:val="18"/>
                <w:lang w:eastAsia="es-ES"/>
              </w:rPr>
            </w:pPr>
          </w:p>
          <w:p w14:paraId="3E43F787" w14:textId="6CCFDAC8" w:rsidR="001440F8" w:rsidRPr="00A258E0" w:rsidRDefault="001440F8" w:rsidP="00AC2AD5">
            <w:pPr>
              <w:tabs>
                <w:tab w:val="left" w:pos="1365"/>
              </w:tabs>
              <w:jc w:val="center"/>
              <w:rPr>
                <w:rFonts w:ascii="Arial" w:hAnsi="Arial" w:cs="Arial"/>
                <w:bCs/>
                <w:i/>
                <w:iCs/>
                <w:color w:val="767171" w:themeColor="background2" w:themeShade="80"/>
                <w:sz w:val="18"/>
                <w:szCs w:val="18"/>
                <w:lang w:eastAsia="es-ES"/>
              </w:rPr>
            </w:pPr>
            <w:r w:rsidRPr="00A258E0">
              <w:rPr>
                <w:rFonts w:ascii="Arial" w:hAnsi="Arial" w:cs="Arial"/>
                <w:bCs/>
                <w:i/>
                <w:iCs/>
                <w:color w:val="767171" w:themeColor="background2" w:themeShade="80"/>
                <w:sz w:val="18"/>
                <w:szCs w:val="18"/>
                <w:lang w:eastAsia="es-ES"/>
              </w:rPr>
              <w:t xml:space="preserve">noviembre </w:t>
            </w:r>
            <w:r w:rsidR="00EC7FB6" w:rsidRPr="00A258E0">
              <w:rPr>
                <w:rFonts w:ascii="Arial" w:hAnsi="Arial" w:cs="Arial"/>
                <w:bCs/>
                <w:i/>
                <w:iCs/>
                <w:color w:val="767171" w:themeColor="background2" w:themeShade="80"/>
                <w:sz w:val="18"/>
                <w:szCs w:val="18"/>
                <w:lang w:eastAsia="es-ES"/>
              </w:rPr>
              <w:t xml:space="preserve">2026 </w:t>
            </w:r>
            <w:r w:rsidRPr="00A258E0">
              <w:rPr>
                <w:rFonts w:ascii="Arial" w:hAnsi="Arial" w:cs="Arial"/>
                <w:bCs/>
                <w:i/>
                <w:iCs/>
                <w:color w:val="767171" w:themeColor="background2" w:themeShade="80"/>
                <w:sz w:val="18"/>
                <w:szCs w:val="18"/>
                <w:lang w:eastAsia="es-ES"/>
              </w:rPr>
              <w:t>a marzo 2027</w:t>
            </w:r>
          </w:p>
          <w:p w14:paraId="507BC517"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3744F566"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Standard</w:t>
            </w:r>
          </w:p>
        </w:tc>
        <w:tc>
          <w:tcPr>
            <w:tcW w:w="1179" w:type="dxa"/>
          </w:tcPr>
          <w:p w14:paraId="6B870F10" w14:textId="2B786FD5"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$ 1,</w:t>
            </w:r>
            <w:r w:rsidR="007572CA" w:rsidRPr="00A258E0">
              <w:rPr>
                <w:rFonts w:ascii="Arial" w:hAnsi="Arial" w:cs="Arial"/>
                <w:color w:val="767171" w:themeColor="background2" w:themeShade="80"/>
                <w:sz w:val="18"/>
                <w:szCs w:val="18"/>
              </w:rPr>
              <w:t>775</w:t>
            </w:r>
            <w:r w:rsidRPr="00A258E0">
              <w:rPr>
                <w:rFonts w:ascii="Arial" w:hAnsi="Arial" w:cs="Arial"/>
                <w:color w:val="767171" w:themeColor="background2" w:themeShade="80"/>
                <w:sz w:val="18"/>
                <w:szCs w:val="18"/>
              </w:rPr>
              <w:t>.00</w:t>
            </w:r>
          </w:p>
        </w:tc>
        <w:tc>
          <w:tcPr>
            <w:tcW w:w="1384" w:type="dxa"/>
          </w:tcPr>
          <w:p w14:paraId="3759BDD1" w14:textId="1D05F995"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7572CA" w:rsidRPr="00A258E0">
              <w:rPr>
                <w:rFonts w:ascii="Arial" w:hAnsi="Arial" w:cs="Arial"/>
                <w:color w:val="767171" w:themeColor="background2" w:themeShade="80"/>
                <w:sz w:val="18"/>
                <w:szCs w:val="18"/>
              </w:rPr>
              <w:t>2,479</w:t>
            </w:r>
            <w:r w:rsidRPr="00A258E0">
              <w:rPr>
                <w:rFonts w:ascii="Arial" w:hAnsi="Arial" w:cs="Arial"/>
                <w:color w:val="767171" w:themeColor="background2" w:themeShade="80"/>
                <w:sz w:val="18"/>
                <w:szCs w:val="18"/>
              </w:rPr>
              <w:t>.00</w:t>
            </w:r>
          </w:p>
        </w:tc>
      </w:tr>
      <w:tr w:rsidR="001440F8" w:rsidRPr="00A258E0" w14:paraId="7C940191" w14:textId="77777777" w:rsidTr="000B558E">
        <w:trPr>
          <w:jc w:val="center"/>
        </w:trPr>
        <w:tc>
          <w:tcPr>
            <w:tcW w:w="3556" w:type="dxa"/>
            <w:vMerge/>
          </w:tcPr>
          <w:p w14:paraId="40BBBEB4"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7D8FDF12"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Superior</w:t>
            </w:r>
          </w:p>
        </w:tc>
        <w:tc>
          <w:tcPr>
            <w:tcW w:w="1179" w:type="dxa"/>
          </w:tcPr>
          <w:p w14:paraId="136DB405" w14:textId="618BBB6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7572CA" w:rsidRPr="00A258E0">
              <w:rPr>
                <w:rFonts w:ascii="Arial" w:hAnsi="Arial" w:cs="Arial"/>
                <w:color w:val="767171" w:themeColor="background2" w:themeShade="80"/>
                <w:sz w:val="18"/>
                <w:szCs w:val="18"/>
              </w:rPr>
              <w:t>2,039</w:t>
            </w:r>
            <w:r w:rsidRPr="00A258E0">
              <w:rPr>
                <w:rFonts w:ascii="Arial" w:hAnsi="Arial" w:cs="Arial"/>
                <w:color w:val="767171" w:themeColor="background2" w:themeShade="80"/>
                <w:sz w:val="18"/>
                <w:szCs w:val="18"/>
              </w:rPr>
              <w:t>.00</w:t>
            </w:r>
          </w:p>
        </w:tc>
        <w:tc>
          <w:tcPr>
            <w:tcW w:w="1384" w:type="dxa"/>
          </w:tcPr>
          <w:p w14:paraId="729FEEAB" w14:textId="4CA806FE"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4B97" w:rsidRPr="00A258E0">
              <w:rPr>
                <w:rFonts w:ascii="Arial" w:hAnsi="Arial" w:cs="Arial"/>
                <w:color w:val="767171" w:themeColor="background2" w:themeShade="80"/>
                <w:sz w:val="18"/>
                <w:szCs w:val="18"/>
              </w:rPr>
              <w:t>2,</w:t>
            </w:r>
            <w:r w:rsidR="007572CA" w:rsidRPr="00A258E0">
              <w:rPr>
                <w:rFonts w:ascii="Arial" w:hAnsi="Arial" w:cs="Arial"/>
                <w:color w:val="767171" w:themeColor="background2" w:themeShade="80"/>
                <w:sz w:val="18"/>
                <w:szCs w:val="18"/>
              </w:rPr>
              <w:t>999</w:t>
            </w:r>
            <w:r w:rsidRPr="00A258E0">
              <w:rPr>
                <w:rFonts w:ascii="Arial" w:hAnsi="Arial" w:cs="Arial"/>
                <w:color w:val="767171" w:themeColor="background2" w:themeShade="80"/>
                <w:sz w:val="18"/>
                <w:szCs w:val="18"/>
              </w:rPr>
              <w:t>.00</w:t>
            </w:r>
          </w:p>
        </w:tc>
      </w:tr>
      <w:tr w:rsidR="001440F8" w:rsidRPr="00A258E0" w14:paraId="6C30ED71" w14:textId="77777777" w:rsidTr="000B558E">
        <w:trPr>
          <w:jc w:val="center"/>
        </w:trPr>
        <w:tc>
          <w:tcPr>
            <w:tcW w:w="3556" w:type="dxa"/>
            <w:vMerge/>
          </w:tcPr>
          <w:p w14:paraId="550D03CC"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6F578724"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Deluxe</w:t>
            </w:r>
          </w:p>
        </w:tc>
        <w:tc>
          <w:tcPr>
            <w:tcW w:w="1179" w:type="dxa"/>
          </w:tcPr>
          <w:p w14:paraId="0BE86EB6" w14:textId="56A4FCB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7572CA" w:rsidRPr="00A258E0">
              <w:rPr>
                <w:rFonts w:ascii="Arial" w:hAnsi="Arial" w:cs="Arial"/>
                <w:color w:val="767171" w:themeColor="background2" w:themeShade="80"/>
                <w:sz w:val="18"/>
                <w:szCs w:val="18"/>
              </w:rPr>
              <w:t>2,689</w:t>
            </w:r>
            <w:r w:rsidRPr="00A258E0">
              <w:rPr>
                <w:rFonts w:ascii="Arial" w:hAnsi="Arial" w:cs="Arial"/>
                <w:color w:val="767171" w:themeColor="background2" w:themeShade="80"/>
                <w:sz w:val="18"/>
                <w:szCs w:val="18"/>
              </w:rPr>
              <w:t>.00</w:t>
            </w:r>
          </w:p>
        </w:tc>
        <w:tc>
          <w:tcPr>
            <w:tcW w:w="1384" w:type="dxa"/>
          </w:tcPr>
          <w:p w14:paraId="6EEBEEB1" w14:textId="0680A7DC"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7572CA" w:rsidRPr="00A258E0">
              <w:rPr>
                <w:rFonts w:ascii="Arial" w:hAnsi="Arial" w:cs="Arial"/>
                <w:color w:val="767171" w:themeColor="background2" w:themeShade="80"/>
                <w:sz w:val="18"/>
                <w:szCs w:val="18"/>
              </w:rPr>
              <w:t>4,349</w:t>
            </w:r>
            <w:r w:rsidRPr="00A258E0">
              <w:rPr>
                <w:rFonts w:ascii="Arial" w:hAnsi="Arial" w:cs="Arial"/>
                <w:color w:val="767171" w:themeColor="background2" w:themeShade="80"/>
                <w:sz w:val="18"/>
                <w:szCs w:val="18"/>
              </w:rPr>
              <w:t>.00</w:t>
            </w:r>
          </w:p>
        </w:tc>
      </w:tr>
      <w:tr w:rsidR="001440F8" w:rsidRPr="00A258E0" w14:paraId="1915EB2E" w14:textId="77777777" w:rsidTr="000B558E">
        <w:trPr>
          <w:jc w:val="center"/>
        </w:trPr>
        <w:tc>
          <w:tcPr>
            <w:tcW w:w="3556" w:type="dxa"/>
            <w:vMerge/>
          </w:tcPr>
          <w:p w14:paraId="2C11ECAE"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46B1A6F4"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Gold Deluxe</w:t>
            </w:r>
          </w:p>
        </w:tc>
        <w:tc>
          <w:tcPr>
            <w:tcW w:w="1179" w:type="dxa"/>
          </w:tcPr>
          <w:p w14:paraId="285EAD04" w14:textId="257BE4A1"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4B97" w:rsidRPr="00A258E0">
              <w:rPr>
                <w:rFonts w:ascii="Arial" w:hAnsi="Arial" w:cs="Arial"/>
                <w:color w:val="767171" w:themeColor="background2" w:themeShade="80"/>
                <w:sz w:val="18"/>
                <w:szCs w:val="18"/>
              </w:rPr>
              <w:t>2,</w:t>
            </w:r>
            <w:r w:rsidR="007572CA" w:rsidRPr="00A258E0">
              <w:rPr>
                <w:rFonts w:ascii="Arial" w:hAnsi="Arial" w:cs="Arial"/>
                <w:color w:val="767171" w:themeColor="background2" w:themeShade="80"/>
                <w:sz w:val="18"/>
                <w:szCs w:val="18"/>
              </w:rPr>
              <w:t>899</w:t>
            </w:r>
            <w:r w:rsidRPr="00A258E0">
              <w:rPr>
                <w:rFonts w:ascii="Arial" w:hAnsi="Arial" w:cs="Arial"/>
                <w:color w:val="767171" w:themeColor="background2" w:themeShade="80"/>
                <w:sz w:val="18"/>
                <w:szCs w:val="18"/>
              </w:rPr>
              <w:t>.00</w:t>
            </w:r>
          </w:p>
        </w:tc>
        <w:tc>
          <w:tcPr>
            <w:tcW w:w="1384" w:type="dxa"/>
          </w:tcPr>
          <w:p w14:paraId="53204C24" w14:textId="68DF2CAA"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7572CA" w:rsidRPr="00A258E0">
              <w:rPr>
                <w:rFonts w:ascii="Arial" w:hAnsi="Arial" w:cs="Arial"/>
                <w:color w:val="767171" w:themeColor="background2" w:themeShade="80"/>
                <w:sz w:val="18"/>
                <w:szCs w:val="18"/>
              </w:rPr>
              <w:t>4,759</w:t>
            </w:r>
            <w:r w:rsidRPr="00A258E0">
              <w:rPr>
                <w:rFonts w:ascii="Arial" w:hAnsi="Arial" w:cs="Arial"/>
                <w:color w:val="767171" w:themeColor="background2" w:themeShade="80"/>
                <w:sz w:val="18"/>
                <w:szCs w:val="18"/>
              </w:rPr>
              <w:t>.00</w:t>
            </w:r>
          </w:p>
        </w:tc>
      </w:tr>
      <w:tr w:rsidR="001440F8" w:rsidRPr="00A258E0" w14:paraId="6D54EABB" w14:textId="77777777" w:rsidTr="000B558E">
        <w:trPr>
          <w:jc w:val="center"/>
        </w:trPr>
        <w:tc>
          <w:tcPr>
            <w:tcW w:w="3556" w:type="dxa"/>
            <w:vMerge w:val="restart"/>
          </w:tcPr>
          <w:p w14:paraId="26031658" w14:textId="7F297020" w:rsidR="001440F8" w:rsidRPr="00A258E0" w:rsidRDefault="00E84ABB" w:rsidP="00AB4B97">
            <w:pPr>
              <w:jc w:val="center"/>
              <w:rPr>
                <w:rFonts w:ascii="Arial" w:hAnsi="Arial" w:cs="Arial"/>
                <w:color w:val="767171" w:themeColor="background2" w:themeShade="80"/>
                <w:sz w:val="18"/>
                <w:szCs w:val="18"/>
              </w:rPr>
            </w:pPr>
            <w:r w:rsidRPr="00A258E0">
              <w:rPr>
                <w:rFonts w:ascii="Arial" w:hAnsi="Arial" w:cs="Arial"/>
                <w:bCs/>
                <w:i/>
                <w:iCs/>
                <w:color w:val="767171" w:themeColor="background2" w:themeShade="80"/>
                <w:sz w:val="18"/>
                <w:szCs w:val="18"/>
                <w:lang w:eastAsia="es-ES"/>
              </w:rPr>
              <w:t>13,20,27 Dic’26 / 03 Ene’27</w:t>
            </w:r>
          </w:p>
        </w:tc>
        <w:tc>
          <w:tcPr>
            <w:tcW w:w="2739" w:type="dxa"/>
          </w:tcPr>
          <w:p w14:paraId="5F7CE45D"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Standard</w:t>
            </w:r>
          </w:p>
        </w:tc>
        <w:tc>
          <w:tcPr>
            <w:tcW w:w="1179" w:type="dxa"/>
          </w:tcPr>
          <w:p w14:paraId="5551BF0B" w14:textId="25960025"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AB4B97" w:rsidRPr="00A258E0">
              <w:rPr>
                <w:rFonts w:ascii="Arial" w:hAnsi="Arial" w:cs="Arial"/>
                <w:color w:val="767171" w:themeColor="background2" w:themeShade="80"/>
                <w:sz w:val="18"/>
                <w:szCs w:val="18"/>
              </w:rPr>
              <w:t>1,</w:t>
            </w:r>
            <w:r w:rsidR="00E84ABB" w:rsidRPr="00A258E0">
              <w:rPr>
                <w:rFonts w:ascii="Arial" w:hAnsi="Arial" w:cs="Arial"/>
                <w:color w:val="767171" w:themeColor="background2" w:themeShade="80"/>
                <w:sz w:val="18"/>
                <w:szCs w:val="18"/>
              </w:rPr>
              <w:t>825</w:t>
            </w:r>
            <w:r w:rsidRPr="00A258E0">
              <w:rPr>
                <w:rFonts w:ascii="Arial" w:hAnsi="Arial" w:cs="Arial"/>
                <w:color w:val="767171" w:themeColor="background2" w:themeShade="80"/>
                <w:sz w:val="18"/>
                <w:szCs w:val="18"/>
              </w:rPr>
              <w:t>.00</w:t>
            </w:r>
          </w:p>
        </w:tc>
        <w:tc>
          <w:tcPr>
            <w:tcW w:w="1384" w:type="dxa"/>
          </w:tcPr>
          <w:p w14:paraId="3C1ADB1E" w14:textId="539878DD"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E84ABB" w:rsidRPr="00A258E0">
              <w:rPr>
                <w:rFonts w:ascii="Arial" w:hAnsi="Arial" w:cs="Arial"/>
                <w:color w:val="767171" w:themeColor="background2" w:themeShade="80"/>
                <w:sz w:val="18"/>
                <w:szCs w:val="18"/>
              </w:rPr>
              <w:t>2,589</w:t>
            </w:r>
            <w:r w:rsidRPr="00A258E0">
              <w:rPr>
                <w:rFonts w:ascii="Arial" w:hAnsi="Arial" w:cs="Arial"/>
                <w:color w:val="767171" w:themeColor="background2" w:themeShade="80"/>
                <w:sz w:val="18"/>
                <w:szCs w:val="18"/>
              </w:rPr>
              <w:t>.00</w:t>
            </w:r>
          </w:p>
        </w:tc>
      </w:tr>
      <w:tr w:rsidR="001440F8" w:rsidRPr="00A258E0" w14:paraId="3374C988" w14:textId="77777777" w:rsidTr="000B558E">
        <w:trPr>
          <w:jc w:val="center"/>
        </w:trPr>
        <w:tc>
          <w:tcPr>
            <w:tcW w:w="3556" w:type="dxa"/>
            <w:vMerge/>
          </w:tcPr>
          <w:p w14:paraId="6DBE0A28"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2E98950C"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Superior</w:t>
            </w:r>
          </w:p>
        </w:tc>
        <w:tc>
          <w:tcPr>
            <w:tcW w:w="1179" w:type="dxa"/>
          </w:tcPr>
          <w:p w14:paraId="2E9AB238" w14:textId="50F77932"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E84ABB" w:rsidRPr="00A258E0">
              <w:rPr>
                <w:rFonts w:ascii="Arial" w:hAnsi="Arial" w:cs="Arial"/>
                <w:color w:val="767171" w:themeColor="background2" w:themeShade="80"/>
                <w:sz w:val="18"/>
                <w:szCs w:val="18"/>
              </w:rPr>
              <w:t>2,159</w:t>
            </w:r>
            <w:r w:rsidR="00504779" w:rsidRPr="00A258E0">
              <w:rPr>
                <w:rFonts w:ascii="Arial" w:hAnsi="Arial" w:cs="Arial"/>
                <w:color w:val="767171" w:themeColor="background2" w:themeShade="80"/>
                <w:sz w:val="18"/>
                <w:szCs w:val="18"/>
              </w:rPr>
              <w:t>.00</w:t>
            </w:r>
          </w:p>
        </w:tc>
        <w:tc>
          <w:tcPr>
            <w:tcW w:w="1384" w:type="dxa"/>
          </w:tcPr>
          <w:p w14:paraId="7FB3E568" w14:textId="1264E2C0"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E84ABB" w:rsidRPr="00A258E0">
              <w:rPr>
                <w:rFonts w:ascii="Arial" w:hAnsi="Arial" w:cs="Arial"/>
                <w:color w:val="767171" w:themeColor="background2" w:themeShade="80"/>
                <w:sz w:val="18"/>
                <w:szCs w:val="18"/>
              </w:rPr>
              <w:t>3,243</w:t>
            </w:r>
            <w:r w:rsidRPr="00A258E0">
              <w:rPr>
                <w:rFonts w:ascii="Arial" w:hAnsi="Arial" w:cs="Arial"/>
                <w:color w:val="767171" w:themeColor="background2" w:themeShade="80"/>
                <w:sz w:val="18"/>
                <w:szCs w:val="18"/>
              </w:rPr>
              <w:t>.00</w:t>
            </w:r>
          </w:p>
        </w:tc>
      </w:tr>
      <w:tr w:rsidR="001440F8" w:rsidRPr="00A258E0" w14:paraId="2219D65D" w14:textId="77777777" w:rsidTr="000B558E">
        <w:trPr>
          <w:jc w:val="center"/>
        </w:trPr>
        <w:tc>
          <w:tcPr>
            <w:tcW w:w="3556" w:type="dxa"/>
            <w:vMerge/>
          </w:tcPr>
          <w:p w14:paraId="22643EE6"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7ACDC4E2"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Deluxe</w:t>
            </w:r>
          </w:p>
        </w:tc>
        <w:tc>
          <w:tcPr>
            <w:tcW w:w="1179" w:type="dxa"/>
          </w:tcPr>
          <w:p w14:paraId="43070F4F" w14:textId="70B4FC60"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E84ABB" w:rsidRPr="00A258E0">
              <w:rPr>
                <w:rFonts w:ascii="Arial" w:hAnsi="Arial" w:cs="Arial"/>
                <w:color w:val="767171" w:themeColor="background2" w:themeShade="80"/>
                <w:sz w:val="18"/>
                <w:szCs w:val="18"/>
              </w:rPr>
              <w:t>2,919</w:t>
            </w:r>
            <w:r w:rsidRPr="00A258E0">
              <w:rPr>
                <w:rFonts w:ascii="Arial" w:hAnsi="Arial" w:cs="Arial"/>
                <w:color w:val="767171" w:themeColor="background2" w:themeShade="80"/>
                <w:sz w:val="18"/>
                <w:szCs w:val="18"/>
              </w:rPr>
              <w:t>.00</w:t>
            </w:r>
          </w:p>
        </w:tc>
        <w:tc>
          <w:tcPr>
            <w:tcW w:w="1384" w:type="dxa"/>
          </w:tcPr>
          <w:p w14:paraId="00E31143" w14:textId="378ADDF2"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4,789</w:t>
            </w:r>
            <w:r w:rsidRPr="00A258E0">
              <w:rPr>
                <w:rFonts w:ascii="Arial" w:hAnsi="Arial" w:cs="Arial"/>
                <w:color w:val="767171" w:themeColor="background2" w:themeShade="80"/>
                <w:sz w:val="18"/>
                <w:szCs w:val="18"/>
              </w:rPr>
              <w:t>.00</w:t>
            </w:r>
          </w:p>
        </w:tc>
      </w:tr>
      <w:tr w:rsidR="001440F8" w:rsidRPr="00A258E0" w14:paraId="70F11CF4" w14:textId="77777777" w:rsidTr="000B558E">
        <w:trPr>
          <w:jc w:val="center"/>
        </w:trPr>
        <w:tc>
          <w:tcPr>
            <w:tcW w:w="3556" w:type="dxa"/>
            <w:vMerge/>
          </w:tcPr>
          <w:p w14:paraId="544168E7"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6C625752"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Gold Deluxe</w:t>
            </w:r>
          </w:p>
        </w:tc>
        <w:tc>
          <w:tcPr>
            <w:tcW w:w="1179" w:type="dxa"/>
          </w:tcPr>
          <w:p w14:paraId="13BCCE71" w14:textId="0AF4E302"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3,489</w:t>
            </w:r>
            <w:r w:rsidRPr="00A258E0">
              <w:rPr>
                <w:rFonts w:ascii="Arial" w:hAnsi="Arial" w:cs="Arial"/>
                <w:color w:val="767171" w:themeColor="background2" w:themeShade="80"/>
                <w:sz w:val="18"/>
                <w:szCs w:val="18"/>
              </w:rPr>
              <w:t>.00</w:t>
            </w:r>
          </w:p>
        </w:tc>
        <w:tc>
          <w:tcPr>
            <w:tcW w:w="1384" w:type="dxa"/>
          </w:tcPr>
          <w:p w14:paraId="4D487D06" w14:textId="7F23F283"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5,959</w:t>
            </w:r>
            <w:r w:rsidRPr="00A258E0">
              <w:rPr>
                <w:rFonts w:ascii="Arial" w:hAnsi="Arial" w:cs="Arial"/>
                <w:color w:val="767171" w:themeColor="background2" w:themeShade="80"/>
                <w:sz w:val="18"/>
                <w:szCs w:val="18"/>
              </w:rPr>
              <w:t>.00</w:t>
            </w:r>
          </w:p>
        </w:tc>
      </w:tr>
      <w:tr w:rsidR="001440F8" w:rsidRPr="00A258E0" w14:paraId="730C6F78" w14:textId="77777777" w:rsidTr="000B558E">
        <w:trPr>
          <w:jc w:val="center"/>
        </w:trPr>
        <w:tc>
          <w:tcPr>
            <w:tcW w:w="3556" w:type="dxa"/>
            <w:vMerge w:val="restart"/>
          </w:tcPr>
          <w:p w14:paraId="6CF0AB4F" w14:textId="77777777" w:rsidR="001440F8" w:rsidRPr="00A258E0" w:rsidRDefault="001440F8" w:rsidP="00AC2AD5">
            <w:pPr>
              <w:tabs>
                <w:tab w:val="left" w:pos="1365"/>
              </w:tabs>
              <w:jc w:val="center"/>
              <w:rPr>
                <w:rFonts w:ascii="Arial" w:hAnsi="Arial" w:cs="Arial"/>
                <w:bCs/>
                <w:i/>
                <w:iCs/>
                <w:color w:val="767171" w:themeColor="background2" w:themeShade="80"/>
                <w:sz w:val="18"/>
                <w:szCs w:val="18"/>
                <w:lang w:eastAsia="es-ES"/>
              </w:rPr>
            </w:pPr>
          </w:p>
          <w:p w14:paraId="223205F2" w14:textId="77777777" w:rsidR="00E84ABB" w:rsidRPr="00A258E0" w:rsidRDefault="00E84ABB" w:rsidP="00504779">
            <w:pPr>
              <w:jc w:val="center"/>
              <w:rPr>
                <w:rFonts w:ascii="Arial" w:hAnsi="Arial" w:cs="Arial"/>
                <w:bCs/>
                <w:i/>
                <w:iCs/>
                <w:color w:val="767171" w:themeColor="background2" w:themeShade="80"/>
                <w:sz w:val="18"/>
                <w:szCs w:val="18"/>
                <w:lang w:eastAsia="es-ES"/>
              </w:rPr>
            </w:pPr>
            <w:r w:rsidRPr="00A258E0">
              <w:rPr>
                <w:rFonts w:ascii="Arial" w:hAnsi="Arial" w:cs="Arial"/>
                <w:bCs/>
                <w:i/>
                <w:iCs/>
                <w:color w:val="767171" w:themeColor="background2" w:themeShade="80"/>
                <w:sz w:val="18"/>
                <w:szCs w:val="18"/>
                <w:lang w:eastAsia="es-ES"/>
              </w:rPr>
              <w:t xml:space="preserve">31 </w:t>
            </w:r>
            <w:proofErr w:type="gramStart"/>
            <w:r w:rsidRPr="00A258E0">
              <w:rPr>
                <w:rFonts w:ascii="Arial" w:hAnsi="Arial" w:cs="Arial"/>
                <w:bCs/>
                <w:i/>
                <w:iCs/>
                <w:color w:val="767171" w:themeColor="background2" w:themeShade="80"/>
                <w:sz w:val="18"/>
                <w:szCs w:val="18"/>
                <w:lang w:eastAsia="es-ES"/>
              </w:rPr>
              <w:t>Ene</w:t>
            </w:r>
            <w:proofErr w:type="gramEnd"/>
            <w:r w:rsidRPr="00A258E0">
              <w:rPr>
                <w:rFonts w:ascii="Arial" w:hAnsi="Arial" w:cs="Arial"/>
                <w:bCs/>
                <w:i/>
                <w:iCs/>
                <w:color w:val="767171" w:themeColor="background2" w:themeShade="80"/>
                <w:sz w:val="18"/>
                <w:szCs w:val="18"/>
                <w:lang w:eastAsia="es-ES"/>
              </w:rPr>
              <w:t>’27 / 07 Feb’27</w:t>
            </w:r>
          </w:p>
          <w:p w14:paraId="6B125FFF" w14:textId="741ACB02" w:rsidR="00D31FA3" w:rsidRPr="00A258E0" w:rsidRDefault="00D31FA3" w:rsidP="00E84ABB">
            <w:pPr>
              <w:rPr>
                <w:rFonts w:ascii="Arial" w:hAnsi="Arial" w:cs="Arial"/>
                <w:color w:val="767171" w:themeColor="background2" w:themeShade="80"/>
                <w:sz w:val="18"/>
                <w:szCs w:val="18"/>
              </w:rPr>
            </w:pPr>
          </w:p>
        </w:tc>
        <w:tc>
          <w:tcPr>
            <w:tcW w:w="2739" w:type="dxa"/>
          </w:tcPr>
          <w:p w14:paraId="3AF9A622"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Standard</w:t>
            </w:r>
          </w:p>
        </w:tc>
        <w:tc>
          <w:tcPr>
            <w:tcW w:w="1179" w:type="dxa"/>
          </w:tcPr>
          <w:p w14:paraId="166740CB" w14:textId="23AE1D99"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92423D" w:rsidRPr="00A258E0">
              <w:rPr>
                <w:rFonts w:ascii="Arial" w:hAnsi="Arial" w:cs="Arial"/>
                <w:color w:val="767171" w:themeColor="background2" w:themeShade="80"/>
                <w:sz w:val="18"/>
                <w:szCs w:val="18"/>
              </w:rPr>
              <w:t>1,</w:t>
            </w:r>
            <w:r w:rsidR="002B6016" w:rsidRPr="00A258E0">
              <w:rPr>
                <w:rFonts w:ascii="Arial" w:hAnsi="Arial" w:cs="Arial"/>
                <w:color w:val="767171" w:themeColor="background2" w:themeShade="80"/>
                <w:sz w:val="18"/>
                <w:szCs w:val="18"/>
              </w:rPr>
              <w:t>899</w:t>
            </w:r>
            <w:r w:rsidRPr="00A258E0">
              <w:rPr>
                <w:rFonts w:ascii="Arial" w:hAnsi="Arial" w:cs="Arial"/>
                <w:color w:val="767171" w:themeColor="background2" w:themeShade="80"/>
                <w:sz w:val="18"/>
                <w:szCs w:val="18"/>
              </w:rPr>
              <w:t>.00</w:t>
            </w:r>
          </w:p>
        </w:tc>
        <w:tc>
          <w:tcPr>
            <w:tcW w:w="1384" w:type="dxa"/>
          </w:tcPr>
          <w:p w14:paraId="122D6871" w14:textId="2899E8E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92423D" w:rsidRPr="00A258E0">
              <w:rPr>
                <w:rFonts w:ascii="Arial" w:hAnsi="Arial" w:cs="Arial"/>
                <w:color w:val="767171" w:themeColor="background2" w:themeShade="80"/>
                <w:sz w:val="18"/>
                <w:szCs w:val="18"/>
              </w:rPr>
              <w:t>2,</w:t>
            </w:r>
            <w:r w:rsidR="002B6016" w:rsidRPr="00A258E0">
              <w:rPr>
                <w:rFonts w:ascii="Arial" w:hAnsi="Arial" w:cs="Arial"/>
                <w:color w:val="767171" w:themeColor="background2" w:themeShade="80"/>
                <w:sz w:val="18"/>
                <w:szCs w:val="18"/>
              </w:rPr>
              <w:t>605</w:t>
            </w:r>
            <w:r w:rsidRPr="00A258E0">
              <w:rPr>
                <w:rFonts w:ascii="Arial" w:hAnsi="Arial" w:cs="Arial"/>
                <w:color w:val="767171" w:themeColor="background2" w:themeShade="80"/>
                <w:sz w:val="18"/>
                <w:szCs w:val="18"/>
              </w:rPr>
              <w:t>.00</w:t>
            </w:r>
          </w:p>
        </w:tc>
      </w:tr>
      <w:tr w:rsidR="001440F8" w:rsidRPr="00A258E0" w14:paraId="5734F7CF" w14:textId="77777777" w:rsidTr="000B558E">
        <w:trPr>
          <w:jc w:val="center"/>
        </w:trPr>
        <w:tc>
          <w:tcPr>
            <w:tcW w:w="3556" w:type="dxa"/>
            <w:vMerge/>
          </w:tcPr>
          <w:p w14:paraId="3F1D462E"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611A28A7"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Superior</w:t>
            </w:r>
          </w:p>
        </w:tc>
        <w:tc>
          <w:tcPr>
            <w:tcW w:w="1179" w:type="dxa"/>
          </w:tcPr>
          <w:p w14:paraId="4396759F" w14:textId="40FD8E86"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2,175</w:t>
            </w:r>
            <w:r w:rsidRPr="00A258E0">
              <w:rPr>
                <w:rFonts w:ascii="Arial" w:hAnsi="Arial" w:cs="Arial"/>
                <w:color w:val="767171" w:themeColor="background2" w:themeShade="80"/>
                <w:sz w:val="18"/>
                <w:szCs w:val="18"/>
              </w:rPr>
              <w:t>.00</w:t>
            </w:r>
          </w:p>
        </w:tc>
        <w:tc>
          <w:tcPr>
            <w:tcW w:w="1384" w:type="dxa"/>
          </w:tcPr>
          <w:p w14:paraId="7E2B1E43" w14:textId="3515AFDE"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3,155</w:t>
            </w:r>
            <w:r w:rsidRPr="00A258E0">
              <w:rPr>
                <w:rFonts w:ascii="Arial" w:hAnsi="Arial" w:cs="Arial"/>
                <w:color w:val="767171" w:themeColor="background2" w:themeShade="80"/>
                <w:sz w:val="18"/>
                <w:szCs w:val="18"/>
              </w:rPr>
              <w:t>.00</w:t>
            </w:r>
          </w:p>
        </w:tc>
      </w:tr>
      <w:tr w:rsidR="001440F8" w:rsidRPr="00A258E0" w14:paraId="323E139D" w14:textId="77777777" w:rsidTr="000B558E">
        <w:trPr>
          <w:jc w:val="center"/>
        </w:trPr>
        <w:tc>
          <w:tcPr>
            <w:tcW w:w="3556" w:type="dxa"/>
            <w:vMerge/>
          </w:tcPr>
          <w:p w14:paraId="2613A9A0"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5B5F2867"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Deluxe</w:t>
            </w:r>
          </w:p>
        </w:tc>
        <w:tc>
          <w:tcPr>
            <w:tcW w:w="1179" w:type="dxa"/>
          </w:tcPr>
          <w:p w14:paraId="6C9DE9FB" w14:textId="6ED78524"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92423D" w:rsidRPr="00A258E0">
              <w:rPr>
                <w:rFonts w:ascii="Arial" w:hAnsi="Arial" w:cs="Arial"/>
                <w:color w:val="767171" w:themeColor="background2" w:themeShade="80"/>
                <w:sz w:val="18"/>
                <w:szCs w:val="18"/>
              </w:rPr>
              <w:t>2,</w:t>
            </w:r>
            <w:r w:rsidR="002B6016" w:rsidRPr="00A258E0">
              <w:rPr>
                <w:rFonts w:ascii="Arial" w:hAnsi="Arial" w:cs="Arial"/>
                <w:color w:val="767171" w:themeColor="background2" w:themeShade="80"/>
                <w:sz w:val="18"/>
                <w:szCs w:val="18"/>
              </w:rPr>
              <w:t>865</w:t>
            </w:r>
            <w:r w:rsidRPr="00A258E0">
              <w:rPr>
                <w:rFonts w:ascii="Arial" w:hAnsi="Arial" w:cs="Arial"/>
                <w:color w:val="767171" w:themeColor="background2" w:themeShade="80"/>
                <w:sz w:val="18"/>
                <w:szCs w:val="18"/>
              </w:rPr>
              <w:t>.00</w:t>
            </w:r>
          </w:p>
        </w:tc>
        <w:tc>
          <w:tcPr>
            <w:tcW w:w="1384" w:type="dxa"/>
          </w:tcPr>
          <w:p w14:paraId="012637FA" w14:textId="00C4CABD"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4,565</w:t>
            </w:r>
            <w:r w:rsidRPr="00A258E0">
              <w:rPr>
                <w:rFonts w:ascii="Arial" w:hAnsi="Arial" w:cs="Arial"/>
                <w:color w:val="767171" w:themeColor="background2" w:themeShade="80"/>
                <w:sz w:val="18"/>
                <w:szCs w:val="18"/>
              </w:rPr>
              <w:t>.00</w:t>
            </w:r>
          </w:p>
        </w:tc>
      </w:tr>
      <w:tr w:rsidR="001440F8" w:rsidRPr="00A258E0" w14:paraId="25EB45A3" w14:textId="77777777" w:rsidTr="000B558E">
        <w:trPr>
          <w:jc w:val="center"/>
        </w:trPr>
        <w:tc>
          <w:tcPr>
            <w:tcW w:w="3556" w:type="dxa"/>
            <w:vMerge/>
          </w:tcPr>
          <w:p w14:paraId="128344CE" w14:textId="77777777" w:rsidR="001440F8" w:rsidRPr="00A258E0" w:rsidRDefault="001440F8" w:rsidP="00AC2AD5">
            <w:pPr>
              <w:jc w:val="center"/>
              <w:rPr>
                <w:rFonts w:ascii="Arial" w:hAnsi="Arial" w:cs="Arial"/>
                <w:color w:val="767171" w:themeColor="background2" w:themeShade="80"/>
                <w:sz w:val="18"/>
                <w:szCs w:val="18"/>
              </w:rPr>
            </w:pPr>
          </w:p>
        </w:tc>
        <w:tc>
          <w:tcPr>
            <w:tcW w:w="2739" w:type="dxa"/>
          </w:tcPr>
          <w:p w14:paraId="50F35EDA" w14:textId="77777777"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Gold Deluxe</w:t>
            </w:r>
          </w:p>
        </w:tc>
        <w:tc>
          <w:tcPr>
            <w:tcW w:w="1179" w:type="dxa"/>
          </w:tcPr>
          <w:p w14:paraId="238AA262" w14:textId="36BF053A"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3,389</w:t>
            </w:r>
            <w:r w:rsidRPr="00A258E0">
              <w:rPr>
                <w:rFonts w:ascii="Arial" w:hAnsi="Arial" w:cs="Arial"/>
                <w:color w:val="767171" w:themeColor="background2" w:themeShade="80"/>
                <w:sz w:val="18"/>
                <w:szCs w:val="18"/>
              </w:rPr>
              <w:t>.00</w:t>
            </w:r>
          </w:p>
        </w:tc>
        <w:tc>
          <w:tcPr>
            <w:tcW w:w="1384" w:type="dxa"/>
          </w:tcPr>
          <w:p w14:paraId="188448D8" w14:textId="4C48DC7E" w:rsidR="001440F8" w:rsidRPr="00A258E0" w:rsidRDefault="001440F8" w:rsidP="00AC2AD5">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 </w:t>
            </w:r>
            <w:r w:rsidR="002B6016" w:rsidRPr="00A258E0">
              <w:rPr>
                <w:rFonts w:ascii="Arial" w:hAnsi="Arial" w:cs="Arial"/>
                <w:color w:val="767171" w:themeColor="background2" w:themeShade="80"/>
                <w:sz w:val="18"/>
                <w:szCs w:val="18"/>
              </w:rPr>
              <w:t>5,679</w:t>
            </w:r>
            <w:r w:rsidRPr="00A258E0">
              <w:rPr>
                <w:rFonts w:ascii="Arial" w:hAnsi="Arial" w:cs="Arial"/>
                <w:color w:val="767171" w:themeColor="background2" w:themeShade="80"/>
                <w:sz w:val="18"/>
                <w:szCs w:val="18"/>
              </w:rPr>
              <w:t>.00</w:t>
            </w:r>
          </w:p>
        </w:tc>
      </w:tr>
      <w:tr w:rsidR="00C42898" w:rsidRPr="00A258E0" w14:paraId="607B37AB" w14:textId="77777777" w:rsidTr="003460B6">
        <w:trPr>
          <w:jc w:val="center"/>
        </w:trPr>
        <w:tc>
          <w:tcPr>
            <w:tcW w:w="8858" w:type="dxa"/>
            <w:gridSpan w:val="4"/>
          </w:tcPr>
          <w:p w14:paraId="77E327CF" w14:textId="77777777" w:rsidR="00C42898" w:rsidRPr="00A258E0" w:rsidRDefault="00C42898" w:rsidP="00AC2AD5">
            <w:pPr>
              <w:jc w:val="center"/>
              <w:rPr>
                <w:rFonts w:ascii="Arial" w:hAnsi="Arial" w:cs="Arial"/>
                <w:color w:val="767171" w:themeColor="background2" w:themeShade="80"/>
                <w:sz w:val="18"/>
                <w:szCs w:val="18"/>
              </w:rPr>
            </w:pPr>
          </w:p>
        </w:tc>
      </w:tr>
      <w:tr w:rsidR="000B558E" w:rsidRPr="00A258E0" w14:paraId="5B642F72" w14:textId="77777777" w:rsidTr="000B558E">
        <w:trPr>
          <w:jc w:val="center"/>
        </w:trPr>
        <w:tc>
          <w:tcPr>
            <w:tcW w:w="3556" w:type="dxa"/>
            <w:vMerge w:val="restart"/>
          </w:tcPr>
          <w:p w14:paraId="137175FF" w14:textId="77777777" w:rsidR="000B558E" w:rsidRPr="00A258E0" w:rsidRDefault="000B558E" w:rsidP="000B558E">
            <w:pPr>
              <w:jc w:val="center"/>
              <w:rPr>
                <w:rFonts w:ascii="Arial" w:hAnsi="Arial" w:cs="Arial"/>
                <w:b/>
                <w:bCs/>
                <w:color w:val="767171" w:themeColor="background2" w:themeShade="80"/>
                <w:sz w:val="18"/>
                <w:szCs w:val="18"/>
              </w:rPr>
            </w:pPr>
          </w:p>
          <w:p w14:paraId="62D3D5B9" w14:textId="02C86BA4" w:rsidR="000B558E" w:rsidRPr="00A258E0" w:rsidRDefault="000B558E" w:rsidP="000B558E">
            <w:pPr>
              <w:jc w:val="center"/>
              <w:rPr>
                <w:rFonts w:ascii="Arial" w:hAnsi="Arial" w:cs="Arial"/>
                <w:b/>
                <w:bCs/>
                <w:color w:val="767171" w:themeColor="background2" w:themeShade="80"/>
                <w:sz w:val="18"/>
                <w:szCs w:val="18"/>
              </w:rPr>
            </w:pPr>
            <w:r w:rsidRPr="00A258E0">
              <w:rPr>
                <w:rFonts w:ascii="Arial" w:hAnsi="Arial" w:cs="Arial"/>
                <w:b/>
                <w:bCs/>
                <w:color w:val="767171" w:themeColor="background2" w:themeShade="80"/>
                <w:sz w:val="18"/>
                <w:szCs w:val="18"/>
              </w:rPr>
              <w:t>VUELOS:</w:t>
            </w:r>
          </w:p>
          <w:p w14:paraId="5DD6284D" w14:textId="77777777" w:rsidR="000B558E" w:rsidRPr="00A258E0" w:rsidRDefault="000B558E" w:rsidP="000B558E">
            <w:pPr>
              <w:jc w:val="center"/>
              <w:rPr>
                <w:rFonts w:ascii="Arial" w:hAnsi="Arial" w:cs="Arial"/>
                <w:b/>
                <w:bCs/>
                <w:color w:val="767171" w:themeColor="background2" w:themeShade="80"/>
                <w:sz w:val="18"/>
                <w:szCs w:val="18"/>
              </w:rPr>
            </w:pPr>
          </w:p>
          <w:p w14:paraId="75FFA0C8" w14:textId="73BB116A"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(Las tarifas aéreas están sujetas a cambios)</w:t>
            </w:r>
          </w:p>
        </w:tc>
        <w:tc>
          <w:tcPr>
            <w:tcW w:w="2739" w:type="dxa"/>
          </w:tcPr>
          <w:p w14:paraId="6AC81DF4" w14:textId="6579FAE5"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Bangkok – Hanoi</w:t>
            </w:r>
          </w:p>
        </w:tc>
        <w:tc>
          <w:tcPr>
            <w:tcW w:w="2563" w:type="dxa"/>
            <w:gridSpan w:val="2"/>
          </w:tcPr>
          <w:p w14:paraId="0A257E1F" w14:textId="12424E21"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$ 230.00</w:t>
            </w:r>
          </w:p>
        </w:tc>
      </w:tr>
      <w:tr w:rsidR="000B558E" w:rsidRPr="00A258E0" w14:paraId="41F403F0" w14:textId="77777777" w:rsidTr="000B558E">
        <w:trPr>
          <w:jc w:val="center"/>
        </w:trPr>
        <w:tc>
          <w:tcPr>
            <w:tcW w:w="3556" w:type="dxa"/>
            <w:vMerge/>
          </w:tcPr>
          <w:p w14:paraId="5522A645" w14:textId="77777777" w:rsidR="000B558E" w:rsidRPr="00A258E0" w:rsidRDefault="000B558E" w:rsidP="000B558E">
            <w:pPr>
              <w:jc w:val="center"/>
              <w:rPr>
                <w:rFonts w:ascii="Arial" w:hAnsi="Arial" w:cs="Arial"/>
                <w:b/>
                <w:bCs/>
                <w:color w:val="767171" w:themeColor="background2" w:themeShade="80"/>
                <w:sz w:val="18"/>
                <w:szCs w:val="18"/>
              </w:rPr>
            </w:pPr>
          </w:p>
        </w:tc>
        <w:tc>
          <w:tcPr>
            <w:tcW w:w="2739" w:type="dxa"/>
          </w:tcPr>
          <w:p w14:paraId="2D5189EC" w14:textId="41B6871D"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xml:space="preserve">Hanoi - </w:t>
            </w:r>
            <w:proofErr w:type="spellStart"/>
            <w:r w:rsidRPr="00A258E0">
              <w:rPr>
                <w:rFonts w:ascii="Arial" w:hAnsi="Arial" w:cs="Arial"/>
                <w:color w:val="767171" w:themeColor="background2" w:themeShade="80"/>
                <w:sz w:val="18"/>
                <w:szCs w:val="18"/>
              </w:rPr>
              <w:t>Danang</w:t>
            </w:r>
            <w:proofErr w:type="spellEnd"/>
          </w:p>
        </w:tc>
        <w:tc>
          <w:tcPr>
            <w:tcW w:w="2563" w:type="dxa"/>
            <w:gridSpan w:val="2"/>
          </w:tcPr>
          <w:p w14:paraId="1F0946F6" w14:textId="4B176942"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$ 175.00</w:t>
            </w:r>
          </w:p>
        </w:tc>
      </w:tr>
      <w:tr w:rsidR="000B558E" w:rsidRPr="00A258E0" w14:paraId="64EB5E6B" w14:textId="77777777" w:rsidTr="000B558E">
        <w:trPr>
          <w:jc w:val="center"/>
        </w:trPr>
        <w:tc>
          <w:tcPr>
            <w:tcW w:w="3556" w:type="dxa"/>
            <w:vMerge/>
          </w:tcPr>
          <w:p w14:paraId="0B688F05" w14:textId="77777777" w:rsidR="000B558E" w:rsidRPr="00A258E0" w:rsidRDefault="000B558E" w:rsidP="000B558E">
            <w:pPr>
              <w:jc w:val="center"/>
              <w:rPr>
                <w:rFonts w:ascii="Arial" w:hAnsi="Arial" w:cs="Arial"/>
                <w:b/>
                <w:bCs/>
                <w:color w:val="767171" w:themeColor="background2" w:themeShade="80"/>
                <w:sz w:val="18"/>
                <w:szCs w:val="18"/>
              </w:rPr>
            </w:pPr>
          </w:p>
        </w:tc>
        <w:tc>
          <w:tcPr>
            <w:tcW w:w="2739" w:type="dxa"/>
          </w:tcPr>
          <w:p w14:paraId="45436A7D" w14:textId="2202F420"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Hue – Ho Chi Minh</w:t>
            </w:r>
          </w:p>
        </w:tc>
        <w:tc>
          <w:tcPr>
            <w:tcW w:w="2563" w:type="dxa"/>
            <w:gridSpan w:val="2"/>
          </w:tcPr>
          <w:p w14:paraId="62A166A3" w14:textId="4E1F44F3"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$ 175.00</w:t>
            </w:r>
          </w:p>
        </w:tc>
      </w:tr>
      <w:tr w:rsidR="000B558E" w:rsidRPr="00A258E0" w14:paraId="6BC2759D" w14:textId="77777777" w:rsidTr="000B558E">
        <w:trPr>
          <w:jc w:val="center"/>
        </w:trPr>
        <w:tc>
          <w:tcPr>
            <w:tcW w:w="3556" w:type="dxa"/>
            <w:vMerge/>
          </w:tcPr>
          <w:p w14:paraId="394E4F59" w14:textId="77777777" w:rsidR="000B558E" w:rsidRPr="00A258E0" w:rsidRDefault="000B558E" w:rsidP="000B558E">
            <w:pPr>
              <w:jc w:val="center"/>
              <w:rPr>
                <w:rFonts w:ascii="Arial" w:hAnsi="Arial" w:cs="Arial"/>
                <w:b/>
                <w:bCs/>
                <w:color w:val="767171" w:themeColor="background2" w:themeShade="80"/>
                <w:sz w:val="18"/>
                <w:szCs w:val="18"/>
              </w:rPr>
            </w:pPr>
          </w:p>
        </w:tc>
        <w:tc>
          <w:tcPr>
            <w:tcW w:w="2739" w:type="dxa"/>
          </w:tcPr>
          <w:p w14:paraId="0C46ECD7" w14:textId="2D732C5C" w:rsidR="000B558E" w:rsidRPr="00A258E0" w:rsidRDefault="000B558E" w:rsidP="000B558E">
            <w:pPr>
              <w:jc w:val="center"/>
              <w:rPr>
                <w:rFonts w:ascii="Arial" w:hAnsi="Arial" w:cs="Arial"/>
                <w:color w:val="767171" w:themeColor="background2" w:themeShade="80"/>
                <w:sz w:val="18"/>
                <w:szCs w:val="18"/>
                <w:lang w:val="it-IT"/>
              </w:rPr>
            </w:pPr>
            <w:r w:rsidRPr="00A258E0">
              <w:rPr>
                <w:rFonts w:ascii="Arial" w:hAnsi="Arial" w:cs="Arial"/>
                <w:color w:val="767171" w:themeColor="background2" w:themeShade="80"/>
                <w:sz w:val="18"/>
                <w:szCs w:val="18"/>
                <w:lang w:val="it-IT"/>
              </w:rPr>
              <w:t>Ho Chi Minh – Siem Reap</w:t>
            </w:r>
          </w:p>
        </w:tc>
        <w:tc>
          <w:tcPr>
            <w:tcW w:w="2563" w:type="dxa"/>
            <w:gridSpan w:val="2"/>
          </w:tcPr>
          <w:p w14:paraId="3A83C251" w14:textId="14344048"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$ 360.00</w:t>
            </w:r>
          </w:p>
        </w:tc>
      </w:tr>
      <w:tr w:rsidR="000B558E" w:rsidRPr="00A258E0" w14:paraId="618312D1" w14:textId="77777777" w:rsidTr="000B558E">
        <w:trPr>
          <w:jc w:val="center"/>
        </w:trPr>
        <w:tc>
          <w:tcPr>
            <w:tcW w:w="3556" w:type="dxa"/>
            <w:vMerge/>
          </w:tcPr>
          <w:p w14:paraId="1BFFC7D9" w14:textId="77777777" w:rsidR="000B558E" w:rsidRPr="00A258E0" w:rsidRDefault="000B558E" w:rsidP="000B558E">
            <w:pPr>
              <w:jc w:val="center"/>
              <w:rPr>
                <w:rFonts w:ascii="Arial" w:hAnsi="Arial" w:cs="Arial"/>
                <w:b/>
                <w:bCs/>
                <w:color w:val="767171" w:themeColor="background2" w:themeShade="80"/>
                <w:sz w:val="18"/>
                <w:szCs w:val="18"/>
              </w:rPr>
            </w:pPr>
          </w:p>
        </w:tc>
        <w:tc>
          <w:tcPr>
            <w:tcW w:w="2739" w:type="dxa"/>
          </w:tcPr>
          <w:p w14:paraId="3EA288B4" w14:textId="39119130"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Siem Reap – Bangkok</w:t>
            </w:r>
          </w:p>
        </w:tc>
        <w:tc>
          <w:tcPr>
            <w:tcW w:w="2563" w:type="dxa"/>
            <w:gridSpan w:val="2"/>
          </w:tcPr>
          <w:p w14:paraId="051DC108" w14:textId="507C8F87" w:rsidR="000B558E" w:rsidRPr="00A258E0" w:rsidRDefault="000B558E" w:rsidP="000B558E">
            <w:pPr>
              <w:jc w:val="center"/>
              <w:rPr>
                <w:rFonts w:ascii="Arial" w:hAnsi="Arial" w:cs="Arial"/>
                <w:color w:val="767171" w:themeColor="background2" w:themeShade="80"/>
                <w:sz w:val="18"/>
                <w:szCs w:val="18"/>
              </w:rPr>
            </w:pPr>
            <w:r w:rsidRPr="00A258E0">
              <w:rPr>
                <w:rFonts w:ascii="Arial" w:hAnsi="Arial" w:cs="Arial"/>
                <w:color w:val="767171" w:themeColor="background2" w:themeShade="80"/>
                <w:sz w:val="18"/>
                <w:szCs w:val="18"/>
              </w:rPr>
              <w:t>$ 290.00</w:t>
            </w:r>
          </w:p>
        </w:tc>
      </w:tr>
    </w:tbl>
    <w:p w14:paraId="73F16626" w14:textId="6AEDEC42" w:rsidR="001440F8" w:rsidRPr="00A258E0" w:rsidRDefault="001440F8" w:rsidP="001440F8">
      <w:pPr>
        <w:tabs>
          <w:tab w:val="left" w:pos="1365"/>
        </w:tabs>
        <w:jc w:val="both"/>
        <w:rPr>
          <w:rFonts w:ascii="Arial" w:hAnsi="Arial" w:cs="Arial"/>
          <w:b/>
          <w:color w:val="6E6E6E"/>
          <w:sz w:val="18"/>
          <w:szCs w:val="18"/>
          <w:lang w:eastAsia="es-ES"/>
        </w:rPr>
      </w:pPr>
    </w:p>
    <w:p w14:paraId="0031E652" w14:textId="77777777" w:rsidR="00047217" w:rsidRPr="00A258E0" w:rsidRDefault="00047217" w:rsidP="001440F8">
      <w:pPr>
        <w:tabs>
          <w:tab w:val="left" w:pos="1365"/>
        </w:tabs>
        <w:jc w:val="both"/>
        <w:rPr>
          <w:rFonts w:ascii="Arial" w:hAnsi="Arial" w:cs="Arial"/>
          <w:b/>
          <w:color w:val="6E6E6E"/>
          <w:sz w:val="18"/>
          <w:szCs w:val="18"/>
          <w:lang w:eastAsia="es-ES"/>
        </w:rPr>
      </w:pPr>
    </w:p>
    <w:p w14:paraId="6D9BA89D" w14:textId="77777777" w:rsidR="00A728D8" w:rsidRPr="00A258E0" w:rsidRDefault="00A728D8" w:rsidP="001440F8">
      <w:pPr>
        <w:tabs>
          <w:tab w:val="left" w:pos="1365"/>
        </w:tabs>
        <w:jc w:val="both"/>
        <w:rPr>
          <w:rFonts w:ascii="Arial" w:hAnsi="Arial" w:cs="Arial"/>
          <w:b/>
          <w:color w:val="6E6E6E"/>
          <w:sz w:val="18"/>
          <w:szCs w:val="18"/>
          <w:lang w:eastAsia="es-ES"/>
        </w:rPr>
      </w:pPr>
    </w:p>
    <w:tbl>
      <w:tblPr>
        <w:tblStyle w:val="Tablaconcuadrcula1"/>
        <w:tblW w:w="9083" w:type="dxa"/>
        <w:jc w:val="center"/>
        <w:tblInd w:w="0" w:type="dxa"/>
        <w:tblLook w:val="04A0" w:firstRow="1" w:lastRow="0" w:firstColumn="1" w:lastColumn="0" w:noHBand="0" w:noVBand="1"/>
      </w:tblPr>
      <w:tblGrid>
        <w:gridCol w:w="1525"/>
        <w:gridCol w:w="1451"/>
        <w:gridCol w:w="6107"/>
      </w:tblGrid>
      <w:tr w:rsidR="00E6057F" w:rsidRPr="00A258E0" w14:paraId="2C1D5218" w14:textId="77777777" w:rsidTr="00A258E0">
        <w:trPr>
          <w:trHeight w:val="375"/>
          <w:jc w:val="center"/>
        </w:trPr>
        <w:tc>
          <w:tcPr>
            <w:tcW w:w="1525" w:type="dxa"/>
            <w:shd w:val="clear" w:color="auto" w:fill="AEAAAA" w:themeFill="background2" w:themeFillShade="BF"/>
            <w:vAlign w:val="center"/>
            <w:hideMark/>
          </w:tcPr>
          <w:p w14:paraId="32C549C5" w14:textId="77777777" w:rsidR="001440F8" w:rsidRPr="00A258E0" w:rsidRDefault="001440F8" w:rsidP="00A258E0">
            <w:pPr>
              <w:jc w:val="center"/>
              <w:rPr>
                <w:rFonts w:ascii="Arial" w:eastAsia="Calibri" w:hAnsi="Arial" w:cs="Arial"/>
                <w:b/>
                <w:bCs/>
                <w:color w:val="FFFFFF" w:themeColor="background1"/>
                <w:sz w:val="18"/>
                <w:szCs w:val="18"/>
                <w:lang w:val="tr-TR" w:eastAsia="en-US"/>
                <w14:ligatures w14:val="none"/>
              </w:rPr>
            </w:pPr>
            <w:r w:rsidRPr="00A258E0">
              <w:rPr>
                <w:rFonts w:ascii="Arial" w:eastAsia="Calibri" w:hAnsi="Arial" w:cs="Arial"/>
                <w:b/>
                <w:bCs/>
                <w:color w:val="FFFFFF" w:themeColor="background1"/>
                <w:sz w:val="18"/>
                <w:szCs w:val="18"/>
                <w:lang w:val="es-ES" w:eastAsia="en-US"/>
                <w14:ligatures w14:val="none"/>
              </w:rPr>
              <w:t>CATEGORIA</w:t>
            </w:r>
          </w:p>
        </w:tc>
        <w:tc>
          <w:tcPr>
            <w:tcW w:w="1451" w:type="dxa"/>
            <w:shd w:val="clear" w:color="auto" w:fill="AEAAAA" w:themeFill="background2" w:themeFillShade="BF"/>
            <w:vAlign w:val="center"/>
          </w:tcPr>
          <w:p w14:paraId="55ABE4B4" w14:textId="77777777" w:rsidR="001440F8" w:rsidRPr="00A258E0" w:rsidRDefault="001440F8" w:rsidP="00A258E0">
            <w:pPr>
              <w:jc w:val="center"/>
              <w:rPr>
                <w:rFonts w:ascii="Arial" w:eastAsia="Calibri" w:hAnsi="Arial" w:cs="Arial"/>
                <w:b/>
                <w:bCs/>
                <w:color w:val="FFFFFF" w:themeColor="background1"/>
                <w:sz w:val="18"/>
                <w:szCs w:val="18"/>
                <w:lang w:val="es-ES" w:eastAsia="en-US"/>
                <w14:ligatures w14:val="none"/>
              </w:rPr>
            </w:pPr>
            <w:r w:rsidRPr="00A258E0">
              <w:rPr>
                <w:rFonts w:ascii="Arial" w:eastAsia="Calibri" w:hAnsi="Arial" w:cs="Arial"/>
                <w:b/>
                <w:bCs/>
                <w:color w:val="FFFFFF" w:themeColor="background1"/>
                <w:sz w:val="18"/>
                <w:szCs w:val="18"/>
                <w:lang w:val="es-ES" w:eastAsia="en-US"/>
                <w14:ligatures w14:val="none"/>
              </w:rPr>
              <w:t>CIUDAD</w:t>
            </w:r>
          </w:p>
        </w:tc>
        <w:tc>
          <w:tcPr>
            <w:tcW w:w="6107" w:type="dxa"/>
            <w:shd w:val="clear" w:color="auto" w:fill="AEAAAA" w:themeFill="background2" w:themeFillShade="BF"/>
            <w:vAlign w:val="center"/>
            <w:hideMark/>
          </w:tcPr>
          <w:p w14:paraId="3E71BAF0" w14:textId="77777777" w:rsidR="001440F8" w:rsidRPr="00A258E0" w:rsidRDefault="001440F8" w:rsidP="00A258E0">
            <w:pPr>
              <w:jc w:val="center"/>
              <w:rPr>
                <w:rFonts w:ascii="Arial" w:eastAsia="Calibri" w:hAnsi="Arial" w:cs="Arial"/>
                <w:b/>
                <w:bCs/>
                <w:color w:val="FFFFFF" w:themeColor="background1"/>
                <w:sz w:val="18"/>
                <w:szCs w:val="18"/>
                <w:lang w:val="tr-TR" w:eastAsia="en-US"/>
                <w14:ligatures w14:val="none"/>
              </w:rPr>
            </w:pPr>
            <w:r w:rsidRPr="00A258E0">
              <w:rPr>
                <w:rFonts w:ascii="Arial" w:eastAsia="Calibri" w:hAnsi="Arial" w:cs="Arial"/>
                <w:b/>
                <w:bCs/>
                <w:color w:val="FFFFFF" w:themeColor="background1"/>
                <w:sz w:val="18"/>
                <w:szCs w:val="18"/>
                <w:lang w:val="es-ES" w:eastAsia="en-US"/>
                <w14:ligatures w14:val="none"/>
              </w:rPr>
              <w:t>HOTELES PREVISTOS O SIMILARES</w:t>
            </w:r>
          </w:p>
        </w:tc>
      </w:tr>
      <w:tr w:rsidR="00047217" w:rsidRPr="00A258E0" w14:paraId="6F32A4BA" w14:textId="77777777" w:rsidTr="00047217">
        <w:trPr>
          <w:trHeight w:val="244"/>
          <w:jc w:val="center"/>
        </w:trPr>
        <w:tc>
          <w:tcPr>
            <w:tcW w:w="1525" w:type="dxa"/>
            <w:vMerge w:val="restart"/>
            <w:hideMark/>
          </w:tcPr>
          <w:p w14:paraId="7BE33270" w14:textId="77777777" w:rsidR="00047217" w:rsidRPr="00A258E0" w:rsidRDefault="00047217" w:rsidP="00AC2AD5">
            <w:pPr>
              <w:jc w:val="center"/>
              <w:rPr>
                <w:rFonts w:ascii="Arial" w:hAnsi="Arial" w:cs="Arial"/>
                <w:color w:val="767171" w:themeColor="background2" w:themeShade="80"/>
                <w:sz w:val="18"/>
                <w:szCs w:val="18"/>
              </w:rPr>
            </w:pPr>
          </w:p>
          <w:p w14:paraId="5612FD14" w14:textId="77777777" w:rsidR="00047217" w:rsidRPr="00A258E0" w:rsidRDefault="00047217" w:rsidP="00AC2AD5">
            <w:pPr>
              <w:jc w:val="center"/>
              <w:rPr>
                <w:rFonts w:ascii="Arial" w:hAnsi="Arial" w:cs="Arial"/>
                <w:color w:val="767171" w:themeColor="background2" w:themeShade="80"/>
                <w:sz w:val="18"/>
                <w:szCs w:val="18"/>
              </w:rPr>
            </w:pPr>
          </w:p>
          <w:p w14:paraId="3BF9E924" w14:textId="77777777" w:rsidR="00047217" w:rsidRPr="00A258E0" w:rsidRDefault="00047217" w:rsidP="00AC2AD5">
            <w:pPr>
              <w:jc w:val="center"/>
              <w:rPr>
                <w:rFonts w:ascii="Arial" w:hAnsi="Arial" w:cs="Arial"/>
                <w:color w:val="767171" w:themeColor="background2" w:themeShade="80"/>
                <w:sz w:val="18"/>
                <w:szCs w:val="18"/>
              </w:rPr>
            </w:pPr>
          </w:p>
          <w:p w14:paraId="3183D4FD" w14:textId="7D71D873" w:rsidR="00047217" w:rsidRPr="00A258E0" w:rsidRDefault="00047217" w:rsidP="001510CE">
            <w:pPr>
              <w:jc w:val="center"/>
              <w:rPr>
                <w:rFonts w:ascii="Arial" w:eastAsia="Calibri" w:hAnsi="Arial" w:cs="Arial"/>
                <w:color w:val="767171" w:themeColor="background2" w:themeShade="80"/>
                <w:sz w:val="18"/>
                <w:szCs w:val="18"/>
                <w:lang w:val="tr-TR" w:eastAsia="en-US"/>
                <w14:ligatures w14:val="none"/>
              </w:rPr>
            </w:pPr>
            <w:r w:rsidRPr="00A258E0">
              <w:rPr>
                <w:rFonts w:ascii="Arial" w:hAnsi="Arial" w:cs="Arial"/>
                <w:color w:val="767171" w:themeColor="background2" w:themeShade="80"/>
                <w:sz w:val="18"/>
                <w:szCs w:val="18"/>
              </w:rPr>
              <w:t>Standard</w:t>
            </w:r>
          </w:p>
        </w:tc>
        <w:tc>
          <w:tcPr>
            <w:tcW w:w="1451" w:type="dxa"/>
          </w:tcPr>
          <w:p w14:paraId="630B1F85" w14:textId="7777777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Bangkok</w:t>
            </w:r>
          </w:p>
        </w:tc>
        <w:tc>
          <w:tcPr>
            <w:tcW w:w="6107" w:type="dxa"/>
          </w:tcPr>
          <w:p w14:paraId="3CC5113A" w14:textId="0639F84D" w:rsidR="00047217" w:rsidRPr="00A258E0" w:rsidRDefault="003B6D3C" w:rsidP="00AC2AD5">
            <w:pP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Mandarın Hotel By Centre Poınt  / Best Western Clıck Sathorn 11</w:t>
            </w:r>
          </w:p>
        </w:tc>
      </w:tr>
      <w:tr w:rsidR="00047217" w:rsidRPr="00A258E0" w14:paraId="5610A83D" w14:textId="77777777" w:rsidTr="00047217">
        <w:trPr>
          <w:trHeight w:val="133"/>
          <w:jc w:val="center"/>
        </w:trPr>
        <w:tc>
          <w:tcPr>
            <w:tcW w:w="1525" w:type="dxa"/>
            <w:vMerge/>
            <w:hideMark/>
          </w:tcPr>
          <w:p w14:paraId="04E6586E" w14:textId="7777777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13DB13F5" w14:textId="233C8189" w:rsidR="00047217" w:rsidRPr="00A258E0" w:rsidRDefault="00047217" w:rsidP="00AC2AD5">
            <w:pPr>
              <w:jc w:val="center"/>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tr-TR" w:eastAsia="en-US"/>
                <w14:ligatures w14:val="none"/>
              </w:rPr>
              <w:t>Hanóı</w:t>
            </w:r>
          </w:p>
        </w:tc>
        <w:tc>
          <w:tcPr>
            <w:tcW w:w="6107" w:type="dxa"/>
            <w:hideMark/>
          </w:tcPr>
          <w:p w14:paraId="569966FC" w14:textId="44ACC1E8" w:rsidR="00047217" w:rsidRPr="00A258E0" w:rsidRDefault="003B6D3C" w:rsidP="00AC2AD5">
            <w:pPr>
              <w:tabs>
                <w:tab w:val="center" w:pos="2537"/>
                <w:tab w:val="left" w:pos="3927"/>
              </w:tabs>
              <w:rPr>
                <w:rFonts w:ascii="Arial" w:eastAsia="Calibri" w:hAnsi="Arial" w:cs="Arial"/>
                <w:color w:val="767171" w:themeColor="background2" w:themeShade="80"/>
                <w:sz w:val="18"/>
                <w:szCs w:val="18"/>
                <w:lang w:val="tr-T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Flower</w:t>
            </w:r>
            <w:proofErr w:type="spellEnd"/>
            <w:r w:rsidRPr="00A258E0">
              <w:rPr>
                <w:rFonts w:ascii="Arial" w:eastAsia="Calibri" w:hAnsi="Arial" w:cs="Arial"/>
                <w:color w:val="767171" w:themeColor="background2" w:themeShade="80"/>
                <w:sz w:val="18"/>
                <w:szCs w:val="18"/>
                <w:lang w:val="pt-BR" w:eastAsia="en-US"/>
                <w14:ligatures w14:val="none"/>
              </w:rPr>
              <w:t xml:space="preserve"> Garden Hotel</w:t>
            </w:r>
          </w:p>
        </w:tc>
      </w:tr>
      <w:tr w:rsidR="00047217" w:rsidRPr="00A258E0" w14:paraId="6861BA2C" w14:textId="77777777" w:rsidTr="00047217">
        <w:trPr>
          <w:trHeight w:val="133"/>
          <w:jc w:val="center"/>
        </w:trPr>
        <w:tc>
          <w:tcPr>
            <w:tcW w:w="1525" w:type="dxa"/>
            <w:vMerge/>
          </w:tcPr>
          <w:p w14:paraId="58130C11" w14:textId="7777777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DC2D532" w14:textId="7ACB4D7E"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Halong</w:t>
            </w:r>
          </w:p>
        </w:tc>
        <w:tc>
          <w:tcPr>
            <w:tcW w:w="6107" w:type="dxa"/>
          </w:tcPr>
          <w:p w14:paraId="6679C404" w14:textId="65B5DF2D" w:rsidR="00047217" w:rsidRPr="00A258E0" w:rsidRDefault="003B6D3C" w:rsidP="00AC2AD5">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Bhaya</w:t>
            </w:r>
            <w:proofErr w:type="spellEnd"/>
            <w:r w:rsidRPr="00A258E0">
              <w:rPr>
                <w:rFonts w:ascii="Arial" w:eastAsia="Calibri" w:hAnsi="Arial" w:cs="Arial"/>
                <w:color w:val="767171" w:themeColor="background2" w:themeShade="80"/>
                <w:sz w:val="18"/>
                <w:szCs w:val="18"/>
                <w:lang w:val="pt-BR" w:eastAsia="en-US"/>
                <w14:ligatures w14:val="none"/>
              </w:rPr>
              <w:t xml:space="preserve"> Classic Cruise / </w:t>
            </w:r>
            <w:proofErr w:type="spellStart"/>
            <w:r w:rsidRPr="00A258E0">
              <w:rPr>
                <w:rFonts w:ascii="Arial" w:eastAsia="Calibri" w:hAnsi="Arial" w:cs="Arial"/>
                <w:color w:val="767171" w:themeColor="background2" w:themeShade="80"/>
                <w:sz w:val="18"/>
                <w:szCs w:val="18"/>
                <w:lang w:val="pt-BR" w:eastAsia="en-US"/>
                <w14:ligatures w14:val="none"/>
              </w:rPr>
              <w:t>Emeraude</w:t>
            </w:r>
            <w:proofErr w:type="spellEnd"/>
            <w:r w:rsidRPr="00A258E0">
              <w:rPr>
                <w:rFonts w:ascii="Arial" w:eastAsia="Calibri" w:hAnsi="Arial" w:cs="Arial"/>
                <w:color w:val="767171" w:themeColor="background2" w:themeShade="80"/>
                <w:sz w:val="18"/>
                <w:szCs w:val="18"/>
                <w:lang w:val="pt-BR" w:eastAsia="en-US"/>
                <w14:ligatures w14:val="none"/>
              </w:rPr>
              <w:t xml:space="preserve"> Cruise</w:t>
            </w:r>
          </w:p>
        </w:tc>
      </w:tr>
      <w:tr w:rsidR="00047217" w:rsidRPr="00A258E0" w14:paraId="3B42C5DD" w14:textId="77777777" w:rsidTr="00047217">
        <w:trPr>
          <w:trHeight w:val="133"/>
          <w:jc w:val="center"/>
        </w:trPr>
        <w:tc>
          <w:tcPr>
            <w:tcW w:w="1525" w:type="dxa"/>
            <w:vMerge/>
          </w:tcPr>
          <w:p w14:paraId="08301955" w14:textId="7777777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50B80B29" w14:textId="26719176"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Hoı An</w:t>
            </w:r>
          </w:p>
        </w:tc>
        <w:tc>
          <w:tcPr>
            <w:tcW w:w="6107" w:type="dxa"/>
          </w:tcPr>
          <w:p w14:paraId="3F9110EA" w14:textId="561F1FC6" w:rsidR="00047217" w:rsidRPr="00A258E0" w:rsidRDefault="003B6D3C" w:rsidP="008D173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Emm</w:t>
            </w:r>
            <w:proofErr w:type="spellEnd"/>
            <w:r w:rsidRPr="00A258E0">
              <w:rPr>
                <w:rFonts w:ascii="Arial" w:eastAsia="Calibri" w:hAnsi="Arial" w:cs="Arial"/>
                <w:color w:val="767171" w:themeColor="background2" w:themeShade="80"/>
                <w:sz w:val="18"/>
                <w:szCs w:val="18"/>
                <w:lang w:val="pt-BR" w:eastAsia="en-US"/>
                <w14:ligatures w14:val="none"/>
              </w:rPr>
              <w:t xml:space="preserve"> Hotel </w:t>
            </w:r>
            <w:proofErr w:type="spellStart"/>
            <w:r w:rsidRPr="00A258E0">
              <w:rPr>
                <w:rFonts w:ascii="Arial" w:eastAsia="Calibri" w:hAnsi="Arial" w:cs="Arial"/>
                <w:color w:val="767171" w:themeColor="background2" w:themeShade="80"/>
                <w:sz w:val="18"/>
                <w:szCs w:val="18"/>
                <w:lang w:val="pt-BR" w:eastAsia="en-US"/>
                <w14:ligatures w14:val="none"/>
              </w:rPr>
              <w:t>Hoi</w:t>
            </w:r>
            <w:proofErr w:type="spellEnd"/>
            <w:r w:rsidRPr="00A258E0">
              <w:rPr>
                <w:rFonts w:ascii="Arial" w:eastAsia="Calibri" w:hAnsi="Arial" w:cs="Arial"/>
                <w:color w:val="767171" w:themeColor="background2" w:themeShade="80"/>
                <w:sz w:val="18"/>
                <w:szCs w:val="18"/>
                <w:lang w:val="pt-BR" w:eastAsia="en-US"/>
                <w14:ligatures w14:val="none"/>
              </w:rPr>
              <w:t xml:space="preserve"> </w:t>
            </w:r>
            <w:proofErr w:type="spellStart"/>
            <w:r w:rsidRPr="00A258E0">
              <w:rPr>
                <w:rFonts w:ascii="Arial" w:eastAsia="Calibri" w:hAnsi="Arial" w:cs="Arial"/>
                <w:color w:val="767171" w:themeColor="background2" w:themeShade="80"/>
                <w:sz w:val="18"/>
                <w:szCs w:val="18"/>
                <w:lang w:val="pt-BR" w:eastAsia="en-US"/>
                <w14:ligatures w14:val="none"/>
              </w:rPr>
              <w:t>An</w:t>
            </w:r>
            <w:proofErr w:type="spellEnd"/>
          </w:p>
        </w:tc>
      </w:tr>
      <w:tr w:rsidR="00047217" w:rsidRPr="00A258E0" w14:paraId="39617009" w14:textId="77777777" w:rsidTr="00047217">
        <w:trPr>
          <w:trHeight w:val="133"/>
          <w:jc w:val="center"/>
        </w:trPr>
        <w:tc>
          <w:tcPr>
            <w:tcW w:w="1525" w:type="dxa"/>
            <w:vMerge/>
          </w:tcPr>
          <w:p w14:paraId="43256369" w14:textId="7777777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0C6378E8" w14:textId="3211E4A9"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Hue</w:t>
            </w:r>
          </w:p>
        </w:tc>
        <w:tc>
          <w:tcPr>
            <w:tcW w:w="6107" w:type="dxa"/>
          </w:tcPr>
          <w:p w14:paraId="5F2213E0" w14:textId="72940DD8" w:rsidR="00047217" w:rsidRPr="00A258E0" w:rsidRDefault="003B6D3C" w:rsidP="008D173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Emm</w:t>
            </w:r>
            <w:proofErr w:type="spellEnd"/>
            <w:r w:rsidRPr="00A258E0">
              <w:rPr>
                <w:rFonts w:ascii="Arial" w:eastAsia="Calibri" w:hAnsi="Arial" w:cs="Arial"/>
                <w:color w:val="767171" w:themeColor="background2" w:themeShade="80"/>
                <w:sz w:val="18"/>
                <w:szCs w:val="18"/>
                <w:lang w:val="pt-BR" w:eastAsia="en-US"/>
                <w14:ligatures w14:val="none"/>
              </w:rPr>
              <w:t xml:space="preserve"> Hotel </w:t>
            </w:r>
            <w:proofErr w:type="spellStart"/>
            <w:r w:rsidRPr="00A258E0">
              <w:rPr>
                <w:rFonts w:ascii="Arial" w:eastAsia="Calibri" w:hAnsi="Arial" w:cs="Arial"/>
                <w:color w:val="767171" w:themeColor="background2" w:themeShade="80"/>
                <w:sz w:val="18"/>
                <w:szCs w:val="18"/>
                <w:lang w:val="pt-BR" w:eastAsia="en-US"/>
                <w14:ligatures w14:val="none"/>
              </w:rPr>
              <w:t>Hue</w:t>
            </w:r>
            <w:proofErr w:type="spellEnd"/>
            <w:r w:rsidRPr="00A258E0">
              <w:rPr>
                <w:rFonts w:ascii="Arial" w:eastAsia="Calibri" w:hAnsi="Arial" w:cs="Arial"/>
                <w:color w:val="767171" w:themeColor="background2" w:themeShade="80"/>
                <w:sz w:val="18"/>
                <w:szCs w:val="18"/>
                <w:lang w:val="pt-BR" w:eastAsia="en-US"/>
                <w14:ligatures w14:val="none"/>
              </w:rPr>
              <w:t xml:space="preserve"> / Romance Hotel </w:t>
            </w:r>
            <w:proofErr w:type="spellStart"/>
            <w:r w:rsidRPr="00A258E0">
              <w:rPr>
                <w:rFonts w:ascii="Arial" w:eastAsia="Calibri" w:hAnsi="Arial" w:cs="Arial"/>
                <w:color w:val="767171" w:themeColor="background2" w:themeShade="80"/>
                <w:sz w:val="18"/>
                <w:szCs w:val="18"/>
                <w:lang w:val="pt-BR" w:eastAsia="en-US"/>
                <w14:ligatures w14:val="none"/>
              </w:rPr>
              <w:t>Hue</w:t>
            </w:r>
            <w:proofErr w:type="spellEnd"/>
          </w:p>
        </w:tc>
      </w:tr>
      <w:tr w:rsidR="00047217" w:rsidRPr="00A258E0" w14:paraId="2C62D7F7" w14:textId="77777777" w:rsidTr="00047217">
        <w:trPr>
          <w:trHeight w:val="133"/>
          <w:jc w:val="center"/>
        </w:trPr>
        <w:tc>
          <w:tcPr>
            <w:tcW w:w="1525" w:type="dxa"/>
            <w:vMerge/>
          </w:tcPr>
          <w:p w14:paraId="41FDC9D7" w14:textId="7777777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0351A51" w14:textId="44CB636A"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 Chı Mınh</w:t>
            </w:r>
          </w:p>
        </w:tc>
        <w:tc>
          <w:tcPr>
            <w:tcW w:w="6107" w:type="dxa"/>
          </w:tcPr>
          <w:p w14:paraId="503F6DC4" w14:textId="1A7983D2" w:rsidR="00047217" w:rsidRPr="00A258E0" w:rsidRDefault="003B6D3C" w:rsidP="00AC2AD5">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 xml:space="preserve">The </w:t>
            </w:r>
            <w:proofErr w:type="spellStart"/>
            <w:r w:rsidRPr="00A258E0">
              <w:rPr>
                <w:rFonts w:ascii="Arial" w:eastAsia="Calibri" w:hAnsi="Arial" w:cs="Arial"/>
                <w:color w:val="767171" w:themeColor="background2" w:themeShade="80"/>
                <w:sz w:val="18"/>
                <w:szCs w:val="18"/>
                <w:lang w:val="pt-BR" w:eastAsia="en-US"/>
                <w14:ligatures w14:val="none"/>
              </w:rPr>
              <w:t>Odys</w:t>
            </w:r>
            <w:proofErr w:type="spellEnd"/>
            <w:r w:rsidRPr="00A258E0">
              <w:rPr>
                <w:rFonts w:ascii="Arial" w:eastAsia="Calibri" w:hAnsi="Arial" w:cs="Arial"/>
                <w:color w:val="767171" w:themeColor="background2" w:themeShade="80"/>
                <w:sz w:val="18"/>
                <w:szCs w:val="18"/>
                <w:lang w:val="pt-BR" w:eastAsia="en-US"/>
                <w14:ligatures w14:val="none"/>
              </w:rPr>
              <w:t xml:space="preserve"> Boutique Hotel / </w:t>
            </w:r>
            <w:proofErr w:type="spellStart"/>
            <w:r w:rsidRPr="00A258E0">
              <w:rPr>
                <w:rFonts w:ascii="Arial" w:eastAsia="Calibri" w:hAnsi="Arial" w:cs="Arial"/>
                <w:color w:val="767171" w:themeColor="background2" w:themeShade="80"/>
                <w:sz w:val="18"/>
                <w:szCs w:val="18"/>
                <w:lang w:val="pt-BR" w:eastAsia="en-US"/>
                <w14:ligatures w14:val="none"/>
              </w:rPr>
              <w:t>Icon</w:t>
            </w:r>
            <w:proofErr w:type="spellEnd"/>
            <w:r w:rsidRPr="00A258E0">
              <w:rPr>
                <w:rFonts w:ascii="Arial" w:eastAsia="Calibri" w:hAnsi="Arial" w:cs="Arial"/>
                <w:color w:val="767171" w:themeColor="background2" w:themeShade="80"/>
                <w:sz w:val="18"/>
                <w:szCs w:val="18"/>
                <w:lang w:val="pt-BR" w:eastAsia="en-US"/>
                <w14:ligatures w14:val="none"/>
              </w:rPr>
              <w:t xml:space="preserve"> Saigon Hotel</w:t>
            </w:r>
          </w:p>
        </w:tc>
      </w:tr>
      <w:tr w:rsidR="00047217" w:rsidRPr="00A258E0" w14:paraId="15DB9DBD" w14:textId="77777777" w:rsidTr="00047217">
        <w:trPr>
          <w:trHeight w:val="133"/>
          <w:jc w:val="center"/>
        </w:trPr>
        <w:tc>
          <w:tcPr>
            <w:tcW w:w="1525" w:type="dxa"/>
            <w:vMerge/>
          </w:tcPr>
          <w:p w14:paraId="64E6AAFA" w14:textId="7777777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003A27CB" w14:textId="43EC0FF7" w:rsidR="00047217" w:rsidRPr="00A258E0" w:rsidRDefault="00047217" w:rsidP="00AC2AD5">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Sıem Reap</w:t>
            </w:r>
          </w:p>
        </w:tc>
        <w:tc>
          <w:tcPr>
            <w:tcW w:w="6107" w:type="dxa"/>
          </w:tcPr>
          <w:p w14:paraId="52154A98" w14:textId="6EEF9EFA" w:rsidR="00047217" w:rsidRPr="00A258E0" w:rsidRDefault="003B6D3C" w:rsidP="00AC2AD5">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Tara Angkor Hotel</w:t>
            </w:r>
          </w:p>
        </w:tc>
      </w:tr>
      <w:tr w:rsidR="00047217" w:rsidRPr="00A258E0" w14:paraId="1592C3E8" w14:textId="77777777" w:rsidTr="00047217">
        <w:trPr>
          <w:trHeight w:val="133"/>
          <w:jc w:val="center"/>
        </w:trPr>
        <w:tc>
          <w:tcPr>
            <w:tcW w:w="1525" w:type="dxa"/>
            <w:vMerge w:val="restart"/>
          </w:tcPr>
          <w:p w14:paraId="0BAD757F" w14:textId="77777777" w:rsidR="00047217" w:rsidRPr="00A258E0" w:rsidRDefault="00047217" w:rsidP="00047217">
            <w:pPr>
              <w:jc w:val="center"/>
              <w:rPr>
                <w:rFonts w:ascii="Arial" w:hAnsi="Arial" w:cs="Arial"/>
                <w:color w:val="767171" w:themeColor="background2" w:themeShade="80"/>
                <w:sz w:val="18"/>
                <w:szCs w:val="18"/>
              </w:rPr>
            </w:pPr>
          </w:p>
          <w:p w14:paraId="1881442F" w14:textId="77777777" w:rsidR="00047217" w:rsidRPr="00A258E0" w:rsidRDefault="00047217" w:rsidP="00047217">
            <w:pPr>
              <w:jc w:val="center"/>
              <w:rPr>
                <w:rFonts w:ascii="Arial" w:hAnsi="Arial" w:cs="Arial"/>
                <w:color w:val="767171" w:themeColor="background2" w:themeShade="80"/>
                <w:sz w:val="18"/>
                <w:szCs w:val="18"/>
              </w:rPr>
            </w:pPr>
          </w:p>
          <w:p w14:paraId="322177A5"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hAnsi="Arial" w:cs="Arial"/>
                <w:color w:val="767171" w:themeColor="background2" w:themeShade="80"/>
                <w:sz w:val="18"/>
                <w:szCs w:val="18"/>
              </w:rPr>
              <w:t>Superior</w:t>
            </w:r>
          </w:p>
        </w:tc>
        <w:tc>
          <w:tcPr>
            <w:tcW w:w="1451" w:type="dxa"/>
          </w:tcPr>
          <w:p w14:paraId="6690B725" w14:textId="583BA824"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Bangkok</w:t>
            </w:r>
          </w:p>
        </w:tc>
        <w:tc>
          <w:tcPr>
            <w:tcW w:w="6107" w:type="dxa"/>
          </w:tcPr>
          <w:p w14:paraId="58CEEE24" w14:textId="379AEE13" w:rsidR="00047217" w:rsidRPr="00A258E0" w:rsidRDefault="003B6D3C" w:rsidP="00047217">
            <w:pP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Mandarın Hotel By Centre Poınt  / Best Western Clıck Sathorn 11</w:t>
            </w:r>
          </w:p>
        </w:tc>
      </w:tr>
      <w:tr w:rsidR="00047217" w:rsidRPr="00A258E0" w14:paraId="0C6CD15B" w14:textId="77777777" w:rsidTr="00047217">
        <w:trPr>
          <w:trHeight w:val="133"/>
          <w:jc w:val="center"/>
        </w:trPr>
        <w:tc>
          <w:tcPr>
            <w:tcW w:w="1525" w:type="dxa"/>
            <w:vMerge/>
          </w:tcPr>
          <w:p w14:paraId="3A72532E"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EEDD285" w14:textId="546CC2CB"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Hanóı</w:t>
            </w:r>
          </w:p>
        </w:tc>
        <w:tc>
          <w:tcPr>
            <w:tcW w:w="6107" w:type="dxa"/>
          </w:tcPr>
          <w:p w14:paraId="14B204BF" w14:textId="6C0994B7" w:rsidR="00047217" w:rsidRPr="00A258E0" w:rsidRDefault="003B6D3C" w:rsidP="007761E0">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A258E0">
              <w:rPr>
                <w:rFonts w:ascii="Arial" w:eastAsia="Calibri" w:hAnsi="Arial" w:cs="Arial"/>
                <w:color w:val="767171" w:themeColor="background2" w:themeShade="80"/>
                <w:sz w:val="18"/>
                <w:szCs w:val="18"/>
                <w:lang w:val="it-IT" w:eastAsia="en-US"/>
                <w14:ligatures w14:val="none"/>
              </w:rPr>
              <w:t>The Ann Ha Noi / T Boutique Hotel / The Q Hotel Hanoi</w:t>
            </w:r>
          </w:p>
        </w:tc>
      </w:tr>
      <w:tr w:rsidR="00047217" w:rsidRPr="00A258E0" w14:paraId="2B3B5BC9" w14:textId="77777777" w:rsidTr="00047217">
        <w:trPr>
          <w:trHeight w:val="133"/>
          <w:jc w:val="center"/>
        </w:trPr>
        <w:tc>
          <w:tcPr>
            <w:tcW w:w="1525" w:type="dxa"/>
            <w:vMerge/>
          </w:tcPr>
          <w:p w14:paraId="45A84BDA"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472C216" w14:textId="3C1BC81C"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Halong</w:t>
            </w:r>
          </w:p>
        </w:tc>
        <w:tc>
          <w:tcPr>
            <w:tcW w:w="6107" w:type="dxa"/>
          </w:tcPr>
          <w:p w14:paraId="218CA24E" w14:textId="45D932AC"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Au</w:t>
            </w:r>
            <w:proofErr w:type="spellEnd"/>
            <w:r w:rsidRPr="00A258E0">
              <w:rPr>
                <w:rFonts w:ascii="Arial" w:eastAsia="Calibri" w:hAnsi="Arial" w:cs="Arial"/>
                <w:color w:val="767171" w:themeColor="background2" w:themeShade="80"/>
                <w:sz w:val="18"/>
                <w:szCs w:val="18"/>
                <w:lang w:val="pt-BR" w:eastAsia="en-US"/>
                <w14:ligatures w14:val="none"/>
              </w:rPr>
              <w:t xml:space="preserve"> Co Cruise</w:t>
            </w:r>
          </w:p>
        </w:tc>
      </w:tr>
      <w:tr w:rsidR="00047217" w:rsidRPr="00A258E0" w14:paraId="3EE0F91C" w14:textId="77777777" w:rsidTr="00047217">
        <w:trPr>
          <w:trHeight w:val="133"/>
          <w:jc w:val="center"/>
        </w:trPr>
        <w:tc>
          <w:tcPr>
            <w:tcW w:w="1525" w:type="dxa"/>
            <w:vMerge/>
          </w:tcPr>
          <w:p w14:paraId="1F3CF282"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00301975" w14:textId="61E3C6C3"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Hoı An</w:t>
            </w:r>
          </w:p>
        </w:tc>
        <w:tc>
          <w:tcPr>
            <w:tcW w:w="6107" w:type="dxa"/>
          </w:tcPr>
          <w:p w14:paraId="504D41C5" w14:textId="342B3A20"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A258E0">
              <w:rPr>
                <w:rFonts w:ascii="Arial" w:eastAsia="Calibri" w:hAnsi="Arial" w:cs="Arial"/>
                <w:color w:val="767171" w:themeColor="background2" w:themeShade="80"/>
                <w:sz w:val="18"/>
                <w:szCs w:val="18"/>
                <w:lang w:val="it-IT" w:eastAsia="en-US"/>
                <w14:ligatures w14:val="none"/>
              </w:rPr>
              <w:t>Almanity Hoi An  Resort &amp; Spa</w:t>
            </w:r>
          </w:p>
        </w:tc>
      </w:tr>
      <w:tr w:rsidR="00047217" w:rsidRPr="00A258E0" w14:paraId="22730613" w14:textId="77777777" w:rsidTr="00047217">
        <w:trPr>
          <w:trHeight w:val="133"/>
          <w:jc w:val="center"/>
        </w:trPr>
        <w:tc>
          <w:tcPr>
            <w:tcW w:w="1525" w:type="dxa"/>
            <w:vMerge/>
          </w:tcPr>
          <w:p w14:paraId="794B6375"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5C337AC2" w14:textId="7C5B689D"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Hue</w:t>
            </w:r>
          </w:p>
        </w:tc>
        <w:tc>
          <w:tcPr>
            <w:tcW w:w="6107" w:type="dxa"/>
          </w:tcPr>
          <w:p w14:paraId="3DF95D09" w14:textId="3463866E"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Pilgrimage</w:t>
            </w:r>
            <w:proofErr w:type="spellEnd"/>
            <w:r w:rsidRPr="00A258E0">
              <w:rPr>
                <w:rFonts w:ascii="Arial" w:eastAsia="Calibri" w:hAnsi="Arial" w:cs="Arial"/>
                <w:color w:val="767171" w:themeColor="background2" w:themeShade="80"/>
                <w:sz w:val="18"/>
                <w:szCs w:val="18"/>
                <w:lang w:val="pt-BR" w:eastAsia="en-US"/>
                <w14:ligatures w14:val="none"/>
              </w:rPr>
              <w:t xml:space="preserve"> Village Boutique Resort &amp; Spa</w:t>
            </w:r>
          </w:p>
        </w:tc>
      </w:tr>
      <w:tr w:rsidR="00047217" w:rsidRPr="00A258E0" w14:paraId="3D1581D4" w14:textId="77777777" w:rsidTr="00047217">
        <w:trPr>
          <w:trHeight w:val="133"/>
          <w:jc w:val="center"/>
        </w:trPr>
        <w:tc>
          <w:tcPr>
            <w:tcW w:w="1525" w:type="dxa"/>
            <w:vMerge/>
          </w:tcPr>
          <w:p w14:paraId="1E917782"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DA267E7" w14:textId="1A8A2D91"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 Chı Mınh</w:t>
            </w:r>
          </w:p>
        </w:tc>
        <w:tc>
          <w:tcPr>
            <w:tcW w:w="6107" w:type="dxa"/>
          </w:tcPr>
          <w:p w14:paraId="6A78F32A" w14:textId="6413B1B2"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Saigon Prince Hotel</w:t>
            </w:r>
          </w:p>
        </w:tc>
      </w:tr>
      <w:tr w:rsidR="00047217" w:rsidRPr="00A258E0" w14:paraId="68873B28" w14:textId="77777777" w:rsidTr="00047217">
        <w:trPr>
          <w:trHeight w:val="133"/>
          <w:jc w:val="center"/>
        </w:trPr>
        <w:tc>
          <w:tcPr>
            <w:tcW w:w="1525" w:type="dxa"/>
            <w:vMerge/>
          </w:tcPr>
          <w:p w14:paraId="3FEC2FA9"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2ED47A6" w14:textId="4202C893"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Sıem Reap</w:t>
            </w:r>
          </w:p>
        </w:tc>
        <w:tc>
          <w:tcPr>
            <w:tcW w:w="6107" w:type="dxa"/>
          </w:tcPr>
          <w:p w14:paraId="43E2A2AA" w14:textId="06C15CA7"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Lotus Blanc Hotel</w:t>
            </w:r>
          </w:p>
        </w:tc>
      </w:tr>
      <w:tr w:rsidR="00047217" w:rsidRPr="00A258E0" w14:paraId="440955A4" w14:textId="77777777" w:rsidTr="00047217">
        <w:tblPrEx>
          <w:jc w:val="left"/>
        </w:tblPrEx>
        <w:trPr>
          <w:trHeight w:val="244"/>
        </w:trPr>
        <w:tc>
          <w:tcPr>
            <w:tcW w:w="1525" w:type="dxa"/>
            <w:vMerge w:val="restart"/>
            <w:hideMark/>
          </w:tcPr>
          <w:p w14:paraId="57C18787" w14:textId="77777777" w:rsidR="00047217" w:rsidRPr="00A258E0" w:rsidRDefault="00047217" w:rsidP="00047217">
            <w:pPr>
              <w:jc w:val="center"/>
              <w:rPr>
                <w:rFonts w:ascii="Arial" w:hAnsi="Arial" w:cs="Arial"/>
                <w:color w:val="767171" w:themeColor="background2" w:themeShade="80"/>
                <w:sz w:val="18"/>
                <w:szCs w:val="18"/>
              </w:rPr>
            </w:pPr>
          </w:p>
          <w:p w14:paraId="36793683" w14:textId="2578BA2B" w:rsidR="00047217" w:rsidRPr="00A258E0" w:rsidRDefault="00047217" w:rsidP="00047217">
            <w:pPr>
              <w:jc w:val="center"/>
              <w:rPr>
                <w:rFonts w:ascii="Arial" w:hAnsi="Arial" w:cs="Arial"/>
                <w:color w:val="767171" w:themeColor="background2" w:themeShade="80"/>
                <w:sz w:val="18"/>
                <w:szCs w:val="18"/>
              </w:rPr>
            </w:pPr>
          </w:p>
          <w:p w14:paraId="238AD66B" w14:textId="77777777" w:rsidR="00047217" w:rsidRPr="00A258E0" w:rsidRDefault="00047217" w:rsidP="00047217">
            <w:pPr>
              <w:jc w:val="center"/>
              <w:rPr>
                <w:rFonts w:ascii="Arial" w:hAnsi="Arial" w:cs="Arial"/>
                <w:color w:val="767171" w:themeColor="background2" w:themeShade="80"/>
                <w:sz w:val="18"/>
                <w:szCs w:val="18"/>
              </w:rPr>
            </w:pPr>
          </w:p>
          <w:p w14:paraId="632D0BB7"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hAnsi="Arial" w:cs="Arial"/>
                <w:color w:val="767171" w:themeColor="background2" w:themeShade="80"/>
                <w:sz w:val="18"/>
                <w:szCs w:val="18"/>
              </w:rPr>
              <w:t>Deluxe</w:t>
            </w:r>
          </w:p>
        </w:tc>
        <w:tc>
          <w:tcPr>
            <w:tcW w:w="1451" w:type="dxa"/>
          </w:tcPr>
          <w:p w14:paraId="52275A4C" w14:textId="7FEF2243"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Bangkok</w:t>
            </w:r>
          </w:p>
        </w:tc>
        <w:tc>
          <w:tcPr>
            <w:tcW w:w="6107" w:type="dxa"/>
          </w:tcPr>
          <w:p w14:paraId="4AC00840" w14:textId="1C0FAAEC" w:rsidR="00047217" w:rsidRPr="00A258E0" w:rsidRDefault="003B6D3C" w:rsidP="00047217">
            <w:pPr>
              <w:rPr>
                <w:rFonts w:ascii="Arial" w:eastAsia="Calibri" w:hAnsi="Arial" w:cs="Arial"/>
                <w:color w:val="767171" w:themeColor="background2" w:themeShade="80"/>
                <w:sz w:val="18"/>
                <w:szCs w:val="18"/>
                <w:lang w:val="en-GB" w:eastAsia="en-US"/>
                <w14:ligatures w14:val="none"/>
              </w:rPr>
            </w:pPr>
            <w:r w:rsidRPr="00A258E0">
              <w:rPr>
                <w:rFonts w:ascii="Arial" w:eastAsia="Calibri" w:hAnsi="Arial" w:cs="Arial"/>
                <w:color w:val="767171" w:themeColor="background2" w:themeShade="80"/>
                <w:sz w:val="18"/>
                <w:szCs w:val="18"/>
                <w:lang w:val="tr-TR" w:eastAsia="en-US"/>
                <w14:ligatures w14:val="none"/>
              </w:rPr>
              <w:t>Montıen Surawong / Pullman Bangkok Hotel G</w:t>
            </w:r>
          </w:p>
        </w:tc>
      </w:tr>
      <w:tr w:rsidR="00047217" w:rsidRPr="00A258E0" w14:paraId="14479881" w14:textId="77777777" w:rsidTr="00047217">
        <w:tblPrEx>
          <w:jc w:val="left"/>
        </w:tblPrEx>
        <w:trPr>
          <w:trHeight w:val="133"/>
        </w:trPr>
        <w:tc>
          <w:tcPr>
            <w:tcW w:w="1525" w:type="dxa"/>
            <w:vMerge/>
            <w:hideMark/>
          </w:tcPr>
          <w:p w14:paraId="35275EFA"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27373F6" w14:textId="3BDD8E8D" w:rsidR="00047217" w:rsidRPr="00A258E0" w:rsidRDefault="00047217" w:rsidP="00047217">
            <w:pPr>
              <w:jc w:val="center"/>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tr-TR" w:eastAsia="en-US"/>
                <w14:ligatures w14:val="none"/>
              </w:rPr>
              <w:t>Hanóı</w:t>
            </w:r>
          </w:p>
        </w:tc>
        <w:tc>
          <w:tcPr>
            <w:tcW w:w="6107" w:type="dxa"/>
            <w:hideMark/>
          </w:tcPr>
          <w:p w14:paraId="623487B8" w14:textId="320C07E2"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it-IT" w:eastAsia="en-US"/>
                <w14:ligatures w14:val="none"/>
              </w:rPr>
              <w:t>Melia Hanoi / Grand Mercure Hanoi</w:t>
            </w:r>
          </w:p>
        </w:tc>
      </w:tr>
      <w:tr w:rsidR="00047217" w:rsidRPr="00A258E0" w14:paraId="7C64E930" w14:textId="77777777" w:rsidTr="00047217">
        <w:tblPrEx>
          <w:jc w:val="left"/>
        </w:tblPrEx>
        <w:trPr>
          <w:trHeight w:val="133"/>
        </w:trPr>
        <w:tc>
          <w:tcPr>
            <w:tcW w:w="1525" w:type="dxa"/>
            <w:vMerge/>
          </w:tcPr>
          <w:p w14:paraId="19B24D9B"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857E462" w14:textId="0404208D"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Halong</w:t>
            </w:r>
          </w:p>
        </w:tc>
        <w:tc>
          <w:tcPr>
            <w:tcW w:w="6107" w:type="dxa"/>
          </w:tcPr>
          <w:p w14:paraId="0EE182D5" w14:textId="501DF2A7"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 xml:space="preserve">Paradise </w:t>
            </w:r>
            <w:proofErr w:type="spellStart"/>
            <w:r w:rsidRPr="00A258E0">
              <w:rPr>
                <w:rFonts w:ascii="Arial" w:eastAsia="Calibri" w:hAnsi="Arial" w:cs="Arial"/>
                <w:color w:val="767171" w:themeColor="background2" w:themeShade="80"/>
                <w:sz w:val="18"/>
                <w:szCs w:val="18"/>
                <w:lang w:val="pt-BR" w:eastAsia="en-US"/>
                <w14:ligatures w14:val="none"/>
              </w:rPr>
              <w:t>Elegance</w:t>
            </w:r>
            <w:proofErr w:type="spellEnd"/>
            <w:r w:rsidRPr="00A258E0">
              <w:rPr>
                <w:rFonts w:ascii="Arial" w:eastAsia="Calibri" w:hAnsi="Arial" w:cs="Arial"/>
                <w:color w:val="767171" w:themeColor="background2" w:themeShade="80"/>
                <w:sz w:val="18"/>
                <w:szCs w:val="18"/>
                <w:lang w:val="pt-BR" w:eastAsia="en-US"/>
                <w14:ligatures w14:val="none"/>
              </w:rPr>
              <w:t xml:space="preserve"> Cruise</w:t>
            </w:r>
          </w:p>
        </w:tc>
      </w:tr>
      <w:tr w:rsidR="00047217" w:rsidRPr="00A258E0" w14:paraId="77C0DD14" w14:textId="77777777" w:rsidTr="00047217">
        <w:tblPrEx>
          <w:jc w:val="left"/>
        </w:tblPrEx>
        <w:trPr>
          <w:trHeight w:val="133"/>
        </w:trPr>
        <w:tc>
          <w:tcPr>
            <w:tcW w:w="1525" w:type="dxa"/>
            <w:vMerge/>
          </w:tcPr>
          <w:p w14:paraId="4652BF0A"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F77ABFC" w14:textId="107E94EA"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Hoı An</w:t>
            </w:r>
          </w:p>
        </w:tc>
        <w:tc>
          <w:tcPr>
            <w:tcW w:w="6107" w:type="dxa"/>
          </w:tcPr>
          <w:p w14:paraId="5D0DDC14" w14:textId="2C0E53CF"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eastAsia="en-US"/>
                <w14:ligatures w14:val="none"/>
              </w:rPr>
            </w:pPr>
            <w:r w:rsidRPr="00A258E0">
              <w:rPr>
                <w:rFonts w:ascii="Arial" w:eastAsia="Calibri" w:hAnsi="Arial" w:cs="Arial"/>
                <w:color w:val="767171" w:themeColor="background2" w:themeShade="80"/>
                <w:sz w:val="18"/>
                <w:szCs w:val="18"/>
                <w:lang w:eastAsia="en-US"/>
                <w14:ligatures w14:val="none"/>
              </w:rPr>
              <w:t xml:space="preserve">Hotel Royal Hoi </w:t>
            </w:r>
            <w:proofErr w:type="spellStart"/>
            <w:r w:rsidRPr="00A258E0">
              <w:rPr>
                <w:rFonts w:ascii="Arial" w:eastAsia="Calibri" w:hAnsi="Arial" w:cs="Arial"/>
                <w:color w:val="767171" w:themeColor="background2" w:themeShade="80"/>
                <w:sz w:val="18"/>
                <w:szCs w:val="18"/>
                <w:lang w:eastAsia="en-US"/>
                <w14:ligatures w14:val="none"/>
              </w:rPr>
              <w:t>An</w:t>
            </w:r>
            <w:proofErr w:type="spellEnd"/>
            <w:r w:rsidRPr="00A258E0">
              <w:rPr>
                <w:rFonts w:ascii="Arial" w:eastAsia="Calibri" w:hAnsi="Arial" w:cs="Arial"/>
                <w:color w:val="767171" w:themeColor="background2" w:themeShade="80"/>
                <w:sz w:val="18"/>
                <w:szCs w:val="18"/>
                <w:lang w:eastAsia="en-US"/>
                <w14:ligatures w14:val="none"/>
              </w:rPr>
              <w:t xml:space="preserve"> – Gallery</w:t>
            </w:r>
          </w:p>
        </w:tc>
      </w:tr>
      <w:tr w:rsidR="008D173B" w:rsidRPr="00A258E0" w14:paraId="3250567A" w14:textId="77777777" w:rsidTr="00047217">
        <w:tblPrEx>
          <w:jc w:val="left"/>
        </w:tblPrEx>
        <w:trPr>
          <w:trHeight w:val="133"/>
        </w:trPr>
        <w:tc>
          <w:tcPr>
            <w:tcW w:w="1525" w:type="dxa"/>
            <w:vMerge/>
          </w:tcPr>
          <w:p w14:paraId="26B349A3" w14:textId="77777777" w:rsidR="008D173B" w:rsidRPr="00A258E0" w:rsidRDefault="008D173B" w:rsidP="008D173B">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71CAD7C" w14:textId="68654A1E" w:rsidR="008D173B" w:rsidRPr="00A258E0" w:rsidRDefault="008D173B" w:rsidP="008D173B">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Hue</w:t>
            </w:r>
          </w:p>
        </w:tc>
        <w:tc>
          <w:tcPr>
            <w:tcW w:w="6107" w:type="dxa"/>
          </w:tcPr>
          <w:p w14:paraId="32383B86" w14:textId="105470B6" w:rsidR="008D173B" w:rsidRPr="00A258E0" w:rsidRDefault="003B6D3C" w:rsidP="008D173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Pilgrimage</w:t>
            </w:r>
            <w:proofErr w:type="spellEnd"/>
            <w:r w:rsidRPr="00A258E0">
              <w:rPr>
                <w:rFonts w:ascii="Arial" w:eastAsia="Calibri" w:hAnsi="Arial" w:cs="Arial"/>
                <w:color w:val="767171" w:themeColor="background2" w:themeShade="80"/>
                <w:sz w:val="18"/>
                <w:szCs w:val="18"/>
                <w:lang w:val="pt-BR" w:eastAsia="en-US"/>
                <w14:ligatures w14:val="none"/>
              </w:rPr>
              <w:t xml:space="preserve"> Village Boutique Resort &amp; Spa</w:t>
            </w:r>
          </w:p>
        </w:tc>
      </w:tr>
      <w:tr w:rsidR="00047217" w:rsidRPr="00A258E0" w14:paraId="1947E8CC" w14:textId="77777777" w:rsidTr="00047217">
        <w:tblPrEx>
          <w:jc w:val="left"/>
        </w:tblPrEx>
        <w:trPr>
          <w:trHeight w:val="133"/>
        </w:trPr>
        <w:tc>
          <w:tcPr>
            <w:tcW w:w="1525" w:type="dxa"/>
            <w:vMerge/>
          </w:tcPr>
          <w:p w14:paraId="6BBBDFBF"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218391CF" w14:textId="7C106F6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 Chı Mınh</w:t>
            </w:r>
          </w:p>
        </w:tc>
        <w:tc>
          <w:tcPr>
            <w:tcW w:w="6107" w:type="dxa"/>
          </w:tcPr>
          <w:p w14:paraId="4F7D6992" w14:textId="20BD7C57"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New World Saigon Hotel</w:t>
            </w:r>
          </w:p>
        </w:tc>
      </w:tr>
      <w:tr w:rsidR="00047217" w:rsidRPr="00A258E0" w14:paraId="04496226" w14:textId="77777777" w:rsidTr="00047217">
        <w:tblPrEx>
          <w:jc w:val="left"/>
        </w:tblPrEx>
        <w:trPr>
          <w:trHeight w:val="133"/>
        </w:trPr>
        <w:tc>
          <w:tcPr>
            <w:tcW w:w="1525" w:type="dxa"/>
            <w:vMerge/>
          </w:tcPr>
          <w:p w14:paraId="4109928D"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2747EF56" w14:textId="1D8EB55C"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Sıem Reap</w:t>
            </w:r>
          </w:p>
        </w:tc>
        <w:tc>
          <w:tcPr>
            <w:tcW w:w="6107" w:type="dxa"/>
          </w:tcPr>
          <w:p w14:paraId="0DB56DFE" w14:textId="069419F5" w:rsidR="00047217" w:rsidRPr="00A258E0" w:rsidRDefault="003B6D3C" w:rsidP="003B6D3C">
            <w:pPr>
              <w:tabs>
                <w:tab w:val="left" w:pos="1080"/>
              </w:tabs>
              <w:rPr>
                <w:rFonts w:ascii="Arial" w:eastAsia="Calibri" w:hAnsi="Arial" w:cs="Arial"/>
                <w:color w:val="767171" w:themeColor="background2" w:themeShade="80"/>
                <w:sz w:val="18"/>
                <w:szCs w:val="18"/>
                <w:lang w:val="it-IT" w:eastAsia="en-US"/>
                <w14:ligatures w14:val="none"/>
              </w:rPr>
            </w:pPr>
            <w:r w:rsidRPr="00A258E0">
              <w:rPr>
                <w:rFonts w:ascii="Arial" w:eastAsia="Calibri" w:hAnsi="Arial" w:cs="Arial"/>
                <w:color w:val="767171" w:themeColor="background2" w:themeShade="80"/>
                <w:sz w:val="18"/>
                <w:szCs w:val="18"/>
                <w:lang w:val="it-IT" w:eastAsia="en-US"/>
                <w14:ligatures w14:val="none"/>
              </w:rPr>
              <w:t>Sofitel Angkor Phokeethra Golf &amp; Spa Resort</w:t>
            </w:r>
          </w:p>
        </w:tc>
      </w:tr>
      <w:tr w:rsidR="00047217" w:rsidRPr="00A258E0" w14:paraId="5005180C" w14:textId="77777777" w:rsidTr="00047217">
        <w:tblPrEx>
          <w:jc w:val="left"/>
        </w:tblPrEx>
        <w:trPr>
          <w:trHeight w:val="133"/>
        </w:trPr>
        <w:tc>
          <w:tcPr>
            <w:tcW w:w="1525" w:type="dxa"/>
            <w:vMerge w:val="restart"/>
          </w:tcPr>
          <w:p w14:paraId="3CEE4519" w14:textId="77777777" w:rsidR="00047217" w:rsidRPr="00A258E0" w:rsidRDefault="00047217" w:rsidP="00047217">
            <w:pPr>
              <w:jc w:val="center"/>
              <w:rPr>
                <w:rFonts w:ascii="Arial" w:hAnsi="Arial" w:cs="Arial"/>
                <w:color w:val="767171" w:themeColor="background2" w:themeShade="80"/>
                <w:sz w:val="18"/>
                <w:szCs w:val="18"/>
                <w:lang w:val="it-IT"/>
              </w:rPr>
            </w:pPr>
          </w:p>
          <w:p w14:paraId="1BDD9B3D" w14:textId="7923C339" w:rsidR="00047217" w:rsidRPr="00A258E0" w:rsidRDefault="00047217" w:rsidP="00047217">
            <w:pPr>
              <w:jc w:val="center"/>
              <w:rPr>
                <w:rFonts w:ascii="Arial" w:hAnsi="Arial" w:cs="Arial"/>
                <w:color w:val="767171" w:themeColor="background2" w:themeShade="80"/>
                <w:sz w:val="18"/>
                <w:szCs w:val="18"/>
                <w:lang w:val="it-IT"/>
              </w:rPr>
            </w:pPr>
          </w:p>
          <w:p w14:paraId="6C056175" w14:textId="77777777" w:rsidR="00047217" w:rsidRPr="00A258E0" w:rsidRDefault="00047217" w:rsidP="00047217">
            <w:pPr>
              <w:jc w:val="center"/>
              <w:rPr>
                <w:rFonts w:ascii="Arial" w:hAnsi="Arial" w:cs="Arial"/>
                <w:color w:val="767171" w:themeColor="background2" w:themeShade="80"/>
                <w:sz w:val="18"/>
                <w:szCs w:val="18"/>
                <w:lang w:val="it-IT"/>
              </w:rPr>
            </w:pPr>
          </w:p>
          <w:p w14:paraId="1F992DC2" w14:textId="77777777"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hAnsi="Arial" w:cs="Arial"/>
                <w:color w:val="767171" w:themeColor="background2" w:themeShade="80"/>
                <w:sz w:val="18"/>
                <w:szCs w:val="18"/>
              </w:rPr>
              <w:t>Gold Deluxe</w:t>
            </w:r>
          </w:p>
        </w:tc>
        <w:tc>
          <w:tcPr>
            <w:tcW w:w="1451" w:type="dxa"/>
          </w:tcPr>
          <w:p w14:paraId="527D209A" w14:textId="3BC77920" w:rsidR="00047217" w:rsidRPr="00A258E0" w:rsidRDefault="00047217" w:rsidP="00047217">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Bangkok</w:t>
            </w:r>
          </w:p>
        </w:tc>
        <w:tc>
          <w:tcPr>
            <w:tcW w:w="6107" w:type="dxa"/>
          </w:tcPr>
          <w:p w14:paraId="25588578" w14:textId="779CF999" w:rsidR="00047217" w:rsidRPr="00A258E0" w:rsidRDefault="003B6D3C" w:rsidP="00047217">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So</w:t>
            </w:r>
            <w:proofErr w:type="spellEnd"/>
            <w:r w:rsidRPr="00A258E0">
              <w:rPr>
                <w:rFonts w:ascii="Arial" w:eastAsia="Calibri" w:hAnsi="Arial" w:cs="Arial"/>
                <w:color w:val="767171" w:themeColor="background2" w:themeShade="80"/>
                <w:sz w:val="18"/>
                <w:szCs w:val="18"/>
                <w:lang w:val="pt-BR" w:eastAsia="en-US"/>
                <w14:ligatures w14:val="none"/>
              </w:rPr>
              <w:t xml:space="preserve"> Bangkok </w:t>
            </w:r>
          </w:p>
        </w:tc>
      </w:tr>
      <w:tr w:rsidR="007761E0" w:rsidRPr="00A258E0" w14:paraId="7BC0B157" w14:textId="77777777" w:rsidTr="00047217">
        <w:tblPrEx>
          <w:jc w:val="left"/>
        </w:tblPrEx>
        <w:trPr>
          <w:trHeight w:val="133"/>
        </w:trPr>
        <w:tc>
          <w:tcPr>
            <w:tcW w:w="1525" w:type="dxa"/>
            <w:vMerge/>
          </w:tcPr>
          <w:p w14:paraId="6E785AD3" w14:textId="77777777" w:rsidR="007761E0" w:rsidRPr="00A258E0" w:rsidRDefault="007761E0" w:rsidP="007761E0">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1A414205" w14:textId="06947FF6" w:rsidR="007761E0" w:rsidRPr="00A258E0" w:rsidRDefault="007761E0" w:rsidP="007761E0">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Hanóı</w:t>
            </w:r>
          </w:p>
        </w:tc>
        <w:tc>
          <w:tcPr>
            <w:tcW w:w="6107" w:type="dxa"/>
          </w:tcPr>
          <w:p w14:paraId="548E8CE9" w14:textId="377AC5E8" w:rsidR="007761E0" w:rsidRPr="00A258E0" w:rsidRDefault="003B6D3C" w:rsidP="007761E0">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A258E0">
              <w:rPr>
                <w:rFonts w:ascii="Arial" w:eastAsia="Calibri" w:hAnsi="Arial" w:cs="Arial"/>
                <w:color w:val="767171" w:themeColor="background2" w:themeShade="80"/>
                <w:sz w:val="18"/>
                <w:szCs w:val="18"/>
                <w:lang w:val="it-IT" w:eastAsia="en-US"/>
                <w14:ligatures w14:val="none"/>
              </w:rPr>
              <w:t>Melia Hanoi / Grand Mercure Hanoi</w:t>
            </w:r>
          </w:p>
        </w:tc>
      </w:tr>
      <w:tr w:rsidR="007761E0" w:rsidRPr="00A258E0" w14:paraId="584CEBD9" w14:textId="77777777" w:rsidTr="00047217">
        <w:tblPrEx>
          <w:jc w:val="left"/>
        </w:tblPrEx>
        <w:trPr>
          <w:trHeight w:val="133"/>
        </w:trPr>
        <w:tc>
          <w:tcPr>
            <w:tcW w:w="1525" w:type="dxa"/>
            <w:vMerge/>
          </w:tcPr>
          <w:p w14:paraId="2A60499F" w14:textId="77777777" w:rsidR="007761E0" w:rsidRPr="00A258E0" w:rsidRDefault="007761E0" w:rsidP="007761E0">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AF52BB5" w14:textId="67619AB0" w:rsidR="007761E0" w:rsidRPr="00A258E0" w:rsidRDefault="007761E0" w:rsidP="007761E0">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Halong</w:t>
            </w:r>
          </w:p>
        </w:tc>
        <w:tc>
          <w:tcPr>
            <w:tcW w:w="6107" w:type="dxa"/>
          </w:tcPr>
          <w:p w14:paraId="3A9A9B84" w14:textId="41DB4B7F" w:rsidR="007761E0" w:rsidRPr="00A258E0" w:rsidRDefault="003B6D3C" w:rsidP="007761E0">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 xml:space="preserve">Paradise </w:t>
            </w:r>
            <w:proofErr w:type="spellStart"/>
            <w:r w:rsidRPr="00A258E0">
              <w:rPr>
                <w:rFonts w:ascii="Arial" w:eastAsia="Calibri" w:hAnsi="Arial" w:cs="Arial"/>
                <w:color w:val="767171" w:themeColor="background2" w:themeShade="80"/>
                <w:sz w:val="18"/>
                <w:szCs w:val="18"/>
                <w:lang w:val="pt-BR" w:eastAsia="en-US"/>
                <w14:ligatures w14:val="none"/>
              </w:rPr>
              <w:t>Elegance</w:t>
            </w:r>
            <w:proofErr w:type="spellEnd"/>
            <w:r w:rsidRPr="00A258E0">
              <w:rPr>
                <w:rFonts w:ascii="Arial" w:eastAsia="Calibri" w:hAnsi="Arial" w:cs="Arial"/>
                <w:color w:val="767171" w:themeColor="background2" w:themeShade="80"/>
                <w:sz w:val="18"/>
                <w:szCs w:val="18"/>
                <w:lang w:val="pt-BR" w:eastAsia="en-US"/>
                <w14:ligatures w14:val="none"/>
              </w:rPr>
              <w:t xml:space="preserve"> Cruise / Paradise Grand Cruise</w:t>
            </w:r>
          </w:p>
        </w:tc>
      </w:tr>
      <w:tr w:rsidR="008D173B" w:rsidRPr="00A258E0" w14:paraId="7D6F0B12" w14:textId="77777777" w:rsidTr="00047217">
        <w:tblPrEx>
          <w:jc w:val="left"/>
        </w:tblPrEx>
        <w:trPr>
          <w:trHeight w:val="133"/>
        </w:trPr>
        <w:tc>
          <w:tcPr>
            <w:tcW w:w="1525" w:type="dxa"/>
            <w:vMerge/>
          </w:tcPr>
          <w:p w14:paraId="1A00B5F5" w14:textId="77777777" w:rsidR="008D173B" w:rsidRPr="00A258E0" w:rsidRDefault="008D173B" w:rsidP="008D173B">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28512E7B" w14:textId="6D3F6B6D" w:rsidR="008D173B" w:rsidRPr="00A258E0" w:rsidRDefault="008D173B" w:rsidP="008D173B">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Hoı An</w:t>
            </w:r>
          </w:p>
        </w:tc>
        <w:tc>
          <w:tcPr>
            <w:tcW w:w="6107" w:type="dxa"/>
          </w:tcPr>
          <w:p w14:paraId="4D70DA2F" w14:textId="43CDB091" w:rsidR="008D173B" w:rsidRPr="00A258E0" w:rsidRDefault="003B6D3C" w:rsidP="008D173B">
            <w:pPr>
              <w:tabs>
                <w:tab w:val="center" w:pos="2537"/>
                <w:tab w:val="left" w:pos="3927"/>
              </w:tabs>
              <w:rPr>
                <w:rFonts w:ascii="Arial" w:eastAsia="Calibri" w:hAnsi="Arial" w:cs="Arial"/>
                <w:color w:val="767171" w:themeColor="background2" w:themeShade="80"/>
                <w:sz w:val="18"/>
                <w:szCs w:val="18"/>
                <w:lang w:eastAsia="en-US"/>
                <w14:ligatures w14:val="none"/>
              </w:rPr>
            </w:pPr>
            <w:r w:rsidRPr="00A258E0">
              <w:rPr>
                <w:rFonts w:ascii="Arial" w:eastAsia="Calibri" w:hAnsi="Arial" w:cs="Arial"/>
                <w:color w:val="767171" w:themeColor="background2" w:themeShade="80"/>
                <w:sz w:val="18"/>
                <w:szCs w:val="18"/>
                <w:lang w:eastAsia="en-US"/>
                <w14:ligatures w14:val="none"/>
              </w:rPr>
              <w:t xml:space="preserve">Hotel Royal Hoi </w:t>
            </w:r>
            <w:proofErr w:type="spellStart"/>
            <w:r w:rsidRPr="00A258E0">
              <w:rPr>
                <w:rFonts w:ascii="Arial" w:eastAsia="Calibri" w:hAnsi="Arial" w:cs="Arial"/>
                <w:color w:val="767171" w:themeColor="background2" w:themeShade="80"/>
                <w:sz w:val="18"/>
                <w:szCs w:val="18"/>
                <w:lang w:eastAsia="en-US"/>
                <w14:ligatures w14:val="none"/>
              </w:rPr>
              <w:t>An</w:t>
            </w:r>
            <w:proofErr w:type="spellEnd"/>
            <w:r w:rsidRPr="00A258E0">
              <w:rPr>
                <w:rFonts w:ascii="Arial" w:eastAsia="Calibri" w:hAnsi="Arial" w:cs="Arial"/>
                <w:color w:val="767171" w:themeColor="background2" w:themeShade="80"/>
                <w:sz w:val="18"/>
                <w:szCs w:val="18"/>
                <w:lang w:eastAsia="en-US"/>
                <w14:ligatures w14:val="none"/>
              </w:rPr>
              <w:t xml:space="preserve"> – Gallery</w:t>
            </w:r>
          </w:p>
        </w:tc>
      </w:tr>
      <w:tr w:rsidR="008D173B" w:rsidRPr="00A258E0" w14:paraId="4722658B" w14:textId="77777777" w:rsidTr="00047217">
        <w:tblPrEx>
          <w:jc w:val="left"/>
        </w:tblPrEx>
        <w:trPr>
          <w:trHeight w:val="133"/>
        </w:trPr>
        <w:tc>
          <w:tcPr>
            <w:tcW w:w="1525" w:type="dxa"/>
            <w:vMerge/>
          </w:tcPr>
          <w:p w14:paraId="05A21699" w14:textId="77777777" w:rsidR="008D173B" w:rsidRPr="00A258E0" w:rsidRDefault="008D173B" w:rsidP="008D173B">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3649A3EE" w14:textId="39FF9377" w:rsidR="008D173B" w:rsidRPr="00A258E0" w:rsidRDefault="008D173B" w:rsidP="008D173B">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Hue</w:t>
            </w:r>
          </w:p>
        </w:tc>
        <w:tc>
          <w:tcPr>
            <w:tcW w:w="6107" w:type="dxa"/>
          </w:tcPr>
          <w:p w14:paraId="4222ABB7" w14:textId="00C12600" w:rsidR="008D173B" w:rsidRPr="00A258E0" w:rsidRDefault="003B6D3C" w:rsidP="008D173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A258E0">
              <w:rPr>
                <w:rFonts w:ascii="Arial" w:eastAsia="Calibri" w:hAnsi="Arial" w:cs="Arial"/>
                <w:color w:val="767171" w:themeColor="background2" w:themeShade="80"/>
                <w:sz w:val="18"/>
                <w:szCs w:val="18"/>
                <w:lang w:val="pt-BR" w:eastAsia="en-US"/>
                <w14:ligatures w14:val="none"/>
              </w:rPr>
              <w:t>Pilgrimage</w:t>
            </w:r>
            <w:proofErr w:type="spellEnd"/>
            <w:r w:rsidRPr="00A258E0">
              <w:rPr>
                <w:rFonts w:ascii="Arial" w:eastAsia="Calibri" w:hAnsi="Arial" w:cs="Arial"/>
                <w:color w:val="767171" w:themeColor="background2" w:themeShade="80"/>
                <w:sz w:val="18"/>
                <w:szCs w:val="18"/>
                <w:lang w:val="pt-BR" w:eastAsia="en-US"/>
                <w14:ligatures w14:val="none"/>
              </w:rPr>
              <w:t xml:space="preserve"> Village Boutique Resort &amp; Spa</w:t>
            </w:r>
          </w:p>
        </w:tc>
      </w:tr>
      <w:tr w:rsidR="007761E0" w:rsidRPr="00A258E0" w14:paraId="43D0A5FA" w14:textId="77777777" w:rsidTr="00047217">
        <w:tblPrEx>
          <w:jc w:val="left"/>
        </w:tblPrEx>
        <w:trPr>
          <w:trHeight w:val="133"/>
        </w:trPr>
        <w:tc>
          <w:tcPr>
            <w:tcW w:w="1525" w:type="dxa"/>
            <w:vMerge/>
          </w:tcPr>
          <w:p w14:paraId="605837CA" w14:textId="77777777" w:rsidR="007761E0" w:rsidRPr="00A258E0" w:rsidRDefault="007761E0" w:rsidP="007761E0">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33612443" w14:textId="69FE9B19" w:rsidR="007761E0" w:rsidRPr="00A258E0" w:rsidRDefault="007761E0" w:rsidP="007761E0">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Ho Chı Mınh</w:t>
            </w:r>
          </w:p>
        </w:tc>
        <w:tc>
          <w:tcPr>
            <w:tcW w:w="6107" w:type="dxa"/>
          </w:tcPr>
          <w:p w14:paraId="30B8FD0D" w14:textId="5A006E24" w:rsidR="007761E0" w:rsidRPr="00A258E0" w:rsidRDefault="003B6D3C" w:rsidP="007761E0">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A258E0">
              <w:rPr>
                <w:rFonts w:ascii="Arial" w:eastAsia="Calibri" w:hAnsi="Arial" w:cs="Arial"/>
                <w:color w:val="767171" w:themeColor="background2" w:themeShade="80"/>
                <w:sz w:val="18"/>
                <w:szCs w:val="18"/>
                <w:lang w:val="pt-BR" w:eastAsia="en-US"/>
                <w14:ligatures w14:val="none"/>
              </w:rPr>
              <w:t>Fusion Original Saigon Centre</w:t>
            </w:r>
          </w:p>
        </w:tc>
      </w:tr>
      <w:tr w:rsidR="003B6D3C" w:rsidRPr="00A258E0" w14:paraId="139D6FA5" w14:textId="77777777" w:rsidTr="00047217">
        <w:tblPrEx>
          <w:jc w:val="left"/>
        </w:tblPrEx>
        <w:trPr>
          <w:trHeight w:val="133"/>
        </w:trPr>
        <w:tc>
          <w:tcPr>
            <w:tcW w:w="1525" w:type="dxa"/>
            <w:vMerge/>
          </w:tcPr>
          <w:p w14:paraId="2EF2E39A" w14:textId="77777777" w:rsidR="003B6D3C" w:rsidRPr="00A258E0" w:rsidRDefault="003B6D3C" w:rsidP="003B6D3C">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37125DF7" w14:textId="6790EAFE" w:rsidR="003B6D3C" w:rsidRPr="00A258E0" w:rsidRDefault="003B6D3C" w:rsidP="003B6D3C">
            <w:pPr>
              <w:jc w:val="center"/>
              <w:rPr>
                <w:rFonts w:ascii="Arial" w:eastAsia="Calibri" w:hAnsi="Arial" w:cs="Arial"/>
                <w:color w:val="767171" w:themeColor="background2" w:themeShade="80"/>
                <w:sz w:val="18"/>
                <w:szCs w:val="18"/>
                <w:lang w:val="tr-TR" w:eastAsia="en-US"/>
                <w14:ligatures w14:val="none"/>
              </w:rPr>
            </w:pPr>
            <w:r w:rsidRPr="00A258E0">
              <w:rPr>
                <w:rFonts w:ascii="Arial" w:eastAsia="Calibri" w:hAnsi="Arial" w:cs="Arial"/>
                <w:color w:val="767171" w:themeColor="background2" w:themeShade="80"/>
                <w:sz w:val="18"/>
                <w:szCs w:val="18"/>
                <w:lang w:val="tr-TR" w:eastAsia="en-US"/>
                <w14:ligatures w14:val="none"/>
              </w:rPr>
              <w:t>Sıem Reap</w:t>
            </w:r>
          </w:p>
        </w:tc>
        <w:tc>
          <w:tcPr>
            <w:tcW w:w="6107" w:type="dxa"/>
          </w:tcPr>
          <w:p w14:paraId="56ABB075" w14:textId="55F13BA2" w:rsidR="003B6D3C" w:rsidRPr="00A258E0" w:rsidRDefault="003B6D3C" w:rsidP="003B6D3C">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A258E0">
              <w:rPr>
                <w:rFonts w:ascii="Arial" w:eastAsia="Calibri" w:hAnsi="Arial" w:cs="Arial"/>
                <w:color w:val="767171" w:themeColor="background2" w:themeShade="80"/>
                <w:sz w:val="18"/>
                <w:szCs w:val="18"/>
                <w:lang w:val="it-IT" w:eastAsia="en-US"/>
                <w14:ligatures w14:val="none"/>
              </w:rPr>
              <w:t>Sofitel Angkor Phokeethra Golf &amp; Spa Resort</w:t>
            </w:r>
          </w:p>
        </w:tc>
      </w:tr>
    </w:tbl>
    <w:p w14:paraId="2808B51D" w14:textId="77777777" w:rsidR="001440F8" w:rsidRPr="00A258E0" w:rsidRDefault="001440F8" w:rsidP="001440F8">
      <w:pPr>
        <w:tabs>
          <w:tab w:val="left" w:pos="1365"/>
        </w:tabs>
        <w:jc w:val="both"/>
        <w:rPr>
          <w:rFonts w:ascii="Arial" w:hAnsi="Arial" w:cs="Arial"/>
          <w:b/>
          <w:color w:val="6E6E6E"/>
          <w:sz w:val="18"/>
          <w:szCs w:val="18"/>
          <w:lang w:val="it-IT" w:eastAsia="es-ES"/>
        </w:rPr>
      </w:pPr>
    </w:p>
    <w:p w14:paraId="5341FA45" w14:textId="1880D1BF" w:rsidR="008B08B1" w:rsidRPr="00A258E0" w:rsidRDefault="008B08B1" w:rsidP="00FB2FD5">
      <w:pPr>
        <w:jc w:val="both"/>
        <w:rPr>
          <w:rFonts w:ascii="Arial" w:hAnsi="Arial" w:cs="Arial"/>
          <w:b/>
          <w:color w:val="6E6E6E"/>
          <w:sz w:val="18"/>
          <w:szCs w:val="18"/>
          <w:u w:val="single"/>
          <w:lang w:val="it-IT"/>
        </w:rPr>
      </w:pPr>
    </w:p>
    <w:p w14:paraId="58774DD8" w14:textId="77777777" w:rsidR="00A258E0" w:rsidRDefault="00A258E0" w:rsidP="001440F8">
      <w:pPr>
        <w:jc w:val="both"/>
        <w:rPr>
          <w:rFonts w:ascii="Arial" w:hAnsi="Arial" w:cs="Arial"/>
          <w:b/>
          <w:color w:val="6E6E6E"/>
          <w:sz w:val="18"/>
          <w:szCs w:val="18"/>
        </w:rPr>
      </w:pPr>
    </w:p>
    <w:p w14:paraId="2CE77A8C" w14:textId="77777777" w:rsidR="00A258E0" w:rsidRDefault="00A258E0" w:rsidP="001440F8">
      <w:pPr>
        <w:jc w:val="both"/>
        <w:rPr>
          <w:rFonts w:ascii="Arial" w:hAnsi="Arial" w:cs="Arial"/>
          <w:b/>
          <w:color w:val="6E6E6E"/>
          <w:sz w:val="18"/>
          <w:szCs w:val="18"/>
        </w:rPr>
      </w:pPr>
    </w:p>
    <w:p w14:paraId="5CD0BB23" w14:textId="73F22E4F" w:rsidR="001440F8" w:rsidRPr="00A258E0" w:rsidRDefault="001440F8" w:rsidP="001440F8">
      <w:pPr>
        <w:jc w:val="both"/>
        <w:rPr>
          <w:rFonts w:ascii="Arial" w:hAnsi="Arial" w:cs="Arial"/>
          <w:b/>
          <w:color w:val="6E6E6E"/>
          <w:sz w:val="18"/>
          <w:szCs w:val="18"/>
        </w:rPr>
      </w:pPr>
      <w:r w:rsidRPr="00A258E0">
        <w:rPr>
          <w:rFonts w:ascii="Arial" w:hAnsi="Arial" w:cs="Arial"/>
          <w:b/>
          <w:color w:val="6E6E6E"/>
          <w:sz w:val="18"/>
          <w:szCs w:val="18"/>
        </w:rPr>
        <w:t>CONDICIONES:</w:t>
      </w:r>
    </w:p>
    <w:p w14:paraId="4EA81A6F" w14:textId="2EE4DCB9" w:rsidR="001440F8" w:rsidRPr="00A258E0" w:rsidRDefault="001440F8" w:rsidP="00E93806">
      <w:pPr>
        <w:numPr>
          <w:ilvl w:val="0"/>
          <w:numId w:val="9"/>
        </w:numPr>
        <w:jc w:val="both"/>
        <w:rPr>
          <w:rFonts w:ascii="Arial" w:hAnsi="Arial" w:cs="Arial"/>
          <w:color w:val="6E6E6E"/>
          <w:sz w:val="18"/>
          <w:szCs w:val="18"/>
        </w:rPr>
      </w:pPr>
      <w:r w:rsidRPr="00A258E0">
        <w:rPr>
          <w:rFonts w:ascii="Arial" w:hAnsi="Arial" w:cs="Arial"/>
          <w:color w:val="6E6E6E"/>
          <w:sz w:val="18"/>
          <w:szCs w:val="18"/>
        </w:rPr>
        <w:t xml:space="preserve">Solicitar como </w:t>
      </w:r>
      <w:r w:rsidR="003B6D3C" w:rsidRPr="00A258E0">
        <w:rPr>
          <w:rFonts w:ascii="Arial" w:hAnsi="Arial" w:cs="Arial"/>
          <w:b/>
          <w:bCs/>
          <w:color w:val="6E6E6E"/>
          <w:sz w:val="18"/>
          <w:szCs w:val="18"/>
        </w:rPr>
        <w:t>GRAN CIRCUITO SUDESTE ASIÁTICO</w:t>
      </w:r>
      <w:r w:rsidR="00051603" w:rsidRPr="00A258E0">
        <w:rPr>
          <w:rFonts w:ascii="Arial" w:hAnsi="Arial" w:cs="Arial"/>
          <w:b/>
          <w:bCs/>
          <w:color w:val="6E6E6E"/>
          <w:sz w:val="18"/>
          <w:szCs w:val="18"/>
        </w:rPr>
        <w:t>.</w:t>
      </w:r>
    </w:p>
    <w:p w14:paraId="26CB4E09" w14:textId="77777777" w:rsidR="00A258E0" w:rsidRPr="00A258E0" w:rsidRDefault="001440F8" w:rsidP="001440F8">
      <w:pPr>
        <w:numPr>
          <w:ilvl w:val="0"/>
          <w:numId w:val="9"/>
        </w:numPr>
        <w:jc w:val="both"/>
        <w:rPr>
          <w:rFonts w:ascii="Arial" w:hAnsi="Arial" w:cs="Arial"/>
          <w:b/>
          <w:bCs/>
          <w:i/>
          <w:iCs/>
          <w:color w:val="6E6E6E"/>
          <w:sz w:val="18"/>
          <w:szCs w:val="18"/>
        </w:rPr>
      </w:pPr>
      <w:r w:rsidRPr="00A258E0">
        <w:rPr>
          <w:rFonts w:ascii="Arial" w:hAnsi="Arial" w:cs="Arial"/>
          <w:b/>
          <w:bCs/>
          <w:i/>
          <w:iCs/>
          <w:color w:val="6E6E6E"/>
          <w:sz w:val="18"/>
          <w:szCs w:val="18"/>
        </w:rPr>
        <w:t xml:space="preserve">Válido hasta agotar stock. </w:t>
      </w:r>
    </w:p>
    <w:p w14:paraId="220B03AB" w14:textId="5D29C72F"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Precio por persona.</w:t>
      </w:r>
    </w:p>
    <w:p w14:paraId="1B988DD1" w14:textId="7AD5111C"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 xml:space="preserve">Comisión 12% + incentivo USD </w:t>
      </w:r>
      <w:r w:rsidR="00C42898" w:rsidRPr="00A258E0">
        <w:rPr>
          <w:rFonts w:ascii="Arial" w:hAnsi="Arial" w:cs="Arial"/>
          <w:color w:val="6E6E6E"/>
          <w:sz w:val="18"/>
          <w:szCs w:val="18"/>
        </w:rPr>
        <w:t>20</w:t>
      </w:r>
      <w:r w:rsidRPr="00A258E0">
        <w:rPr>
          <w:rFonts w:ascii="Arial" w:hAnsi="Arial" w:cs="Arial"/>
          <w:color w:val="6E6E6E"/>
          <w:sz w:val="18"/>
          <w:szCs w:val="18"/>
        </w:rPr>
        <w:t xml:space="preserve"> por pasajero.</w:t>
      </w:r>
    </w:p>
    <w:p w14:paraId="01A09C9E"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Boleto interno no comisionable.</w:t>
      </w:r>
    </w:p>
    <w:p w14:paraId="09A517E4"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No aplica comisión GEA.</w:t>
      </w:r>
    </w:p>
    <w:p w14:paraId="1D924C0A"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Precios sujetos a cambio y no aplicables a grupos.</w:t>
      </w:r>
    </w:p>
    <w:p w14:paraId="107BE22E"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Pagos en efectivo o depósito.</w:t>
      </w:r>
    </w:p>
    <w:p w14:paraId="7BA0C5ED"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No permite cambios. No reembolsable, no transferible.</w:t>
      </w:r>
    </w:p>
    <w:p w14:paraId="61D61B08"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No show: penalidad 100%.</w:t>
      </w:r>
    </w:p>
    <w:p w14:paraId="6DD7E2C9"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Tipo de cambio referencial: S/ 3.60.</w:t>
      </w:r>
    </w:p>
    <w:p w14:paraId="0E2433E8"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Salidas promocionales. Consultar suplementos por temporada.</w:t>
      </w:r>
    </w:p>
    <w:p w14:paraId="1DE7FA90" w14:textId="77777777" w:rsidR="001440F8"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Servicios pueden ser reemplazados por similares.</w:t>
      </w:r>
    </w:p>
    <w:p w14:paraId="43C9B712" w14:textId="6E7A194E" w:rsidR="008B08B1" w:rsidRPr="00A258E0" w:rsidRDefault="001440F8" w:rsidP="001440F8">
      <w:pPr>
        <w:numPr>
          <w:ilvl w:val="0"/>
          <w:numId w:val="9"/>
        </w:numPr>
        <w:jc w:val="both"/>
        <w:rPr>
          <w:rFonts w:ascii="Arial" w:hAnsi="Arial" w:cs="Arial"/>
          <w:color w:val="6E6E6E"/>
          <w:sz w:val="18"/>
          <w:szCs w:val="18"/>
        </w:rPr>
      </w:pPr>
      <w:r w:rsidRPr="00A258E0">
        <w:rPr>
          <w:rFonts w:ascii="Arial" w:hAnsi="Arial" w:cs="Arial"/>
          <w:color w:val="6E6E6E"/>
          <w:sz w:val="18"/>
          <w:szCs w:val="18"/>
        </w:rPr>
        <w:t xml:space="preserve">Todos los precios actualizados al </w:t>
      </w:r>
      <w:r w:rsidR="00F51B03" w:rsidRPr="00A258E0">
        <w:rPr>
          <w:rFonts w:ascii="Arial" w:hAnsi="Arial" w:cs="Arial"/>
          <w:color w:val="6E6E6E"/>
          <w:sz w:val="18"/>
          <w:szCs w:val="18"/>
        </w:rPr>
        <w:t>08</w:t>
      </w:r>
      <w:r w:rsidR="00D31FA3" w:rsidRPr="00A258E0">
        <w:rPr>
          <w:rFonts w:ascii="Arial" w:hAnsi="Arial" w:cs="Arial"/>
          <w:color w:val="6E6E6E"/>
          <w:sz w:val="18"/>
          <w:szCs w:val="18"/>
        </w:rPr>
        <w:t xml:space="preserve"> abril </w:t>
      </w:r>
      <w:r w:rsidRPr="00A258E0">
        <w:rPr>
          <w:rFonts w:ascii="Arial" w:hAnsi="Arial" w:cs="Arial"/>
          <w:color w:val="6E6E6E"/>
          <w:sz w:val="18"/>
          <w:szCs w:val="18"/>
        </w:rPr>
        <w:t xml:space="preserve">2026. </w:t>
      </w:r>
    </w:p>
    <w:sectPr w:rsidR="008B08B1" w:rsidRPr="00A258E0"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43CE" w14:textId="77777777" w:rsidR="00AA1851" w:rsidRDefault="00AA1851">
      <w:r>
        <w:separator/>
      </w:r>
    </w:p>
  </w:endnote>
  <w:endnote w:type="continuationSeparator" w:id="0">
    <w:p w14:paraId="7A949D49" w14:textId="77777777" w:rsidR="00AA1851" w:rsidRDefault="00AA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707E81A"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066E" w14:textId="77777777" w:rsidR="00AA1851" w:rsidRDefault="00AA1851">
      <w:r>
        <w:separator/>
      </w:r>
    </w:p>
  </w:footnote>
  <w:footnote w:type="continuationSeparator" w:id="0">
    <w:p w14:paraId="02AF9743" w14:textId="77777777" w:rsidR="00AA1851" w:rsidRDefault="00AA1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EEC5723" w:rsidR="002A0068" w:rsidRDefault="00A258E0">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8E2E446">
          <wp:simplePos x="0" y="0"/>
          <wp:positionH relativeFrom="column">
            <wp:posOffset>-490855</wp:posOffset>
          </wp:positionH>
          <wp:positionV relativeFrom="paragraph">
            <wp:posOffset>-324485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3A1CB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33F74"/>
    <w:multiLevelType w:val="hybridMultilevel"/>
    <w:tmpl w:val="EC3092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1A50EF4"/>
    <w:multiLevelType w:val="hybridMultilevel"/>
    <w:tmpl w:val="AB6E2F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883E5C"/>
    <w:multiLevelType w:val="hybridMultilevel"/>
    <w:tmpl w:val="15A83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E4D2745"/>
    <w:multiLevelType w:val="hybridMultilevel"/>
    <w:tmpl w:val="59E879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2A072B7"/>
    <w:multiLevelType w:val="hybridMultilevel"/>
    <w:tmpl w:val="41640B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322551">
    <w:abstractNumId w:val="2"/>
  </w:num>
  <w:num w:numId="2" w16cid:durableId="531577284">
    <w:abstractNumId w:val="14"/>
  </w:num>
  <w:num w:numId="3" w16cid:durableId="1073046909">
    <w:abstractNumId w:val="10"/>
  </w:num>
  <w:num w:numId="4" w16cid:durableId="2084524171">
    <w:abstractNumId w:val="22"/>
  </w:num>
  <w:num w:numId="5" w16cid:durableId="1032151786">
    <w:abstractNumId w:val="7"/>
  </w:num>
  <w:num w:numId="6" w16cid:durableId="374543271">
    <w:abstractNumId w:val="22"/>
  </w:num>
  <w:num w:numId="7" w16cid:durableId="466702987">
    <w:abstractNumId w:val="22"/>
  </w:num>
  <w:num w:numId="8" w16cid:durableId="1496261288">
    <w:abstractNumId w:val="8"/>
  </w:num>
  <w:num w:numId="9" w16cid:durableId="1210532750">
    <w:abstractNumId w:val="25"/>
  </w:num>
  <w:num w:numId="10" w16cid:durableId="1788236742">
    <w:abstractNumId w:val="13"/>
  </w:num>
  <w:num w:numId="11" w16cid:durableId="1508668438">
    <w:abstractNumId w:val="18"/>
  </w:num>
  <w:num w:numId="12" w16cid:durableId="625505975">
    <w:abstractNumId w:val="6"/>
  </w:num>
  <w:num w:numId="13" w16cid:durableId="648947564">
    <w:abstractNumId w:val="23"/>
  </w:num>
  <w:num w:numId="14" w16cid:durableId="476192726">
    <w:abstractNumId w:val="20"/>
  </w:num>
  <w:num w:numId="15" w16cid:durableId="1628707421">
    <w:abstractNumId w:val="1"/>
  </w:num>
  <w:num w:numId="16" w16cid:durableId="677974323">
    <w:abstractNumId w:val="16"/>
  </w:num>
  <w:num w:numId="17" w16cid:durableId="951479435">
    <w:abstractNumId w:val="11"/>
  </w:num>
  <w:num w:numId="18" w16cid:durableId="1278634933">
    <w:abstractNumId w:val="19"/>
  </w:num>
  <w:num w:numId="19" w16cid:durableId="1306159495">
    <w:abstractNumId w:val="12"/>
  </w:num>
  <w:num w:numId="20" w16cid:durableId="721444507">
    <w:abstractNumId w:val="15"/>
  </w:num>
  <w:num w:numId="21" w16cid:durableId="903103646">
    <w:abstractNumId w:val="24"/>
  </w:num>
  <w:num w:numId="22" w16cid:durableId="2107772955">
    <w:abstractNumId w:val="4"/>
  </w:num>
  <w:num w:numId="23" w16cid:durableId="1543592195">
    <w:abstractNumId w:val="0"/>
  </w:num>
  <w:num w:numId="24" w16cid:durableId="1556352784">
    <w:abstractNumId w:val="9"/>
  </w:num>
  <w:num w:numId="25" w16cid:durableId="1458530095">
    <w:abstractNumId w:val="17"/>
  </w:num>
  <w:num w:numId="26" w16cid:durableId="521013938">
    <w:abstractNumId w:val="3"/>
  </w:num>
  <w:num w:numId="27" w16cid:durableId="388965362">
    <w:abstractNumId w:val="5"/>
  </w:num>
  <w:num w:numId="28" w16cid:durableId="1153255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7DA2"/>
    <w:rsid w:val="00043B74"/>
    <w:rsid w:val="00047217"/>
    <w:rsid w:val="00051603"/>
    <w:rsid w:val="00053C33"/>
    <w:rsid w:val="00062912"/>
    <w:rsid w:val="00065899"/>
    <w:rsid w:val="0008014A"/>
    <w:rsid w:val="00085C33"/>
    <w:rsid w:val="000A3655"/>
    <w:rsid w:val="000B558E"/>
    <w:rsid w:val="000C6003"/>
    <w:rsid w:val="000C6B1F"/>
    <w:rsid w:val="000D088C"/>
    <w:rsid w:val="000D3CC3"/>
    <w:rsid w:val="001133EB"/>
    <w:rsid w:val="001179CB"/>
    <w:rsid w:val="00126A94"/>
    <w:rsid w:val="0013194A"/>
    <w:rsid w:val="00141A17"/>
    <w:rsid w:val="00142442"/>
    <w:rsid w:val="001440F8"/>
    <w:rsid w:val="00147384"/>
    <w:rsid w:val="001510CE"/>
    <w:rsid w:val="00151342"/>
    <w:rsid w:val="00165524"/>
    <w:rsid w:val="00167483"/>
    <w:rsid w:val="0018589C"/>
    <w:rsid w:val="001C05C7"/>
    <w:rsid w:val="001C126F"/>
    <w:rsid w:val="001D1266"/>
    <w:rsid w:val="001D5145"/>
    <w:rsid w:val="001D7D9C"/>
    <w:rsid w:val="001E1B30"/>
    <w:rsid w:val="001E2D11"/>
    <w:rsid w:val="001F5991"/>
    <w:rsid w:val="001F60B2"/>
    <w:rsid w:val="00201650"/>
    <w:rsid w:val="00205401"/>
    <w:rsid w:val="002134E3"/>
    <w:rsid w:val="00224F38"/>
    <w:rsid w:val="002337F3"/>
    <w:rsid w:val="00250BD7"/>
    <w:rsid w:val="00250FEF"/>
    <w:rsid w:val="00251619"/>
    <w:rsid w:val="00283E3C"/>
    <w:rsid w:val="002869D5"/>
    <w:rsid w:val="00290A5D"/>
    <w:rsid w:val="00294036"/>
    <w:rsid w:val="002941B4"/>
    <w:rsid w:val="002A0068"/>
    <w:rsid w:val="002A1884"/>
    <w:rsid w:val="002A33D8"/>
    <w:rsid w:val="002B0A88"/>
    <w:rsid w:val="002B514F"/>
    <w:rsid w:val="002B6016"/>
    <w:rsid w:val="002D4CF0"/>
    <w:rsid w:val="002E5B7D"/>
    <w:rsid w:val="002F4FB6"/>
    <w:rsid w:val="00333DA7"/>
    <w:rsid w:val="00343106"/>
    <w:rsid w:val="00343E64"/>
    <w:rsid w:val="00353E63"/>
    <w:rsid w:val="00360D97"/>
    <w:rsid w:val="00367B50"/>
    <w:rsid w:val="0037393B"/>
    <w:rsid w:val="0037621E"/>
    <w:rsid w:val="00380B35"/>
    <w:rsid w:val="00386849"/>
    <w:rsid w:val="003B11A3"/>
    <w:rsid w:val="003B6D3C"/>
    <w:rsid w:val="003C286D"/>
    <w:rsid w:val="003C62B1"/>
    <w:rsid w:val="003D7895"/>
    <w:rsid w:val="003F0175"/>
    <w:rsid w:val="003F6245"/>
    <w:rsid w:val="00403A3C"/>
    <w:rsid w:val="00404E60"/>
    <w:rsid w:val="004248BD"/>
    <w:rsid w:val="00437561"/>
    <w:rsid w:val="004476D9"/>
    <w:rsid w:val="00447C89"/>
    <w:rsid w:val="00450765"/>
    <w:rsid w:val="004769AB"/>
    <w:rsid w:val="0049012A"/>
    <w:rsid w:val="004A22B8"/>
    <w:rsid w:val="004E0DC2"/>
    <w:rsid w:val="004E7093"/>
    <w:rsid w:val="00504779"/>
    <w:rsid w:val="00526D41"/>
    <w:rsid w:val="00537931"/>
    <w:rsid w:val="0054392B"/>
    <w:rsid w:val="0056690E"/>
    <w:rsid w:val="0058676D"/>
    <w:rsid w:val="005A0A01"/>
    <w:rsid w:val="005C1C9B"/>
    <w:rsid w:val="005C7A4A"/>
    <w:rsid w:val="005D5559"/>
    <w:rsid w:val="005E5285"/>
    <w:rsid w:val="00610F47"/>
    <w:rsid w:val="00664CB7"/>
    <w:rsid w:val="00676185"/>
    <w:rsid w:val="00687BFA"/>
    <w:rsid w:val="006911AD"/>
    <w:rsid w:val="00692F04"/>
    <w:rsid w:val="00697FD1"/>
    <w:rsid w:val="006A51DE"/>
    <w:rsid w:val="006A7F71"/>
    <w:rsid w:val="006C426E"/>
    <w:rsid w:val="006F2239"/>
    <w:rsid w:val="006F4B70"/>
    <w:rsid w:val="006F6CF0"/>
    <w:rsid w:val="007031C6"/>
    <w:rsid w:val="00743107"/>
    <w:rsid w:val="00751FE3"/>
    <w:rsid w:val="00755E7F"/>
    <w:rsid w:val="007572CA"/>
    <w:rsid w:val="0076580D"/>
    <w:rsid w:val="007761E0"/>
    <w:rsid w:val="00786DE5"/>
    <w:rsid w:val="00787DE5"/>
    <w:rsid w:val="007B1EEF"/>
    <w:rsid w:val="007C3802"/>
    <w:rsid w:val="007E1476"/>
    <w:rsid w:val="007F15A0"/>
    <w:rsid w:val="007F3DB9"/>
    <w:rsid w:val="00810547"/>
    <w:rsid w:val="008430A2"/>
    <w:rsid w:val="0084608A"/>
    <w:rsid w:val="00862694"/>
    <w:rsid w:val="008723A7"/>
    <w:rsid w:val="00885535"/>
    <w:rsid w:val="008A10E0"/>
    <w:rsid w:val="008A1E0F"/>
    <w:rsid w:val="008A3A4B"/>
    <w:rsid w:val="008B08B1"/>
    <w:rsid w:val="008B0F69"/>
    <w:rsid w:val="008D173B"/>
    <w:rsid w:val="008F3B7A"/>
    <w:rsid w:val="00902599"/>
    <w:rsid w:val="009069F7"/>
    <w:rsid w:val="0092423D"/>
    <w:rsid w:val="009327C5"/>
    <w:rsid w:val="00933EA0"/>
    <w:rsid w:val="009405A9"/>
    <w:rsid w:val="009474F8"/>
    <w:rsid w:val="009516EC"/>
    <w:rsid w:val="00956FA9"/>
    <w:rsid w:val="00961039"/>
    <w:rsid w:val="00967CE8"/>
    <w:rsid w:val="0097226F"/>
    <w:rsid w:val="009750A2"/>
    <w:rsid w:val="009756D1"/>
    <w:rsid w:val="00976D62"/>
    <w:rsid w:val="00976DA0"/>
    <w:rsid w:val="009841D0"/>
    <w:rsid w:val="00996CE3"/>
    <w:rsid w:val="009B2BF5"/>
    <w:rsid w:val="009B7273"/>
    <w:rsid w:val="009C5F87"/>
    <w:rsid w:val="009D4444"/>
    <w:rsid w:val="009F02D0"/>
    <w:rsid w:val="00A06832"/>
    <w:rsid w:val="00A07468"/>
    <w:rsid w:val="00A258E0"/>
    <w:rsid w:val="00A544A8"/>
    <w:rsid w:val="00A728D8"/>
    <w:rsid w:val="00AA1851"/>
    <w:rsid w:val="00AB3E5A"/>
    <w:rsid w:val="00AB4B97"/>
    <w:rsid w:val="00AB7E4A"/>
    <w:rsid w:val="00AE692C"/>
    <w:rsid w:val="00AF26F0"/>
    <w:rsid w:val="00B006FE"/>
    <w:rsid w:val="00B018A3"/>
    <w:rsid w:val="00B11E48"/>
    <w:rsid w:val="00B31E1C"/>
    <w:rsid w:val="00B36A4B"/>
    <w:rsid w:val="00B470CD"/>
    <w:rsid w:val="00B54D70"/>
    <w:rsid w:val="00B57FB3"/>
    <w:rsid w:val="00B62AAA"/>
    <w:rsid w:val="00B768FB"/>
    <w:rsid w:val="00BB1347"/>
    <w:rsid w:val="00BC46C2"/>
    <w:rsid w:val="00BE3459"/>
    <w:rsid w:val="00BE65D1"/>
    <w:rsid w:val="00BF4AA5"/>
    <w:rsid w:val="00C26709"/>
    <w:rsid w:val="00C30F57"/>
    <w:rsid w:val="00C4131D"/>
    <w:rsid w:val="00C42898"/>
    <w:rsid w:val="00C47261"/>
    <w:rsid w:val="00C5268E"/>
    <w:rsid w:val="00C56EC6"/>
    <w:rsid w:val="00C6601B"/>
    <w:rsid w:val="00C85FC3"/>
    <w:rsid w:val="00C870CF"/>
    <w:rsid w:val="00CA71A0"/>
    <w:rsid w:val="00CD47AF"/>
    <w:rsid w:val="00D1271E"/>
    <w:rsid w:val="00D17526"/>
    <w:rsid w:val="00D209CD"/>
    <w:rsid w:val="00D220DC"/>
    <w:rsid w:val="00D23784"/>
    <w:rsid w:val="00D31FA3"/>
    <w:rsid w:val="00D50D4C"/>
    <w:rsid w:val="00D54855"/>
    <w:rsid w:val="00D63ACA"/>
    <w:rsid w:val="00D82BA4"/>
    <w:rsid w:val="00D90799"/>
    <w:rsid w:val="00DA068A"/>
    <w:rsid w:val="00DB5143"/>
    <w:rsid w:val="00DB7C7A"/>
    <w:rsid w:val="00DE5F65"/>
    <w:rsid w:val="00E175CC"/>
    <w:rsid w:val="00E25930"/>
    <w:rsid w:val="00E40F65"/>
    <w:rsid w:val="00E6057F"/>
    <w:rsid w:val="00E8332B"/>
    <w:rsid w:val="00E84ABB"/>
    <w:rsid w:val="00E85612"/>
    <w:rsid w:val="00EA0ED6"/>
    <w:rsid w:val="00EA2E33"/>
    <w:rsid w:val="00EA355B"/>
    <w:rsid w:val="00EA7AD3"/>
    <w:rsid w:val="00EC7FB6"/>
    <w:rsid w:val="00ED24F4"/>
    <w:rsid w:val="00F06410"/>
    <w:rsid w:val="00F2731B"/>
    <w:rsid w:val="00F51923"/>
    <w:rsid w:val="00F51B03"/>
    <w:rsid w:val="00F67828"/>
    <w:rsid w:val="00F71298"/>
    <w:rsid w:val="00F736C5"/>
    <w:rsid w:val="00F9332C"/>
    <w:rsid w:val="00F93D2A"/>
    <w:rsid w:val="00F96822"/>
    <w:rsid w:val="00FB2FD5"/>
    <w:rsid w:val="00FB543A"/>
    <w:rsid w:val="00FB6D56"/>
    <w:rsid w:val="00FD6762"/>
    <w:rsid w:val="00FF578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1316</Words>
  <Characters>7239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2026-04-13T18:32:00Z</dcterms:created>
  <dcterms:modified xsi:type="dcterms:W3CDTF">2026-04-13T18:32:00Z</dcterms:modified>
</cp:coreProperties>
</file>