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94B0" w14:textId="07542215" w:rsidR="00BE063A" w:rsidRPr="002D224E" w:rsidRDefault="002D224E" w:rsidP="002D224E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</w:pPr>
      <w:bookmarkStart w:id="0" w:name="_Hlk160203512"/>
      <w:r w:rsidRPr="002D224E"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  <w:t>CAMINO KUMANO</w:t>
      </w:r>
      <w:r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  <w:t xml:space="preserve"> </w:t>
      </w:r>
      <w:r w:rsidRPr="002D224E">
        <w:rPr>
          <w:rFonts w:ascii="Arial" w:hAnsi="Arial" w:cs="Arial"/>
          <w:b/>
          <w:color w:val="767171" w:themeColor="background2" w:themeShade="80"/>
          <w:sz w:val="32"/>
          <w:szCs w:val="32"/>
          <w:lang w:eastAsia="es-ES"/>
        </w:rPr>
        <w:t>JAPÓN</w:t>
      </w:r>
    </w:p>
    <w:p w14:paraId="70B40F8D" w14:textId="0903145C" w:rsidR="00D14F5C" w:rsidRDefault="001E56B0" w:rsidP="00536E0C">
      <w:pPr>
        <w:tabs>
          <w:tab w:val="left" w:pos="1365"/>
        </w:tabs>
        <w:jc w:val="center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D14F5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KYOTO, HIROSHIMA, KOYASAN, KUMANO, OSAKA, KANAZAWA, SHIRAKAWAGO, TAKAYAMA, HAKONE Y TOKYO </w:t>
      </w:r>
    </w:p>
    <w:p w14:paraId="388DED3C" w14:textId="355FD5AE" w:rsidR="00BD3277" w:rsidRDefault="002D224E" w:rsidP="00536E0C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lang w:eastAsia="es-ES"/>
        </w:rPr>
      </w:pPr>
      <w:r>
        <w:rPr>
          <w:rFonts w:ascii="Arial" w:hAnsi="Arial" w:cs="Arial"/>
          <w:b/>
          <w:color w:val="767171" w:themeColor="background2" w:themeShade="80"/>
          <w:lang w:eastAsia="es-ES"/>
        </w:rPr>
        <w:t xml:space="preserve">14 </w:t>
      </w:r>
      <w:proofErr w:type="gramStart"/>
      <w:r w:rsidRPr="00DB0EBE">
        <w:rPr>
          <w:rFonts w:ascii="Arial" w:hAnsi="Arial" w:cs="Arial"/>
          <w:b/>
          <w:color w:val="767171" w:themeColor="background2" w:themeShade="80"/>
          <w:lang w:eastAsia="es-ES"/>
        </w:rPr>
        <w:t>Días</w:t>
      </w:r>
      <w:proofErr w:type="gramEnd"/>
      <w:r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Pr="00DB0EBE">
        <w:rPr>
          <w:rFonts w:ascii="Arial" w:hAnsi="Arial" w:cs="Arial"/>
          <w:b/>
          <w:color w:val="767171" w:themeColor="background2" w:themeShade="80"/>
          <w:lang w:eastAsia="es-ES"/>
        </w:rPr>
        <w:t xml:space="preserve">/ </w:t>
      </w:r>
      <w:r>
        <w:rPr>
          <w:rFonts w:ascii="Arial" w:hAnsi="Arial" w:cs="Arial"/>
          <w:b/>
          <w:color w:val="767171" w:themeColor="background2" w:themeShade="80"/>
          <w:lang w:eastAsia="es-ES"/>
        </w:rPr>
        <w:t xml:space="preserve">13 </w:t>
      </w:r>
      <w:r w:rsidRPr="00DB0EBE">
        <w:rPr>
          <w:rFonts w:ascii="Arial" w:hAnsi="Arial" w:cs="Arial"/>
          <w:b/>
          <w:color w:val="767171" w:themeColor="background2" w:themeShade="80"/>
          <w:lang w:eastAsia="es-ES"/>
        </w:rPr>
        <w:t>Noches</w:t>
      </w:r>
    </w:p>
    <w:bookmarkEnd w:id="0"/>
    <w:p w14:paraId="37D2EF10" w14:textId="77777777" w:rsidR="00BD3277" w:rsidRDefault="00BD3277" w:rsidP="00BD3277">
      <w:pPr>
        <w:tabs>
          <w:tab w:val="left" w:pos="1365"/>
        </w:tabs>
        <w:ind w:left="708" w:hanging="708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53FF4B21" w14:textId="3510585F" w:rsidR="00D11D5B" w:rsidRPr="007417D3" w:rsidRDefault="00D11D5B" w:rsidP="00D11D5B">
      <w:pPr>
        <w:jc w:val="right"/>
        <w:rPr>
          <w:rFonts w:ascii="Arial" w:eastAsia="Arial" w:hAnsi="Arial" w:cs="Arial"/>
          <w:b/>
          <w:color w:val="ED6964"/>
        </w:rPr>
      </w:pPr>
      <w:r w:rsidRPr="007417D3">
        <w:rPr>
          <w:rFonts w:ascii="Arial" w:eastAsia="Arial" w:hAnsi="Arial" w:cs="Arial"/>
          <w:b/>
          <w:color w:val="ED6964"/>
        </w:rPr>
        <w:t xml:space="preserve">DESDE US$ </w:t>
      </w:r>
      <w:r w:rsidR="002D4194">
        <w:rPr>
          <w:rFonts w:ascii="Arial" w:eastAsia="Arial" w:hAnsi="Arial" w:cs="Arial"/>
          <w:b/>
          <w:color w:val="ED6964"/>
        </w:rPr>
        <w:t>5,505</w:t>
      </w:r>
      <w:r w:rsidRPr="007417D3">
        <w:rPr>
          <w:rFonts w:ascii="Arial" w:eastAsia="Arial" w:hAnsi="Arial" w:cs="Arial"/>
          <w:b/>
          <w:color w:val="ED6964"/>
        </w:rPr>
        <w:t>.00</w:t>
      </w:r>
    </w:p>
    <w:p w14:paraId="03F21638" w14:textId="77777777" w:rsidR="00D11D5B" w:rsidRDefault="00D11D5B" w:rsidP="00D11D5B">
      <w:pPr>
        <w:jc w:val="both"/>
        <w:rPr>
          <w:rFonts w:ascii="Arial" w:hAnsi="Arial" w:cs="Arial"/>
          <w:b/>
          <w:color w:val="6E6E6E"/>
          <w:sz w:val="20"/>
          <w:szCs w:val="20"/>
        </w:rPr>
      </w:pPr>
    </w:p>
    <w:p w14:paraId="794B2507" w14:textId="7716C969" w:rsidR="00D11D5B" w:rsidRDefault="002D224E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82390053"/>
      <w:r w:rsidRPr="002D224E">
        <w:rPr>
          <w:rFonts w:ascii="Arial" w:hAnsi="Arial" w:cs="Arial"/>
          <w:b/>
          <w:bCs/>
          <w:color w:val="6E6E6E"/>
          <w:sz w:val="18"/>
          <w:szCs w:val="18"/>
        </w:rPr>
        <w:t>SALIDAS:</w:t>
      </w:r>
      <w:r w:rsidRPr="00486EB9">
        <w:rPr>
          <w:rFonts w:ascii="Arial" w:hAnsi="Arial" w:cs="Arial"/>
          <w:color w:val="6E6E6E"/>
          <w:sz w:val="18"/>
          <w:szCs w:val="18"/>
        </w:rPr>
        <w:t xml:space="preserve"> </w:t>
      </w:r>
      <w:r w:rsidR="00885C79">
        <w:rPr>
          <w:rFonts w:ascii="Arial" w:hAnsi="Arial" w:cs="Arial"/>
          <w:color w:val="6E6E6E"/>
          <w:sz w:val="18"/>
          <w:szCs w:val="18"/>
        </w:rPr>
        <w:t xml:space="preserve">martes, </w:t>
      </w:r>
      <w:r w:rsidR="00187E96">
        <w:rPr>
          <w:rFonts w:ascii="Arial" w:hAnsi="Arial" w:cs="Arial"/>
          <w:color w:val="6E6E6E"/>
          <w:sz w:val="18"/>
          <w:szCs w:val="18"/>
        </w:rPr>
        <w:t>miércoles</w:t>
      </w:r>
      <w:r w:rsidR="007549DD">
        <w:rPr>
          <w:rFonts w:ascii="Arial" w:hAnsi="Arial" w:cs="Arial"/>
          <w:color w:val="6E6E6E"/>
          <w:sz w:val="18"/>
          <w:szCs w:val="18"/>
        </w:rPr>
        <w:t xml:space="preserve"> y viernes. </w:t>
      </w:r>
    </w:p>
    <w:p w14:paraId="194C3CE8" w14:textId="52C4F077" w:rsidR="00E17706" w:rsidRPr="00486EB9" w:rsidRDefault="00D20BA5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r>
        <w:rPr>
          <w:rFonts w:ascii="Arial" w:hAnsi="Arial" w:cs="Arial"/>
          <w:color w:val="6E6E6E"/>
          <w:sz w:val="18"/>
          <w:szCs w:val="18"/>
        </w:rPr>
        <w:t>De marzo a</w:t>
      </w:r>
      <w:r w:rsidR="00E17706">
        <w:rPr>
          <w:rFonts w:ascii="Arial" w:hAnsi="Arial" w:cs="Arial"/>
          <w:color w:val="6E6E6E"/>
          <w:sz w:val="18"/>
          <w:szCs w:val="18"/>
        </w:rPr>
        <w:t xml:space="preserve"> noviembre</w:t>
      </w:r>
      <w:r w:rsidR="002A223C">
        <w:rPr>
          <w:rFonts w:ascii="Arial" w:hAnsi="Arial" w:cs="Arial"/>
          <w:color w:val="6E6E6E"/>
          <w:sz w:val="18"/>
          <w:szCs w:val="18"/>
        </w:rPr>
        <w:t xml:space="preserve"> 2026</w:t>
      </w:r>
    </w:p>
    <w:bookmarkEnd w:id="1"/>
    <w:p w14:paraId="479D25C4" w14:textId="77777777" w:rsidR="00E85772" w:rsidRPr="00486EB9" w:rsidRDefault="00E85772" w:rsidP="00BD3277">
      <w:pPr>
        <w:tabs>
          <w:tab w:val="left" w:pos="1365"/>
        </w:tabs>
        <w:jc w:val="both"/>
        <w:rPr>
          <w:rFonts w:ascii="Arial" w:hAnsi="Arial" w:cs="Arial"/>
          <w:color w:val="ED6469"/>
          <w:sz w:val="18"/>
          <w:szCs w:val="18"/>
          <w:lang w:eastAsia="es-ES"/>
        </w:rPr>
      </w:pPr>
    </w:p>
    <w:p w14:paraId="3260A72A" w14:textId="7ED2F215" w:rsidR="00BD3277" w:rsidRPr="00486EB9" w:rsidRDefault="002D224E" w:rsidP="00BD3277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INCLUYE:</w:t>
      </w:r>
    </w:p>
    <w:p w14:paraId="111E708E" w14:textId="36CC1704" w:rsidR="00B149BD" w:rsidRPr="00C82AFD" w:rsidRDefault="001E77B6" w:rsidP="00C82AF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bookmarkStart w:id="2" w:name="_Hlk182390118"/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Traslados de llegada y </w:t>
      </w:r>
      <w:r w:rsidR="00F4110F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salida.</w:t>
      </w:r>
    </w:p>
    <w:p w14:paraId="3E0E5285" w14:textId="4F3EC297" w:rsidR="00B149BD" w:rsidRPr="00486EB9" w:rsidRDefault="006E0EB2" w:rsidP="00C311E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03</w:t>
      </w:r>
      <w:r w:rsidR="00151FF5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noches </w:t>
      </w:r>
      <w:r w:rsidR="00B149BD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en </w:t>
      </w:r>
      <w:proofErr w:type="spellStart"/>
      <w:r w:rsidR="001E77B6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Kyoto</w:t>
      </w:r>
      <w:proofErr w:type="spellEnd"/>
      <w:r w:rsidR="001E77B6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4FD8E4C6" w14:textId="5D926C4A" w:rsidR="001E77B6" w:rsidRPr="00486EB9" w:rsidRDefault="002D0417" w:rsidP="002D041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02</w:t>
      </w:r>
      <w:r w:rsidR="00151FF5" w:rsidRPr="00486EB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noche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</w:t>
      </w:r>
      <w:r w:rsidR="00151FF5" w:rsidRPr="00486EB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</w:t>
      </w:r>
      <w:r w:rsidR="001E77B6" w:rsidRPr="00486EB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en 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Hiroshima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.</w:t>
      </w:r>
    </w:p>
    <w:p w14:paraId="62E66B0F" w14:textId="0355D8AF" w:rsidR="001E77B6" w:rsidRPr="00BE063A" w:rsidRDefault="002D0417" w:rsidP="00BE063A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proofErr w:type="spellStart"/>
      <w:r w:rsidR="00DF316C" w:rsidRPr="00DF316C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Koyasan</w:t>
      </w:r>
      <w:proofErr w:type="spellEnd"/>
      <w:r w:rsidR="00BE063A">
        <w:t>.</w:t>
      </w:r>
    </w:p>
    <w:p w14:paraId="00EC7AE4" w14:textId="52BCF6E2" w:rsidR="002669CE" w:rsidRDefault="002D0417" w:rsidP="002D041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proofErr w:type="spellStart"/>
      <w:r w:rsidRPr="002D041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Kawayu</w:t>
      </w:r>
      <w:proofErr w:type="spellEnd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36581DCF" w14:textId="66B7E3BF" w:rsidR="002D0417" w:rsidRDefault="002D0417" w:rsidP="002D041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r w:rsidRPr="002D041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Osaka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37A9056E" w14:textId="67597A73" w:rsidR="002D0417" w:rsidRDefault="002D0417" w:rsidP="002D041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r w:rsidRPr="002D041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Kanazawa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6EBB8DFA" w14:textId="63E325A0" w:rsidR="002D0417" w:rsidRDefault="002D0417" w:rsidP="002D041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r w:rsidRPr="002D0417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Takayama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1C274963" w14:textId="0EA79597" w:rsidR="006E0EB2" w:rsidRDefault="006E0EB2" w:rsidP="002D0417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03 noches en </w:t>
      </w:r>
      <w:proofErr w:type="spellStart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Tokyo</w:t>
      </w:r>
      <w:proofErr w:type="spellEnd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39029168" w14:textId="6AE29D66" w:rsidR="007F082E" w:rsidRDefault="00C32AAE" w:rsidP="007F082E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Guía </w:t>
      </w: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de</w:t>
      </w:r>
      <w:r w:rsidR="00486EB9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habla española durante todo el circuit</w:t>
      </w:r>
      <w:r w:rsid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o.</w:t>
      </w:r>
    </w:p>
    <w:p w14:paraId="22111448" w14:textId="1B7C4C20" w:rsidR="00AD5B75" w:rsidRDefault="00AD5B75" w:rsidP="00AD5B75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AD5B75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Experiencia de una noche en un tem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plo budista (</w:t>
      </w:r>
      <w:proofErr w:type="spellStart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shukubo</w:t>
      </w:r>
      <w:proofErr w:type="spellEnd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) de </w:t>
      </w:r>
      <w:proofErr w:type="spellStart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Koyasan</w:t>
      </w:r>
      <w:proofErr w:type="spellEnd"/>
    </w:p>
    <w:p w14:paraId="5B3AC8CD" w14:textId="4D2F13A2" w:rsidR="000C14AF" w:rsidRPr="000C14AF" w:rsidRDefault="007F082E" w:rsidP="00AD5B75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al Castillo de </w:t>
      </w:r>
      <w:proofErr w:type="spellStart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Nijo</w:t>
      </w:r>
      <w:proofErr w:type="spellEnd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, los templos </w:t>
      </w:r>
      <w:proofErr w:type="spellStart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Sanjusangen</w:t>
      </w:r>
      <w:proofErr w:type="spellEnd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-do, </w:t>
      </w:r>
      <w:proofErr w:type="spellStart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Kinkakuji</w:t>
      </w:r>
      <w:proofErr w:type="spellEnd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(Pabellón Dorado) y </w:t>
      </w:r>
      <w:proofErr w:type="spellStart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Tenryuji</w:t>
      </w:r>
      <w:proofErr w:type="spellEnd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, junto con el jardín del templo y el Bosque de Bambú de </w:t>
      </w:r>
      <w:proofErr w:type="spellStart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Arashiyama</w:t>
      </w:r>
      <w:proofErr w:type="spellEnd"/>
      <w:r w:rsidRPr="007F082E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6E4E7B91" w14:textId="22C1300E" w:rsidR="000C14AF" w:rsidRDefault="000C14AF" w:rsidP="000C14AF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al Templo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Todaiji</w:t>
      </w:r>
      <w:proofErr w:type="spellEnd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con su Gran Buda, el Parque de los Ciervos Sagrados y, de camino a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Kyoto</w:t>
      </w:r>
      <w:proofErr w:type="spellEnd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, el Santua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rio </w:t>
      </w:r>
      <w:proofErr w:type="spellStart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Shintoísta</w:t>
      </w:r>
      <w:proofErr w:type="spellEnd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de Fushimi </w:t>
      </w:r>
      <w:proofErr w:type="spellStart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Inari</w:t>
      </w:r>
      <w:proofErr w:type="spellEnd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54AD98F2" w14:textId="6AD9F66F" w:rsidR="000C14AF" w:rsidRDefault="000C14AF" w:rsidP="000C14AF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 la ciudad para conocer la antigua residencia de la Familia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Ohashi</w:t>
      </w:r>
      <w:proofErr w:type="spellEnd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y el barrio histórico de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Bikan</w:t>
      </w:r>
      <w:proofErr w:type="spellEnd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46CFFD61" w14:textId="4BB253AC" w:rsidR="000C14AF" w:rsidRDefault="000C14AF" w:rsidP="000C14AF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Visita de la ciudad de Hiroshima y la isla de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Miyajima</w:t>
      </w:r>
      <w:proofErr w:type="spellEnd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con guía en español, incluyendo el Parque Conmemorativo de la Paz y su museo, la Cúpula de la Bomba Atómica y el Santuario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Shintoísta</w:t>
      </w:r>
      <w:proofErr w:type="spellEnd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de </w:t>
      </w:r>
      <w:proofErr w:type="spellStart"/>
      <w:r w:rsidRPr="000C14AF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Itsukushima</w:t>
      </w:r>
      <w:proofErr w:type="spellEnd"/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bookmarkEnd w:id="2"/>
    <w:p w14:paraId="754681F0" w14:textId="7C9342F7" w:rsidR="00BD3277" w:rsidRPr="002D224E" w:rsidRDefault="002D224E" w:rsidP="002D224E">
      <w:p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0C14AF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 xml:space="preserve">NO INCLUYE: </w:t>
      </w:r>
    </w:p>
    <w:p w14:paraId="388B7E3F" w14:textId="77777777" w:rsidR="001009E2" w:rsidRPr="00486EB9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Bebidas no incluidas en las comidas.</w:t>
      </w:r>
    </w:p>
    <w:p w14:paraId="6FB9A42A" w14:textId="6AD5D545" w:rsidR="001009E2" w:rsidRPr="00486EB9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Propinas para guía, conductor, etc. no incluidas.</w:t>
      </w:r>
    </w:p>
    <w:p w14:paraId="173BD41B" w14:textId="77777777" w:rsidR="00B149BD" w:rsidRPr="00486EB9" w:rsidRDefault="001009E2" w:rsidP="00B149BD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No incluido ningún otro servicio no especificado en el apartado de Incluye o Valores Añadidos.</w:t>
      </w:r>
    </w:p>
    <w:p w14:paraId="664CB8CD" w14:textId="2DE3287E" w:rsidR="00CF43D5" w:rsidRPr="009E5B2A" w:rsidRDefault="00B149BD" w:rsidP="00CF43D5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Gastos personales, trámites para obtener pasaporte o visado</w:t>
      </w:r>
    </w:p>
    <w:p w14:paraId="742D5E5D" w14:textId="3C64A96C" w:rsidR="00187E96" w:rsidRPr="002D224E" w:rsidRDefault="00DB0EBE" w:rsidP="002D224E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ITINERARIO</w:t>
      </w:r>
      <w:bookmarkStart w:id="3" w:name="_Hlk111812454"/>
      <w:r w:rsidR="002D224E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5E8DEE54" w14:textId="2ABEC8E2" w:rsidR="008363A3" w:rsidRPr="00486EB9" w:rsidRDefault="008363A3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Dia 1: </w:t>
      </w:r>
      <w:r w:rsidR="0093116D" w:rsidRPr="0093116D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KANSAI / ITAMI (LLEGADA) – KYOTO</w:t>
      </w:r>
    </w:p>
    <w:p w14:paraId="5CC80549" w14:textId="127141BC" w:rsidR="008363A3" w:rsidRDefault="00C82AFD" w:rsidP="0051421B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C82AF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Aeropuerto Internacional de Kansai (o Itami) en su vuelo.Después del trámite de inmigración y aduana, recepción por asistente de habla española.Traslado al hotel en servicio regular con asistente.Llegada al hotel y resto del día libre para sus actividades personales.El check-in en el hotel de Kyoto es a partir de las 15h00.En caso de desear early check-in, es necesario solicitar una noche extra pre-tour aunque no se p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uede garantizar disponibilidad. </w:t>
      </w:r>
      <w:r w:rsidRPr="00C82AFD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el hotel en Kyoto por 3 noches.</w:t>
      </w:r>
    </w:p>
    <w:p w14:paraId="6A9D7574" w14:textId="615D0285" w:rsidR="009E5B2A" w:rsidRDefault="009E5B2A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75037A9" w14:textId="3DC5DC33" w:rsidR="008363A3" w:rsidRPr="00486EB9" w:rsidRDefault="000817E9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2: </w:t>
      </w:r>
      <w:r w:rsidR="008363A3"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KYOTO</w:t>
      </w:r>
    </w:p>
    <w:p w14:paraId="7375ED4A" w14:textId="6EB3092F" w:rsidR="002553C8" w:rsidRPr="0051421B" w:rsidRDefault="000817E9" w:rsidP="008363A3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 el lobby y comienza la visita de la ciudad con guía de habla española para conocer el Templo Sanjusangen-do(*), el Castillo de Nijo(*), el Templo Kinkakuji (Pabellón Dorado)(*), el jardín del Templo Tenryuji(*) y el Bosque de Bambú de Arashiyama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.Almuerzo en un restaurante.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Después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 la visita, regreso al hotel.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un hotel en Kyoto.</w:t>
      </w:r>
    </w:p>
    <w:p w14:paraId="43A4B23C" w14:textId="77777777" w:rsidR="0051421B" w:rsidRDefault="0051421B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65584C9" w14:textId="68D80E2D" w:rsidR="008363A3" w:rsidRPr="00486EB9" w:rsidRDefault="008363A3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3: </w:t>
      </w: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KYOTO</w:t>
      </w:r>
    </w:p>
    <w:p w14:paraId="5E7DB573" w14:textId="03C2EBF6" w:rsidR="0080651D" w:rsidRPr="000817E9" w:rsidRDefault="000817E9" w:rsidP="000817E9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Día libre p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ara sus actividades personales.*** TOUR OPCIONAL***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&lt; Excursión a NARA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y FUSHIMI INARI por medio día &gt;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 el lobby y comienza la excursión a Nara con guía de habla española para conocer el Templo Todaiji con su enorme imagen de Buda(*), el Parque de los Ciervos Sagrados. Visitaremos el Santuario Shintoísta de Fush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imi Inari en el camino a Kyoto.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 la visita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 regreso al hotel en Kyoto.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un hotel en Kyoto.</w:t>
      </w:r>
    </w:p>
    <w:p w14:paraId="1CAF4950" w14:textId="67E2F1CA" w:rsidR="00450840" w:rsidRPr="00486EB9" w:rsidRDefault="0045084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1440FD9E" w14:textId="12F63540" w:rsidR="005D7020" w:rsidRPr="00486EB9" w:rsidRDefault="005D702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lastRenderedPageBreak/>
        <w:t xml:space="preserve">Día 4: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KYOTO – HIMEJI – KURASHIKI – HIROSHIMA</w:t>
      </w:r>
    </w:p>
    <w:p w14:paraId="210BDCEB" w14:textId="2E657E68" w:rsidR="000817E9" w:rsidRPr="000817E9" w:rsidRDefault="000817E9" w:rsidP="005142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 Sus maletas se trasladarán al hotel en Hiroshima en servicio de courier y llegarán al día siguiente. Por favor preparen equipaje de mano para 1 noche sin sus maletas. ***Desayuno en el hotel.Reunión en el lobby y traslado a la estación de Kyoto.Salida de Kyoto haci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Himeji en tren bala “Hikari”.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Himeji y comienza la visita del Castillo de Himeji(*), declar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ado Patrimonio de la Humanidad.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de la visita, salida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hacia Kurashiki por carretera.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Almuerzo en un restaurante.Por la tarde, comienza la visita de la ciudad para conocer la antigua residencia de la Familia Ohashi(*) y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 Barrio histórico de “Bikan”.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Después de la visita, salida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hacia Hiroshima por carretera.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Hiroshima y traslado al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h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otel en Hiroshima por 2 noches.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*Nota: La entrada al Castillo de Himeji no se puede reservar y se forman largas colas para subir a la torre. En los casos en que no se pueda subir, a cambio se añadirá la visita del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Castillo de Osaka en el Día 8.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un hotel en Hiroshima.</w:t>
      </w:r>
    </w:p>
    <w:p w14:paraId="3971864A" w14:textId="2867AEEC" w:rsidR="000817E9" w:rsidRPr="00486EB9" w:rsidRDefault="000817E9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1C1E4F2D" w14:textId="7AB8D171" w:rsidR="005D7020" w:rsidRPr="00486EB9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5: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HIROSHIMA</w:t>
      </w:r>
    </w:p>
    <w:p w14:paraId="0296C3E3" w14:textId="48C9F4CE" w:rsidR="000817E9" w:rsidRPr="000817E9" w:rsidRDefault="000817E9" w:rsidP="000817E9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comienza la visita de la ciudad y la isla de Miyajima con guía de habla española para conocer el Parque Conmemorativo de la Paz y su museo (*), la Cúpula de la Bomba Atómica y el Santuario Shintoísta de Itsukushima(*) en la Isla Miyajima famoso por la puerta “torii” en el mar.</w:t>
      </w:r>
    </w:p>
    <w:p w14:paraId="5607A541" w14:textId="44B97740" w:rsidR="0066155B" w:rsidRDefault="000817E9" w:rsidP="000817E9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Después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 la visita, regreso al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hotel en Hiroshima.</w:t>
      </w:r>
    </w:p>
    <w:p w14:paraId="5F52BA7E" w14:textId="2CAE5898" w:rsidR="000817E9" w:rsidRPr="00486EB9" w:rsidRDefault="000817E9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4425F89" w14:textId="36262A14" w:rsidR="005D7020" w:rsidRPr="00486EB9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6: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HIROSHIMA – KOYASAN</w:t>
      </w:r>
    </w:p>
    <w:p w14:paraId="5052545E" w14:textId="17774825" w:rsidR="000817E9" w:rsidRDefault="000817E9" w:rsidP="000817E9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 Sus maletas se trasladarán directamente al hotel en Osaka. Por favor preparen equipaje de mano para 2 noches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en Koyasan y Kawayu Onsen. ***Desayuno en el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traslado a la esta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ción de Hiroshima.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de Hiroshima hacia Sh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in-Osaka en tren bala “Nozomi”.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Shin-Osaka y sali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da hacia Koyasan por carretera.Almuerzo en un restaurante.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Koyasan y comienza la visita de la montaña sagrada con guía de habla española para conocer el Templo Kongobuji(*), Dan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jo Garan y el Mausoleo Okunoin.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de la visita, trasla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do al shukubo (templo budista).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Cena vegetariana budista en el shukubo.</w:t>
      </w:r>
      <w:r w:rsidRPr="000817E9">
        <w:t xml:space="preserve"> 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shukubo por 1 noche.</w:t>
      </w:r>
    </w:p>
    <w:p w14:paraId="13E17EB3" w14:textId="4CC65964" w:rsidR="00187E96" w:rsidRDefault="00187E96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319BAF81" w14:textId="34574AE8" w:rsidR="0066155B" w:rsidRPr="00486EB9" w:rsidRDefault="0066155B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7:</w:t>
      </w:r>
      <w:r w:rsidR="000817E9" w:rsidRPr="000817E9">
        <w:t xml:space="preserve">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KOYASAN – KUMANO KODO (CAMINO DE KUMANO) – KAWAYU ONSEN</w:t>
      </w:r>
    </w:p>
    <w:p w14:paraId="06A29891" w14:textId="39F219E4" w:rsidR="0066155B" w:rsidRDefault="000817E9" w:rsidP="005142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 primera hora de la mañana, pueden participar en los servicios religioso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s del templo. 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típico jap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onés vegetariano en el shukubo.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salida hacia el lugar sagrado de Kumano por carret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era con guía de habla española.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Llegada a Kumano y almuerzo en un restaurante. Por la tarde, recorreremos la antigua ruta de peregrinación Kumano Kodo por unos 60 minutos aprox. (3 km) por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camino de montaña en pendiente.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Por último, visitaremos el Santuario Kumano Hongu Taisha que es el recinto principal de la ruta de peregrinación y el Oyunohara (el recinto antiguo del Ku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mano Hongu Taisha).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la visita, traslado al ryokan.Cena en el ryokan.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ryokan en Kawayu Onsen por 1 noche.</w:t>
      </w:r>
    </w:p>
    <w:p w14:paraId="2B878DFE" w14:textId="59A5380C" w:rsidR="000817E9" w:rsidRPr="00486EB9" w:rsidRDefault="000817E9" w:rsidP="005D702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</w:p>
    <w:p w14:paraId="282DB3C9" w14:textId="562CE0A3" w:rsidR="0066155B" w:rsidRPr="00486EB9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8:</w:t>
      </w:r>
      <w:r w:rsidR="000817E9" w:rsidRPr="000817E9">
        <w:t xml:space="preserve">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KAWAYU ONSEN – OSAKA</w:t>
      </w:r>
    </w:p>
    <w:p w14:paraId="3E84307B" w14:textId="19133D76" w:rsidR="00486EB9" w:rsidRDefault="000817E9" w:rsidP="000817E9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ryokan.Reunión en el lobby.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Salida de Kaway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u Onsen hacia Osaka en autocar.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 Osaka y comienza la visita de Osaka para conocer el Observatorio “Jardín Flotante” en el edificio Umeda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Sky (*) y el Barrio Dotombori.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 la visita, traslado al hotel.</w:t>
      </w:r>
      <w:r w:rsidRPr="000817E9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el hotel en Osaka por 1 noche.</w:t>
      </w:r>
    </w:p>
    <w:p w14:paraId="6F0F6418" w14:textId="3B117094" w:rsidR="000817E9" w:rsidRPr="00486EB9" w:rsidRDefault="000817E9" w:rsidP="005D7020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55CFDFCA" w14:textId="61E220CE" w:rsidR="0066155B" w:rsidRPr="00486EB9" w:rsidRDefault="005D702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</w:t>
      </w:r>
      <w:r w:rsidR="0066155B"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9:</w:t>
      </w:r>
      <w:r w:rsidR="000817E9" w:rsidRPr="000817E9">
        <w:t xml:space="preserve">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OSAKA – KANAZAWA</w:t>
      </w:r>
    </w:p>
    <w:p w14:paraId="0806C011" w14:textId="1C0F1270" w:rsidR="005D7020" w:rsidRDefault="000817E9" w:rsidP="000817E9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 Sus maletas se trasladarán directamente al hotel en Tokyo. Por favor preparen equipaje de mano para 2 noc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hes en Kanazawa y Takayama. ***Desayuno en el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raslado a la estación de Osaka.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de Osaka hacia Kanazawa en tren expreso-limitado de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JR “Thunderbird”.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Kanazawa y comienza la visita de la ciudad con guía de habla española para conocer el Jardín Kenroku-en(*), el Mercado de Oumicho, el Barrio Higashi Chayagai y el Barrio Nagamachi donde visitaremos la antigua residencia de la f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amilia de samurais Nomura(*).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 la visita, traslado al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hotel en Kanazawa por 1 noche.</w:t>
      </w:r>
    </w:p>
    <w:p w14:paraId="3AB7ADB9" w14:textId="5FAF631C" w:rsidR="000817E9" w:rsidRPr="00486EB9" w:rsidRDefault="000817E9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2653E60" w14:textId="300DA1DD" w:rsidR="000817E9" w:rsidRDefault="005D7020" w:rsidP="0066155B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10:</w:t>
      </w: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ab/>
        <w:t xml:space="preserve"> </w:t>
      </w:r>
      <w:r w:rsidR="000817E9" w:rsidRPr="000817E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KANAZAWA – SHIRAKAWAGO – TAKAYAMA</w:t>
      </w:r>
    </w:p>
    <w:p w14:paraId="76C602BA" w14:textId="2BEE86E0" w:rsidR="000817E9" w:rsidRDefault="000817E9" w:rsidP="005142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hotel.Reunión en el lobby y comienza la excursión a Shirakawago con guía de habla españo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Shirakawago y comienza la visita del pueblo declarado Patrimonio de la Humanidad para conocer una de las casas tradi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cionales de “Gassho-zukuri”(*).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de Shirakawag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 hacia Takayama por carretera.Almuerzo en un restaurante.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Por la tarde, comienza la visita de la ciudad para conocer el Yatai Kaikan (Sala de Exposición de las Carrozas Festivas) (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*), y la calle Kami-sannomachi.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 la visita, traslado al hotel.Cena en el hotel.</w:t>
      </w:r>
      <w:r w:rsidRPr="000817E9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hotel en Takayama por 1 noche.</w:t>
      </w:r>
    </w:p>
    <w:p w14:paraId="6492FD5C" w14:textId="77777777" w:rsidR="00EB49A2" w:rsidRDefault="00EB49A2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2F6516A9" w14:textId="77777777" w:rsidR="0051421B" w:rsidRDefault="0051421B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3556531F" w14:textId="20567221" w:rsidR="000817E9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Día 11</w:t>
      </w: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:</w:t>
      </w: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ab/>
        <w:t xml:space="preserve"> TAKAYAMA – NAGOYA – HAKONE – TOKYO</w:t>
      </w:r>
    </w:p>
    <w:p w14:paraId="5B7094C4" w14:textId="2169DAE4" w:rsidR="002D0417" w:rsidRPr="002D0417" w:rsidRDefault="002D0417" w:rsidP="002D0417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hotel.Reunión en el lobby.Salida de Takayama hacia N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agoya en autocar por 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carretera.Llegada a Nagoya.Salida de Nagoya hacia Odawara en tren bala de JR “Hikari”.Caja de almuerzo en el tren bala.Llegada a Odawara y traslado a Hakone.Por la tarde, comienza la visita del Parque Nacional de Fuji-Hakone para conocer el Lago Ashi en un mini c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rucero (*) y el teleférico(*).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Después de la visita, salida hacia Tokyo por carretera.Llegada a Tokyo y traslado al hotel.Alojamiento en el hotel en Tokyo por 3 noches.*Nota: Dependiendo de las condiciones climatológicas, el mini-crucero y la subida al teleférico pueden 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lastRenderedPageBreak/>
        <w:t>ser sustituidos por otras visitas como museos y/o templos. Respecto a la vista panorámica del Monte Fuji también dependerá de la meteorología.Es muy difícil ver el Monte Fuji en cualquier época del año y sobre todo en verano porque suele estar nebuloso.</w:t>
      </w:r>
    </w:p>
    <w:p w14:paraId="5C61281F" w14:textId="77777777" w:rsidR="002D0417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1B6CEC0D" w14:textId="3A9D2583" w:rsidR="002D0417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Día 12</w:t>
      </w: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:</w:t>
      </w:r>
      <w:r w:rsidRPr="002D0417">
        <w:t xml:space="preserve"> </w:t>
      </w: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TOKYO</w:t>
      </w:r>
    </w:p>
    <w:p w14:paraId="39B4EA42" w14:textId="42D77884" w:rsidR="002D0417" w:rsidRPr="002D0417" w:rsidRDefault="002D0417" w:rsidP="002D0417">
      <w:pP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Reunión en el lobby y comienza la visita de Tokyo con guía de habla española para conocer la Torre de Tokyo (*), el Templo Asakusa Kannon con su arcada comercial de Nakamise y hacen la visita panorámica de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ciudad de Tokyo en autobús.Almuerzo en un restaurante.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 tour termina en el restaurante y el regre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so al hotel será por su cuenta.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un hotel en Tokyo.</w:t>
      </w:r>
    </w:p>
    <w:p w14:paraId="0B17678C" w14:textId="5F37415C" w:rsidR="002D0417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4AD4990B" w14:textId="3D491992" w:rsidR="002D0417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Día 13</w:t>
      </w: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:</w:t>
      </w:r>
      <w:r w:rsidRPr="002D0417">
        <w:t xml:space="preserve"> </w:t>
      </w: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TOKYO</w:t>
      </w:r>
    </w:p>
    <w:p w14:paraId="78E8AC74" w14:textId="3BB6EE29" w:rsidR="002D0417" w:rsidRPr="002D0417" w:rsidRDefault="002D0417" w:rsidP="005142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Día libre p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ara sus actividades personales.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 EXCURSIÓN OPCIONAL A NIKKO ***</w:t>
      </w:r>
    </w:p>
    <w:p w14:paraId="3866C5EA" w14:textId="4C3D1535" w:rsidR="002D0417" w:rsidRDefault="002D0417" w:rsidP="0051421B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comienza la excursión a Nikko con guía de habla española.Llegada a Nikko y comienza la visita para conocer el Santuario Shintoísta de Toshogu(*) y la Cascada Kegon subiendo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la Carretera zigzag “I-Ro-Ha”.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Almuerzo en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un restaurante incluido.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de la vis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ita, regreso al hotel en Tokyo.*Nota: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(1) El medio de transporte para esta excursión depende del número de participantes. Utilizaremos autocar/mini-bus priv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ado, tren, autobús local, taxi.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(2) En temporada alta las visitas pueden ser sustituidas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según la condición del tráfico.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(3) En la temporada alta de la semana de Oro utilizaremos tren + taxi o autobús privado. No es posible conseguir billetes de tren a Nikko para estas fechas sin t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iempo de antelación suficiente.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un hotel en Tokyo.</w:t>
      </w:r>
    </w:p>
    <w:p w14:paraId="5E637409" w14:textId="77777777" w:rsidR="002D0417" w:rsidRPr="002D0417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65D3455B" w14:textId="502C543C" w:rsidR="002D0417" w:rsidRDefault="002D0417" w:rsidP="002D041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2D0417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Día 14: TOKYO – NARITA / HANEDA (SALIDA)</w:t>
      </w:r>
    </w:p>
    <w:p w14:paraId="4B4A0D47" w14:textId="6FEC11D9" w:rsidR="002D0417" w:rsidRDefault="002D0417" w:rsidP="002D0417">
      <w:pP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traslado al Aeropuerto Internacional de Narita(o Haneda) c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on asistente de habla española.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 Narita(o Haneda) en su vuelo.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habitación del hotel de Tokyo está disponible hasta las 11h00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.</w:t>
      </w:r>
      <w:r w:rsidRPr="002D041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En caso de desear late check-out, es necesario solicitar una noche extra-post -tour aunque no se puede garantizar disponibilidad.</w:t>
      </w:r>
    </w:p>
    <w:p w14:paraId="0E351495" w14:textId="59625302" w:rsidR="000817E9" w:rsidRDefault="000817E9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0A5ABF31" w14:textId="7044B1B4" w:rsidR="005D7020" w:rsidRPr="00486EB9" w:rsidRDefault="0066155B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***** SA YO NA RA / HASTA LA VISTA *****</w:t>
      </w:r>
    </w:p>
    <w:p w14:paraId="5C6EB2A1" w14:textId="6C677E39" w:rsidR="00553E17" w:rsidRDefault="00553E17" w:rsidP="00EB49A2">
      <w:pPr>
        <w:rPr>
          <w:rFonts w:ascii="Arial" w:hAnsi="Arial" w:cs="Arial"/>
          <w:b/>
          <w:color w:val="6E6E6E"/>
          <w:sz w:val="18"/>
          <w:szCs w:val="18"/>
        </w:rPr>
      </w:pPr>
    </w:p>
    <w:p w14:paraId="11D99760" w14:textId="4DD6B738" w:rsidR="00C70FC0" w:rsidRPr="00486EB9" w:rsidRDefault="002D224E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486EB9">
        <w:rPr>
          <w:rFonts w:ascii="Arial" w:hAnsi="Arial" w:cs="Arial"/>
          <w:b/>
          <w:color w:val="6E6E6E"/>
          <w:sz w:val="18"/>
          <w:szCs w:val="18"/>
        </w:rPr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322"/>
        <w:gridCol w:w="1366"/>
      </w:tblGrid>
      <w:tr w:rsidR="007D7490" w:rsidRPr="00486EB9" w14:paraId="73AEFB58" w14:textId="77777777" w:rsidTr="0051421B">
        <w:trPr>
          <w:trHeight w:val="121"/>
          <w:jc w:val="center"/>
        </w:trPr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94ACAA5" w14:textId="77777777" w:rsidR="007D7490" w:rsidRPr="00486EB9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27522ABD" w14:textId="2C698DEF" w:rsidR="007D7490" w:rsidRPr="00486EB9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63E6B81" w14:textId="77777777" w:rsidR="007D7490" w:rsidRPr="00486EB9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D7490" w:rsidRPr="00486EB9" w14:paraId="4C57337D" w14:textId="77777777" w:rsidTr="0051421B">
        <w:trPr>
          <w:trHeight w:val="473"/>
          <w:jc w:val="center"/>
        </w:trPr>
        <w:tc>
          <w:tcPr>
            <w:tcW w:w="3539" w:type="dxa"/>
          </w:tcPr>
          <w:p w14:paraId="17E98418" w14:textId="5E7B5CF4" w:rsidR="007D7490" w:rsidRPr="00486EB9" w:rsidRDefault="00FC526C" w:rsidP="008E3E11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A</w:t>
            </w:r>
          </w:p>
          <w:p w14:paraId="427BB9AB" w14:textId="77777777" w:rsidR="007D7490" w:rsidRDefault="00EB49A2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Junio: 03,10,17,24</w:t>
            </w:r>
          </w:p>
          <w:p w14:paraId="747D49EF" w14:textId="105C6F01" w:rsidR="00FC526C" w:rsidRPr="00486EB9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Julio : 01,03,08,10</w:t>
            </w:r>
          </w:p>
        </w:tc>
        <w:tc>
          <w:tcPr>
            <w:tcW w:w="1322" w:type="dxa"/>
          </w:tcPr>
          <w:p w14:paraId="0FC700AA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1050D92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3A0A3EB" w14:textId="2ED94A53" w:rsidR="007D7490" w:rsidRPr="00486EB9" w:rsidRDefault="007D7490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8E3E1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5,505.00</w:t>
            </w:r>
          </w:p>
        </w:tc>
        <w:tc>
          <w:tcPr>
            <w:tcW w:w="1366" w:type="dxa"/>
          </w:tcPr>
          <w:p w14:paraId="6FE153FA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A9239AE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4BD46EF" w14:textId="0DCC1462" w:rsidR="007D7490" w:rsidRPr="00486EB9" w:rsidRDefault="007D7490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8E3E1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7,519.00</w:t>
            </w:r>
          </w:p>
        </w:tc>
      </w:tr>
      <w:tr w:rsidR="00EB49A2" w:rsidRPr="00486EB9" w14:paraId="6D0E38B1" w14:textId="77777777" w:rsidTr="0051421B">
        <w:trPr>
          <w:trHeight w:val="473"/>
          <w:jc w:val="center"/>
        </w:trPr>
        <w:tc>
          <w:tcPr>
            <w:tcW w:w="3539" w:type="dxa"/>
          </w:tcPr>
          <w:p w14:paraId="3D403EDB" w14:textId="597C986F" w:rsidR="00FC526C" w:rsidRPr="00486EB9" w:rsidRDefault="00FC526C" w:rsidP="008E3E11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B</w:t>
            </w:r>
          </w:p>
          <w:p w14:paraId="64B83165" w14:textId="46B916CE" w:rsidR="00FC526C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Mayo:08,13,15,20,22,27,29</w:t>
            </w:r>
          </w:p>
          <w:p w14:paraId="5D292A39" w14:textId="6B169C9E" w:rsidR="00EB49A2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Julio:</w:t>
            </w:r>
            <w:r w:rsidR="00FC526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15,17,22,24,29,31</w:t>
            </w:r>
          </w:p>
          <w:p w14:paraId="0DB22872" w14:textId="77777777" w:rsidR="00FC526C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 07,14,21,28</w:t>
            </w:r>
          </w:p>
          <w:p w14:paraId="70E95473" w14:textId="77777777" w:rsidR="00FC526C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Septiembre: 02,04,09,11,16</w:t>
            </w:r>
          </w:p>
          <w:p w14:paraId="3ED27AEE" w14:textId="6D3735EE" w:rsidR="00FC526C" w:rsidRPr="00FC526C" w:rsidRDefault="00FC526C" w:rsidP="008E3E11">
            <w:pPr>
              <w:jc w:val="center"/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Octubre: 13,20</w:t>
            </w:r>
          </w:p>
        </w:tc>
        <w:tc>
          <w:tcPr>
            <w:tcW w:w="1322" w:type="dxa"/>
          </w:tcPr>
          <w:p w14:paraId="20C17C8C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934ADB2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5EADB41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91FF557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BC2C01F" w14:textId="0DEA1B24" w:rsidR="00EB49A2" w:rsidRPr="00486EB9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$ 5,799.00</w:t>
            </w:r>
          </w:p>
        </w:tc>
        <w:tc>
          <w:tcPr>
            <w:tcW w:w="1366" w:type="dxa"/>
          </w:tcPr>
          <w:p w14:paraId="38B7005A" w14:textId="77777777" w:rsidR="00EB49A2" w:rsidRDefault="00EB49A2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0209412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01F7966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7DB7EC9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9513FEC" w14:textId="7280F247" w:rsidR="008E3E11" w:rsidRPr="00486EB9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$ 7,919.00</w:t>
            </w:r>
          </w:p>
        </w:tc>
      </w:tr>
      <w:tr w:rsidR="007D7490" w:rsidRPr="00486EB9" w14:paraId="014FD872" w14:textId="77777777" w:rsidTr="0051421B">
        <w:trPr>
          <w:trHeight w:val="481"/>
          <w:jc w:val="center"/>
        </w:trPr>
        <w:tc>
          <w:tcPr>
            <w:tcW w:w="3539" w:type="dxa"/>
          </w:tcPr>
          <w:p w14:paraId="4752A419" w14:textId="1DDCE88B" w:rsidR="007D7490" w:rsidRDefault="007D7490" w:rsidP="008E3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C</w:t>
            </w:r>
          </w:p>
          <w:p w14:paraId="7CB08820" w14:textId="3ED1D225" w:rsidR="007D7490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Marzo: 11,13</w:t>
            </w:r>
          </w:p>
          <w:p w14:paraId="4876DA73" w14:textId="34C40825" w:rsidR="00FC526C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Abril :</w:t>
            </w:r>
            <w:r w:rsidR="00FC526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29</w:t>
            </w:r>
          </w:p>
          <w:p w14:paraId="6C01AC97" w14:textId="7794A3F4" w:rsidR="00FC526C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Mayo: 01,05</w:t>
            </w:r>
          </w:p>
          <w:p w14:paraId="1C62B38A" w14:textId="7A1CD34F" w:rsidR="00FC526C" w:rsidRDefault="00FC526C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 12,19,26</w:t>
            </w:r>
          </w:p>
          <w:p w14:paraId="3EE3749C" w14:textId="70A0E957" w:rsidR="00FC526C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Septiembre:</w:t>
            </w:r>
            <w:r w:rsidR="00FC526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18,23,25</w:t>
            </w:r>
          </w:p>
          <w:p w14:paraId="019ABEAD" w14:textId="72EA8B7B" w:rsidR="007D7490" w:rsidRPr="00486EB9" w:rsidRDefault="00FC526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Octubre: 02,07,14,16,21,27,28</w:t>
            </w:r>
          </w:p>
        </w:tc>
        <w:tc>
          <w:tcPr>
            <w:tcW w:w="1322" w:type="dxa"/>
          </w:tcPr>
          <w:p w14:paraId="61F3EAC6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3775548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68A0CFA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3A9B6CC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BEB00D6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8EB35B3" w14:textId="20D664F0" w:rsidR="007D7490" w:rsidRPr="00486EB9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$ 5,949.00</w:t>
            </w:r>
          </w:p>
        </w:tc>
        <w:tc>
          <w:tcPr>
            <w:tcW w:w="1366" w:type="dxa"/>
          </w:tcPr>
          <w:p w14:paraId="5F6536C8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02A012E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21D0331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C5BCB53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55A2537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2780474" w14:textId="78941E45" w:rsidR="007D7490" w:rsidRPr="00486EB9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$ 8,119.00</w:t>
            </w:r>
          </w:p>
        </w:tc>
      </w:tr>
      <w:tr w:rsidR="007D7490" w:rsidRPr="00486EB9" w14:paraId="79E40D20" w14:textId="77777777" w:rsidTr="0051421B">
        <w:trPr>
          <w:trHeight w:val="472"/>
          <w:jc w:val="center"/>
        </w:trPr>
        <w:tc>
          <w:tcPr>
            <w:tcW w:w="3539" w:type="dxa"/>
          </w:tcPr>
          <w:p w14:paraId="66F7E61E" w14:textId="069514A2" w:rsidR="007D7490" w:rsidRPr="00486EB9" w:rsidRDefault="007D7490" w:rsidP="008E3E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D</w:t>
            </w:r>
          </w:p>
          <w:p w14:paraId="0B674C78" w14:textId="77777777" w:rsidR="007D7490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Marzo: 18,20,24</w:t>
            </w:r>
          </w:p>
          <w:p w14:paraId="75F6EA2C" w14:textId="31016C0B" w:rsidR="008E3E11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Abril: 03,07,08,10,14,15,17,22,24</w:t>
            </w:r>
          </w:p>
          <w:p w14:paraId="23BC98A0" w14:textId="39621EC7" w:rsidR="008E3E11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 05</w:t>
            </w:r>
          </w:p>
          <w:p w14:paraId="04437A29" w14:textId="46169D07" w:rsidR="008E3E11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Septiembre: 30</w:t>
            </w:r>
          </w:p>
          <w:p w14:paraId="6C92FB98" w14:textId="282E0F71" w:rsidR="008E3E11" w:rsidRDefault="008E3E11" w:rsidP="008E3E11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Octubre: 09,23,30</w:t>
            </w:r>
          </w:p>
          <w:p w14:paraId="0B540252" w14:textId="35162D6C" w:rsidR="008E3E11" w:rsidRPr="00486EB9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Noviembre: 04,06,11,13,18,20</w:t>
            </w:r>
          </w:p>
        </w:tc>
        <w:tc>
          <w:tcPr>
            <w:tcW w:w="1322" w:type="dxa"/>
          </w:tcPr>
          <w:p w14:paraId="07EDBFDD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A3ABABA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22091E3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7B1A9FD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2C66AC1" w14:textId="468998A4" w:rsidR="007D7490" w:rsidRPr="00486EB9" w:rsidRDefault="007D7490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</w:t>
            </w:r>
            <w:r w:rsidR="008E3E1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6,249.00</w:t>
            </w:r>
          </w:p>
        </w:tc>
        <w:tc>
          <w:tcPr>
            <w:tcW w:w="1366" w:type="dxa"/>
          </w:tcPr>
          <w:p w14:paraId="2B398A6F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3E1FE38" w14:textId="77777777" w:rsidR="008E3E11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00BA837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11DB9A4" w14:textId="77777777" w:rsidR="0051421B" w:rsidRDefault="0051421B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0FA3585" w14:textId="0A412B10" w:rsidR="007D7490" w:rsidRPr="00486EB9" w:rsidRDefault="008E3E11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$ 8,509.00</w:t>
            </w:r>
          </w:p>
        </w:tc>
      </w:tr>
      <w:tr w:rsidR="008E3E11" w:rsidRPr="00486EB9" w14:paraId="1CAAD067" w14:textId="77777777" w:rsidTr="0051421B">
        <w:trPr>
          <w:trHeight w:val="472"/>
          <w:jc w:val="center"/>
        </w:trPr>
        <w:tc>
          <w:tcPr>
            <w:tcW w:w="3539" w:type="dxa"/>
          </w:tcPr>
          <w:p w14:paraId="6F20B1E2" w14:textId="77777777" w:rsidR="008E3E11" w:rsidRDefault="008E3E11" w:rsidP="008E3E11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E</w:t>
            </w:r>
          </w:p>
          <w:p w14:paraId="3F3BDDCB" w14:textId="27490766" w:rsidR="00447D7C" w:rsidRDefault="00447D7C" w:rsidP="00447D7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Marzo: 25,27</w:t>
            </w:r>
          </w:p>
          <w:p w14:paraId="695A4B31" w14:textId="160A39B6" w:rsidR="008E3E11" w:rsidRPr="0051421B" w:rsidRDefault="00447D7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Abril: 01</w:t>
            </w:r>
          </w:p>
        </w:tc>
        <w:tc>
          <w:tcPr>
            <w:tcW w:w="1322" w:type="dxa"/>
          </w:tcPr>
          <w:p w14:paraId="3D75D125" w14:textId="77777777" w:rsidR="00447D7C" w:rsidRDefault="00447D7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803876B" w14:textId="7A146883" w:rsidR="008E3E11" w:rsidRDefault="00447D7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$ 6,395.00</w:t>
            </w:r>
          </w:p>
        </w:tc>
        <w:tc>
          <w:tcPr>
            <w:tcW w:w="1366" w:type="dxa"/>
          </w:tcPr>
          <w:p w14:paraId="56EE8D33" w14:textId="77777777" w:rsidR="00447D7C" w:rsidRDefault="00447D7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E4707E1" w14:textId="0D2392EF" w:rsidR="008E3E11" w:rsidRDefault="00447D7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$ 8,739.00</w:t>
            </w:r>
          </w:p>
          <w:p w14:paraId="4A6EEDEF" w14:textId="24C4002A" w:rsidR="00447D7C" w:rsidRDefault="00447D7C" w:rsidP="0051421B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</w:tr>
      <w:bookmarkEnd w:id="3"/>
    </w:tbl>
    <w:p w14:paraId="03ED9E0D" w14:textId="0BAA9343" w:rsidR="00DA7936" w:rsidRPr="00486EB9" w:rsidRDefault="00DA7936" w:rsidP="00DA7936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77FB964" w14:textId="6936AE6B" w:rsidR="007D7490" w:rsidRDefault="007D7490" w:rsidP="0051421B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9BFE9CD" w14:textId="77777777" w:rsidR="002D224E" w:rsidRPr="00486EB9" w:rsidRDefault="002D224E" w:rsidP="002D224E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486EB9">
        <w:rPr>
          <w:rFonts w:ascii="Arial" w:hAnsi="Arial" w:cs="Arial"/>
          <w:b/>
          <w:color w:val="6E6E6E"/>
          <w:sz w:val="18"/>
          <w:szCs w:val="18"/>
        </w:rPr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6807" w:type="dxa"/>
        <w:jc w:val="center"/>
        <w:tblLook w:val="04A0" w:firstRow="1" w:lastRow="0" w:firstColumn="1" w:lastColumn="0" w:noHBand="0" w:noVBand="1"/>
      </w:tblPr>
      <w:tblGrid>
        <w:gridCol w:w="4024"/>
        <w:gridCol w:w="2783"/>
      </w:tblGrid>
      <w:tr w:rsidR="00DA7936" w:rsidRPr="00486EB9" w14:paraId="4EDEFAEE" w14:textId="77777777" w:rsidTr="00732758">
        <w:trPr>
          <w:trHeight w:val="285"/>
          <w:jc w:val="center"/>
        </w:trPr>
        <w:tc>
          <w:tcPr>
            <w:tcW w:w="4024" w:type="dxa"/>
            <w:shd w:val="clear" w:color="auto" w:fill="969696"/>
            <w:noWrap/>
            <w:hideMark/>
          </w:tcPr>
          <w:p w14:paraId="15BFE2A2" w14:textId="77777777" w:rsidR="00DA7936" w:rsidRPr="00486EB9" w:rsidRDefault="00DA7936" w:rsidP="007005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TOUR OPCIONAL</w:t>
            </w:r>
          </w:p>
        </w:tc>
        <w:tc>
          <w:tcPr>
            <w:tcW w:w="2783" w:type="dxa"/>
            <w:shd w:val="clear" w:color="auto" w:fill="969696"/>
          </w:tcPr>
          <w:p w14:paraId="7D660BC8" w14:textId="77777777" w:rsidR="00DA7936" w:rsidRPr="00486EB9" w:rsidRDefault="00DA7936" w:rsidP="007005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USD</w:t>
            </w:r>
          </w:p>
        </w:tc>
      </w:tr>
      <w:tr w:rsidR="00DA7936" w:rsidRPr="00486EB9" w14:paraId="0BB5B2D8" w14:textId="77777777" w:rsidTr="00732758">
        <w:trPr>
          <w:trHeight w:val="676"/>
          <w:jc w:val="center"/>
        </w:trPr>
        <w:tc>
          <w:tcPr>
            <w:tcW w:w="4024" w:type="dxa"/>
            <w:noWrap/>
            <w:hideMark/>
          </w:tcPr>
          <w:p w14:paraId="35FDB0C1" w14:textId="77777777" w:rsidR="00732758" w:rsidRPr="00486EB9" w:rsidRDefault="00732758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  <w:p w14:paraId="78193DDB" w14:textId="6EDAEA5D" w:rsidR="00732758" w:rsidRPr="00486EB9" w:rsidRDefault="00732758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486EB9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Excursión opcional a </w:t>
            </w:r>
            <w:r w:rsidR="000C14AF" w:rsidRPr="000C14AF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Nara y Fushimi </w:t>
            </w:r>
            <w:proofErr w:type="spellStart"/>
            <w:r w:rsidR="000C14AF" w:rsidRPr="000C14AF">
              <w:rPr>
                <w:rFonts w:ascii="Arial" w:hAnsi="Arial" w:cs="Arial"/>
                <w:bCs/>
                <w:color w:val="6E6E6E"/>
                <w:sz w:val="18"/>
                <w:szCs w:val="18"/>
              </w:rPr>
              <w:t>Inari</w:t>
            </w:r>
            <w:proofErr w:type="spellEnd"/>
            <w:r w:rsidR="000C14AF" w:rsidRPr="000C14AF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de medio día desde </w:t>
            </w:r>
            <w:proofErr w:type="spellStart"/>
            <w:r w:rsidR="000C14AF" w:rsidRPr="000C14AF">
              <w:rPr>
                <w:rFonts w:ascii="Arial" w:hAnsi="Arial" w:cs="Arial"/>
                <w:bCs/>
                <w:color w:val="6E6E6E"/>
                <w:sz w:val="18"/>
                <w:szCs w:val="18"/>
              </w:rPr>
              <w:t>Kyoto</w:t>
            </w:r>
            <w:proofErr w:type="spellEnd"/>
          </w:p>
        </w:tc>
        <w:tc>
          <w:tcPr>
            <w:tcW w:w="2783" w:type="dxa"/>
          </w:tcPr>
          <w:p w14:paraId="4DCBC5B2" w14:textId="77777777" w:rsidR="00732758" w:rsidRPr="00486EB9" w:rsidRDefault="00732758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33B8CB36" w14:textId="66070ED8" w:rsidR="00DA7936" w:rsidRPr="00486EB9" w:rsidRDefault="00DA7936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486E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421B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139.00</w:t>
            </w:r>
          </w:p>
          <w:p w14:paraId="5358AB6F" w14:textId="29E0292A" w:rsidR="00DA7936" w:rsidRPr="00486EB9" w:rsidRDefault="00DA7936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  <w:tr w:rsidR="00732758" w:rsidRPr="00486EB9" w14:paraId="178E036C" w14:textId="77777777" w:rsidTr="00732758">
        <w:trPr>
          <w:trHeight w:val="641"/>
          <w:jc w:val="center"/>
        </w:trPr>
        <w:tc>
          <w:tcPr>
            <w:tcW w:w="4024" w:type="dxa"/>
            <w:noWrap/>
          </w:tcPr>
          <w:p w14:paraId="480E4307" w14:textId="75CE4B18" w:rsidR="00732758" w:rsidRPr="00486EB9" w:rsidRDefault="00732758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486EB9">
              <w:rPr>
                <w:rFonts w:ascii="Arial" w:hAnsi="Arial" w:cs="Arial"/>
                <w:bCs/>
                <w:color w:val="6E6E6E"/>
                <w:sz w:val="18"/>
                <w:szCs w:val="18"/>
              </w:rPr>
              <w:lastRenderedPageBreak/>
              <w:t xml:space="preserve">Excursión opcional a </w:t>
            </w:r>
            <w:proofErr w:type="spellStart"/>
            <w:r w:rsidRPr="00486EB9">
              <w:rPr>
                <w:rFonts w:ascii="Arial" w:hAnsi="Arial" w:cs="Arial"/>
                <w:bCs/>
                <w:color w:val="6E6E6E"/>
                <w:sz w:val="18"/>
                <w:szCs w:val="18"/>
              </w:rPr>
              <w:t>Nikko</w:t>
            </w:r>
            <w:proofErr w:type="spellEnd"/>
            <w:r w:rsidRPr="00486EB9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 con almuerzo desde </w:t>
            </w:r>
            <w:proofErr w:type="spellStart"/>
            <w:r w:rsidRPr="00486EB9">
              <w:rPr>
                <w:rFonts w:ascii="Arial" w:hAnsi="Arial" w:cs="Arial"/>
                <w:bCs/>
                <w:color w:val="6E6E6E"/>
                <w:sz w:val="18"/>
                <w:szCs w:val="18"/>
              </w:rPr>
              <w:t>Tokyo</w:t>
            </w:r>
            <w:proofErr w:type="spellEnd"/>
          </w:p>
        </w:tc>
        <w:tc>
          <w:tcPr>
            <w:tcW w:w="2783" w:type="dxa"/>
          </w:tcPr>
          <w:p w14:paraId="662E415A" w14:textId="36841F1B" w:rsidR="00732758" w:rsidRPr="00486EB9" w:rsidRDefault="0051421B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$ 325.00</w:t>
            </w:r>
          </w:p>
        </w:tc>
      </w:tr>
    </w:tbl>
    <w:p w14:paraId="45FCAC3C" w14:textId="0E0B2754" w:rsidR="005502A9" w:rsidRPr="00486EB9" w:rsidRDefault="00732758" w:rsidP="00732758">
      <w:pPr>
        <w:tabs>
          <w:tab w:val="left" w:pos="1365"/>
        </w:tabs>
        <w:jc w:val="center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6E6E6E"/>
          <w:sz w:val="18"/>
          <w:szCs w:val="18"/>
          <w:lang w:eastAsia="es-ES"/>
        </w:rPr>
        <w:t>mínimo 2 pax</w:t>
      </w:r>
    </w:p>
    <w:p w14:paraId="7FA9488F" w14:textId="1C518957" w:rsidR="00732758" w:rsidRPr="00486EB9" w:rsidRDefault="00732758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52AA18E7" w14:textId="032BBAA6" w:rsidR="00BD3277" w:rsidRPr="00486EB9" w:rsidRDefault="002D224E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6E6E6E"/>
          <w:sz w:val="18"/>
          <w:szCs w:val="18"/>
          <w:lang w:eastAsia="es-ES"/>
        </w:rPr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  <w:lang w:eastAsia="es-ES"/>
        </w:rPr>
        <w:t>:</w:t>
      </w:r>
    </w:p>
    <w:p w14:paraId="7BADB9E2" w14:textId="77777777" w:rsidR="00817C1E" w:rsidRPr="00486EB9" w:rsidRDefault="00817C1E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tbl>
      <w:tblPr>
        <w:tblStyle w:val="Tablaconcuadrcula1"/>
        <w:tblW w:w="5707" w:type="dxa"/>
        <w:jc w:val="center"/>
        <w:tblInd w:w="0" w:type="dxa"/>
        <w:tblLook w:val="04A0" w:firstRow="1" w:lastRow="0" w:firstColumn="1" w:lastColumn="0" w:noHBand="0" w:noVBand="1"/>
      </w:tblPr>
      <w:tblGrid>
        <w:gridCol w:w="1747"/>
        <w:gridCol w:w="3960"/>
      </w:tblGrid>
      <w:tr w:rsidR="00F74F50" w:rsidRPr="00486EB9" w14:paraId="797F1802" w14:textId="77777777" w:rsidTr="00EB36C4">
        <w:trPr>
          <w:trHeight w:val="375"/>
          <w:jc w:val="center"/>
        </w:trPr>
        <w:tc>
          <w:tcPr>
            <w:tcW w:w="1747" w:type="dxa"/>
            <w:shd w:val="clear" w:color="auto" w:fill="969696"/>
          </w:tcPr>
          <w:p w14:paraId="4A8BE0E0" w14:textId="2739BB67" w:rsidR="00F74F50" w:rsidRPr="00486EB9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3960" w:type="dxa"/>
            <w:shd w:val="clear" w:color="auto" w:fill="969696"/>
            <w:hideMark/>
          </w:tcPr>
          <w:p w14:paraId="53E1196F" w14:textId="185D3375" w:rsidR="00F74F50" w:rsidRPr="00486EB9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 previstos</w:t>
            </w:r>
          </w:p>
        </w:tc>
      </w:tr>
      <w:tr w:rsidR="00F74F50" w:rsidRPr="002D224E" w14:paraId="75815675" w14:textId="77777777" w:rsidTr="00EB36C4">
        <w:trPr>
          <w:trHeight w:val="431"/>
          <w:jc w:val="center"/>
        </w:trPr>
        <w:tc>
          <w:tcPr>
            <w:tcW w:w="1747" w:type="dxa"/>
          </w:tcPr>
          <w:p w14:paraId="14E82AA0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4C87FD52" w14:textId="75E8F1B4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74F50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Kyoto</w:t>
            </w:r>
          </w:p>
        </w:tc>
        <w:tc>
          <w:tcPr>
            <w:tcW w:w="3960" w:type="dxa"/>
          </w:tcPr>
          <w:p w14:paraId="0F7F318D" w14:textId="426CD6F5" w:rsidR="00F74F50" w:rsidRPr="00486EB9" w:rsidRDefault="00F74F50" w:rsidP="00CE0BB8">
            <w:pPr>
              <w:rPr>
                <w:rFonts w:ascii="Arial" w:eastAsia="Calibri" w:hAnsi="Arial" w:cs="Arial"/>
                <w:sz w:val="18"/>
                <w:szCs w:val="18"/>
                <w:lang w:val="tr-TR" w:eastAsia="en-US"/>
              </w:rPr>
            </w:pPr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Kyoto Century Hotel , Miyako Hotel Kyoto Hachijo, Hilton Garden Inn Kyoto Shijo Karasuma  o similar</w:t>
            </w:r>
          </w:p>
        </w:tc>
      </w:tr>
      <w:tr w:rsidR="00F74F50" w:rsidRPr="002D224E" w14:paraId="7942112B" w14:textId="77777777" w:rsidTr="00EB36C4">
        <w:trPr>
          <w:trHeight w:val="133"/>
          <w:jc w:val="center"/>
        </w:trPr>
        <w:tc>
          <w:tcPr>
            <w:tcW w:w="1747" w:type="dxa"/>
          </w:tcPr>
          <w:p w14:paraId="57FE13AF" w14:textId="77777777" w:rsidR="00F74F50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717126D8" w14:textId="1EE64C30" w:rsidR="00F74F50" w:rsidRPr="00F74F50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F74F50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Hiroshima</w:t>
            </w:r>
          </w:p>
        </w:tc>
        <w:tc>
          <w:tcPr>
            <w:tcW w:w="3960" w:type="dxa"/>
            <w:hideMark/>
          </w:tcPr>
          <w:p w14:paraId="6695406D" w14:textId="0BDAFE3A" w:rsidR="00F74F50" w:rsidRPr="00486EB9" w:rsidRDefault="00EB36C4" w:rsidP="0017679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Granvia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Hiroshima , </w:t>
            </w: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Intergate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Hiroshima , Rihga Royal Hiroshima </w:t>
            </w:r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 similar</w:t>
            </w:r>
          </w:p>
        </w:tc>
      </w:tr>
      <w:tr w:rsidR="00F74F50" w:rsidRPr="002D224E" w14:paraId="7194F501" w14:textId="77777777" w:rsidTr="00EB36C4">
        <w:trPr>
          <w:trHeight w:val="133"/>
          <w:jc w:val="center"/>
        </w:trPr>
        <w:tc>
          <w:tcPr>
            <w:tcW w:w="1747" w:type="dxa"/>
          </w:tcPr>
          <w:p w14:paraId="39B40688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378EBD47" w14:textId="7BD3B7A3" w:rsidR="00F74F50" w:rsidRPr="00486EB9" w:rsidRDefault="00EB36C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EB36C4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Koyasan</w:t>
            </w:r>
          </w:p>
        </w:tc>
        <w:tc>
          <w:tcPr>
            <w:tcW w:w="3960" w:type="dxa"/>
          </w:tcPr>
          <w:p w14:paraId="7A001E3D" w14:textId="6D2E876A" w:rsidR="00F74F50" w:rsidRPr="002D224E" w:rsidRDefault="00EB36C4" w:rsidP="0017679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</w:pPr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  <w:t>Rengejo-in, Sekisho-in, Eko-in, Henjoko-in, Kumagaiji , Fukuchi-in  o similar</w:t>
            </w:r>
          </w:p>
        </w:tc>
      </w:tr>
      <w:tr w:rsidR="00F74F50" w:rsidRPr="00486EB9" w14:paraId="322329BD" w14:textId="77777777" w:rsidTr="00EB36C4">
        <w:trPr>
          <w:trHeight w:val="133"/>
          <w:jc w:val="center"/>
        </w:trPr>
        <w:tc>
          <w:tcPr>
            <w:tcW w:w="1747" w:type="dxa"/>
          </w:tcPr>
          <w:p w14:paraId="6E05223C" w14:textId="21AE6918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CEF83D3" w14:textId="594F4295" w:rsidR="00F74F50" w:rsidRPr="00486EB9" w:rsidRDefault="00EB36C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EB36C4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Kawayu Onsen/Shirahama</w:t>
            </w:r>
          </w:p>
        </w:tc>
        <w:tc>
          <w:tcPr>
            <w:tcW w:w="3960" w:type="dxa"/>
          </w:tcPr>
          <w:p w14:paraId="3BA132B5" w14:textId="3D0C7341" w:rsidR="00F74F50" w:rsidRPr="002D224E" w:rsidRDefault="00EB36C4" w:rsidP="0017679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</w:pPr>
            <w:proofErr w:type="spellStart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Ryokan</w:t>
            </w:r>
            <w:proofErr w:type="spellEnd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</w:t>
            </w:r>
            <w:proofErr w:type="spellStart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Fujiya</w:t>
            </w:r>
            <w:proofErr w:type="spellEnd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(</w:t>
            </w:r>
            <w:proofErr w:type="spellStart"/>
            <w:proofErr w:type="gramStart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hab.japonesa</w:t>
            </w:r>
            <w:proofErr w:type="spellEnd"/>
            <w:proofErr w:type="gramEnd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), Midoriya (</w:t>
            </w:r>
            <w:proofErr w:type="spellStart"/>
            <w:proofErr w:type="gramStart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hab.japonesa</w:t>
            </w:r>
            <w:proofErr w:type="spellEnd"/>
            <w:proofErr w:type="gramEnd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</w:t>
            </w:r>
            <w:proofErr w:type="spellStart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o</w:t>
            </w:r>
            <w:proofErr w:type="spellEnd"/>
            <w:r w:rsidRPr="002D224E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occidental) o similar</w:t>
            </w:r>
          </w:p>
        </w:tc>
      </w:tr>
      <w:tr w:rsidR="00F74F50" w:rsidRPr="00486EB9" w14:paraId="0988E7D9" w14:textId="77777777" w:rsidTr="00EB36C4">
        <w:trPr>
          <w:trHeight w:val="133"/>
          <w:jc w:val="center"/>
        </w:trPr>
        <w:tc>
          <w:tcPr>
            <w:tcW w:w="1747" w:type="dxa"/>
          </w:tcPr>
          <w:p w14:paraId="1191AC7D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10BC9C13" w14:textId="50D835B8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Osaka</w:t>
            </w:r>
          </w:p>
        </w:tc>
        <w:tc>
          <w:tcPr>
            <w:tcW w:w="3960" w:type="dxa"/>
          </w:tcPr>
          <w:p w14:paraId="2EBC5155" w14:textId="0C7B85E5" w:rsidR="00F74F50" w:rsidRPr="00486EB9" w:rsidRDefault="00EB36C4" w:rsidP="0017679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Cit</w:t>
            </w:r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 xml:space="preserve">adines Namba Osaka - DLX </w:t>
            </w:r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o similar</w:t>
            </w:r>
          </w:p>
        </w:tc>
      </w:tr>
      <w:tr w:rsidR="00F74F50" w:rsidRPr="00486EB9" w14:paraId="75C43DFB" w14:textId="77777777" w:rsidTr="00EB36C4">
        <w:trPr>
          <w:trHeight w:val="133"/>
          <w:jc w:val="center"/>
        </w:trPr>
        <w:tc>
          <w:tcPr>
            <w:tcW w:w="1747" w:type="dxa"/>
          </w:tcPr>
          <w:p w14:paraId="03EDB227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FC9F32A" w14:textId="508FAD0D" w:rsidR="00F74F50" w:rsidRPr="00486EB9" w:rsidRDefault="00EB36C4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EB36C4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Kanazawa</w:t>
            </w:r>
          </w:p>
        </w:tc>
        <w:tc>
          <w:tcPr>
            <w:tcW w:w="3960" w:type="dxa"/>
          </w:tcPr>
          <w:p w14:paraId="31827B62" w14:textId="48962F9D" w:rsidR="00F74F50" w:rsidRPr="00486EB9" w:rsidRDefault="00EB36C4" w:rsidP="0017679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Kanazawa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Tokyu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Hotel </w:t>
            </w:r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, </w:t>
            </w:r>
            <w:proofErr w:type="spellStart"/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Dai</w:t>
            </w: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wa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Roynet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Kanazawa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MIYABI </w:t>
            </w:r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o similar</w:t>
            </w:r>
          </w:p>
        </w:tc>
      </w:tr>
      <w:tr w:rsidR="00F74F50" w:rsidRPr="002D224E" w14:paraId="7C35ACEE" w14:textId="77777777" w:rsidTr="00EB36C4">
        <w:trPr>
          <w:trHeight w:val="133"/>
          <w:jc w:val="center"/>
        </w:trPr>
        <w:tc>
          <w:tcPr>
            <w:tcW w:w="1747" w:type="dxa"/>
          </w:tcPr>
          <w:p w14:paraId="262D9C1D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256D4A11" w14:textId="0194026C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Takayama</w:t>
            </w:r>
          </w:p>
        </w:tc>
        <w:tc>
          <w:tcPr>
            <w:tcW w:w="3960" w:type="dxa"/>
          </w:tcPr>
          <w:p w14:paraId="6CBF2685" w14:textId="0114A9AE" w:rsidR="00F74F50" w:rsidRPr="00486EB9" w:rsidRDefault="00EB36C4" w:rsidP="00EB36C4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Takayama Green Hotel ,</w:t>
            </w:r>
            <w:proofErr w:type="spellStart"/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Tokyu</w:t>
            </w:r>
            <w:proofErr w:type="spellEnd"/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Stay</w:t>
            </w:r>
            <w:proofErr w:type="spellEnd"/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Hida Takayama , Associa Takayama Resort, </w:t>
            </w:r>
            <w:proofErr w:type="spellStart"/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Hoshokaku</w:t>
            </w:r>
            <w:proofErr w:type="spellEnd"/>
            <w:r w:rsid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r w:rsidRPr="00EB36C4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 similar</w:t>
            </w:r>
          </w:p>
        </w:tc>
      </w:tr>
      <w:tr w:rsidR="00F74F50" w:rsidRPr="002D224E" w14:paraId="01B5CE99" w14:textId="77777777" w:rsidTr="00EB36C4">
        <w:trPr>
          <w:trHeight w:val="133"/>
          <w:jc w:val="center"/>
        </w:trPr>
        <w:tc>
          <w:tcPr>
            <w:tcW w:w="1747" w:type="dxa"/>
          </w:tcPr>
          <w:p w14:paraId="1405588E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715AE7A4" w14:textId="1D1043CA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Tokyo</w:t>
            </w:r>
          </w:p>
        </w:tc>
        <w:tc>
          <w:tcPr>
            <w:tcW w:w="3960" w:type="dxa"/>
          </w:tcPr>
          <w:p w14:paraId="47757FD4" w14:textId="2488AD0D" w:rsidR="00F74F50" w:rsidRPr="00486EB9" w:rsidRDefault="00E17706" w:rsidP="0017679B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Tokyo</w:t>
            </w:r>
            <w:proofErr w:type="spellEnd"/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Dome Hotel </w:t>
            </w:r>
            <w:r w:rsidRPr="00E17706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 similar</w:t>
            </w:r>
          </w:p>
        </w:tc>
      </w:tr>
    </w:tbl>
    <w:p w14:paraId="6BEB56CC" w14:textId="77777777" w:rsidR="0077516A" w:rsidRPr="002D224E" w:rsidRDefault="0077516A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  <w:lang w:val="pt-PT"/>
        </w:rPr>
      </w:pPr>
    </w:p>
    <w:p w14:paraId="65CF73DD" w14:textId="77777777" w:rsidR="003B0320" w:rsidRPr="002D224E" w:rsidRDefault="003B0320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  <w:lang w:val="pt-PT"/>
        </w:rPr>
      </w:pPr>
    </w:p>
    <w:p w14:paraId="3E6DCF90" w14:textId="629CD4A0" w:rsidR="00BD3277" w:rsidRPr="002D224E" w:rsidRDefault="00BD327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2D224E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91BF808" w14:textId="3FA43092" w:rsidR="000B5D7A" w:rsidRPr="00486EB9" w:rsidRDefault="00CE0BB8" w:rsidP="00703E90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Solicitar co</w:t>
      </w:r>
      <w:r w:rsidR="009E5B2A">
        <w:rPr>
          <w:rFonts w:ascii="Arial" w:hAnsi="Arial" w:cs="Arial"/>
          <w:color w:val="6E6E6E"/>
          <w:sz w:val="18"/>
          <w:szCs w:val="18"/>
        </w:rPr>
        <w:t xml:space="preserve">mo </w:t>
      </w:r>
      <w:r w:rsidR="009E5B2A" w:rsidRPr="002D224E">
        <w:rPr>
          <w:rFonts w:ascii="Arial" w:hAnsi="Arial" w:cs="Arial"/>
          <w:b/>
          <w:bCs/>
          <w:color w:val="6E6E6E"/>
          <w:sz w:val="18"/>
          <w:szCs w:val="18"/>
        </w:rPr>
        <w:t xml:space="preserve">CAMINO KUMANO </w:t>
      </w:r>
      <w:r w:rsidR="0046259E" w:rsidRPr="002D224E">
        <w:rPr>
          <w:rFonts w:ascii="Arial" w:hAnsi="Arial" w:cs="Arial"/>
          <w:b/>
          <w:bCs/>
          <w:color w:val="6E6E6E"/>
          <w:sz w:val="18"/>
          <w:szCs w:val="18"/>
        </w:rPr>
        <w:t>JAPÓN</w:t>
      </w:r>
      <w:r w:rsidR="002D224E">
        <w:rPr>
          <w:rFonts w:ascii="Arial" w:hAnsi="Arial" w:cs="Arial"/>
          <w:b/>
          <w:bCs/>
          <w:color w:val="6E6E6E"/>
          <w:sz w:val="18"/>
          <w:szCs w:val="18"/>
        </w:rPr>
        <w:t>.</w:t>
      </w:r>
    </w:p>
    <w:p w14:paraId="3D597861" w14:textId="1D6E862A" w:rsidR="00CE0BB8" w:rsidRPr="002D224E" w:rsidRDefault="00BD3277" w:rsidP="00E17706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2D224E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2D224E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2D224E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683290" w:rsidRPr="002D224E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184C1507" w14:textId="189EC166" w:rsidR="00BD3277" w:rsidRPr="00486EB9" w:rsidRDefault="00BD3277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76B7E" w:rsidRPr="00486EB9">
        <w:rPr>
          <w:rFonts w:ascii="Arial" w:hAnsi="Arial" w:cs="Arial"/>
          <w:color w:val="6E6E6E"/>
          <w:sz w:val="18"/>
          <w:szCs w:val="18"/>
        </w:rPr>
        <w:t>1</w:t>
      </w:r>
      <w:r w:rsidR="00965BEC" w:rsidRPr="00486EB9">
        <w:rPr>
          <w:rFonts w:ascii="Arial" w:hAnsi="Arial" w:cs="Arial"/>
          <w:color w:val="6E6E6E"/>
          <w:sz w:val="18"/>
          <w:szCs w:val="18"/>
        </w:rPr>
        <w:t>2</w:t>
      </w:r>
      <w:r w:rsidRPr="00486EB9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474EF9">
        <w:rPr>
          <w:rFonts w:ascii="Arial" w:hAnsi="Arial" w:cs="Arial"/>
          <w:color w:val="6E6E6E"/>
          <w:sz w:val="18"/>
          <w:szCs w:val="18"/>
        </w:rPr>
        <w:t>2</w:t>
      </w:r>
      <w:r w:rsidR="00364A83" w:rsidRPr="00486EB9">
        <w:rPr>
          <w:rFonts w:ascii="Arial" w:hAnsi="Arial" w:cs="Arial"/>
          <w:color w:val="6E6E6E"/>
          <w:sz w:val="18"/>
          <w:szCs w:val="18"/>
        </w:rPr>
        <w:t>0</w:t>
      </w:r>
      <w:r w:rsidRPr="00486EB9">
        <w:rPr>
          <w:rFonts w:ascii="Arial" w:hAnsi="Arial" w:cs="Arial"/>
          <w:color w:val="6E6E6E"/>
          <w:sz w:val="18"/>
          <w:szCs w:val="18"/>
        </w:rPr>
        <w:t>.00 por pasajero</w:t>
      </w:r>
      <w:r w:rsidR="00683290" w:rsidRPr="00486EB9">
        <w:rPr>
          <w:rFonts w:ascii="Arial" w:hAnsi="Arial" w:cs="Arial"/>
          <w:color w:val="6E6E6E"/>
          <w:sz w:val="18"/>
          <w:szCs w:val="18"/>
        </w:rPr>
        <w:t>.</w:t>
      </w:r>
    </w:p>
    <w:p w14:paraId="1CC8DF74" w14:textId="56C18C68" w:rsidR="00364A83" w:rsidRPr="00486EB9" w:rsidRDefault="00364A83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Tours Opcionales comisión al 5%.</w:t>
      </w:r>
    </w:p>
    <w:p w14:paraId="5BE31906" w14:textId="7A7177DC" w:rsidR="00840A16" w:rsidRPr="00486EB9" w:rsidRDefault="00827931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bCs/>
          <w:color w:val="6E6E6E"/>
          <w:sz w:val="18"/>
          <w:szCs w:val="18"/>
        </w:rPr>
        <w:t>Mínimo 02</w:t>
      </w:r>
      <w:r w:rsidR="00840A16" w:rsidRPr="00486EB9">
        <w:rPr>
          <w:rFonts w:ascii="Arial" w:hAnsi="Arial" w:cs="Arial"/>
          <w:bCs/>
          <w:color w:val="6E6E6E"/>
          <w:sz w:val="18"/>
          <w:szCs w:val="18"/>
        </w:rPr>
        <w:t xml:space="preserve"> pax. </w:t>
      </w:r>
    </w:p>
    <w:p w14:paraId="6E101C58" w14:textId="1BAB6229" w:rsidR="00CE76B8" w:rsidRPr="00486EB9" w:rsidRDefault="00CE0BB8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bCs/>
          <w:color w:val="6E6E6E"/>
          <w:sz w:val="18"/>
          <w:szCs w:val="18"/>
        </w:rPr>
        <w:t>Precio por</w:t>
      </w:r>
      <w:r w:rsidR="00CE76B8" w:rsidRPr="00486EB9">
        <w:rPr>
          <w:rFonts w:ascii="Arial" w:hAnsi="Arial" w:cs="Arial"/>
          <w:bCs/>
          <w:color w:val="6E6E6E"/>
          <w:sz w:val="18"/>
          <w:szCs w:val="18"/>
        </w:rPr>
        <w:t xml:space="preserve"> persona. </w:t>
      </w:r>
    </w:p>
    <w:p w14:paraId="286C0B28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030330D0" w14:textId="3BAA47B5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6C54B2">
        <w:rPr>
          <w:rFonts w:ascii="Arial" w:hAnsi="Arial" w:cs="Arial"/>
          <w:color w:val="6E6E6E"/>
          <w:sz w:val="18"/>
          <w:szCs w:val="18"/>
        </w:rPr>
        <w:t xml:space="preserve">al </w:t>
      </w:r>
      <w:r w:rsidR="00A20DBF">
        <w:rPr>
          <w:rFonts w:ascii="Arial" w:hAnsi="Arial" w:cs="Arial"/>
          <w:color w:val="6E6E6E"/>
          <w:sz w:val="18"/>
          <w:szCs w:val="18"/>
        </w:rPr>
        <w:t>15 diciembre</w:t>
      </w:r>
      <w:r w:rsidR="00BB0926" w:rsidRPr="00486EB9">
        <w:rPr>
          <w:rFonts w:ascii="Arial" w:hAnsi="Arial" w:cs="Arial"/>
          <w:color w:val="6E6E6E"/>
          <w:sz w:val="18"/>
          <w:szCs w:val="18"/>
        </w:rPr>
        <w:t xml:space="preserve"> 2025</w:t>
      </w:r>
      <w:r w:rsidRPr="00486EB9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1062F583" w14:textId="76E78333" w:rsidR="002359BD" w:rsidRPr="00486EB9" w:rsidRDefault="00BB0926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 </w:t>
      </w:r>
      <w:r w:rsidR="004A7367" w:rsidRPr="00486EB9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07BB2F68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7025DB59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No reembolsable,</w:t>
      </w:r>
      <w:r w:rsidR="002359BD" w:rsidRPr="00486EB9">
        <w:rPr>
          <w:rFonts w:ascii="Arial" w:hAnsi="Arial" w:cs="Arial"/>
          <w:color w:val="6E6E6E"/>
          <w:sz w:val="18"/>
          <w:szCs w:val="18"/>
        </w:rPr>
        <w:t xml:space="preserve"> no endosable, ni transferible.</w:t>
      </w:r>
    </w:p>
    <w:p w14:paraId="66D4461F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AB8B24B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53C73668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2C3FDBD6" w14:textId="744FEE1C" w:rsidR="006F4B70" w:rsidRPr="002D224E" w:rsidRDefault="004A7367" w:rsidP="006339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2D224E">
        <w:rPr>
          <w:rFonts w:ascii="Arial" w:hAnsi="Arial" w:cs="Arial"/>
          <w:color w:val="6E6E6E"/>
          <w:sz w:val="18"/>
          <w:szCs w:val="18"/>
        </w:rPr>
        <w:t xml:space="preserve">Valido para viajar en las salidas de promoción, consultar con su Ejecutivo de Atipax Mundo los suplementos por temporadas y </w:t>
      </w:r>
      <w:r w:rsidR="00364A83" w:rsidRPr="002D224E">
        <w:rPr>
          <w:rFonts w:ascii="Arial" w:hAnsi="Arial" w:cs="Arial"/>
          <w:color w:val="6E6E6E"/>
          <w:sz w:val="18"/>
          <w:szCs w:val="18"/>
        </w:rPr>
        <w:t>feriados.</w:t>
      </w:r>
    </w:p>
    <w:sectPr w:rsidR="006F4B70" w:rsidRPr="002D224E" w:rsidSect="00274C13">
      <w:headerReference w:type="default" r:id="rId8"/>
      <w:footerReference w:type="default" r:id="rId9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C338" w14:textId="77777777" w:rsidR="00C44CA3" w:rsidRDefault="00C44CA3">
      <w:r>
        <w:separator/>
      </w:r>
    </w:p>
  </w:endnote>
  <w:endnote w:type="continuationSeparator" w:id="0">
    <w:p w14:paraId="35200ED1" w14:textId="77777777" w:rsidR="00C44CA3" w:rsidRDefault="00C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3060" w14:textId="5BB34C61" w:rsidR="000C7694" w:rsidRDefault="000C7694">
    <w:pPr>
      <w:pStyle w:val="Piedepgina"/>
    </w:pPr>
  </w:p>
  <w:p w14:paraId="3132B629" w14:textId="77777777" w:rsidR="000C7694" w:rsidRDefault="000C769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ACE6" w14:textId="77777777" w:rsidR="00C44CA3" w:rsidRDefault="00C44CA3">
      <w:r>
        <w:separator/>
      </w:r>
    </w:p>
  </w:footnote>
  <w:footnote w:type="continuationSeparator" w:id="0">
    <w:p w14:paraId="2D2C8538" w14:textId="77777777" w:rsidR="00C44CA3" w:rsidRDefault="00C4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03F" w14:textId="4507EA46" w:rsidR="000C7694" w:rsidRDefault="002D22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6EAF11" wp14:editId="283E604E">
          <wp:simplePos x="0" y="0"/>
          <wp:positionH relativeFrom="column">
            <wp:posOffset>-556260</wp:posOffset>
          </wp:positionH>
          <wp:positionV relativeFrom="paragraph">
            <wp:posOffset>-299720</wp:posOffset>
          </wp:positionV>
          <wp:extent cx="2260600" cy="714375"/>
          <wp:effectExtent l="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39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2FEF0929" wp14:editId="0FC0B12B">
          <wp:simplePos x="0" y="0"/>
          <wp:positionH relativeFrom="column">
            <wp:posOffset>5295900</wp:posOffset>
          </wp:positionH>
          <wp:positionV relativeFrom="paragraph">
            <wp:posOffset>-448310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E8E49" w14:textId="77777777" w:rsidR="000C7694" w:rsidRDefault="000C769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E2"/>
    <w:multiLevelType w:val="hybridMultilevel"/>
    <w:tmpl w:val="7332B3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A26"/>
    <w:multiLevelType w:val="hybridMultilevel"/>
    <w:tmpl w:val="BB60F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5BC"/>
    <w:multiLevelType w:val="hybridMultilevel"/>
    <w:tmpl w:val="5AD4EE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E5C"/>
    <w:multiLevelType w:val="hybridMultilevel"/>
    <w:tmpl w:val="C0C6E6B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4F62"/>
    <w:multiLevelType w:val="hybridMultilevel"/>
    <w:tmpl w:val="72385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D31"/>
    <w:multiLevelType w:val="hybridMultilevel"/>
    <w:tmpl w:val="7E9CA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2C3"/>
    <w:multiLevelType w:val="hybridMultilevel"/>
    <w:tmpl w:val="EC02A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0E11"/>
    <w:multiLevelType w:val="hybridMultilevel"/>
    <w:tmpl w:val="9B56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1D48"/>
    <w:multiLevelType w:val="hybridMultilevel"/>
    <w:tmpl w:val="0FB04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0200B"/>
    <w:multiLevelType w:val="hybridMultilevel"/>
    <w:tmpl w:val="0AE2BB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05413"/>
    <w:multiLevelType w:val="hybridMultilevel"/>
    <w:tmpl w:val="24622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7358"/>
    <w:multiLevelType w:val="hybridMultilevel"/>
    <w:tmpl w:val="6A441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610"/>
    <w:multiLevelType w:val="hybridMultilevel"/>
    <w:tmpl w:val="84B22B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A47C8"/>
    <w:multiLevelType w:val="hybridMultilevel"/>
    <w:tmpl w:val="095C5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A99"/>
    <w:multiLevelType w:val="hybridMultilevel"/>
    <w:tmpl w:val="2D7EA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523C"/>
    <w:multiLevelType w:val="hybridMultilevel"/>
    <w:tmpl w:val="298C6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A063D"/>
    <w:multiLevelType w:val="hybridMultilevel"/>
    <w:tmpl w:val="82FA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7020">
    <w:abstractNumId w:val="16"/>
  </w:num>
  <w:num w:numId="2" w16cid:durableId="956066812">
    <w:abstractNumId w:val="13"/>
  </w:num>
  <w:num w:numId="3" w16cid:durableId="1555922581">
    <w:abstractNumId w:val="9"/>
  </w:num>
  <w:num w:numId="4" w16cid:durableId="1775248779">
    <w:abstractNumId w:val="15"/>
  </w:num>
  <w:num w:numId="5" w16cid:durableId="736629551">
    <w:abstractNumId w:val="3"/>
  </w:num>
  <w:num w:numId="6" w16cid:durableId="2011836435">
    <w:abstractNumId w:val="12"/>
  </w:num>
  <w:num w:numId="7" w16cid:durableId="1493989890">
    <w:abstractNumId w:val="6"/>
  </w:num>
  <w:num w:numId="8" w16cid:durableId="531765495">
    <w:abstractNumId w:val="8"/>
  </w:num>
  <w:num w:numId="9" w16cid:durableId="20279388">
    <w:abstractNumId w:val="11"/>
  </w:num>
  <w:num w:numId="10" w16cid:durableId="1583756744">
    <w:abstractNumId w:val="4"/>
  </w:num>
  <w:num w:numId="11" w16cid:durableId="202059088">
    <w:abstractNumId w:val="10"/>
  </w:num>
  <w:num w:numId="12" w16cid:durableId="244269100">
    <w:abstractNumId w:val="14"/>
  </w:num>
  <w:num w:numId="13" w16cid:durableId="1777556611">
    <w:abstractNumId w:val="2"/>
  </w:num>
  <w:num w:numId="14" w16cid:durableId="1905990383">
    <w:abstractNumId w:val="5"/>
  </w:num>
  <w:num w:numId="15" w16cid:durableId="1569684030">
    <w:abstractNumId w:val="1"/>
  </w:num>
  <w:num w:numId="16" w16cid:durableId="1749115189">
    <w:abstractNumId w:val="7"/>
  </w:num>
  <w:num w:numId="17" w16cid:durableId="172768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77"/>
    <w:rsid w:val="0001320B"/>
    <w:rsid w:val="00017E9F"/>
    <w:rsid w:val="00047456"/>
    <w:rsid w:val="00062D39"/>
    <w:rsid w:val="00080874"/>
    <w:rsid w:val="000817E9"/>
    <w:rsid w:val="0008652E"/>
    <w:rsid w:val="000B1D7B"/>
    <w:rsid w:val="000B4B33"/>
    <w:rsid w:val="000B5D7A"/>
    <w:rsid w:val="000C14AF"/>
    <w:rsid w:val="000C7694"/>
    <w:rsid w:val="000D23B6"/>
    <w:rsid w:val="001009E2"/>
    <w:rsid w:val="00101074"/>
    <w:rsid w:val="00134A68"/>
    <w:rsid w:val="00151FF5"/>
    <w:rsid w:val="001645C6"/>
    <w:rsid w:val="00170AF4"/>
    <w:rsid w:val="0017679B"/>
    <w:rsid w:val="00187E96"/>
    <w:rsid w:val="001A488A"/>
    <w:rsid w:val="001B2743"/>
    <w:rsid w:val="001C779A"/>
    <w:rsid w:val="001E56B0"/>
    <w:rsid w:val="001E77B6"/>
    <w:rsid w:val="00200DBC"/>
    <w:rsid w:val="002204D2"/>
    <w:rsid w:val="002359BD"/>
    <w:rsid w:val="00236B3B"/>
    <w:rsid w:val="002553C8"/>
    <w:rsid w:val="00255990"/>
    <w:rsid w:val="002669CE"/>
    <w:rsid w:val="00267A1E"/>
    <w:rsid w:val="00274C13"/>
    <w:rsid w:val="00293257"/>
    <w:rsid w:val="00294045"/>
    <w:rsid w:val="002A223C"/>
    <w:rsid w:val="002D0417"/>
    <w:rsid w:val="002D224E"/>
    <w:rsid w:val="002D4194"/>
    <w:rsid w:val="0030415E"/>
    <w:rsid w:val="003257BD"/>
    <w:rsid w:val="00355C2E"/>
    <w:rsid w:val="00364A83"/>
    <w:rsid w:val="0039320D"/>
    <w:rsid w:val="003B0320"/>
    <w:rsid w:val="003D0268"/>
    <w:rsid w:val="003E2341"/>
    <w:rsid w:val="003F04EC"/>
    <w:rsid w:val="003F18D1"/>
    <w:rsid w:val="003F4628"/>
    <w:rsid w:val="00401AA2"/>
    <w:rsid w:val="00412091"/>
    <w:rsid w:val="00440865"/>
    <w:rsid w:val="00447D7C"/>
    <w:rsid w:val="00450840"/>
    <w:rsid w:val="004561A8"/>
    <w:rsid w:val="004612BA"/>
    <w:rsid w:val="0046259E"/>
    <w:rsid w:val="00474EF9"/>
    <w:rsid w:val="00486EB9"/>
    <w:rsid w:val="004A2402"/>
    <w:rsid w:val="004A7367"/>
    <w:rsid w:val="00507E5B"/>
    <w:rsid w:val="0051421B"/>
    <w:rsid w:val="00521197"/>
    <w:rsid w:val="00530343"/>
    <w:rsid w:val="00536E0C"/>
    <w:rsid w:val="00537CE3"/>
    <w:rsid w:val="00540409"/>
    <w:rsid w:val="005502A9"/>
    <w:rsid w:val="00553E17"/>
    <w:rsid w:val="0055573A"/>
    <w:rsid w:val="005919DA"/>
    <w:rsid w:val="005B11BF"/>
    <w:rsid w:val="005B71F6"/>
    <w:rsid w:val="005C60C2"/>
    <w:rsid w:val="005D6DF7"/>
    <w:rsid w:val="005D7020"/>
    <w:rsid w:val="005E4478"/>
    <w:rsid w:val="005E472C"/>
    <w:rsid w:val="005F6915"/>
    <w:rsid w:val="0066155B"/>
    <w:rsid w:val="00683290"/>
    <w:rsid w:val="00694645"/>
    <w:rsid w:val="00696A98"/>
    <w:rsid w:val="00697FCC"/>
    <w:rsid w:val="006A3522"/>
    <w:rsid w:val="006C54B2"/>
    <w:rsid w:val="006D064C"/>
    <w:rsid w:val="006E0EB2"/>
    <w:rsid w:val="006F4B70"/>
    <w:rsid w:val="00702835"/>
    <w:rsid w:val="007061F9"/>
    <w:rsid w:val="00717CEF"/>
    <w:rsid w:val="00724ADC"/>
    <w:rsid w:val="00732758"/>
    <w:rsid w:val="00735483"/>
    <w:rsid w:val="0073588E"/>
    <w:rsid w:val="007417D3"/>
    <w:rsid w:val="007531CB"/>
    <w:rsid w:val="007549DD"/>
    <w:rsid w:val="0076580D"/>
    <w:rsid w:val="00771769"/>
    <w:rsid w:val="0077516A"/>
    <w:rsid w:val="007934A8"/>
    <w:rsid w:val="007B5EED"/>
    <w:rsid w:val="007C4BD0"/>
    <w:rsid w:val="007D16A9"/>
    <w:rsid w:val="007D468C"/>
    <w:rsid w:val="007D7490"/>
    <w:rsid w:val="007F082E"/>
    <w:rsid w:val="0080651D"/>
    <w:rsid w:val="00812431"/>
    <w:rsid w:val="00817C1E"/>
    <w:rsid w:val="00827931"/>
    <w:rsid w:val="008363A3"/>
    <w:rsid w:val="00840A16"/>
    <w:rsid w:val="00844CFB"/>
    <w:rsid w:val="00865242"/>
    <w:rsid w:val="00885C79"/>
    <w:rsid w:val="00892848"/>
    <w:rsid w:val="00894949"/>
    <w:rsid w:val="00895A3C"/>
    <w:rsid w:val="008A6488"/>
    <w:rsid w:val="008B207B"/>
    <w:rsid w:val="008C6B54"/>
    <w:rsid w:val="008D1A69"/>
    <w:rsid w:val="008E1947"/>
    <w:rsid w:val="008E3E11"/>
    <w:rsid w:val="008E6203"/>
    <w:rsid w:val="008F1D84"/>
    <w:rsid w:val="00901625"/>
    <w:rsid w:val="0093116D"/>
    <w:rsid w:val="0094070E"/>
    <w:rsid w:val="00945F7C"/>
    <w:rsid w:val="00965BEC"/>
    <w:rsid w:val="009710EA"/>
    <w:rsid w:val="009A5DDE"/>
    <w:rsid w:val="009C4FF0"/>
    <w:rsid w:val="009D05B6"/>
    <w:rsid w:val="009E1E48"/>
    <w:rsid w:val="009E5B2A"/>
    <w:rsid w:val="009F0C35"/>
    <w:rsid w:val="00A20DBF"/>
    <w:rsid w:val="00A20DC5"/>
    <w:rsid w:val="00A44666"/>
    <w:rsid w:val="00A67A0C"/>
    <w:rsid w:val="00A769F4"/>
    <w:rsid w:val="00A916BD"/>
    <w:rsid w:val="00A9700F"/>
    <w:rsid w:val="00AD5B75"/>
    <w:rsid w:val="00AE121F"/>
    <w:rsid w:val="00AE1A54"/>
    <w:rsid w:val="00B0639D"/>
    <w:rsid w:val="00B149BD"/>
    <w:rsid w:val="00B30AA2"/>
    <w:rsid w:val="00B31D9C"/>
    <w:rsid w:val="00B428ED"/>
    <w:rsid w:val="00B42AF0"/>
    <w:rsid w:val="00B4388A"/>
    <w:rsid w:val="00B52C1D"/>
    <w:rsid w:val="00B67932"/>
    <w:rsid w:val="00B76B7E"/>
    <w:rsid w:val="00B778B8"/>
    <w:rsid w:val="00BB0926"/>
    <w:rsid w:val="00BC2043"/>
    <w:rsid w:val="00BD0CFC"/>
    <w:rsid w:val="00BD3277"/>
    <w:rsid w:val="00BD56E4"/>
    <w:rsid w:val="00BD7DBD"/>
    <w:rsid w:val="00BE00DB"/>
    <w:rsid w:val="00BE063A"/>
    <w:rsid w:val="00C03385"/>
    <w:rsid w:val="00C05747"/>
    <w:rsid w:val="00C13462"/>
    <w:rsid w:val="00C24C29"/>
    <w:rsid w:val="00C26503"/>
    <w:rsid w:val="00C311ED"/>
    <w:rsid w:val="00C31723"/>
    <w:rsid w:val="00C32AAE"/>
    <w:rsid w:val="00C44CA3"/>
    <w:rsid w:val="00C70FC0"/>
    <w:rsid w:val="00C81EB7"/>
    <w:rsid w:val="00C82AFD"/>
    <w:rsid w:val="00C94D00"/>
    <w:rsid w:val="00CC699B"/>
    <w:rsid w:val="00CC75F8"/>
    <w:rsid w:val="00CD14A5"/>
    <w:rsid w:val="00CE0BB8"/>
    <w:rsid w:val="00CE76B8"/>
    <w:rsid w:val="00CF43D5"/>
    <w:rsid w:val="00CF794A"/>
    <w:rsid w:val="00D04807"/>
    <w:rsid w:val="00D11D5B"/>
    <w:rsid w:val="00D14F5C"/>
    <w:rsid w:val="00D20BA5"/>
    <w:rsid w:val="00D80EB6"/>
    <w:rsid w:val="00D855F9"/>
    <w:rsid w:val="00DA2E69"/>
    <w:rsid w:val="00DA7599"/>
    <w:rsid w:val="00DA7936"/>
    <w:rsid w:val="00DB0EBE"/>
    <w:rsid w:val="00DC3D4A"/>
    <w:rsid w:val="00DD56EB"/>
    <w:rsid w:val="00DE3A91"/>
    <w:rsid w:val="00DF316C"/>
    <w:rsid w:val="00E03292"/>
    <w:rsid w:val="00E17706"/>
    <w:rsid w:val="00E315C9"/>
    <w:rsid w:val="00E578B9"/>
    <w:rsid w:val="00E65FBD"/>
    <w:rsid w:val="00E6766A"/>
    <w:rsid w:val="00E85772"/>
    <w:rsid w:val="00E931A1"/>
    <w:rsid w:val="00E9396B"/>
    <w:rsid w:val="00EA7995"/>
    <w:rsid w:val="00EB07E8"/>
    <w:rsid w:val="00EB36C4"/>
    <w:rsid w:val="00EB49A2"/>
    <w:rsid w:val="00EE2931"/>
    <w:rsid w:val="00EF4F11"/>
    <w:rsid w:val="00EF5D8E"/>
    <w:rsid w:val="00F11A3E"/>
    <w:rsid w:val="00F13A16"/>
    <w:rsid w:val="00F15483"/>
    <w:rsid w:val="00F21127"/>
    <w:rsid w:val="00F22F58"/>
    <w:rsid w:val="00F23A43"/>
    <w:rsid w:val="00F4110F"/>
    <w:rsid w:val="00F4223A"/>
    <w:rsid w:val="00F74F50"/>
    <w:rsid w:val="00F773F9"/>
    <w:rsid w:val="00FA6F2E"/>
    <w:rsid w:val="00FC526C"/>
    <w:rsid w:val="00FC6F31"/>
    <w:rsid w:val="00FD5DAD"/>
    <w:rsid w:val="00FD647B"/>
    <w:rsid w:val="00FD7D23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04B7A"/>
  <w15:chartTrackingRefBased/>
  <w15:docId w15:val="{7F9FCD65-0A6A-418F-99D8-B0B40CD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D3277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327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BD3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D327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7516A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16A"/>
    <w:rPr>
      <w:rFonts w:ascii="Times New Roman" w:eastAsiaTheme="minorEastAsia" w:hAnsi="Times New Roman" w:cs="Times New Roman"/>
      <w:lang w:val="en-US" w:eastAsia="zh-CN"/>
    </w:rPr>
  </w:style>
  <w:style w:type="paragraph" w:styleId="Sinespaciado">
    <w:name w:val="No Spacing"/>
    <w:link w:val="SinespaciadoCar"/>
    <w:uiPriority w:val="1"/>
    <w:qFormat/>
    <w:rsid w:val="0077516A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7B50-927B-4A1E-9543-7DF36A1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1920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2025-12-18T08:28:00Z</dcterms:created>
  <dcterms:modified xsi:type="dcterms:W3CDTF">2025-12-18T08:28:00Z</dcterms:modified>
</cp:coreProperties>
</file>