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8E0F" w14:textId="77777777" w:rsidR="00AF3C74" w:rsidRDefault="00AF3C74" w:rsidP="00BD3277">
      <w:pPr>
        <w:tabs>
          <w:tab w:val="left" w:pos="1365"/>
        </w:tabs>
        <w:ind w:left="708" w:hanging="708"/>
        <w:rPr>
          <w:rFonts w:ascii="Arial" w:hAnsi="Arial" w:cs="Arial"/>
          <w:b/>
          <w:color w:val="6E6E6E"/>
          <w:sz w:val="20"/>
          <w:szCs w:val="20"/>
          <w:lang w:eastAsia="es-ES"/>
        </w:rPr>
      </w:pPr>
    </w:p>
    <w:p w14:paraId="41870C11" w14:textId="25B7384F" w:rsidR="003D4835" w:rsidRPr="001951F1" w:rsidRDefault="00C84C81" w:rsidP="00341146">
      <w:pPr>
        <w:tabs>
          <w:tab w:val="left" w:pos="1365"/>
        </w:tabs>
        <w:jc w:val="center"/>
        <w:rPr>
          <w:rFonts w:ascii="Arial" w:hAnsi="Arial" w:cs="Arial"/>
          <w:b/>
          <w:color w:val="767171" w:themeColor="background2" w:themeShade="80"/>
          <w:sz w:val="32"/>
          <w:szCs w:val="32"/>
          <w:lang w:eastAsia="es-ES"/>
        </w:rPr>
      </w:pPr>
      <w:bookmarkStart w:id="0" w:name="_Hlk160203512"/>
      <w:r w:rsidRPr="001951F1">
        <w:rPr>
          <w:rFonts w:ascii="Arial" w:hAnsi="Arial" w:cs="Arial"/>
          <w:b/>
          <w:color w:val="767171" w:themeColor="background2" w:themeShade="80"/>
          <w:sz w:val="32"/>
          <w:szCs w:val="32"/>
          <w:lang w:eastAsia="es-ES"/>
        </w:rPr>
        <w:t>MITOS Y LEYENDAS</w:t>
      </w:r>
    </w:p>
    <w:p w14:paraId="42CA904C" w14:textId="0F190F1F" w:rsidR="00571FCA" w:rsidRPr="00571FCA" w:rsidRDefault="00571FCA" w:rsidP="00C71262">
      <w:pPr>
        <w:tabs>
          <w:tab w:val="left" w:pos="1365"/>
        </w:tabs>
        <w:jc w:val="center"/>
        <w:rPr>
          <w:rFonts w:ascii="Arial" w:hAnsi="Arial" w:cs="Arial"/>
          <w:color w:val="767171" w:themeColor="background2" w:themeShade="80"/>
          <w:sz w:val="18"/>
          <w:szCs w:val="18"/>
          <w:lang w:eastAsia="es-ES"/>
        </w:rPr>
      </w:pPr>
      <w:r w:rsidRPr="00571FCA">
        <w:rPr>
          <w:rFonts w:ascii="Arial" w:hAnsi="Arial" w:cs="Arial"/>
          <w:color w:val="767171" w:themeColor="background2" w:themeShade="80"/>
          <w:sz w:val="18"/>
          <w:szCs w:val="18"/>
          <w:lang w:eastAsia="es-ES"/>
        </w:rPr>
        <w:t>Atenas</w:t>
      </w:r>
      <w:r w:rsidR="003D4835">
        <w:rPr>
          <w:rFonts w:ascii="Arial" w:hAnsi="Arial" w:cs="Arial"/>
          <w:color w:val="767171" w:themeColor="background2" w:themeShade="80"/>
          <w:sz w:val="18"/>
          <w:szCs w:val="18"/>
          <w:lang w:eastAsia="es-ES"/>
        </w:rPr>
        <w:t>- Paros-Santorini</w:t>
      </w:r>
      <w:r w:rsidR="00C71262">
        <w:rPr>
          <w:rFonts w:ascii="Arial" w:hAnsi="Arial" w:cs="Arial"/>
          <w:color w:val="767171" w:themeColor="background2" w:themeShade="80"/>
          <w:sz w:val="18"/>
          <w:szCs w:val="18"/>
          <w:lang w:eastAsia="es-ES"/>
        </w:rPr>
        <w:t>-</w:t>
      </w:r>
      <w:r w:rsidR="00C71262" w:rsidRPr="00C71262">
        <w:rPr>
          <w:rFonts w:ascii="Arial" w:hAnsi="Arial" w:cs="Arial"/>
          <w:bCs/>
          <w:color w:val="767171" w:themeColor="background2" w:themeShade="80"/>
          <w:sz w:val="18"/>
          <w:szCs w:val="18"/>
          <w:lang w:eastAsia="es-ES"/>
        </w:rPr>
        <w:t xml:space="preserve"> </w:t>
      </w:r>
      <w:r w:rsidR="00C71262">
        <w:rPr>
          <w:rFonts w:ascii="Arial" w:hAnsi="Arial" w:cs="Arial"/>
          <w:bCs/>
          <w:color w:val="767171" w:themeColor="background2" w:themeShade="80"/>
          <w:sz w:val="18"/>
          <w:szCs w:val="18"/>
          <w:lang w:eastAsia="es-ES"/>
        </w:rPr>
        <w:t>Estambul-</w:t>
      </w:r>
      <w:r w:rsidR="00C71262" w:rsidRPr="00C71262">
        <w:rPr>
          <w:rFonts w:ascii="Arial" w:hAnsi="Arial" w:cs="Arial"/>
          <w:bCs/>
          <w:color w:val="767171" w:themeColor="background2" w:themeShade="80"/>
          <w:sz w:val="18"/>
          <w:szCs w:val="18"/>
          <w:lang w:eastAsia="es-ES"/>
        </w:rPr>
        <w:t xml:space="preserve"> </w:t>
      </w:r>
      <w:r w:rsidR="00C71262">
        <w:rPr>
          <w:rFonts w:ascii="Arial" w:hAnsi="Arial" w:cs="Arial"/>
          <w:bCs/>
          <w:color w:val="767171" w:themeColor="background2" w:themeShade="80"/>
          <w:sz w:val="18"/>
          <w:szCs w:val="18"/>
          <w:lang w:eastAsia="es-ES"/>
        </w:rPr>
        <w:t>Capadocia</w:t>
      </w:r>
    </w:p>
    <w:p w14:paraId="37D2EF10" w14:textId="1BFA7D19" w:rsidR="00BD3277" w:rsidRPr="001951F1" w:rsidRDefault="003D4835" w:rsidP="001951F1">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13</w:t>
      </w:r>
      <w:r w:rsidR="00341146" w:rsidRPr="00341146">
        <w:rPr>
          <w:rFonts w:ascii="Arial" w:hAnsi="Arial" w:cs="Arial"/>
          <w:b/>
          <w:color w:val="767171" w:themeColor="background2" w:themeShade="80"/>
          <w:sz w:val="22"/>
          <w:szCs w:val="22"/>
          <w:lang w:eastAsia="es-ES"/>
        </w:rPr>
        <w:t xml:space="preserve"> </w:t>
      </w:r>
      <w:proofErr w:type="gramStart"/>
      <w:r w:rsidR="001951F1">
        <w:rPr>
          <w:rFonts w:ascii="Arial" w:hAnsi="Arial" w:cs="Arial"/>
          <w:b/>
          <w:color w:val="767171" w:themeColor="background2" w:themeShade="80"/>
          <w:sz w:val="22"/>
          <w:szCs w:val="22"/>
          <w:lang w:eastAsia="es-ES"/>
        </w:rPr>
        <w:t>D</w:t>
      </w:r>
      <w:r w:rsidR="00341146" w:rsidRPr="00341146">
        <w:rPr>
          <w:rFonts w:ascii="Arial" w:hAnsi="Arial" w:cs="Arial"/>
          <w:b/>
          <w:color w:val="767171" w:themeColor="background2" w:themeShade="80"/>
          <w:sz w:val="22"/>
          <w:szCs w:val="22"/>
          <w:lang w:eastAsia="es-ES"/>
        </w:rPr>
        <w:t>ías</w:t>
      </w:r>
      <w:proofErr w:type="gramEnd"/>
      <w:r w:rsidR="001951F1">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 xml:space="preserve">12 </w:t>
      </w:r>
      <w:r w:rsidR="001951F1">
        <w:rPr>
          <w:rFonts w:ascii="Arial" w:hAnsi="Arial" w:cs="Arial"/>
          <w:b/>
          <w:color w:val="767171" w:themeColor="background2" w:themeShade="80"/>
          <w:sz w:val="22"/>
          <w:szCs w:val="22"/>
          <w:lang w:eastAsia="es-ES"/>
        </w:rPr>
        <w:t>N</w:t>
      </w:r>
      <w:r w:rsidR="00341146" w:rsidRPr="00341146">
        <w:rPr>
          <w:rFonts w:ascii="Arial" w:hAnsi="Arial" w:cs="Arial"/>
          <w:b/>
          <w:color w:val="767171" w:themeColor="background2" w:themeShade="80"/>
          <w:sz w:val="22"/>
          <w:szCs w:val="22"/>
          <w:lang w:eastAsia="es-ES"/>
        </w:rPr>
        <w:t>oches</w:t>
      </w:r>
      <w:bookmarkEnd w:id="0"/>
    </w:p>
    <w:p w14:paraId="0993163A" w14:textId="77777777" w:rsidR="00341146" w:rsidRDefault="00341146" w:rsidP="00BD3277">
      <w:pPr>
        <w:tabs>
          <w:tab w:val="left" w:pos="1365"/>
        </w:tabs>
        <w:ind w:left="708" w:hanging="708"/>
        <w:rPr>
          <w:rFonts w:ascii="Arial" w:hAnsi="Arial" w:cs="Arial"/>
          <w:b/>
          <w:color w:val="6E6E6E"/>
          <w:sz w:val="20"/>
          <w:szCs w:val="20"/>
          <w:lang w:eastAsia="es-ES"/>
        </w:rPr>
      </w:pPr>
    </w:p>
    <w:p w14:paraId="6049EE0D" w14:textId="64CA7093" w:rsidR="00F13A16" w:rsidRDefault="00F13A16" w:rsidP="00F13A16">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C71262">
        <w:rPr>
          <w:rFonts w:ascii="Arial" w:hAnsi="Arial" w:cs="Arial"/>
          <w:b/>
          <w:color w:val="ED6469"/>
          <w:lang w:eastAsia="es-ES"/>
        </w:rPr>
        <w:t>2,629</w:t>
      </w:r>
      <w:r w:rsidRPr="00315883">
        <w:rPr>
          <w:rFonts w:ascii="Arial" w:hAnsi="Arial" w:cs="Arial"/>
          <w:b/>
          <w:color w:val="ED6469"/>
          <w:lang w:eastAsia="es-ES"/>
        </w:rPr>
        <w:t>.00</w:t>
      </w:r>
    </w:p>
    <w:p w14:paraId="479D25C4" w14:textId="3B909D85" w:rsidR="00E85772" w:rsidRDefault="00E85772" w:rsidP="00BD3277">
      <w:pPr>
        <w:tabs>
          <w:tab w:val="left" w:pos="1365"/>
        </w:tabs>
        <w:jc w:val="both"/>
        <w:rPr>
          <w:rFonts w:ascii="Arial" w:hAnsi="Arial" w:cs="Arial"/>
          <w:b/>
          <w:color w:val="ED6469"/>
          <w:lang w:eastAsia="es-ES"/>
        </w:rPr>
      </w:pPr>
    </w:p>
    <w:p w14:paraId="12F22427" w14:textId="213BE1C0"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r w:rsidRPr="001951F1">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Pr="003A3827">
        <w:rPr>
          <w:rFonts w:ascii="Arial" w:hAnsi="Arial" w:cs="Arial"/>
          <w:b/>
          <w:i/>
          <w:iCs/>
          <w:color w:val="767171" w:themeColor="background2" w:themeShade="80"/>
          <w:sz w:val="18"/>
          <w:szCs w:val="18"/>
          <w:lang w:eastAsia="es-ES"/>
        </w:rPr>
        <w:t xml:space="preserve"> </w:t>
      </w:r>
      <w:r w:rsidR="003D4835">
        <w:rPr>
          <w:rFonts w:ascii="Arial" w:hAnsi="Arial" w:cs="Arial"/>
          <w:b/>
          <w:i/>
          <w:iCs/>
          <w:color w:val="767171" w:themeColor="background2" w:themeShade="80"/>
          <w:sz w:val="18"/>
          <w:szCs w:val="18"/>
          <w:lang w:eastAsia="es-ES"/>
        </w:rPr>
        <w:t>miércoles, jueves, sábado y domingo</w:t>
      </w:r>
    </w:p>
    <w:p w14:paraId="3EB33D23" w14:textId="7E78B10E" w:rsidR="00E85772" w:rsidRDefault="00E16305" w:rsidP="00BD3277">
      <w:pPr>
        <w:tabs>
          <w:tab w:val="left" w:pos="1365"/>
        </w:tabs>
        <w:jc w:val="both"/>
        <w:rPr>
          <w:rFonts w:ascii="Arial" w:hAnsi="Arial" w:cs="Arial"/>
          <w:bCs/>
          <w:i/>
          <w:iCs/>
          <w:color w:val="767171" w:themeColor="background2" w:themeShade="80"/>
          <w:sz w:val="18"/>
          <w:szCs w:val="18"/>
          <w:lang w:eastAsia="es-ES"/>
        </w:rPr>
      </w:pPr>
      <w:r>
        <w:rPr>
          <w:rFonts w:ascii="Arial" w:hAnsi="Arial" w:cs="Arial"/>
          <w:bCs/>
          <w:i/>
          <w:iCs/>
          <w:color w:val="767171" w:themeColor="background2" w:themeShade="80"/>
          <w:sz w:val="18"/>
          <w:szCs w:val="18"/>
          <w:lang w:eastAsia="es-ES"/>
        </w:rPr>
        <w:t xml:space="preserve">De </w:t>
      </w:r>
      <w:r w:rsidR="003D4835">
        <w:rPr>
          <w:rFonts w:ascii="Arial" w:hAnsi="Arial" w:cs="Arial"/>
          <w:bCs/>
          <w:i/>
          <w:iCs/>
          <w:color w:val="767171" w:themeColor="background2" w:themeShade="80"/>
          <w:sz w:val="18"/>
          <w:szCs w:val="18"/>
          <w:lang w:eastAsia="es-ES"/>
        </w:rPr>
        <w:t xml:space="preserve">20 abril hasta el 25 de octubre </w:t>
      </w:r>
      <w:r w:rsidR="00180313">
        <w:rPr>
          <w:rFonts w:ascii="Arial" w:hAnsi="Arial" w:cs="Arial"/>
          <w:bCs/>
          <w:i/>
          <w:iCs/>
          <w:color w:val="767171" w:themeColor="background2" w:themeShade="80"/>
          <w:sz w:val="18"/>
          <w:szCs w:val="18"/>
          <w:lang w:eastAsia="es-ES"/>
        </w:rPr>
        <w:t>2026</w:t>
      </w:r>
    </w:p>
    <w:p w14:paraId="24B00413" w14:textId="77777777" w:rsidR="00341146" w:rsidRPr="003A3827" w:rsidRDefault="00341146" w:rsidP="00BD3277">
      <w:pPr>
        <w:tabs>
          <w:tab w:val="left" w:pos="1365"/>
        </w:tabs>
        <w:jc w:val="both"/>
        <w:rPr>
          <w:rFonts w:ascii="Arial" w:hAnsi="Arial" w:cs="Arial"/>
          <w:bCs/>
          <w:i/>
          <w:iCs/>
          <w:color w:val="767171" w:themeColor="background2" w:themeShade="80"/>
          <w:sz w:val="18"/>
          <w:szCs w:val="18"/>
          <w:lang w:eastAsia="es-ES"/>
        </w:rPr>
      </w:pPr>
    </w:p>
    <w:p w14:paraId="3260A72A" w14:textId="2716A58B" w:rsidR="00BD3277" w:rsidRPr="003A3827" w:rsidRDefault="001951F1" w:rsidP="00BD3277">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INCLUYE</w:t>
      </w:r>
      <w:r w:rsidRPr="003A3827">
        <w:rPr>
          <w:rFonts w:ascii="Arial" w:hAnsi="Arial" w:cs="Arial"/>
          <w:b/>
          <w:color w:val="767171" w:themeColor="background2" w:themeShade="80"/>
          <w:sz w:val="18"/>
          <w:szCs w:val="18"/>
          <w:lang w:eastAsia="es-ES"/>
        </w:rPr>
        <w:t>:</w:t>
      </w:r>
    </w:p>
    <w:p w14:paraId="28EDD458" w14:textId="23454A7E" w:rsidR="001B1576" w:rsidRDefault="001B1576"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A3827">
        <w:rPr>
          <w:rFonts w:ascii="Arial" w:hAnsi="Arial" w:cs="Arial"/>
          <w:bCs/>
          <w:color w:val="767171" w:themeColor="background2" w:themeShade="80"/>
          <w:sz w:val="18"/>
          <w:szCs w:val="18"/>
          <w:lang w:eastAsia="es-ES"/>
        </w:rPr>
        <w:t>Traslados de llegada y salida.</w:t>
      </w:r>
    </w:p>
    <w:p w14:paraId="34478244" w14:textId="5FA933EB" w:rsidR="00E16305" w:rsidRDefault="00E16305" w:rsidP="001B1576">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Desayunos diarios. </w:t>
      </w:r>
    </w:p>
    <w:p w14:paraId="2E278BF8" w14:textId="3FCAD728" w:rsidR="00472DAB" w:rsidRDefault="00472DAB" w:rsidP="00472DAB">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03 noches </w:t>
      </w:r>
      <w:r w:rsidR="003D4835">
        <w:rPr>
          <w:rFonts w:ascii="Arial" w:hAnsi="Arial" w:cs="Arial"/>
          <w:bCs/>
          <w:color w:val="767171" w:themeColor="background2" w:themeShade="80"/>
          <w:sz w:val="18"/>
          <w:szCs w:val="18"/>
          <w:lang w:eastAsia="es-ES"/>
        </w:rPr>
        <w:t>en</w:t>
      </w:r>
      <w:r w:rsidR="003D4835" w:rsidRPr="00472DAB">
        <w:t xml:space="preserve"> </w:t>
      </w:r>
      <w:r w:rsidR="003D4835">
        <w:rPr>
          <w:rFonts w:ascii="Arial" w:hAnsi="Arial" w:cs="Arial"/>
          <w:bCs/>
          <w:color w:val="767171" w:themeColor="background2" w:themeShade="80"/>
          <w:sz w:val="18"/>
          <w:szCs w:val="18"/>
          <w:lang w:eastAsia="es-ES"/>
        </w:rPr>
        <w:t>Atenas.</w:t>
      </w:r>
      <w:r>
        <w:rPr>
          <w:rFonts w:ascii="Arial" w:hAnsi="Arial" w:cs="Arial"/>
          <w:bCs/>
          <w:color w:val="767171" w:themeColor="background2" w:themeShade="80"/>
          <w:sz w:val="18"/>
          <w:szCs w:val="18"/>
          <w:lang w:eastAsia="es-ES"/>
        </w:rPr>
        <w:t xml:space="preserve"> </w:t>
      </w:r>
    </w:p>
    <w:p w14:paraId="40DB93FD" w14:textId="2588C5F4" w:rsidR="00472DAB" w:rsidRDefault="003D4835" w:rsidP="00472DAB">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02 noches en Paros.</w:t>
      </w:r>
    </w:p>
    <w:p w14:paraId="732D798F" w14:textId="7940B841" w:rsidR="00C01473" w:rsidRDefault="003D4835" w:rsidP="003D4835">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02 noches en Santorini.</w:t>
      </w:r>
    </w:p>
    <w:p w14:paraId="42E997C4" w14:textId="6E21F964" w:rsidR="003D4835" w:rsidRDefault="003D4835" w:rsidP="003D4835">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02 noches en </w:t>
      </w:r>
      <w:r w:rsidR="00C71262">
        <w:rPr>
          <w:rFonts w:ascii="Arial" w:hAnsi="Arial" w:cs="Arial"/>
          <w:bCs/>
          <w:color w:val="767171" w:themeColor="background2" w:themeShade="80"/>
          <w:sz w:val="18"/>
          <w:szCs w:val="18"/>
          <w:lang w:eastAsia="es-ES"/>
        </w:rPr>
        <w:t>Estambul.</w:t>
      </w:r>
    </w:p>
    <w:p w14:paraId="617AE150" w14:textId="1D015A55" w:rsidR="00C97CF9" w:rsidRDefault="003D4835" w:rsidP="00C97CF9">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Pr>
          <w:rFonts w:ascii="Arial" w:hAnsi="Arial" w:cs="Arial"/>
          <w:bCs/>
          <w:color w:val="767171" w:themeColor="background2" w:themeShade="80"/>
          <w:sz w:val="18"/>
          <w:szCs w:val="18"/>
          <w:lang w:eastAsia="es-ES"/>
        </w:rPr>
        <w:t xml:space="preserve">02 noches en </w:t>
      </w:r>
      <w:r w:rsidR="00C71262">
        <w:rPr>
          <w:rFonts w:ascii="Arial" w:hAnsi="Arial" w:cs="Arial"/>
          <w:bCs/>
          <w:color w:val="767171" w:themeColor="background2" w:themeShade="80"/>
          <w:sz w:val="18"/>
          <w:szCs w:val="18"/>
          <w:lang w:eastAsia="es-ES"/>
        </w:rPr>
        <w:t>Capadocia.</w:t>
      </w:r>
    </w:p>
    <w:p w14:paraId="3038E18C" w14:textId="6BDD4999" w:rsidR="00C97CF9" w:rsidRDefault="00C97CF9" w:rsidP="00C97CF9">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D4835">
        <w:rPr>
          <w:rFonts w:ascii="Arial" w:hAnsi="Arial" w:cs="Arial"/>
          <w:bCs/>
          <w:color w:val="767171" w:themeColor="background2" w:themeShade="80"/>
          <w:sz w:val="18"/>
          <w:szCs w:val="18"/>
          <w:lang w:eastAsia="es-ES"/>
        </w:rPr>
        <w:t xml:space="preserve">Visita día completo Capadocia </w:t>
      </w:r>
      <w:r>
        <w:rPr>
          <w:rFonts w:ascii="Arial" w:hAnsi="Arial" w:cs="Arial"/>
          <w:bCs/>
          <w:color w:val="767171" w:themeColor="background2" w:themeShade="80"/>
          <w:sz w:val="18"/>
          <w:szCs w:val="18"/>
          <w:lang w:eastAsia="es-ES"/>
        </w:rPr>
        <w:t xml:space="preserve">y </w:t>
      </w:r>
      <w:r w:rsidRPr="00C97CF9">
        <w:rPr>
          <w:rFonts w:ascii="Arial" w:hAnsi="Arial" w:cs="Arial"/>
          <w:bCs/>
          <w:color w:val="767171" w:themeColor="background2" w:themeShade="80"/>
          <w:sz w:val="18"/>
          <w:szCs w:val="18"/>
          <w:lang w:eastAsia="es-ES"/>
        </w:rPr>
        <w:t>Medio día tour de Bósforo</w:t>
      </w:r>
      <w:r>
        <w:rPr>
          <w:rFonts w:ascii="Arial" w:hAnsi="Arial" w:cs="Arial"/>
          <w:bCs/>
          <w:color w:val="767171" w:themeColor="background2" w:themeShade="80"/>
          <w:sz w:val="18"/>
          <w:szCs w:val="18"/>
          <w:lang w:eastAsia="es-ES"/>
        </w:rPr>
        <w:t>.</w:t>
      </w:r>
    </w:p>
    <w:p w14:paraId="4846DBBD" w14:textId="16827A9B" w:rsidR="00C97CF9" w:rsidRDefault="00C97CF9" w:rsidP="00C97CF9">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3D4835">
        <w:rPr>
          <w:rFonts w:ascii="Arial" w:hAnsi="Arial" w:cs="Arial"/>
          <w:bCs/>
          <w:color w:val="767171" w:themeColor="background2" w:themeShade="80"/>
          <w:sz w:val="18"/>
          <w:szCs w:val="18"/>
          <w:lang w:eastAsia="es-ES"/>
        </w:rPr>
        <w:t>Billetes de avión Estambul/Capadocia/Estambul</w:t>
      </w:r>
      <w:r>
        <w:rPr>
          <w:rFonts w:ascii="Arial" w:hAnsi="Arial" w:cs="Arial"/>
          <w:bCs/>
          <w:color w:val="767171" w:themeColor="background2" w:themeShade="80"/>
          <w:sz w:val="18"/>
          <w:szCs w:val="18"/>
          <w:lang w:eastAsia="es-ES"/>
        </w:rPr>
        <w:t>.</w:t>
      </w:r>
    </w:p>
    <w:p w14:paraId="0DEF9FB8" w14:textId="109DE61B" w:rsidR="00296824" w:rsidRDefault="00296824" w:rsidP="0029682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296824">
        <w:rPr>
          <w:rFonts w:ascii="Arial" w:hAnsi="Arial" w:cs="Arial"/>
          <w:bCs/>
          <w:color w:val="767171" w:themeColor="background2" w:themeShade="80"/>
          <w:sz w:val="18"/>
          <w:szCs w:val="18"/>
          <w:lang w:eastAsia="es-ES"/>
        </w:rPr>
        <w:t>Visita a Meteora y Termópilas con estatua de Leónidas</w:t>
      </w:r>
      <w:r>
        <w:rPr>
          <w:rFonts w:ascii="Arial" w:hAnsi="Arial" w:cs="Arial"/>
          <w:bCs/>
          <w:color w:val="767171" w:themeColor="background2" w:themeShade="80"/>
          <w:sz w:val="18"/>
          <w:szCs w:val="18"/>
          <w:lang w:eastAsia="es-ES"/>
        </w:rPr>
        <w:t>.</w:t>
      </w:r>
    </w:p>
    <w:p w14:paraId="6D32EC46" w14:textId="5100A474" w:rsidR="00296824" w:rsidRDefault="00296824" w:rsidP="0029682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296824">
        <w:rPr>
          <w:rFonts w:ascii="Arial" w:hAnsi="Arial" w:cs="Arial"/>
          <w:bCs/>
          <w:color w:val="767171" w:themeColor="background2" w:themeShade="80"/>
          <w:sz w:val="18"/>
          <w:szCs w:val="18"/>
          <w:lang w:eastAsia="es-ES"/>
        </w:rPr>
        <w:t>Visita a Paros, con sus iglesias blancas, playas variadas y pueblos pintorescos</w:t>
      </w:r>
      <w:r>
        <w:rPr>
          <w:rFonts w:ascii="Arial" w:hAnsi="Arial" w:cs="Arial"/>
          <w:bCs/>
          <w:color w:val="767171" w:themeColor="background2" w:themeShade="80"/>
          <w:sz w:val="18"/>
          <w:szCs w:val="18"/>
          <w:lang w:eastAsia="es-ES"/>
        </w:rPr>
        <w:t>.</w:t>
      </w:r>
    </w:p>
    <w:p w14:paraId="20B1D8C0" w14:textId="627C8781" w:rsidR="00296824" w:rsidRDefault="00296824" w:rsidP="0029682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296824">
        <w:rPr>
          <w:rFonts w:ascii="Arial" w:hAnsi="Arial" w:cs="Arial"/>
          <w:bCs/>
          <w:color w:val="767171" w:themeColor="background2" w:themeShade="80"/>
          <w:sz w:val="18"/>
          <w:szCs w:val="18"/>
          <w:lang w:eastAsia="es-ES"/>
        </w:rPr>
        <w:t>Visita al museo local con la estatua del Auriga de Bronce y el sitio arqueológico</w:t>
      </w:r>
      <w:r>
        <w:rPr>
          <w:rFonts w:ascii="Arial" w:hAnsi="Arial" w:cs="Arial"/>
          <w:bCs/>
          <w:color w:val="767171" w:themeColor="background2" w:themeShade="80"/>
          <w:sz w:val="18"/>
          <w:szCs w:val="18"/>
          <w:lang w:eastAsia="es-ES"/>
        </w:rPr>
        <w:t>.</w:t>
      </w:r>
    </w:p>
    <w:p w14:paraId="5E673DE6" w14:textId="23A38C3F" w:rsidR="00296824" w:rsidRDefault="00296824" w:rsidP="0029682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296824">
        <w:rPr>
          <w:rFonts w:ascii="Arial" w:hAnsi="Arial" w:cs="Arial"/>
          <w:bCs/>
          <w:color w:val="767171" w:themeColor="background2" w:themeShade="80"/>
          <w:sz w:val="18"/>
          <w:szCs w:val="18"/>
          <w:lang w:eastAsia="es-ES"/>
        </w:rPr>
        <w:t xml:space="preserve">Visita al museo-monasterio de Göreme, Ortahisar, fortaleza de Uçhisar, valle de las Chimeneas de las </w:t>
      </w:r>
      <w:r w:rsidR="007829B4">
        <w:rPr>
          <w:rFonts w:ascii="Arial" w:hAnsi="Arial" w:cs="Arial"/>
          <w:bCs/>
          <w:color w:val="767171" w:themeColor="background2" w:themeShade="80"/>
          <w:sz w:val="18"/>
          <w:szCs w:val="18"/>
          <w:lang w:eastAsia="es-ES"/>
        </w:rPr>
        <w:t>Hadas y una ciudad subterránea y d</w:t>
      </w:r>
      <w:r w:rsidRPr="00296824">
        <w:rPr>
          <w:rFonts w:ascii="Arial" w:hAnsi="Arial" w:cs="Arial"/>
          <w:bCs/>
          <w:color w:val="767171" w:themeColor="background2" w:themeShade="80"/>
          <w:sz w:val="18"/>
          <w:szCs w:val="18"/>
          <w:lang w:eastAsia="es-ES"/>
        </w:rPr>
        <w:t>emostración de alfombras turcas.</w:t>
      </w:r>
    </w:p>
    <w:p w14:paraId="769DEB22" w14:textId="6D18AC48" w:rsidR="007F75CB" w:rsidRPr="00296824" w:rsidRDefault="00C01473" w:rsidP="00296824">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296824">
        <w:rPr>
          <w:rFonts w:ascii="Arial" w:hAnsi="Arial" w:cs="Arial"/>
          <w:bCs/>
          <w:color w:val="767171" w:themeColor="background2" w:themeShade="80"/>
          <w:sz w:val="18"/>
          <w:szCs w:val="18"/>
          <w:lang w:eastAsia="es-ES"/>
        </w:rPr>
        <w:t>Guía diplomado de habla española durante la visita de la ciudad de Atenas.</w:t>
      </w:r>
    </w:p>
    <w:p w14:paraId="4B2D0079" w14:textId="5CB4B879" w:rsidR="00B04AEC" w:rsidRPr="001951F1" w:rsidRDefault="00C01473" w:rsidP="00BD3277">
      <w:pPr>
        <w:pStyle w:val="Prrafodelista"/>
        <w:numPr>
          <w:ilvl w:val="0"/>
          <w:numId w:val="10"/>
        </w:numPr>
        <w:tabs>
          <w:tab w:val="left" w:pos="1365"/>
        </w:tabs>
        <w:jc w:val="both"/>
        <w:rPr>
          <w:rFonts w:ascii="Arial" w:hAnsi="Arial" w:cs="Arial"/>
          <w:bCs/>
          <w:color w:val="767171" w:themeColor="background2" w:themeShade="80"/>
          <w:sz w:val="18"/>
          <w:szCs w:val="18"/>
          <w:lang w:eastAsia="es-ES"/>
        </w:rPr>
      </w:pPr>
      <w:r w:rsidRPr="007F75CB">
        <w:rPr>
          <w:rFonts w:ascii="Arial" w:hAnsi="Arial" w:cs="Arial"/>
          <w:bCs/>
          <w:color w:val="767171" w:themeColor="background2" w:themeShade="80"/>
          <w:sz w:val="18"/>
          <w:szCs w:val="18"/>
          <w:lang w:eastAsia="es-ES"/>
        </w:rPr>
        <w:t>Asistencia al viajero 24h/7 en español durante el viaje (WhatsApp – Teléfono</w:t>
      </w:r>
      <w:r w:rsidR="000F13F7">
        <w:rPr>
          <w:rFonts w:ascii="Arial" w:hAnsi="Arial" w:cs="Arial"/>
          <w:bCs/>
          <w:color w:val="767171" w:themeColor="background2" w:themeShade="80"/>
          <w:sz w:val="18"/>
          <w:szCs w:val="18"/>
          <w:lang w:eastAsia="es-ES"/>
        </w:rPr>
        <w:t>.</w:t>
      </w:r>
    </w:p>
    <w:p w14:paraId="6AE1D8C9" w14:textId="79F45480" w:rsidR="00BD3277" w:rsidRPr="003A3827" w:rsidRDefault="001951F1"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 xml:space="preserve">NO INCLUYEN: </w:t>
      </w:r>
    </w:p>
    <w:p w14:paraId="2FA255F0" w14:textId="13BF8F60"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Propinas para asistente, conductor y guía (a criterio del</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cliente)</w:t>
      </w:r>
      <w:r>
        <w:rPr>
          <w:rFonts w:ascii="Arial" w:hAnsi="Arial" w:cs="Arial"/>
          <w:bCs/>
          <w:color w:val="767171" w:themeColor="background2" w:themeShade="80"/>
          <w:sz w:val="18"/>
          <w:szCs w:val="18"/>
          <w:lang w:eastAsia="es-ES"/>
        </w:rPr>
        <w:t>.</w:t>
      </w:r>
    </w:p>
    <w:p w14:paraId="36EC0AED" w14:textId="43FF5E1F"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Gastos personales y extras no mencionados en el itiner-ario.</w:t>
      </w:r>
    </w:p>
    <w:p w14:paraId="36CAA94C" w14:textId="6E65D794"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Cualquier servicio mencionado como “Opcional”</w:t>
      </w:r>
      <w:r>
        <w:rPr>
          <w:rFonts w:ascii="Arial" w:hAnsi="Arial" w:cs="Arial"/>
          <w:bCs/>
          <w:color w:val="767171" w:themeColor="background2" w:themeShade="80"/>
          <w:sz w:val="18"/>
          <w:szCs w:val="18"/>
          <w:lang w:eastAsia="es-ES"/>
        </w:rPr>
        <w:t>.</w:t>
      </w:r>
    </w:p>
    <w:p w14:paraId="540C4DB0" w14:textId="740E1F2B" w:rsid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Impuesto Hotelero aplicable por habitación / por noche</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en EUROS (CAT. 3* = 5,00€ / CAT 4* = 10,00€ / CAT. 5* = 15,00€)</w:t>
      </w:r>
      <w:r>
        <w:rPr>
          <w:rFonts w:ascii="Arial" w:hAnsi="Arial" w:cs="Arial"/>
          <w:bCs/>
          <w:color w:val="767171" w:themeColor="background2" w:themeShade="80"/>
          <w:sz w:val="18"/>
          <w:szCs w:val="18"/>
          <w:lang w:eastAsia="es-ES"/>
        </w:rPr>
        <w:t>.</w:t>
      </w:r>
    </w:p>
    <w:p w14:paraId="5CCE9F05" w14:textId="53CB3EAF" w:rsidR="00C01473" w:rsidRPr="00C01473" w:rsidRDefault="00C01473" w:rsidP="00C01473">
      <w:pPr>
        <w:pStyle w:val="Prrafodelista"/>
        <w:numPr>
          <w:ilvl w:val="0"/>
          <w:numId w:val="7"/>
        </w:numPr>
        <w:tabs>
          <w:tab w:val="left" w:pos="1365"/>
        </w:tabs>
        <w:jc w:val="both"/>
        <w:rPr>
          <w:rFonts w:ascii="Arial" w:hAnsi="Arial" w:cs="Arial"/>
          <w:bCs/>
          <w:color w:val="767171" w:themeColor="background2" w:themeShade="80"/>
          <w:sz w:val="18"/>
          <w:szCs w:val="18"/>
          <w:lang w:eastAsia="es-ES"/>
        </w:rPr>
      </w:pPr>
      <w:r w:rsidRPr="00C01473">
        <w:rPr>
          <w:rFonts w:ascii="Arial" w:hAnsi="Arial" w:cs="Arial"/>
          <w:bCs/>
          <w:color w:val="767171" w:themeColor="background2" w:themeShade="80"/>
          <w:sz w:val="18"/>
          <w:szCs w:val="18"/>
          <w:lang w:eastAsia="es-ES"/>
        </w:rPr>
        <w:t>Suplemento nocturno para traslados entre las 22:00 y las</w:t>
      </w:r>
      <w:r>
        <w:rPr>
          <w:rFonts w:ascii="Arial" w:hAnsi="Arial" w:cs="Arial"/>
          <w:bCs/>
          <w:color w:val="767171" w:themeColor="background2" w:themeShade="80"/>
          <w:sz w:val="18"/>
          <w:szCs w:val="18"/>
          <w:lang w:eastAsia="es-ES"/>
        </w:rPr>
        <w:t xml:space="preserve"> </w:t>
      </w:r>
      <w:r w:rsidRPr="00C01473">
        <w:rPr>
          <w:rFonts w:ascii="Arial" w:hAnsi="Arial" w:cs="Arial"/>
          <w:bCs/>
          <w:color w:val="767171" w:themeColor="background2" w:themeShade="80"/>
          <w:sz w:val="18"/>
          <w:szCs w:val="18"/>
          <w:lang w:eastAsia="es-ES"/>
        </w:rPr>
        <w:t>06:00 (10,00 € por persona)</w:t>
      </w:r>
      <w:r>
        <w:rPr>
          <w:rFonts w:ascii="Arial" w:hAnsi="Arial" w:cs="Arial"/>
          <w:bCs/>
          <w:color w:val="767171" w:themeColor="background2" w:themeShade="80"/>
          <w:sz w:val="18"/>
          <w:szCs w:val="18"/>
          <w:lang w:eastAsia="es-ES"/>
        </w:rPr>
        <w:t>.</w:t>
      </w:r>
    </w:p>
    <w:p w14:paraId="49169AF0" w14:textId="7BCE867B" w:rsidR="00341146" w:rsidRPr="001951F1" w:rsidRDefault="00DB0EBE" w:rsidP="001951F1">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1951F1">
        <w:rPr>
          <w:rFonts w:ascii="Arial" w:hAnsi="Arial" w:cs="Arial"/>
          <w:b/>
          <w:color w:val="767171" w:themeColor="background2" w:themeShade="80"/>
          <w:sz w:val="18"/>
          <w:szCs w:val="18"/>
          <w:lang w:eastAsia="es-ES"/>
        </w:rPr>
        <w:t>:</w:t>
      </w:r>
    </w:p>
    <w:p w14:paraId="7BD8E6FC" w14:textId="77777777" w:rsidR="00C97CF9" w:rsidRPr="00C97CF9" w:rsidRDefault="00C97CF9" w:rsidP="00C97CF9">
      <w:pPr>
        <w:tabs>
          <w:tab w:val="left" w:pos="1365"/>
        </w:tabs>
        <w:jc w:val="both"/>
        <w:rPr>
          <w:rFonts w:ascii="Arial" w:hAnsi="Arial" w:cs="Arial"/>
          <w:b/>
          <w:bCs/>
          <w:color w:val="767171" w:themeColor="background2" w:themeShade="80"/>
          <w:sz w:val="18"/>
          <w:szCs w:val="18"/>
          <w:lang w:val="tr-TR" w:eastAsia="es-ES"/>
        </w:rPr>
      </w:pPr>
      <w:r w:rsidRPr="00C97CF9">
        <w:rPr>
          <w:rFonts w:ascii="Arial" w:hAnsi="Arial" w:cs="Arial"/>
          <w:b/>
          <w:bCs/>
          <w:color w:val="767171" w:themeColor="background2" w:themeShade="80"/>
          <w:sz w:val="18"/>
          <w:szCs w:val="18"/>
          <w:lang w:val="tr-TR" w:eastAsia="es-ES"/>
        </w:rPr>
        <w:t>DÍA 1: ATENAS</w:t>
      </w:r>
    </w:p>
    <w:p w14:paraId="48020D5C" w14:textId="4A899F3B" w:rsidR="00B76019" w:rsidRPr="00C97CF9" w:rsidRDefault="00C97CF9" w:rsidP="00C97CF9">
      <w:pPr>
        <w:tabs>
          <w:tab w:val="left" w:pos="1365"/>
        </w:tabs>
        <w:jc w:val="both"/>
        <w:rPr>
          <w:rFonts w:ascii="Arial" w:hAnsi="Arial" w:cs="Arial"/>
          <w:color w:val="767171" w:themeColor="background2" w:themeShade="80"/>
          <w:sz w:val="18"/>
          <w:szCs w:val="18"/>
          <w:lang w:val="tr-TR" w:eastAsia="es-ES"/>
        </w:rPr>
      </w:pPr>
      <w:r w:rsidRPr="00C97CF9">
        <w:rPr>
          <w:rFonts w:ascii="Arial" w:hAnsi="Arial" w:cs="Arial"/>
          <w:bCs/>
          <w:color w:val="767171" w:themeColor="background2" w:themeShade="80"/>
          <w:sz w:val="18"/>
          <w:szCs w:val="18"/>
          <w:lang w:val="tr-TR" w:eastAsia="es-ES"/>
        </w:rPr>
        <w:t>A su llegada, será recibido y trasladado al hotel elegido. Resto del día libre.</w:t>
      </w:r>
    </w:p>
    <w:p w14:paraId="7634C414" w14:textId="77777777" w:rsidR="002950E2" w:rsidRPr="003A3827" w:rsidRDefault="002950E2" w:rsidP="00587467">
      <w:pPr>
        <w:tabs>
          <w:tab w:val="left" w:pos="1365"/>
        </w:tabs>
        <w:jc w:val="both"/>
        <w:rPr>
          <w:rFonts w:ascii="Arial" w:hAnsi="Arial" w:cs="Arial"/>
          <w:b/>
          <w:bCs/>
          <w:color w:val="767171" w:themeColor="background2" w:themeShade="80"/>
          <w:sz w:val="18"/>
          <w:szCs w:val="18"/>
          <w:lang w:val="tr-TR" w:eastAsia="es-ES"/>
        </w:rPr>
      </w:pPr>
    </w:p>
    <w:p w14:paraId="44B18BC0" w14:textId="77777777" w:rsidR="00C97CF9" w:rsidRPr="00C97CF9" w:rsidRDefault="00C97CF9" w:rsidP="00C97CF9">
      <w:pPr>
        <w:tabs>
          <w:tab w:val="left" w:pos="1365"/>
        </w:tabs>
        <w:jc w:val="both"/>
        <w:rPr>
          <w:rFonts w:ascii="Arial" w:hAnsi="Arial" w:cs="Arial"/>
          <w:b/>
          <w:bCs/>
          <w:color w:val="767171" w:themeColor="background2" w:themeShade="80"/>
          <w:sz w:val="18"/>
          <w:szCs w:val="18"/>
          <w:lang w:val="tr-TR" w:eastAsia="es-ES"/>
        </w:rPr>
      </w:pPr>
      <w:r w:rsidRPr="00C97CF9">
        <w:rPr>
          <w:rFonts w:ascii="Arial" w:hAnsi="Arial" w:cs="Arial"/>
          <w:b/>
          <w:bCs/>
          <w:color w:val="767171" w:themeColor="background2" w:themeShade="80"/>
          <w:sz w:val="18"/>
          <w:szCs w:val="18"/>
          <w:lang w:val="tr-TR" w:eastAsia="es-ES"/>
        </w:rPr>
        <w:t>DÍA 2: ATENAS</w:t>
      </w:r>
    </w:p>
    <w:p w14:paraId="505B1CBD" w14:textId="3D0A159E" w:rsidR="00C97CF9" w:rsidRPr="001951F1" w:rsidRDefault="00C97CF9" w:rsidP="001951F1">
      <w:pPr>
        <w:tabs>
          <w:tab w:val="left" w:pos="1365"/>
        </w:tabs>
        <w:jc w:val="both"/>
        <w:rPr>
          <w:rFonts w:ascii="Arial" w:hAnsi="Arial" w:cs="Arial"/>
          <w:bCs/>
          <w:color w:val="767171" w:themeColor="background2" w:themeShade="80"/>
          <w:sz w:val="18"/>
          <w:szCs w:val="18"/>
          <w:lang w:val="tr-TR" w:eastAsia="es-ES"/>
        </w:rPr>
      </w:pPr>
      <w:r w:rsidRPr="00C97CF9">
        <w:rPr>
          <w:rFonts w:ascii="Arial" w:hAnsi="Arial" w:cs="Arial"/>
          <w:bCs/>
          <w:color w:val="767171" w:themeColor="background2" w:themeShade="80"/>
          <w:sz w:val="18"/>
          <w:szCs w:val="18"/>
          <w:lang w:val="tr-TR" w:eastAsia="es-ES"/>
        </w:rPr>
        <w:t>Por la mañana visita panorámica de la ciudad de Atenas: Estadio Panatenaico (con parada), Plaza Sintagma (sin parada),Plaza de Omonia (sin parada), Arco de Adriano (sin parada), Acrópolis: visita de dos horas a los monumentos clásicos de la roca sagrada, Partenón y otros míticos monumentos. Tarde libre en la ciudad.</w:t>
      </w:r>
      <w:bookmarkStart w:id="1" w:name="_Hlk111812454"/>
    </w:p>
    <w:p w14:paraId="55FCEAB9" w14:textId="77777777" w:rsidR="00C97CF9" w:rsidRDefault="00C97CF9" w:rsidP="00C97CF9">
      <w:pPr>
        <w:jc w:val="both"/>
        <w:rPr>
          <w:rFonts w:ascii="Arial" w:hAnsi="Arial" w:cs="Arial"/>
          <w:b/>
          <w:color w:val="767171" w:themeColor="background2" w:themeShade="80"/>
          <w:sz w:val="18"/>
          <w:szCs w:val="18"/>
          <w:lang w:val="tr-TR" w:eastAsia="es-ES"/>
        </w:rPr>
      </w:pPr>
    </w:p>
    <w:p w14:paraId="10ACE4C7" w14:textId="526A604A" w:rsidR="00C97CF9" w:rsidRPr="00C97CF9" w:rsidRDefault="00C97CF9" w:rsidP="00C97CF9">
      <w:pPr>
        <w:jc w:val="both"/>
        <w:rPr>
          <w:rFonts w:ascii="Arial" w:hAnsi="Arial" w:cs="Arial"/>
          <w:b/>
          <w:color w:val="767171" w:themeColor="background2" w:themeShade="80"/>
          <w:sz w:val="18"/>
          <w:szCs w:val="18"/>
          <w:lang w:val="tr-TR" w:eastAsia="es-ES"/>
        </w:rPr>
      </w:pPr>
      <w:r w:rsidRPr="00C97CF9">
        <w:rPr>
          <w:rFonts w:ascii="Arial" w:hAnsi="Arial" w:cs="Arial"/>
          <w:b/>
          <w:color w:val="767171" w:themeColor="background2" w:themeShade="80"/>
          <w:sz w:val="18"/>
          <w:szCs w:val="18"/>
          <w:lang w:val="tr-TR" w:eastAsia="es-ES"/>
        </w:rPr>
        <w:t>DÍA 3: ATENAS / DELFOS</w:t>
      </w:r>
    </w:p>
    <w:p w14:paraId="24E30468" w14:textId="34198D93"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Salida hacia Delfos después del desayuno, ciudad conocida como el ombligo del mundo, visita del museo local con su famosa estatua “El Auriga de Bronce” y el sitio arqueológico. Salida hacia Kalambaka. Cena y alojamiento en Kalambaka.</w:t>
      </w:r>
    </w:p>
    <w:p w14:paraId="1B0BBCD0" w14:textId="77777777" w:rsidR="00C97CF9" w:rsidRDefault="00C97CF9" w:rsidP="00C97CF9">
      <w:pPr>
        <w:jc w:val="both"/>
        <w:rPr>
          <w:rFonts w:ascii="Arial" w:hAnsi="Arial" w:cs="Arial"/>
          <w:b/>
          <w:color w:val="767171" w:themeColor="background2" w:themeShade="80"/>
          <w:sz w:val="18"/>
          <w:szCs w:val="18"/>
          <w:lang w:val="tr-TR" w:eastAsia="es-ES"/>
        </w:rPr>
      </w:pPr>
    </w:p>
    <w:p w14:paraId="342CDFE0" w14:textId="535911C6" w:rsidR="00C97CF9" w:rsidRPr="00C97CF9" w:rsidRDefault="00C97CF9" w:rsidP="00C97CF9">
      <w:pPr>
        <w:jc w:val="both"/>
        <w:rPr>
          <w:rFonts w:ascii="Arial" w:hAnsi="Arial" w:cs="Arial"/>
          <w:b/>
          <w:color w:val="767171" w:themeColor="background2" w:themeShade="80"/>
          <w:sz w:val="18"/>
          <w:szCs w:val="18"/>
          <w:lang w:val="tr-TR" w:eastAsia="es-ES"/>
        </w:rPr>
      </w:pPr>
      <w:r w:rsidRPr="00C97CF9">
        <w:rPr>
          <w:rFonts w:ascii="Arial" w:hAnsi="Arial" w:cs="Arial"/>
          <w:b/>
          <w:color w:val="767171" w:themeColor="background2" w:themeShade="80"/>
          <w:sz w:val="18"/>
          <w:szCs w:val="18"/>
          <w:lang w:val="tr-TR" w:eastAsia="es-ES"/>
        </w:rPr>
        <w:t>DÍA 4: METÉORA / ATENAS</w:t>
      </w:r>
    </w:p>
    <w:p w14:paraId="58073B91" w14:textId="115C931A"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Comenzaremos con la visita a Meteora, donde se combina la belleza natural de la naturaleza, con los monasterios situados   sobre las rocas. Salida a Atenas a mediodía pasando por las Termópilas, donde se encuentra la estatua del Rey Espartano Leonidas. Llegada a su hotel en Atenas, por la tarde.</w:t>
      </w:r>
    </w:p>
    <w:p w14:paraId="0F4583AB" w14:textId="77777777" w:rsidR="00C97CF9" w:rsidRDefault="00C97CF9" w:rsidP="00C97CF9">
      <w:pPr>
        <w:jc w:val="both"/>
        <w:rPr>
          <w:rFonts w:ascii="Arial" w:hAnsi="Arial" w:cs="Arial"/>
          <w:b/>
          <w:color w:val="767171" w:themeColor="background2" w:themeShade="80"/>
          <w:sz w:val="18"/>
          <w:szCs w:val="18"/>
          <w:lang w:val="tr-TR" w:eastAsia="es-ES"/>
        </w:rPr>
      </w:pPr>
    </w:p>
    <w:p w14:paraId="28850C0F" w14:textId="27840877" w:rsidR="00C97CF9" w:rsidRPr="00C97CF9" w:rsidRDefault="00C97CF9" w:rsidP="00C97CF9">
      <w:pPr>
        <w:jc w:val="both"/>
        <w:rPr>
          <w:rFonts w:ascii="Arial" w:hAnsi="Arial" w:cs="Arial"/>
          <w:b/>
          <w:color w:val="767171" w:themeColor="background2" w:themeShade="80"/>
          <w:sz w:val="18"/>
          <w:szCs w:val="18"/>
          <w:lang w:val="tr-TR" w:eastAsia="es-ES"/>
        </w:rPr>
      </w:pPr>
      <w:r w:rsidRPr="00C97CF9">
        <w:rPr>
          <w:rFonts w:ascii="Arial" w:hAnsi="Arial" w:cs="Arial"/>
          <w:b/>
          <w:color w:val="767171" w:themeColor="background2" w:themeShade="80"/>
          <w:sz w:val="18"/>
          <w:szCs w:val="18"/>
          <w:lang w:val="tr-TR" w:eastAsia="es-ES"/>
        </w:rPr>
        <w:t>DÍA 5: ATENAS / PAROS</w:t>
      </w:r>
    </w:p>
    <w:p w14:paraId="28B3EB0D" w14:textId="790D2BAE"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A la hora indicada, trasladado al puerto de Pireo para embarcar en el ferry con destino a Paros . Llegada y traslado al hotel elegido. Resto del día libre. Alojamiento</w:t>
      </w:r>
    </w:p>
    <w:p w14:paraId="33315253" w14:textId="77777777" w:rsidR="00C97CF9" w:rsidRDefault="00C97CF9" w:rsidP="00C97CF9">
      <w:pPr>
        <w:jc w:val="both"/>
        <w:rPr>
          <w:rFonts w:ascii="Arial" w:hAnsi="Arial" w:cs="Arial"/>
          <w:b/>
          <w:color w:val="767171" w:themeColor="background2" w:themeShade="80"/>
          <w:sz w:val="18"/>
          <w:szCs w:val="18"/>
          <w:lang w:val="tr-TR" w:eastAsia="es-ES"/>
        </w:rPr>
      </w:pPr>
    </w:p>
    <w:p w14:paraId="194D244C" w14:textId="78D8E0B4" w:rsidR="00C97CF9" w:rsidRPr="00C97CF9" w:rsidRDefault="00C97CF9" w:rsidP="00C97CF9">
      <w:pPr>
        <w:jc w:val="both"/>
        <w:rPr>
          <w:rFonts w:ascii="Arial" w:hAnsi="Arial" w:cs="Arial"/>
          <w:b/>
          <w:color w:val="767171" w:themeColor="background2" w:themeShade="80"/>
          <w:sz w:val="18"/>
          <w:szCs w:val="18"/>
          <w:lang w:val="tr-TR" w:eastAsia="es-ES"/>
        </w:rPr>
      </w:pPr>
      <w:r w:rsidRPr="00C97CF9">
        <w:rPr>
          <w:rFonts w:ascii="Arial" w:hAnsi="Arial" w:cs="Arial"/>
          <w:b/>
          <w:color w:val="767171" w:themeColor="background2" w:themeShade="80"/>
          <w:sz w:val="18"/>
          <w:szCs w:val="18"/>
          <w:lang w:val="tr-TR" w:eastAsia="es-ES"/>
        </w:rPr>
        <w:lastRenderedPageBreak/>
        <w:t>DÍAS 6: PAROS</w:t>
      </w:r>
    </w:p>
    <w:p w14:paraId="0BEA3479" w14:textId="5EDC37B3"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Día libre para disfrutar de las bellezas de esta isla y visitar alguna de las características iglesias blancas. Paros es una isla montañosa y plagada de playas de todos los tamaños, desde la más conocida a la más solitaria. Las playas de Paros son de roca, de arena, de grava y aguas transparentes. Famosa por su mármol blanco, esta isla ofrece amplios espacios naturales, ambiente mediterráneo y poblaciones pintorescas.</w:t>
      </w:r>
    </w:p>
    <w:p w14:paraId="78F74F66" w14:textId="77777777" w:rsidR="00C97CF9" w:rsidRDefault="00C97CF9" w:rsidP="00C97CF9">
      <w:pPr>
        <w:jc w:val="both"/>
        <w:rPr>
          <w:rFonts w:ascii="Arial" w:hAnsi="Arial" w:cs="Arial"/>
          <w:b/>
          <w:color w:val="767171" w:themeColor="background2" w:themeShade="80"/>
          <w:sz w:val="18"/>
          <w:szCs w:val="18"/>
          <w:lang w:val="tr-TR" w:eastAsia="es-ES"/>
        </w:rPr>
      </w:pPr>
    </w:p>
    <w:p w14:paraId="32EBAF65" w14:textId="4151C4CA" w:rsidR="00C97CF9" w:rsidRPr="00C97CF9" w:rsidRDefault="00C97CF9" w:rsidP="00C97CF9">
      <w:pPr>
        <w:jc w:val="both"/>
        <w:rPr>
          <w:rFonts w:ascii="Arial" w:hAnsi="Arial" w:cs="Arial"/>
          <w:b/>
          <w:color w:val="767171" w:themeColor="background2" w:themeShade="80"/>
          <w:sz w:val="18"/>
          <w:szCs w:val="18"/>
          <w:lang w:val="tr-TR" w:eastAsia="es-ES"/>
        </w:rPr>
      </w:pPr>
      <w:r w:rsidRPr="00C97CF9">
        <w:rPr>
          <w:rFonts w:ascii="Arial" w:hAnsi="Arial" w:cs="Arial"/>
          <w:b/>
          <w:color w:val="767171" w:themeColor="background2" w:themeShade="80"/>
          <w:sz w:val="18"/>
          <w:szCs w:val="18"/>
          <w:lang w:val="tr-TR" w:eastAsia="es-ES"/>
        </w:rPr>
        <w:t>DÍA 7: PAROS / SANTORINI</w:t>
      </w:r>
    </w:p>
    <w:p w14:paraId="24C5AAAE" w14:textId="24F5E148"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A la hora indicada, traslado al puerto para embarcar en el ferry con destino a Santorini. Llegada y traslado al hotel elegido,resto del día libre. Alojamiento</w:t>
      </w:r>
    </w:p>
    <w:p w14:paraId="5C96B14E" w14:textId="77777777" w:rsidR="00C97CF9" w:rsidRDefault="00C97CF9" w:rsidP="00C97CF9">
      <w:pPr>
        <w:jc w:val="both"/>
        <w:rPr>
          <w:rFonts w:ascii="Arial" w:hAnsi="Arial" w:cs="Arial"/>
          <w:b/>
          <w:color w:val="767171" w:themeColor="background2" w:themeShade="80"/>
          <w:sz w:val="18"/>
          <w:szCs w:val="18"/>
          <w:lang w:val="tr-TR" w:eastAsia="es-ES"/>
        </w:rPr>
      </w:pPr>
    </w:p>
    <w:p w14:paraId="5F919FDF" w14:textId="1C1CD8C0" w:rsidR="00C97CF9" w:rsidRPr="00C97CF9" w:rsidRDefault="00C97CF9" w:rsidP="00C97CF9">
      <w:pPr>
        <w:jc w:val="both"/>
        <w:rPr>
          <w:rFonts w:ascii="Arial" w:hAnsi="Arial" w:cs="Arial"/>
          <w:b/>
          <w:color w:val="767171" w:themeColor="background2" w:themeShade="80"/>
          <w:sz w:val="18"/>
          <w:szCs w:val="18"/>
          <w:lang w:val="tr-TR" w:eastAsia="es-ES"/>
        </w:rPr>
      </w:pPr>
      <w:r>
        <w:rPr>
          <w:rFonts w:ascii="Arial" w:hAnsi="Arial" w:cs="Arial"/>
          <w:b/>
          <w:color w:val="767171" w:themeColor="background2" w:themeShade="80"/>
          <w:sz w:val="18"/>
          <w:szCs w:val="18"/>
          <w:lang w:val="tr-TR" w:eastAsia="es-ES"/>
        </w:rPr>
        <w:t>DÍA 8: SANTORINI</w:t>
      </w:r>
    </w:p>
    <w:p w14:paraId="0950BF64" w14:textId="6DC4C02F"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Día libre en la mágica isla de Santorini, creída por muchos como el Continente Perdido de la Atlántida. Disfrute opcionalmente de un velero por la caldera, el volcán y las aguas termales.</w:t>
      </w:r>
    </w:p>
    <w:p w14:paraId="79CB20E3" w14:textId="77777777" w:rsidR="00C97CF9" w:rsidRPr="00C97CF9" w:rsidRDefault="00C97CF9" w:rsidP="00C97CF9">
      <w:pPr>
        <w:jc w:val="both"/>
        <w:rPr>
          <w:rFonts w:ascii="Arial" w:hAnsi="Arial" w:cs="Arial"/>
          <w:b/>
          <w:color w:val="767171" w:themeColor="background2" w:themeShade="80"/>
          <w:sz w:val="18"/>
          <w:szCs w:val="18"/>
          <w:lang w:val="tr-TR" w:eastAsia="es-ES"/>
        </w:rPr>
      </w:pPr>
    </w:p>
    <w:p w14:paraId="00B9A233" w14:textId="77777777" w:rsidR="00C97CF9" w:rsidRPr="00C97CF9" w:rsidRDefault="00C97CF9" w:rsidP="00C97CF9">
      <w:pPr>
        <w:jc w:val="both"/>
        <w:rPr>
          <w:rFonts w:ascii="Arial" w:hAnsi="Arial" w:cs="Arial"/>
          <w:b/>
          <w:color w:val="767171" w:themeColor="background2" w:themeShade="80"/>
          <w:sz w:val="18"/>
          <w:szCs w:val="18"/>
          <w:lang w:val="tr-TR" w:eastAsia="es-ES"/>
        </w:rPr>
      </w:pPr>
      <w:r w:rsidRPr="00C97CF9">
        <w:rPr>
          <w:rFonts w:ascii="Arial" w:hAnsi="Arial" w:cs="Arial"/>
          <w:b/>
          <w:color w:val="767171" w:themeColor="background2" w:themeShade="80"/>
          <w:sz w:val="18"/>
          <w:szCs w:val="18"/>
          <w:lang w:val="tr-TR" w:eastAsia="es-ES"/>
        </w:rPr>
        <w:t>DÍA 9: SANTORINI / AEROPUERTO</w:t>
      </w:r>
    </w:p>
    <w:p w14:paraId="71B02F7C" w14:textId="0280C65B" w:rsidR="00C97CF9" w:rsidRPr="00C97CF9"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A la hora acordada traslado al aeropuerto para el vuelo de salida a Estambul vía Atenas (no incluido). Llegada a Estambul y traslado al hotel elegido.</w:t>
      </w:r>
    </w:p>
    <w:p w14:paraId="21F933D7" w14:textId="77777777" w:rsidR="00C97CF9" w:rsidRDefault="00C97CF9" w:rsidP="00C97CF9">
      <w:pPr>
        <w:jc w:val="both"/>
        <w:rPr>
          <w:rFonts w:ascii="Arial" w:hAnsi="Arial" w:cs="Arial"/>
          <w:b/>
          <w:color w:val="767171" w:themeColor="background2" w:themeShade="80"/>
          <w:sz w:val="18"/>
          <w:szCs w:val="18"/>
          <w:lang w:val="tr-TR" w:eastAsia="es-ES"/>
        </w:rPr>
      </w:pPr>
    </w:p>
    <w:p w14:paraId="099C14B2" w14:textId="70467ECB" w:rsidR="00C97CF9" w:rsidRPr="00C97CF9" w:rsidRDefault="00C97CF9" w:rsidP="00C97CF9">
      <w:pPr>
        <w:jc w:val="both"/>
        <w:rPr>
          <w:rFonts w:ascii="Arial" w:hAnsi="Arial" w:cs="Arial"/>
          <w:b/>
          <w:color w:val="767171" w:themeColor="background2" w:themeShade="80"/>
          <w:sz w:val="18"/>
          <w:szCs w:val="18"/>
          <w:lang w:val="tr-TR" w:eastAsia="es-ES"/>
        </w:rPr>
      </w:pPr>
      <w:r>
        <w:rPr>
          <w:rFonts w:ascii="Arial" w:hAnsi="Arial" w:cs="Arial"/>
          <w:b/>
          <w:color w:val="767171" w:themeColor="background2" w:themeShade="80"/>
          <w:sz w:val="18"/>
          <w:szCs w:val="18"/>
          <w:lang w:val="tr-TR" w:eastAsia="es-ES"/>
        </w:rPr>
        <w:t>DÍA 10 – ESTAMBUL</w:t>
      </w:r>
    </w:p>
    <w:p w14:paraId="6F5D894B" w14:textId="33869260" w:rsidR="00C97CF9" w:rsidRPr="001D1715" w:rsidRDefault="00C97CF9" w:rsidP="00C97CF9">
      <w:pPr>
        <w:jc w:val="both"/>
        <w:rPr>
          <w:rFonts w:ascii="Arial" w:hAnsi="Arial" w:cs="Arial"/>
          <w:color w:val="767171" w:themeColor="background2" w:themeShade="80"/>
          <w:sz w:val="18"/>
          <w:szCs w:val="18"/>
          <w:lang w:val="tr-TR" w:eastAsia="es-ES"/>
        </w:rPr>
      </w:pPr>
      <w:r w:rsidRPr="00C97CF9">
        <w:rPr>
          <w:rFonts w:ascii="Arial" w:hAnsi="Arial" w:cs="Arial"/>
          <w:color w:val="767171" w:themeColor="background2" w:themeShade="80"/>
          <w:sz w:val="18"/>
          <w:szCs w:val="18"/>
          <w:lang w:val="tr-TR" w:eastAsia="es-ES"/>
        </w:rPr>
        <w:t xml:space="preserve">Después del desayuno visita salida del hotel para visita al Bazar Egipcio (mercado de las especias) y a continuación recorrido en barco por el Bósforo, el estrecho que separa Europa de Asia donde podremos </w:t>
      </w:r>
      <w:r w:rsidRPr="001D1715">
        <w:rPr>
          <w:rFonts w:ascii="Arial" w:hAnsi="Arial" w:cs="Arial"/>
          <w:color w:val="767171" w:themeColor="background2" w:themeShade="80"/>
          <w:sz w:val="18"/>
          <w:szCs w:val="18"/>
          <w:lang w:val="tr-TR" w:eastAsia="es-ES"/>
        </w:rPr>
        <w:t>disfrutar de la gran belleza de los bosques de Estambul, de sus palacios y de los yalı, palacetes de madera construidos en ambas orillas. Almuerzo. Por la tarde visita al barrio Sultanahmet con la plaza del Hipódromo Romano, la Mezquita Azul, única entre todas las mezquitas otomanas a tener 6 minaretes y la espléndida basílica de Santa Sofía del siglo VI ( entrad</w:t>
      </w:r>
      <w:r w:rsidR="001D1715">
        <w:rPr>
          <w:rFonts w:ascii="Arial" w:hAnsi="Arial" w:cs="Arial"/>
          <w:color w:val="767171" w:themeColor="background2" w:themeShade="80"/>
          <w:sz w:val="18"/>
          <w:szCs w:val="18"/>
          <w:lang w:val="tr-TR" w:eastAsia="es-ES"/>
        </w:rPr>
        <w:t xml:space="preserve">a incluida). Regreso al hotel y </w:t>
      </w:r>
      <w:r w:rsidRPr="001D1715">
        <w:rPr>
          <w:rFonts w:ascii="Arial" w:hAnsi="Arial" w:cs="Arial"/>
          <w:color w:val="767171" w:themeColor="background2" w:themeShade="80"/>
          <w:sz w:val="18"/>
          <w:szCs w:val="18"/>
          <w:lang w:val="tr-TR" w:eastAsia="es-ES"/>
        </w:rPr>
        <w:t>alojamiento.</w:t>
      </w:r>
    </w:p>
    <w:p w14:paraId="39A46075" w14:textId="77777777" w:rsidR="001D1715" w:rsidRDefault="001D1715" w:rsidP="00C97CF9">
      <w:pPr>
        <w:jc w:val="both"/>
        <w:rPr>
          <w:rFonts w:ascii="Arial" w:hAnsi="Arial" w:cs="Arial"/>
          <w:b/>
          <w:color w:val="767171" w:themeColor="background2" w:themeShade="80"/>
          <w:sz w:val="18"/>
          <w:szCs w:val="18"/>
          <w:lang w:val="tr-TR" w:eastAsia="es-ES"/>
        </w:rPr>
      </w:pPr>
    </w:p>
    <w:p w14:paraId="3DBE737F" w14:textId="72153CB8" w:rsidR="00C97CF9" w:rsidRPr="00C97CF9" w:rsidRDefault="001D1715" w:rsidP="00C97CF9">
      <w:pPr>
        <w:jc w:val="both"/>
        <w:rPr>
          <w:rFonts w:ascii="Arial" w:hAnsi="Arial" w:cs="Arial"/>
          <w:b/>
          <w:color w:val="767171" w:themeColor="background2" w:themeShade="80"/>
          <w:sz w:val="18"/>
          <w:szCs w:val="18"/>
          <w:lang w:val="tr-TR" w:eastAsia="es-ES"/>
        </w:rPr>
      </w:pPr>
      <w:r>
        <w:rPr>
          <w:rFonts w:ascii="Arial" w:hAnsi="Arial" w:cs="Arial"/>
          <w:b/>
          <w:color w:val="767171" w:themeColor="background2" w:themeShade="80"/>
          <w:sz w:val="18"/>
          <w:szCs w:val="18"/>
          <w:lang w:val="tr-TR" w:eastAsia="es-ES"/>
        </w:rPr>
        <w:t>DÍA 11 – ESTAMBUL – CAPADOCIA</w:t>
      </w:r>
    </w:p>
    <w:p w14:paraId="5B78370B" w14:textId="537D9FF2" w:rsidR="00C97CF9" w:rsidRPr="001D1715" w:rsidRDefault="00C97CF9" w:rsidP="00C97CF9">
      <w:pPr>
        <w:jc w:val="both"/>
        <w:rPr>
          <w:rFonts w:ascii="Arial" w:hAnsi="Arial" w:cs="Arial"/>
          <w:color w:val="767171" w:themeColor="background2" w:themeShade="80"/>
          <w:sz w:val="18"/>
          <w:szCs w:val="18"/>
          <w:lang w:val="tr-TR" w:eastAsia="es-ES"/>
        </w:rPr>
      </w:pPr>
      <w:r w:rsidRPr="001D1715">
        <w:rPr>
          <w:rFonts w:ascii="Arial" w:hAnsi="Arial" w:cs="Arial"/>
          <w:color w:val="767171" w:themeColor="background2" w:themeShade="80"/>
          <w:sz w:val="18"/>
          <w:szCs w:val="18"/>
          <w:lang w:val="tr-TR" w:eastAsia="es-ES"/>
        </w:rPr>
        <w:t>Desayuno y salida del hotel para visitar del Palacio de Topkapı, residencia y centro adminis</w:t>
      </w:r>
      <w:r w:rsidR="001D1715" w:rsidRPr="001D1715">
        <w:rPr>
          <w:rFonts w:ascii="Arial" w:hAnsi="Arial" w:cs="Arial"/>
          <w:color w:val="767171" w:themeColor="background2" w:themeShade="80"/>
          <w:sz w:val="18"/>
          <w:szCs w:val="18"/>
          <w:lang w:val="tr-TR" w:eastAsia="es-ES"/>
        </w:rPr>
        <w:t>trativo de los sultanes del Im</w:t>
      </w:r>
      <w:r w:rsidRPr="001D1715">
        <w:rPr>
          <w:rFonts w:ascii="Arial" w:hAnsi="Arial" w:cs="Arial"/>
          <w:color w:val="767171" w:themeColor="background2" w:themeShade="80"/>
          <w:sz w:val="18"/>
          <w:szCs w:val="18"/>
          <w:lang w:val="tr-TR" w:eastAsia="es-ES"/>
        </w:rPr>
        <w:t>perio Otomano (sección Harén con billete suplementario). Continuacion para tiempo libr</w:t>
      </w:r>
      <w:r w:rsidR="001D1715" w:rsidRPr="001D1715">
        <w:rPr>
          <w:rFonts w:ascii="Arial" w:hAnsi="Arial" w:cs="Arial"/>
          <w:color w:val="767171" w:themeColor="background2" w:themeShade="80"/>
          <w:sz w:val="18"/>
          <w:szCs w:val="18"/>
          <w:lang w:val="tr-TR" w:eastAsia="es-ES"/>
        </w:rPr>
        <w:t xml:space="preserve">e en el Gran Bazar (cerrado los </w:t>
      </w:r>
      <w:r w:rsidRPr="001D1715">
        <w:rPr>
          <w:rFonts w:ascii="Arial" w:hAnsi="Arial" w:cs="Arial"/>
          <w:color w:val="767171" w:themeColor="background2" w:themeShade="80"/>
          <w:sz w:val="18"/>
          <w:szCs w:val="18"/>
          <w:lang w:val="tr-TR" w:eastAsia="es-ES"/>
        </w:rPr>
        <w:t>domingos , fiestas religiosas y los 29 de Octubres ), edificio que alberga más de 4000 tiendas en su in</w:t>
      </w:r>
      <w:r w:rsidR="001D1715" w:rsidRPr="001D1715">
        <w:rPr>
          <w:rFonts w:ascii="Arial" w:hAnsi="Arial" w:cs="Arial"/>
          <w:color w:val="767171" w:themeColor="background2" w:themeShade="80"/>
          <w:sz w:val="18"/>
          <w:szCs w:val="18"/>
          <w:lang w:val="tr-TR" w:eastAsia="es-ES"/>
        </w:rPr>
        <w:t xml:space="preserve">terior. Por la tarde </w:t>
      </w:r>
      <w:r w:rsidRPr="001D1715">
        <w:rPr>
          <w:rFonts w:ascii="Arial" w:hAnsi="Arial" w:cs="Arial"/>
          <w:color w:val="767171" w:themeColor="background2" w:themeShade="80"/>
          <w:sz w:val="18"/>
          <w:szCs w:val="18"/>
          <w:lang w:val="tr-TR" w:eastAsia="es-ES"/>
        </w:rPr>
        <w:t>traslado al aeropuerto de Estambul para tomar el vuelo (incluido) con destino a Capadoci</w:t>
      </w:r>
      <w:r w:rsidR="001D1715" w:rsidRPr="001D1715">
        <w:rPr>
          <w:rFonts w:ascii="Arial" w:hAnsi="Arial" w:cs="Arial"/>
          <w:color w:val="767171" w:themeColor="background2" w:themeShade="80"/>
          <w:sz w:val="18"/>
          <w:szCs w:val="18"/>
          <w:lang w:val="tr-TR" w:eastAsia="es-ES"/>
        </w:rPr>
        <w:t>a. Llegada y traslado al hotel.</w:t>
      </w:r>
      <w:r w:rsidRPr="001D1715">
        <w:rPr>
          <w:rFonts w:ascii="Arial" w:hAnsi="Arial" w:cs="Arial"/>
          <w:color w:val="767171" w:themeColor="background2" w:themeShade="80"/>
          <w:sz w:val="18"/>
          <w:szCs w:val="18"/>
          <w:lang w:val="tr-TR" w:eastAsia="es-ES"/>
        </w:rPr>
        <w:t>Cena y alojamiento.</w:t>
      </w:r>
    </w:p>
    <w:p w14:paraId="346251A1" w14:textId="77777777" w:rsidR="001D1715" w:rsidRDefault="001D1715" w:rsidP="00C97CF9">
      <w:pPr>
        <w:jc w:val="both"/>
        <w:rPr>
          <w:rFonts w:ascii="Arial" w:hAnsi="Arial" w:cs="Arial"/>
          <w:b/>
          <w:color w:val="767171" w:themeColor="background2" w:themeShade="80"/>
          <w:sz w:val="18"/>
          <w:szCs w:val="18"/>
          <w:lang w:val="tr-TR" w:eastAsia="es-ES"/>
        </w:rPr>
      </w:pPr>
    </w:p>
    <w:p w14:paraId="34908FA7" w14:textId="04537A7D" w:rsidR="00C97CF9" w:rsidRPr="00C97CF9" w:rsidRDefault="001D1715" w:rsidP="00C97CF9">
      <w:pPr>
        <w:jc w:val="both"/>
        <w:rPr>
          <w:rFonts w:ascii="Arial" w:hAnsi="Arial" w:cs="Arial"/>
          <w:b/>
          <w:color w:val="767171" w:themeColor="background2" w:themeShade="80"/>
          <w:sz w:val="18"/>
          <w:szCs w:val="18"/>
          <w:lang w:val="tr-TR" w:eastAsia="es-ES"/>
        </w:rPr>
      </w:pPr>
      <w:r>
        <w:rPr>
          <w:rFonts w:ascii="Arial" w:hAnsi="Arial" w:cs="Arial"/>
          <w:b/>
          <w:color w:val="767171" w:themeColor="background2" w:themeShade="80"/>
          <w:sz w:val="18"/>
          <w:szCs w:val="18"/>
          <w:lang w:val="tr-TR" w:eastAsia="es-ES"/>
        </w:rPr>
        <w:t>DÍA 12 – CAPADOCİA</w:t>
      </w:r>
    </w:p>
    <w:p w14:paraId="23B2B810" w14:textId="7D812DBA" w:rsidR="00C97CF9" w:rsidRPr="001D1715" w:rsidRDefault="00C97CF9" w:rsidP="00C97CF9">
      <w:pPr>
        <w:jc w:val="both"/>
        <w:rPr>
          <w:rFonts w:ascii="Arial" w:hAnsi="Arial" w:cs="Arial"/>
          <w:color w:val="767171" w:themeColor="background2" w:themeShade="80"/>
          <w:sz w:val="18"/>
          <w:szCs w:val="18"/>
          <w:lang w:val="tr-TR" w:eastAsia="es-ES"/>
        </w:rPr>
      </w:pPr>
      <w:r w:rsidRPr="001D1715">
        <w:rPr>
          <w:rFonts w:ascii="Arial" w:hAnsi="Arial" w:cs="Arial"/>
          <w:color w:val="767171" w:themeColor="background2" w:themeShade="80"/>
          <w:sz w:val="18"/>
          <w:szCs w:val="18"/>
          <w:lang w:val="tr-TR" w:eastAsia="es-ES"/>
        </w:rPr>
        <w:t>Desayuno. Vamos a comenzar nuestra excursión visitando el museo monasterio al air</w:t>
      </w:r>
      <w:r w:rsidR="001D1715">
        <w:rPr>
          <w:rFonts w:ascii="Arial" w:hAnsi="Arial" w:cs="Arial"/>
          <w:color w:val="767171" w:themeColor="background2" w:themeShade="80"/>
          <w:sz w:val="18"/>
          <w:szCs w:val="18"/>
          <w:lang w:val="tr-TR" w:eastAsia="es-ES"/>
        </w:rPr>
        <w:t>e libre de Göreme, donde conoc</w:t>
      </w:r>
      <w:r w:rsidRPr="001D1715">
        <w:rPr>
          <w:rFonts w:ascii="Arial" w:hAnsi="Arial" w:cs="Arial"/>
          <w:color w:val="767171" w:themeColor="background2" w:themeShade="80"/>
          <w:sz w:val="18"/>
          <w:szCs w:val="18"/>
          <w:lang w:val="tr-TR" w:eastAsia="es-ES"/>
        </w:rPr>
        <w:t>eremos las iglesias rupestres de la época bizantina con diversos frescos impor</w:t>
      </w:r>
      <w:r w:rsidR="001D1715">
        <w:rPr>
          <w:rFonts w:ascii="Arial" w:hAnsi="Arial" w:cs="Arial"/>
          <w:color w:val="767171" w:themeColor="background2" w:themeShade="80"/>
          <w:sz w:val="18"/>
          <w:szCs w:val="18"/>
          <w:lang w:val="tr-TR" w:eastAsia="es-ES"/>
        </w:rPr>
        <w:t xml:space="preserve">tantes y hermosos del tiempo de </w:t>
      </w:r>
      <w:r w:rsidRPr="001D1715">
        <w:rPr>
          <w:rFonts w:ascii="Arial" w:hAnsi="Arial" w:cs="Arial"/>
          <w:color w:val="767171" w:themeColor="background2" w:themeShade="80"/>
          <w:sz w:val="18"/>
          <w:szCs w:val="18"/>
          <w:lang w:val="tr-TR" w:eastAsia="es-ES"/>
        </w:rPr>
        <w:t>crecimiento del cristianismo. Visitamos el pueblo de Ortahisar. Seguimos hacia la famosa fortaleza de Uçhis</w:t>
      </w:r>
      <w:r w:rsidR="001D1715">
        <w:rPr>
          <w:rFonts w:ascii="Arial" w:hAnsi="Arial" w:cs="Arial"/>
          <w:color w:val="767171" w:themeColor="background2" w:themeShade="80"/>
          <w:sz w:val="18"/>
          <w:szCs w:val="18"/>
          <w:lang w:val="tr-TR" w:eastAsia="es-ES"/>
        </w:rPr>
        <w:t xml:space="preserve">ar para </w:t>
      </w:r>
      <w:r w:rsidRPr="001D1715">
        <w:rPr>
          <w:rFonts w:ascii="Arial" w:hAnsi="Arial" w:cs="Arial"/>
          <w:color w:val="767171" w:themeColor="background2" w:themeShade="80"/>
          <w:sz w:val="18"/>
          <w:szCs w:val="18"/>
          <w:lang w:val="tr-TR" w:eastAsia="es-ES"/>
        </w:rPr>
        <w:t>contemplar las visitas más bonitas de la región de la Capadocia. Durante la tarde</w:t>
      </w:r>
      <w:r w:rsidR="001D1715">
        <w:rPr>
          <w:rFonts w:ascii="Arial" w:hAnsi="Arial" w:cs="Arial"/>
          <w:color w:val="767171" w:themeColor="background2" w:themeShade="80"/>
          <w:sz w:val="18"/>
          <w:szCs w:val="18"/>
          <w:lang w:val="tr-TR" w:eastAsia="es-ES"/>
        </w:rPr>
        <w:t xml:space="preserve"> después de comer vamos a visi</w:t>
      </w:r>
      <w:r w:rsidRPr="001D1715">
        <w:rPr>
          <w:rFonts w:ascii="Arial" w:hAnsi="Arial" w:cs="Arial"/>
          <w:color w:val="767171" w:themeColor="background2" w:themeShade="80"/>
          <w:sz w:val="18"/>
          <w:szCs w:val="18"/>
          <w:lang w:val="tr-TR" w:eastAsia="es-ES"/>
        </w:rPr>
        <w:t>tar el famoso valle donde se encuentran las Chimeneas de las hadas, las más característ</w:t>
      </w:r>
      <w:r w:rsidR="001D1715">
        <w:rPr>
          <w:rFonts w:ascii="Arial" w:hAnsi="Arial" w:cs="Arial"/>
          <w:color w:val="767171" w:themeColor="background2" w:themeShade="80"/>
          <w:sz w:val="18"/>
          <w:szCs w:val="18"/>
          <w:lang w:val="tr-TR" w:eastAsia="es-ES"/>
        </w:rPr>
        <w:t xml:space="preserve">icas de esta región. Seguiremos </w:t>
      </w:r>
      <w:r w:rsidRPr="001D1715">
        <w:rPr>
          <w:rFonts w:ascii="Arial" w:hAnsi="Arial" w:cs="Arial"/>
          <w:color w:val="767171" w:themeColor="background2" w:themeShade="80"/>
          <w:sz w:val="18"/>
          <w:szCs w:val="18"/>
          <w:lang w:val="tr-TR" w:eastAsia="es-ES"/>
        </w:rPr>
        <w:t>hacia una ciudad subterránea, donde los primeros cristianos se refugiaron durante las inva</w:t>
      </w:r>
      <w:r w:rsidR="001D1715">
        <w:rPr>
          <w:rFonts w:ascii="Arial" w:hAnsi="Arial" w:cs="Arial"/>
          <w:color w:val="767171" w:themeColor="background2" w:themeShade="80"/>
          <w:sz w:val="18"/>
          <w:szCs w:val="18"/>
          <w:lang w:val="tr-TR" w:eastAsia="es-ES"/>
        </w:rPr>
        <w:t xml:space="preserve">siones enemigas. Para finalizar </w:t>
      </w:r>
      <w:r w:rsidRPr="001D1715">
        <w:rPr>
          <w:rFonts w:ascii="Arial" w:hAnsi="Arial" w:cs="Arial"/>
          <w:color w:val="767171" w:themeColor="background2" w:themeShade="80"/>
          <w:sz w:val="18"/>
          <w:szCs w:val="18"/>
          <w:lang w:val="tr-TR" w:eastAsia="es-ES"/>
        </w:rPr>
        <w:t>el día vamos a visitar una escuela de fabricación de alfombras donde nos harán una d</w:t>
      </w:r>
      <w:r w:rsidR="001D1715">
        <w:rPr>
          <w:rFonts w:ascii="Arial" w:hAnsi="Arial" w:cs="Arial"/>
          <w:color w:val="767171" w:themeColor="background2" w:themeShade="80"/>
          <w:sz w:val="18"/>
          <w:szCs w:val="18"/>
          <w:lang w:val="tr-TR" w:eastAsia="es-ES"/>
        </w:rPr>
        <w:t xml:space="preserve">emostración de nuestras famosas </w:t>
      </w:r>
      <w:r w:rsidRPr="001D1715">
        <w:rPr>
          <w:rFonts w:ascii="Arial" w:hAnsi="Arial" w:cs="Arial"/>
          <w:color w:val="767171" w:themeColor="background2" w:themeShade="80"/>
          <w:sz w:val="18"/>
          <w:szCs w:val="18"/>
          <w:lang w:val="tr-TR" w:eastAsia="es-ES"/>
        </w:rPr>
        <w:t>alfombras turcas. Cena y alojamiento</w:t>
      </w:r>
    </w:p>
    <w:p w14:paraId="0455C608" w14:textId="77777777" w:rsidR="001D1715" w:rsidRDefault="001D1715" w:rsidP="00C97CF9">
      <w:pPr>
        <w:jc w:val="both"/>
        <w:rPr>
          <w:rFonts w:ascii="Arial" w:hAnsi="Arial" w:cs="Arial"/>
          <w:b/>
          <w:color w:val="767171" w:themeColor="background2" w:themeShade="80"/>
          <w:sz w:val="18"/>
          <w:szCs w:val="18"/>
          <w:lang w:val="tr-TR" w:eastAsia="es-ES"/>
        </w:rPr>
      </w:pPr>
    </w:p>
    <w:p w14:paraId="1A4BF32A" w14:textId="5919889F" w:rsidR="00C97CF9" w:rsidRPr="00C97CF9" w:rsidRDefault="001D1715" w:rsidP="00C97CF9">
      <w:pPr>
        <w:jc w:val="both"/>
        <w:rPr>
          <w:rFonts w:ascii="Arial" w:hAnsi="Arial" w:cs="Arial"/>
          <w:b/>
          <w:color w:val="767171" w:themeColor="background2" w:themeShade="80"/>
          <w:sz w:val="18"/>
          <w:szCs w:val="18"/>
          <w:lang w:val="tr-TR" w:eastAsia="es-ES"/>
        </w:rPr>
      </w:pPr>
      <w:r>
        <w:rPr>
          <w:rFonts w:ascii="Arial" w:hAnsi="Arial" w:cs="Arial"/>
          <w:b/>
          <w:color w:val="767171" w:themeColor="background2" w:themeShade="80"/>
          <w:sz w:val="18"/>
          <w:szCs w:val="18"/>
          <w:lang w:val="tr-TR" w:eastAsia="es-ES"/>
        </w:rPr>
        <w:t xml:space="preserve"> </w:t>
      </w:r>
      <w:r w:rsidRPr="00C97CF9">
        <w:rPr>
          <w:rFonts w:ascii="Arial" w:hAnsi="Arial" w:cs="Arial"/>
          <w:b/>
          <w:color w:val="767171" w:themeColor="background2" w:themeShade="80"/>
          <w:sz w:val="18"/>
          <w:szCs w:val="18"/>
          <w:lang w:val="tr-TR" w:eastAsia="es-ES"/>
        </w:rPr>
        <w:t>DÍA 13 – CAPADOCİA – ESTAMBUL – CİUDAD DE ORİGEN</w:t>
      </w:r>
    </w:p>
    <w:p w14:paraId="0A823FCB" w14:textId="6EBC5252" w:rsidR="00472DAB" w:rsidRPr="001D1715" w:rsidRDefault="00C97CF9" w:rsidP="00C97CF9">
      <w:pPr>
        <w:jc w:val="both"/>
        <w:rPr>
          <w:rFonts w:ascii="Arial" w:hAnsi="Arial" w:cs="Arial"/>
          <w:color w:val="767171" w:themeColor="background2" w:themeShade="80"/>
          <w:sz w:val="18"/>
          <w:szCs w:val="18"/>
          <w:lang w:val="tr-TR" w:eastAsia="es-ES"/>
        </w:rPr>
      </w:pPr>
      <w:r w:rsidRPr="001D1715">
        <w:rPr>
          <w:rFonts w:ascii="Arial" w:hAnsi="Arial" w:cs="Arial"/>
          <w:color w:val="767171" w:themeColor="background2" w:themeShade="80"/>
          <w:sz w:val="18"/>
          <w:szCs w:val="18"/>
          <w:lang w:val="tr-TR" w:eastAsia="es-ES"/>
        </w:rPr>
        <w:t>Desayuno. Traslado al aeropuerto para tomar el vuelo de conexión (incluido) a Estambul. Fin de los servicios.</w:t>
      </w:r>
    </w:p>
    <w:p w14:paraId="3310B415" w14:textId="77777777" w:rsidR="00746304" w:rsidRDefault="00746304" w:rsidP="00341146">
      <w:pPr>
        <w:jc w:val="center"/>
        <w:rPr>
          <w:rFonts w:ascii="Arial" w:eastAsia="Arial" w:hAnsi="Arial" w:cs="Arial"/>
          <w:b/>
          <w:color w:val="404040" w:themeColor="text1" w:themeTint="BF"/>
          <w:sz w:val="18"/>
          <w:szCs w:val="18"/>
        </w:rPr>
      </w:pPr>
    </w:p>
    <w:p w14:paraId="1A6B472F" w14:textId="7E743958" w:rsidR="00AC18EF" w:rsidRDefault="00AC18EF" w:rsidP="001951F1">
      <w:pPr>
        <w:rPr>
          <w:rFonts w:ascii="Arial" w:eastAsia="Arial" w:hAnsi="Arial" w:cs="Arial"/>
          <w:b/>
          <w:color w:val="404040" w:themeColor="text1" w:themeTint="BF"/>
          <w:sz w:val="18"/>
          <w:szCs w:val="18"/>
        </w:rPr>
      </w:pPr>
    </w:p>
    <w:p w14:paraId="0A9AE783" w14:textId="77777777" w:rsidR="001951F1" w:rsidRDefault="001951F1" w:rsidP="001951F1">
      <w:pPr>
        <w:rPr>
          <w:rFonts w:ascii="Arial" w:eastAsia="Arial" w:hAnsi="Arial" w:cs="Arial"/>
          <w:b/>
          <w:color w:val="404040" w:themeColor="text1" w:themeTint="BF"/>
          <w:sz w:val="18"/>
          <w:szCs w:val="18"/>
        </w:rPr>
      </w:pPr>
    </w:p>
    <w:p w14:paraId="06C34993" w14:textId="3602C913" w:rsidR="00341146" w:rsidRPr="006710D2" w:rsidRDefault="001951F1" w:rsidP="00341146">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tbl>
      <w:tblPr>
        <w:tblStyle w:val="Tablaconcuadrcula"/>
        <w:tblW w:w="0" w:type="auto"/>
        <w:jc w:val="center"/>
        <w:tblLook w:val="04A0" w:firstRow="1" w:lastRow="0" w:firstColumn="1" w:lastColumn="0" w:noHBand="0" w:noVBand="1"/>
      </w:tblPr>
      <w:tblGrid>
        <w:gridCol w:w="3564"/>
        <w:gridCol w:w="1090"/>
        <w:gridCol w:w="1266"/>
        <w:gridCol w:w="1129"/>
      </w:tblGrid>
      <w:tr w:rsidR="001D1715" w:rsidRPr="00E6766A" w14:paraId="2F5B0D5F" w14:textId="77777777" w:rsidTr="00677A9E">
        <w:trPr>
          <w:trHeight w:val="98"/>
          <w:jc w:val="center"/>
        </w:trPr>
        <w:tc>
          <w:tcPr>
            <w:tcW w:w="3564" w:type="dxa"/>
            <w:tcBorders>
              <w:top w:val="single" w:sz="4" w:space="0" w:color="auto"/>
              <w:left w:val="single" w:sz="4" w:space="0" w:color="auto"/>
              <w:bottom w:val="single" w:sz="4" w:space="0" w:color="auto"/>
              <w:right w:val="single" w:sz="4" w:space="0" w:color="auto"/>
            </w:tcBorders>
            <w:shd w:val="clear" w:color="000000" w:fill="AEAAAA"/>
            <w:vAlign w:val="center"/>
          </w:tcPr>
          <w:bookmarkEnd w:id="1"/>
          <w:p w14:paraId="15F9E494" w14:textId="77777777" w:rsidR="001D1715" w:rsidRPr="00461CA7" w:rsidRDefault="001D1715" w:rsidP="00677A9E">
            <w:pPr>
              <w:jc w:val="center"/>
              <w:rPr>
                <w:rFonts w:ascii="Arial" w:hAnsi="Arial" w:cs="Arial"/>
                <w:b/>
                <w:color w:val="FFFFFF" w:themeColor="background1"/>
                <w:sz w:val="18"/>
                <w:szCs w:val="18"/>
              </w:rPr>
            </w:pPr>
            <w:r>
              <w:rPr>
                <w:rFonts w:ascii="Arial" w:hAnsi="Arial" w:cs="Arial"/>
                <w:b/>
                <w:bCs/>
                <w:color w:val="FFFFFF" w:themeColor="background1"/>
                <w:sz w:val="18"/>
                <w:szCs w:val="18"/>
              </w:rPr>
              <w:t>Temporadas</w:t>
            </w:r>
          </w:p>
        </w:tc>
        <w:tc>
          <w:tcPr>
            <w:tcW w:w="1090" w:type="dxa"/>
            <w:tcBorders>
              <w:top w:val="single" w:sz="4" w:space="0" w:color="auto"/>
              <w:left w:val="single" w:sz="4" w:space="0" w:color="auto"/>
              <w:bottom w:val="single" w:sz="4" w:space="0" w:color="auto"/>
              <w:right w:val="single" w:sz="4" w:space="0" w:color="auto"/>
            </w:tcBorders>
            <w:shd w:val="clear" w:color="000000" w:fill="AEAAAA"/>
            <w:vAlign w:val="center"/>
          </w:tcPr>
          <w:p w14:paraId="2EC2C9C6" w14:textId="77777777" w:rsidR="001D1715" w:rsidRPr="00461CA7" w:rsidRDefault="001D1715" w:rsidP="00677A9E">
            <w:pPr>
              <w:jc w:val="center"/>
              <w:rPr>
                <w:rFonts w:ascii="Arial" w:hAnsi="Arial" w:cs="Arial"/>
                <w:b/>
                <w:color w:val="FFFFFF" w:themeColor="background1"/>
                <w:sz w:val="18"/>
                <w:szCs w:val="18"/>
              </w:rPr>
            </w:pPr>
            <w:r>
              <w:rPr>
                <w:rFonts w:ascii="Arial" w:hAnsi="Arial" w:cs="Arial"/>
                <w:b/>
                <w:bCs/>
                <w:color w:val="FFFFFF" w:themeColor="background1"/>
                <w:sz w:val="18"/>
                <w:szCs w:val="18"/>
              </w:rPr>
              <w:t>categoría</w:t>
            </w:r>
          </w:p>
        </w:tc>
        <w:tc>
          <w:tcPr>
            <w:tcW w:w="1266" w:type="dxa"/>
            <w:tcBorders>
              <w:top w:val="single" w:sz="4" w:space="0" w:color="auto"/>
              <w:left w:val="single" w:sz="4" w:space="0" w:color="auto"/>
              <w:bottom w:val="single" w:sz="4" w:space="0" w:color="auto"/>
              <w:right w:val="single" w:sz="4" w:space="0" w:color="auto"/>
            </w:tcBorders>
            <w:shd w:val="clear" w:color="000000" w:fill="AEAAAA"/>
          </w:tcPr>
          <w:p w14:paraId="01C379C4" w14:textId="77777777" w:rsidR="001D1715" w:rsidRPr="00E6766A" w:rsidRDefault="001D1715" w:rsidP="00677A9E">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Simple</w:t>
            </w:r>
          </w:p>
        </w:tc>
        <w:tc>
          <w:tcPr>
            <w:tcW w:w="1129"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4322F698" w14:textId="77777777" w:rsidR="001D1715" w:rsidRPr="00E6766A" w:rsidRDefault="001D1715" w:rsidP="00677A9E">
            <w:pPr>
              <w:jc w:val="center"/>
              <w:rPr>
                <w:rFonts w:ascii="Arial" w:hAnsi="Arial" w:cs="Arial"/>
                <w:b/>
                <w:color w:val="FFFFFF" w:themeColor="background1"/>
                <w:sz w:val="18"/>
                <w:szCs w:val="18"/>
              </w:rPr>
            </w:pPr>
            <w:r w:rsidRPr="00E6766A">
              <w:rPr>
                <w:rFonts w:ascii="Arial" w:hAnsi="Arial" w:cs="Arial"/>
                <w:b/>
                <w:bCs/>
                <w:color w:val="FFFFFF" w:themeColor="background1"/>
                <w:sz w:val="18"/>
                <w:szCs w:val="18"/>
              </w:rPr>
              <w:t>Doble</w:t>
            </w:r>
          </w:p>
        </w:tc>
      </w:tr>
      <w:tr w:rsidR="001D1715" w:rsidRPr="00E6766A" w14:paraId="6BE8C11A" w14:textId="77777777" w:rsidTr="00677A9E">
        <w:trPr>
          <w:trHeight w:val="200"/>
          <w:jc w:val="center"/>
        </w:trPr>
        <w:tc>
          <w:tcPr>
            <w:tcW w:w="3564" w:type="dxa"/>
            <w:vMerge w:val="restart"/>
            <w:tcBorders>
              <w:top w:val="single" w:sz="4" w:space="0" w:color="auto"/>
              <w:left w:val="single" w:sz="4" w:space="0" w:color="auto"/>
              <w:bottom w:val="single" w:sz="4" w:space="0" w:color="auto"/>
              <w:right w:val="single" w:sz="4" w:space="0" w:color="auto"/>
            </w:tcBorders>
          </w:tcPr>
          <w:p w14:paraId="531CD26C" w14:textId="77777777" w:rsidR="001D1715" w:rsidRDefault="001D1715" w:rsidP="00677A9E">
            <w:pPr>
              <w:jc w:val="center"/>
              <w:rPr>
                <w:rFonts w:ascii="Arial" w:hAnsi="Arial" w:cs="Arial"/>
                <w:b/>
                <w:color w:val="767171" w:themeColor="background2" w:themeShade="80"/>
                <w:sz w:val="18"/>
                <w:szCs w:val="18"/>
              </w:rPr>
            </w:pPr>
          </w:p>
          <w:p w14:paraId="13C15C11" w14:textId="77777777" w:rsidR="001D1715" w:rsidRPr="00461CA7" w:rsidRDefault="001D1715" w:rsidP="00677A9E">
            <w:pPr>
              <w:jc w:val="center"/>
              <w:rPr>
                <w:rFonts w:ascii="Arial" w:hAnsi="Arial" w:cs="Arial"/>
                <w:color w:val="767171" w:themeColor="background2" w:themeShade="80"/>
                <w:sz w:val="18"/>
                <w:szCs w:val="18"/>
                <w:highlight w:val="yellow"/>
              </w:rPr>
            </w:pPr>
            <w:r>
              <w:rPr>
                <w:rFonts w:ascii="Arial" w:hAnsi="Arial" w:cs="Arial"/>
                <w:b/>
                <w:color w:val="767171" w:themeColor="background2" w:themeShade="80"/>
                <w:sz w:val="18"/>
                <w:szCs w:val="18"/>
              </w:rPr>
              <w:t xml:space="preserve">ABRIL / OCTUBRE </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EE490" w14:textId="77777777" w:rsidR="006C677B" w:rsidRDefault="006C677B" w:rsidP="006C677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4*</w:t>
            </w:r>
          </w:p>
          <w:p w14:paraId="1E2270AC" w14:textId="0B3E3037" w:rsidR="001D1715" w:rsidRPr="00255990" w:rsidRDefault="006C677B" w:rsidP="006C677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w:t>
            </w:r>
            <w:r w:rsidRPr="00255990">
              <w:rPr>
                <w:rFonts w:ascii="Arial" w:hAnsi="Arial" w:cs="Arial"/>
                <w:color w:val="767171" w:themeColor="background2" w:themeShade="80"/>
                <w:sz w:val="18"/>
                <w:szCs w:val="18"/>
              </w:rPr>
              <w:t xml:space="preserve">uperior </w:t>
            </w:r>
            <w:r>
              <w:rPr>
                <w:rFonts w:ascii="Arial" w:hAnsi="Arial" w:cs="Arial"/>
                <w:color w:val="767171" w:themeColor="background2" w:themeShade="80"/>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2A494B61" w14:textId="77777777" w:rsidR="001D1715" w:rsidRDefault="001D1715" w:rsidP="00677A9E">
            <w:pPr>
              <w:jc w:val="center"/>
              <w:rPr>
                <w:rFonts w:ascii="Arial" w:hAnsi="Arial" w:cs="Arial"/>
                <w:color w:val="767171" w:themeColor="background2" w:themeShade="80"/>
                <w:sz w:val="18"/>
                <w:szCs w:val="18"/>
              </w:rPr>
            </w:pPr>
          </w:p>
          <w:p w14:paraId="58DD9A5C" w14:textId="3A9C2F52" w:rsidR="001D1715" w:rsidRPr="00E6766A"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$ 4,095</w:t>
            </w:r>
            <w:r w:rsidR="001D1715">
              <w:rPr>
                <w:rFonts w:ascii="Arial" w:hAnsi="Arial" w:cs="Arial"/>
                <w:color w:val="767171" w:themeColor="background2" w:themeShade="80"/>
                <w:sz w:val="18"/>
                <w:szCs w:val="18"/>
              </w:rPr>
              <w:t>.00</w:t>
            </w:r>
          </w:p>
        </w:tc>
        <w:tc>
          <w:tcPr>
            <w:tcW w:w="1129" w:type="dxa"/>
            <w:tcBorders>
              <w:left w:val="single" w:sz="4" w:space="0" w:color="auto"/>
            </w:tcBorders>
            <w:shd w:val="clear" w:color="auto" w:fill="FFFFFF" w:themeFill="background1"/>
          </w:tcPr>
          <w:p w14:paraId="48779842" w14:textId="77777777" w:rsidR="001D1715" w:rsidRDefault="001D1715" w:rsidP="00677A9E">
            <w:pPr>
              <w:jc w:val="center"/>
              <w:rPr>
                <w:rFonts w:ascii="Arial" w:hAnsi="Arial" w:cs="Arial"/>
                <w:color w:val="767171" w:themeColor="background2" w:themeShade="80"/>
                <w:sz w:val="18"/>
                <w:szCs w:val="18"/>
              </w:rPr>
            </w:pPr>
          </w:p>
          <w:p w14:paraId="2F18F7D7" w14:textId="37058C8A" w:rsidR="001D1715" w:rsidRPr="00E6766A"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$ 2,629</w:t>
            </w:r>
            <w:r w:rsidR="001D1715">
              <w:rPr>
                <w:rFonts w:ascii="Arial" w:hAnsi="Arial" w:cs="Arial"/>
                <w:color w:val="767171" w:themeColor="background2" w:themeShade="80"/>
                <w:sz w:val="18"/>
                <w:szCs w:val="18"/>
              </w:rPr>
              <w:t>.00</w:t>
            </w:r>
          </w:p>
        </w:tc>
      </w:tr>
      <w:tr w:rsidR="001D1715" w:rsidRPr="00461CA7" w14:paraId="61B7D835" w14:textId="77777777" w:rsidTr="00677A9E">
        <w:trPr>
          <w:trHeight w:val="295"/>
          <w:jc w:val="center"/>
        </w:trPr>
        <w:tc>
          <w:tcPr>
            <w:tcW w:w="3564" w:type="dxa"/>
            <w:vMerge/>
            <w:tcBorders>
              <w:top w:val="single" w:sz="4" w:space="0" w:color="auto"/>
              <w:left w:val="single" w:sz="4" w:space="0" w:color="auto"/>
              <w:bottom w:val="single" w:sz="4" w:space="0" w:color="auto"/>
              <w:right w:val="single" w:sz="4" w:space="0" w:color="auto"/>
            </w:tcBorders>
          </w:tcPr>
          <w:p w14:paraId="5B450605" w14:textId="77777777" w:rsidR="001D1715" w:rsidRPr="00461CA7" w:rsidRDefault="001D1715" w:rsidP="00677A9E">
            <w:pPr>
              <w:jc w:val="center"/>
              <w:rPr>
                <w:rFonts w:ascii="Arial" w:hAnsi="Arial" w:cs="Arial"/>
                <w:color w:val="767171" w:themeColor="background2" w:themeShade="80"/>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4C629" w14:textId="77777777" w:rsidR="001D1715" w:rsidRDefault="001D1715" w:rsidP="00677A9E">
            <w:pPr>
              <w:jc w:val="center"/>
              <w:rPr>
                <w:rFonts w:ascii="Arial" w:hAnsi="Arial" w:cs="Arial"/>
                <w:color w:val="767171" w:themeColor="background2" w:themeShade="80"/>
                <w:sz w:val="18"/>
                <w:szCs w:val="18"/>
              </w:rPr>
            </w:pPr>
          </w:p>
          <w:p w14:paraId="0C32CC4B" w14:textId="432E1762" w:rsidR="001D1715"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5</w:t>
            </w:r>
            <w:r w:rsidR="001D1715">
              <w:rPr>
                <w:rFonts w:ascii="Arial" w:hAnsi="Arial" w:cs="Arial"/>
                <w:color w:val="767171" w:themeColor="background2" w:themeShade="80"/>
                <w:sz w:val="18"/>
                <w:szCs w:val="18"/>
              </w:rPr>
              <w:t>*</w:t>
            </w:r>
          </w:p>
          <w:p w14:paraId="13D411F9" w14:textId="44F61D35" w:rsidR="001D1715" w:rsidRPr="00255990"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Premium</w:t>
            </w:r>
            <w:r w:rsidR="001D1715" w:rsidRPr="00255990">
              <w:rPr>
                <w:rFonts w:ascii="Arial" w:hAnsi="Arial" w:cs="Arial"/>
                <w:color w:val="767171" w:themeColor="background2" w:themeShade="80"/>
                <w:sz w:val="18"/>
                <w:szCs w:val="18"/>
              </w:rPr>
              <w:t xml:space="preserve"> </w:t>
            </w:r>
            <w:r w:rsidR="001D1715">
              <w:rPr>
                <w:rFonts w:ascii="Arial" w:hAnsi="Arial" w:cs="Arial"/>
                <w:color w:val="767171" w:themeColor="background2" w:themeShade="80"/>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9C234D2" w14:textId="77777777" w:rsidR="001D1715" w:rsidRDefault="001D1715" w:rsidP="00677A9E">
            <w:pPr>
              <w:jc w:val="center"/>
              <w:rPr>
                <w:rFonts w:ascii="Arial" w:hAnsi="Arial" w:cs="Arial"/>
                <w:color w:val="767171" w:themeColor="background2" w:themeShade="80"/>
                <w:sz w:val="18"/>
                <w:szCs w:val="18"/>
              </w:rPr>
            </w:pPr>
          </w:p>
          <w:p w14:paraId="3A712FCC" w14:textId="10F04FD0" w:rsidR="001D1715"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$ 4,919</w:t>
            </w:r>
            <w:r w:rsidR="001D1715">
              <w:rPr>
                <w:rFonts w:ascii="Arial" w:hAnsi="Arial" w:cs="Arial"/>
                <w:color w:val="767171" w:themeColor="background2" w:themeShade="80"/>
                <w:sz w:val="18"/>
                <w:szCs w:val="18"/>
              </w:rPr>
              <w:t>.00.</w:t>
            </w:r>
          </w:p>
        </w:tc>
        <w:tc>
          <w:tcPr>
            <w:tcW w:w="1129" w:type="dxa"/>
            <w:tcBorders>
              <w:left w:val="single" w:sz="4" w:space="0" w:color="auto"/>
            </w:tcBorders>
            <w:shd w:val="clear" w:color="auto" w:fill="FFFFFF" w:themeFill="background1"/>
          </w:tcPr>
          <w:p w14:paraId="23437CA1" w14:textId="77777777" w:rsidR="001D1715" w:rsidRDefault="001D1715" w:rsidP="00677A9E">
            <w:pPr>
              <w:jc w:val="center"/>
              <w:rPr>
                <w:rFonts w:ascii="Arial" w:hAnsi="Arial" w:cs="Arial"/>
                <w:color w:val="767171" w:themeColor="background2" w:themeShade="80"/>
                <w:sz w:val="18"/>
                <w:szCs w:val="18"/>
              </w:rPr>
            </w:pPr>
          </w:p>
          <w:p w14:paraId="6F10E5F5" w14:textId="0CBF1016" w:rsidR="001D1715" w:rsidRPr="00461CA7" w:rsidRDefault="001D1715"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6C677B">
              <w:rPr>
                <w:rFonts w:ascii="Arial" w:hAnsi="Arial" w:cs="Arial"/>
                <w:color w:val="767171" w:themeColor="background2" w:themeShade="80"/>
                <w:sz w:val="18"/>
                <w:szCs w:val="18"/>
              </w:rPr>
              <w:t>3,169</w:t>
            </w:r>
            <w:r>
              <w:rPr>
                <w:rFonts w:ascii="Arial" w:hAnsi="Arial" w:cs="Arial"/>
                <w:color w:val="767171" w:themeColor="background2" w:themeShade="80"/>
                <w:sz w:val="18"/>
                <w:szCs w:val="18"/>
              </w:rPr>
              <w:t>.00</w:t>
            </w:r>
          </w:p>
          <w:p w14:paraId="7652CE0E" w14:textId="77777777" w:rsidR="001D1715" w:rsidRPr="00461CA7" w:rsidRDefault="001D1715" w:rsidP="00677A9E">
            <w:pPr>
              <w:jc w:val="center"/>
              <w:rPr>
                <w:rFonts w:ascii="Arial" w:hAnsi="Arial" w:cs="Arial"/>
                <w:color w:val="767171" w:themeColor="background2" w:themeShade="80"/>
                <w:sz w:val="18"/>
                <w:szCs w:val="18"/>
              </w:rPr>
            </w:pPr>
          </w:p>
        </w:tc>
      </w:tr>
      <w:tr w:rsidR="001D1715" w:rsidRPr="00461CA7" w14:paraId="50A970FF" w14:textId="77777777" w:rsidTr="00677A9E">
        <w:trPr>
          <w:trHeight w:val="143"/>
          <w:jc w:val="center"/>
        </w:trPr>
        <w:tc>
          <w:tcPr>
            <w:tcW w:w="3564" w:type="dxa"/>
            <w:vMerge w:val="restart"/>
            <w:tcBorders>
              <w:top w:val="single" w:sz="4" w:space="0" w:color="auto"/>
              <w:left w:val="single" w:sz="4" w:space="0" w:color="auto"/>
              <w:bottom w:val="single" w:sz="4" w:space="0" w:color="auto"/>
              <w:right w:val="single" w:sz="4" w:space="0" w:color="auto"/>
            </w:tcBorders>
          </w:tcPr>
          <w:p w14:paraId="64EE6376" w14:textId="77777777" w:rsidR="001D1715" w:rsidRDefault="001D1715" w:rsidP="00677A9E">
            <w:pPr>
              <w:jc w:val="center"/>
              <w:rPr>
                <w:rFonts w:ascii="Arial" w:hAnsi="Arial" w:cs="Arial"/>
                <w:b/>
                <w:color w:val="767171" w:themeColor="background2" w:themeShade="80"/>
                <w:sz w:val="18"/>
                <w:szCs w:val="18"/>
              </w:rPr>
            </w:pPr>
          </w:p>
          <w:p w14:paraId="286A8986" w14:textId="77777777" w:rsidR="001D1715" w:rsidRDefault="001D1715" w:rsidP="00677A9E">
            <w:pPr>
              <w:jc w:val="center"/>
              <w:rPr>
                <w:rFonts w:ascii="Arial" w:hAnsi="Arial" w:cs="Arial"/>
                <w:b/>
                <w:color w:val="767171" w:themeColor="background2" w:themeShade="80"/>
                <w:sz w:val="18"/>
                <w:szCs w:val="18"/>
              </w:rPr>
            </w:pPr>
          </w:p>
          <w:p w14:paraId="1A2AA37D" w14:textId="77777777" w:rsidR="001D1715" w:rsidRPr="00DD5852" w:rsidRDefault="001D1715" w:rsidP="00677A9E">
            <w:pPr>
              <w:rPr>
                <w:rFonts w:ascii="Arial" w:hAnsi="Arial" w:cs="Arial"/>
                <w:b/>
                <w:color w:val="767171" w:themeColor="background2" w:themeShade="80"/>
                <w:sz w:val="18"/>
                <w:szCs w:val="18"/>
              </w:rPr>
            </w:pPr>
            <w:r>
              <w:rPr>
                <w:rFonts w:ascii="Arial" w:hAnsi="Arial" w:cs="Arial"/>
                <w:b/>
                <w:color w:val="767171" w:themeColor="background2" w:themeShade="80"/>
                <w:sz w:val="18"/>
                <w:szCs w:val="18"/>
              </w:rPr>
              <w:t xml:space="preserve">         </w:t>
            </w:r>
            <w:r w:rsidRPr="00DD5852">
              <w:rPr>
                <w:rFonts w:ascii="Arial" w:hAnsi="Arial" w:cs="Arial"/>
                <w:b/>
                <w:color w:val="767171" w:themeColor="background2" w:themeShade="80"/>
                <w:sz w:val="18"/>
                <w:szCs w:val="18"/>
              </w:rPr>
              <w:t>MAYO/JUNIO/A PARTIR DEL 16</w:t>
            </w:r>
          </w:p>
          <w:p w14:paraId="261699E2" w14:textId="794CACDE" w:rsidR="001D1715" w:rsidRPr="005A6288" w:rsidRDefault="001D1715" w:rsidP="005A6288">
            <w:pPr>
              <w:jc w:val="center"/>
              <w:rPr>
                <w:rFonts w:ascii="Arial" w:hAnsi="Arial" w:cs="Arial"/>
                <w:color w:val="767171" w:themeColor="background2" w:themeShade="80"/>
                <w:sz w:val="18"/>
                <w:szCs w:val="18"/>
              </w:rPr>
            </w:pPr>
            <w:r w:rsidRPr="00DD5852">
              <w:rPr>
                <w:rFonts w:ascii="Arial" w:hAnsi="Arial" w:cs="Arial"/>
                <w:b/>
                <w:color w:val="767171" w:themeColor="background2" w:themeShade="80"/>
                <w:sz w:val="18"/>
                <w:szCs w:val="18"/>
              </w:rPr>
              <w:t>DE SEPTIEMBRE</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7AFE00" w14:textId="77777777" w:rsidR="006C677B" w:rsidRDefault="006C677B" w:rsidP="006C677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4*</w:t>
            </w:r>
          </w:p>
          <w:p w14:paraId="24EA4F0C" w14:textId="46E4F765" w:rsidR="001D1715" w:rsidRPr="00255990" w:rsidRDefault="006C677B" w:rsidP="006C677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w:t>
            </w:r>
            <w:r w:rsidRPr="00255990">
              <w:rPr>
                <w:rFonts w:ascii="Arial" w:hAnsi="Arial" w:cs="Arial"/>
                <w:color w:val="767171" w:themeColor="background2" w:themeShade="80"/>
                <w:sz w:val="18"/>
                <w:szCs w:val="18"/>
              </w:rPr>
              <w:t xml:space="preserve">uperior </w:t>
            </w:r>
            <w:r>
              <w:rPr>
                <w:rFonts w:ascii="Arial" w:hAnsi="Arial" w:cs="Arial"/>
                <w:color w:val="767171" w:themeColor="background2" w:themeShade="80"/>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4BE74F62" w14:textId="77777777" w:rsidR="001D1715" w:rsidRDefault="001D1715" w:rsidP="00677A9E">
            <w:pPr>
              <w:jc w:val="center"/>
              <w:rPr>
                <w:rFonts w:ascii="Arial" w:hAnsi="Arial" w:cs="Arial"/>
                <w:color w:val="767171" w:themeColor="background2" w:themeShade="80"/>
                <w:sz w:val="18"/>
                <w:szCs w:val="18"/>
              </w:rPr>
            </w:pPr>
          </w:p>
          <w:p w14:paraId="03DD3C25" w14:textId="16B5B6B5" w:rsidR="001D1715" w:rsidRPr="00461CA7"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$ 4,429</w:t>
            </w:r>
            <w:r w:rsidR="001D1715">
              <w:rPr>
                <w:rFonts w:ascii="Arial" w:hAnsi="Arial" w:cs="Arial"/>
                <w:color w:val="767171" w:themeColor="background2" w:themeShade="80"/>
                <w:sz w:val="18"/>
                <w:szCs w:val="18"/>
              </w:rPr>
              <w:t>.00</w:t>
            </w:r>
          </w:p>
        </w:tc>
        <w:tc>
          <w:tcPr>
            <w:tcW w:w="1129" w:type="dxa"/>
            <w:tcBorders>
              <w:left w:val="single" w:sz="4" w:space="0" w:color="auto"/>
            </w:tcBorders>
            <w:shd w:val="clear" w:color="auto" w:fill="FFFFFF" w:themeFill="background1"/>
          </w:tcPr>
          <w:p w14:paraId="59590D3D" w14:textId="77777777" w:rsidR="001D1715" w:rsidRDefault="001D1715" w:rsidP="00677A9E">
            <w:pPr>
              <w:jc w:val="center"/>
              <w:rPr>
                <w:rFonts w:ascii="Arial" w:hAnsi="Arial" w:cs="Arial"/>
                <w:color w:val="767171" w:themeColor="background2" w:themeShade="80"/>
                <w:sz w:val="18"/>
                <w:szCs w:val="18"/>
              </w:rPr>
            </w:pPr>
          </w:p>
          <w:p w14:paraId="485DC709" w14:textId="51A59D65" w:rsidR="001D1715" w:rsidRPr="00461CA7" w:rsidRDefault="001D1715"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6C677B">
              <w:rPr>
                <w:rFonts w:ascii="Arial" w:hAnsi="Arial" w:cs="Arial"/>
                <w:color w:val="767171" w:themeColor="background2" w:themeShade="80"/>
                <w:sz w:val="18"/>
                <w:szCs w:val="18"/>
              </w:rPr>
              <w:t>2,819</w:t>
            </w:r>
            <w:r>
              <w:rPr>
                <w:rFonts w:ascii="Arial" w:hAnsi="Arial" w:cs="Arial"/>
                <w:color w:val="767171" w:themeColor="background2" w:themeShade="80"/>
                <w:sz w:val="18"/>
                <w:szCs w:val="18"/>
              </w:rPr>
              <w:t>.00</w:t>
            </w:r>
          </w:p>
        </w:tc>
      </w:tr>
      <w:tr w:rsidR="001D1715" w:rsidRPr="00461CA7" w14:paraId="5BA937C6" w14:textId="77777777" w:rsidTr="005A6288">
        <w:trPr>
          <w:trHeight w:val="492"/>
          <w:jc w:val="center"/>
        </w:trPr>
        <w:tc>
          <w:tcPr>
            <w:tcW w:w="3564" w:type="dxa"/>
            <w:vMerge/>
            <w:tcBorders>
              <w:top w:val="single" w:sz="4" w:space="0" w:color="auto"/>
              <w:left w:val="single" w:sz="4" w:space="0" w:color="auto"/>
              <w:bottom w:val="single" w:sz="4" w:space="0" w:color="auto"/>
              <w:right w:val="single" w:sz="4" w:space="0" w:color="auto"/>
            </w:tcBorders>
          </w:tcPr>
          <w:p w14:paraId="0F60C07B" w14:textId="77777777" w:rsidR="001D1715" w:rsidRPr="00461CA7" w:rsidRDefault="001D1715" w:rsidP="00677A9E">
            <w:pPr>
              <w:jc w:val="center"/>
              <w:rPr>
                <w:rFonts w:ascii="Arial" w:hAnsi="Arial" w:cs="Arial"/>
                <w:color w:val="767171" w:themeColor="background2" w:themeShade="80"/>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14:paraId="421C95AC" w14:textId="691AA319" w:rsidR="006C677B" w:rsidRDefault="006C677B" w:rsidP="005A6288">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5*</w:t>
            </w:r>
          </w:p>
          <w:p w14:paraId="15FE4DFC" w14:textId="029CB773" w:rsidR="001D1715" w:rsidRPr="00432D5C" w:rsidRDefault="006C677B" w:rsidP="006C677B">
            <w:pPr>
              <w:rPr>
                <w:rFonts w:ascii="Arial" w:hAnsi="Arial" w:cs="Arial"/>
                <w:color w:val="767171" w:themeColor="background2" w:themeShade="80"/>
                <w:sz w:val="18"/>
                <w:szCs w:val="18"/>
              </w:rPr>
            </w:pPr>
            <w:r>
              <w:rPr>
                <w:rFonts w:ascii="Arial" w:hAnsi="Arial" w:cs="Arial"/>
                <w:color w:val="767171" w:themeColor="background2" w:themeShade="80"/>
                <w:sz w:val="18"/>
                <w:szCs w:val="18"/>
              </w:rPr>
              <w:t>Premium</w:t>
            </w:r>
            <w:r w:rsidRPr="00255990">
              <w:rPr>
                <w:rFonts w:ascii="Arial" w:hAnsi="Arial" w:cs="Arial"/>
                <w:color w:val="767171" w:themeColor="background2" w:themeShade="80"/>
                <w:sz w:val="18"/>
                <w:szCs w:val="18"/>
              </w:rPr>
              <w:t xml:space="preserve"> </w:t>
            </w:r>
            <w:r>
              <w:rPr>
                <w:rFonts w:ascii="Arial" w:hAnsi="Arial" w:cs="Arial"/>
                <w:color w:val="767171" w:themeColor="background2" w:themeShade="80"/>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02884C" w14:textId="77777777" w:rsidR="001D1715" w:rsidRDefault="001D1715" w:rsidP="00677A9E">
            <w:pPr>
              <w:jc w:val="center"/>
              <w:rPr>
                <w:rFonts w:ascii="Arial" w:hAnsi="Arial" w:cs="Arial"/>
                <w:color w:val="767171" w:themeColor="background2" w:themeShade="80"/>
                <w:sz w:val="18"/>
                <w:szCs w:val="18"/>
              </w:rPr>
            </w:pPr>
          </w:p>
          <w:p w14:paraId="7433BDF2" w14:textId="17E0D980" w:rsidR="001D1715" w:rsidRPr="00461CA7"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$ 5,485</w:t>
            </w:r>
            <w:r w:rsidR="001D1715">
              <w:rPr>
                <w:rFonts w:ascii="Arial" w:hAnsi="Arial" w:cs="Arial"/>
                <w:color w:val="767171" w:themeColor="background2" w:themeShade="80"/>
                <w:sz w:val="18"/>
                <w:szCs w:val="18"/>
              </w:rPr>
              <w:t>.00</w:t>
            </w:r>
          </w:p>
        </w:tc>
        <w:tc>
          <w:tcPr>
            <w:tcW w:w="1129" w:type="dxa"/>
            <w:tcBorders>
              <w:left w:val="single" w:sz="4" w:space="0" w:color="auto"/>
            </w:tcBorders>
            <w:shd w:val="clear" w:color="auto" w:fill="FFFFFF" w:themeFill="background1"/>
          </w:tcPr>
          <w:p w14:paraId="000AF42A" w14:textId="77777777" w:rsidR="001D1715" w:rsidRDefault="001D1715" w:rsidP="00677A9E">
            <w:pPr>
              <w:jc w:val="center"/>
              <w:rPr>
                <w:rFonts w:ascii="Arial" w:hAnsi="Arial" w:cs="Arial"/>
                <w:color w:val="767171" w:themeColor="background2" w:themeShade="80"/>
                <w:sz w:val="18"/>
                <w:szCs w:val="18"/>
              </w:rPr>
            </w:pPr>
          </w:p>
          <w:p w14:paraId="6CB7A105" w14:textId="4809AB68" w:rsidR="001D1715" w:rsidRPr="00461CA7" w:rsidRDefault="001D1715" w:rsidP="005A6288">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w:t>
            </w:r>
            <w:r w:rsidR="006C677B">
              <w:rPr>
                <w:rFonts w:ascii="Arial" w:hAnsi="Arial" w:cs="Arial"/>
                <w:color w:val="767171" w:themeColor="background2" w:themeShade="80"/>
                <w:sz w:val="18"/>
                <w:szCs w:val="18"/>
              </w:rPr>
              <w:t>3,373</w:t>
            </w:r>
            <w:r>
              <w:rPr>
                <w:rFonts w:ascii="Arial" w:hAnsi="Arial" w:cs="Arial"/>
                <w:color w:val="767171" w:themeColor="background2" w:themeShade="80"/>
                <w:sz w:val="18"/>
                <w:szCs w:val="18"/>
              </w:rPr>
              <w:t>.00</w:t>
            </w:r>
          </w:p>
        </w:tc>
      </w:tr>
      <w:tr w:rsidR="001D1715" w:rsidRPr="00461CA7" w14:paraId="4208F0D3" w14:textId="77777777" w:rsidTr="00677A9E">
        <w:trPr>
          <w:trHeight w:val="200"/>
          <w:jc w:val="center"/>
        </w:trPr>
        <w:tc>
          <w:tcPr>
            <w:tcW w:w="3564" w:type="dxa"/>
            <w:vMerge w:val="restart"/>
            <w:tcBorders>
              <w:top w:val="single" w:sz="4" w:space="0" w:color="auto"/>
              <w:left w:val="single" w:sz="4" w:space="0" w:color="auto"/>
              <w:bottom w:val="single" w:sz="4" w:space="0" w:color="auto"/>
              <w:right w:val="single" w:sz="4" w:space="0" w:color="auto"/>
            </w:tcBorders>
          </w:tcPr>
          <w:p w14:paraId="05CD839F" w14:textId="77777777" w:rsidR="001D1715" w:rsidRDefault="001D1715" w:rsidP="00677A9E">
            <w:pPr>
              <w:jc w:val="center"/>
              <w:rPr>
                <w:rFonts w:ascii="Arial" w:hAnsi="Arial" w:cs="Arial"/>
                <w:b/>
                <w:color w:val="767171" w:themeColor="background2" w:themeShade="80"/>
                <w:sz w:val="18"/>
                <w:szCs w:val="18"/>
              </w:rPr>
            </w:pPr>
          </w:p>
          <w:p w14:paraId="383F1253" w14:textId="77777777" w:rsidR="001D1715" w:rsidRPr="00DD5852" w:rsidRDefault="001D1715" w:rsidP="00677A9E">
            <w:pPr>
              <w:jc w:val="center"/>
              <w:rPr>
                <w:rFonts w:ascii="Arial" w:hAnsi="Arial" w:cs="Arial"/>
                <w:b/>
                <w:color w:val="767171" w:themeColor="background2" w:themeShade="80"/>
                <w:sz w:val="18"/>
                <w:szCs w:val="18"/>
              </w:rPr>
            </w:pPr>
            <w:r w:rsidRPr="00DD5852">
              <w:rPr>
                <w:rFonts w:ascii="Arial" w:hAnsi="Arial" w:cs="Arial"/>
                <w:b/>
                <w:color w:val="767171" w:themeColor="background2" w:themeShade="80"/>
                <w:sz w:val="18"/>
                <w:szCs w:val="18"/>
              </w:rPr>
              <w:t>JULIO/AGOSTO/HASTA EL 15</w:t>
            </w:r>
          </w:p>
          <w:p w14:paraId="66AED065" w14:textId="77777777" w:rsidR="001D1715" w:rsidRPr="00461CA7" w:rsidRDefault="001D1715" w:rsidP="00677A9E">
            <w:pPr>
              <w:jc w:val="center"/>
              <w:rPr>
                <w:rFonts w:ascii="Arial" w:hAnsi="Arial" w:cs="Arial"/>
                <w:color w:val="767171" w:themeColor="background2" w:themeShade="80"/>
                <w:sz w:val="18"/>
                <w:szCs w:val="18"/>
              </w:rPr>
            </w:pPr>
            <w:r w:rsidRPr="00DD5852">
              <w:rPr>
                <w:rFonts w:ascii="Arial" w:hAnsi="Arial" w:cs="Arial"/>
                <w:b/>
                <w:color w:val="767171" w:themeColor="background2" w:themeShade="80"/>
                <w:sz w:val="18"/>
                <w:szCs w:val="18"/>
              </w:rPr>
              <w:t>DE SEPTIEMBRE</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D65806" w14:textId="77777777" w:rsidR="006C677B" w:rsidRDefault="006C677B" w:rsidP="006C677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4*</w:t>
            </w:r>
          </w:p>
          <w:p w14:paraId="7AE9AA8C" w14:textId="014488E3" w:rsidR="001D1715" w:rsidRPr="00255990" w:rsidRDefault="006C677B" w:rsidP="006C677B">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S</w:t>
            </w:r>
            <w:r w:rsidRPr="00255990">
              <w:rPr>
                <w:rFonts w:ascii="Arial" w:hAnsi="Arial" w:cs="Arial"/>
                <w:color w:val="767171" w:themeColor="background2" w:themeShade="80"/>
                <w:sz w:val="18"/>
                <w:szCs w:val="18"/>
              </w:rPr>
              <w:t xml:space="preserve">uperior </w:t>
            </w:r>
            <w:r>
              <w:rPr>
                <w:rFonts w:ascii="Arial" w:hAnsi="Arial" w:cs="Arial"/>
                <w:color w:val="767171" w:themeColor="background2" w:themeShade="80"/>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tcPr>
          <w:p w14:paraId="7140C5D3" w14:textId="77777777" w:rsidR="001D1715" w:rsidRDefault="001D1715" w:rsidP="00677A9E">
            <w:pPr>
              <w:jc w:val="center"/>
              <w:rPr>
                <w:rFonts w:ascii="Arial" w:hAnsi="Arial" w:cs="Arial"/>
                <w:color w:val="767171" w:themeColor="background2" w:themeShade="80"/>
                <w:sz w:val="18"/>
                <w:szCs w:val="18"/>
              </w:rPr>
            </w:pPr>
          </w:p>
          <w:p w14:paraId="5CF2315A" w14:textId="0A899116" w:rsidR="001D1715" w:rsidRDefault="006C677B"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$ 4,693</w:t>
            </w:r>
            <w:r w:rsidR="001D1715">
              <w:rPr>
                <w:rFonts w:ascii="Arial" w:hAnsi="Arial" w:cs="Arial"/>
                <w:color w:val="767171" w:themeColor="background2" w:themeShade="80"/>
                <w:sz w:val="18"/>
                <w:szCs w:val="18"/>
              </w:rPr>
              <w:t>.00</w:t>
            </w:r>
          </w:p>
        </w:tc>
        <w:tc>
          <w:tcPr>
            <w:tcW w:w="1129" w:type="dxa"/>
            <w:tcBorders>
              <w:left w:val="single" w:sz="4" w:space="0" w:color="auto"/>
            </w:tcBorders>
          </w:tcPr>
          <w:p w14:paraId="525C33B8" w14:textId="77777777" w:rsidR="001D1715" w:rsidRDefault="001D1715" w:rsidP="00677A9E">
            <w:pPr>
              <w:jc w:val="center"/>
              <w:rPr>
                <w:rFonts w:ascii="Arial" w:hAnsi="Arial" w:cs="Arial"/>
                <w:color w:val="767171" w:themeColor="background2" w:themeShade="80"/>
                <w:sz w:val="18"/>
                <w:szCs w:val="18"/>
              </w:rPr>
            </w:pPr>
          </w:p>
          <w:p w14:paraId="3638F482" w14:textId="52016828" w:rsidR="001D1715" w:rsidRPr="00461CA7" w:rsidRDefault="001D1715"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6C677B">
              <w:rPr>
                <w:rFonts w:ascii="Arial" w:hAnsi="Arial" w:cs="Arial"/>
                <w:color w:val="767171" w:themeColor="background2" w:themeShade="80"/>
                <w:sz w:val="18"/>
                <w:szCs w:val="18"/>
              </w:rPr>
              <w:t>2,965</w:t>
            </w:r>
            <w:r>
              <w:rPr>
                <w:rFonts w:ascii="Arial" w:hAnsi="Arial" w:cs="Arial"/>
                <w:color w:val="767171" w:themeColor="background2" w:themeShade="80"/>
                <w:sz w:val="18"/>
                <w:szCs w:val="18"/>
              </w:rPr>
              <w:t>.00</w:t>
            </w:r>
          </w:p>
        </w:tc>
      </w:tr>
      <w:tr w:rsidR="001D1715" w:rsidRPr="00461CA7" w14:paraId="611A6E18" w14:textId="77777777" w:rsidTr="00677A9E">
        <w:trPr>
          <w:trHeight w:val="188"/>
          <w:jc w:val="center"/>
        </w:trPr>
        <w:tc>
          <w:tcPr>
            <w:tcW w:w="3564" w:type="dxa"/>
            <w:vMerge/>
            <w:tcBorders>
              <w:top w:val="single" w:sz="4" w:space="0" w:color="auto"/>
              <w:left w:val="single" w:sz="4" w:space="0" w:color="auto"/>
              <w:bottom w:val="single" w:sz="4" w:space="0" w:color="auto"/>
              <w:right w:val="single" w:sz="4" w:space="0" w:color="auto"/>
            </w:tcBorders>
          </w:tcPr>
          <w:p w14:paraId="6C0BA112" w14:textId="77777777" w:rsidR="001D1715" w:rsidRPr="00461CA7" w:rsidRDefault="001D1715" w:rsidP="00677A9E">
            <w:pPr>
              <w:jc w:val="center"/>
              <w:rPr>
                <w:rFonts w:ascii="Arial" w:hAnsi="Arial" w:cs="Arial"/>
                <w:color w:val="767171" w:themeColor="background2" w:themeShade="80"/>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B57D7B" w14:textId="36018151" w:rsidR="006C677B" w:rsidRDefault="006C677B" w:rsidP="005A6288">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5*</w:t>
            </w:r>
          </w:p>
          <w:p w14:paraId="0F63D1DC" w14:textId="72CAD46B" w:rsidR="001D1715" w:rsidRPr="00255990" w:rsidRDefault="006C677B" w:rsidP="005A6288">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Premium</w:t>
            </w:r>
          </w:p>
        </w:tc>
        <w:tc>
          <w:tcPr>
            <w:tcW w:w="1266" w:type="dxa"/>
            <w:tcBorders>
              <w:top w:val="single" w:sz="4" w:space="0" w:color="auto"/>
              <w:left w:val="single" w:sz="4" w:space="0" w:color="auto"/>
              <w:bottom w:val="single" w:sz="4" w:space="0" w:color="auto"/>
              <w:right w:val="single" w:sz="4" w:space="0" w:color="auto"/>
            </w:tcBorders>
          </w:tcPr>
          <w:p w14:paraId="0376AFEE" w14:textId="77777777" w:rsidR="001D1715" w:rsidRDefault="001D1715" w:rsidP="00677A9E">
            <w:pPr>
              <w:jc w:val="center"/>
              <w:rPr>
                <w:rFonts w:ascii="Arial" w:hAnsi="Arial" w:cs="Arial"/>
                <w:color w:val="767171" w:themeColor="background2" w:themeShade="80"/>
                <w:sz w:val="18"/>
                <w:szCs w:val="18"/>
              </w:rPr>
            </w:pPr>
          </w:p>
          <w:p w14:paraId="7B47EA1D" w14:textId="2DEDAFEC" w:rsidR="001D1715" w:rsidRDefault="001D1715" w:rsidP="00677A9E">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 </w:t>
            </w:r>
            <w:r w:rsidR="006C677B">
              <w:rPr>
                <w:rFonts w:ascii="Arial" w:hAnsi="Arial" w:cs="Arial"/>
                <w:color w:val="767171" w:themeColor="background2" w:themeShade="80"/>
                <w:sz w:val="18"/>
                <w:szCs w:val="18"/>
              </w:rPr>
              <w:t>5,869</w:t>
            </w:r>
            <w:r>
              <w:rPr>
                <w:rFonts w:ascii="Arial" w:hAnsi="Arial" w:cs="Arial"/>
                <w:color w:val="767171" w:themeColor="background2" w:themeShade="80"/>
                <w:sz w:val="18"/>
                <w:szCs w:val="18"/>
              </w:rPr>
              <w:t>.00</w:t>
            </w:r>
          </w:p>
        </w:tc>
        <w:tc>
          <w:tcPr>
            <w:tcW w:w="1129" w:type="dxa"/>
            <w:tcBorders>
              <w:left w:val="single" w:sz="4" w:space="0" w:color="auto"/>
            </w:tcBorders>
          </w:tcPr>
          <w:p w14:paraId="10ED64A2" w14:textId="77777777" w:rsidR="001D1715" w:rsidRDefault="001D1715" w:rsidP="00677A9E">
            <w:pPr>
              <w:jc w:val="center"/>
              <w:rPr>
                <w:rFonts w:ascii="Arial" w:hAnsi="Arial" w:cs="Arial"/>
                <w:color w:val="767171" w:themeColor="background2" w:themeShade="80"/>
                <w:sz w:val="18"/>
                <w:szCs w:val="18"/>
              </w:rPr>
            </w:pPr>
          </w:p>
          <w:p w14:paraId="1C82CDB6" w14:textId="4D85DCCB" w:rsidR="001D1715" w:rsidRPr="00461CA7" w:rsidRDefault="006C677B" w:rsidP="005A6288">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$ 3,625</w:t>
            </w:r>
            <w:r w:rsidR="001D1715">
              <w:rPr>
                <w:rFonts w:ascii="Arial" w:hAnsi="Arial" w:cs="Arial"/>
                <w:color w:val="767171" w:themeColor="background2" w:themeShade="80"/>
                <w:sz w:val="18"/>
                <w:szCs w:val="18"/>
              </w:rPr>
              <w:t>.00</w:t>
            </w:r>
          </w:p>
        </w:tc>
      </w:tr>
    </w:tbl>
    <w:p w14:paraId="32F02E4B" w14:textId="4BC8EEE9" w:rsidR="00A11017" w:rsidRPr="003A3827" w:rsidRDefault="00A11017" w:rsidP="00BD3277">
      <w:pPr>
        <w:tabs>
          <w:tab w:val="left" w:pos="1365"/>
        </w:tabs>
        <w:jc w:val="both"/>
        <w:rPr>
          <w:rFonts w:ascii="Arial" w:hAnsi="Arial" w:cs="Arial"/>
          <w:b/>
          <w:color w:val="6E6E6E"/>
          <w:sz w:val="18"/>
          <w:szCs w:val="18"/>
          <w:lang w:eastAsia="es-ES"/>
        </w:rPr>
      </w:pPr>
    </w:p>
    <w:p w14:paraId="68E274DC" w14:textId="77777777" w:rsidR="00BD3277" w:rsidRPr="003A3827" w:rsidRDefault="00BD3277" w:rsidP="00BD3277">
      <w:pPr>
        <w:tabs>
          <w:tab w:val="left" w:pos="1365"/>
        </w:tabs>
        <w:jc w:val="both"/>
        <w:rPr>
          <w:rFonts w:ascii="Arial" w:hAnsi="Arial" w:cs="Arial"/>
          <w:b/>
          <w:color w:val="6E6E6E"/>
          <w:sz w:val="18"/>
          <w:szCs w:val="18"/>
          <w:lang w:eastAsia="es-ES"/>
        </w:rPr>
      </w:pPr>
    </w:p>
    <w:p w14:paraId="6F64FABB" w14:textId="3B837676" w:rsidR="009300AB" w:rsidRPr="003A3827" w:rsidRDefault="001951F1" w:rsidP="009300AB">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lastRenderedPageBreak/>
        <w:t>HOTELES PREVISTOS O SIMILARES</w:t>
      </w:r>
      <w:r>
        <w:rPr>
          <w:rFonts w:ascii="Arial" w:hAnsi="Arial" w:cs="Arial"/>
          <w:b/>
          <w:color w:val="6E6E6E"/>
          <w:sz w:val="18"/>
          <w:szCs w:val="18"/>
          <w:lang w:eastAsia="es-ES"/>
        </w:rPr>
        <w:t>:</w:t>
      </w:r>
    </w:p>
    <w:tbl>
      <w:tblPr>
        <w:tblStyle w:val="Tablaconcuadrcula1"/>
        <w:tblW w:w="7331" w:type="dxa"/>
        <w:jc w:val="center"/>
        <w:tblInd w:w="0" w:type="dxa"/>
        <w:tblLook w:val="04A0" w:firstRow="1" w:lastRow="0" w:firstColumn="1" w:lastColumn="0" w:noHBand="0" w:noVBand="1"/>
      </w:tblPr>
      <w:tblGrid>
        <w:gridCol w:w="1377"/>
        <w:gridCol w:w="2977"/>
        <w:gridCol w:w="2977"/>
      </w:tblGrid>
      <w:tr w:rsidR="009300AB" w:rsidRPr="003A3827" w14:paraId="26D08BF7" w14:textId="77777777" w:rsidTr="00677A9E">
        <w:trPr>
          <w:trHeight w:val="102"/>
          <w:jc w:val="center"/>
        </w:trPr>
        <w:tc>
          <w:tcPr>
            <w:tcW w:w="1377" w:type="dxa"/>
            <w:shd w:val="clear" w:color="auto" w:fill="AEAAAA" w:themeFill="background2" w:themeFillShade="BF"/>
            <w:hideMark/>
          </w:tcPr>
          <w:p w14:paraId="0FF3BCB7" w14:textId="77777777" w:rsidR="009300AB" w:rsidRPr="003A3827" w:rsidRDefault="009300AB" w:rsidP="00677A9E">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2977" w:type="dxa"/>
            <w:shd w:val="clear" w:color="auto" w:fill="AEAAAA" w:themeFill="background2" w:themeFillShade="BF"/>
          </w:tcPr>
          <w:p w14:paraId="149B77CC" w14:textId="378B1BFD" w:rsidR="009300AB" w:rsidRDefault="004139B0" w:rsidP="00677A9E">
            <w:pPr>
              <w:jc w:val="center"/>
              <w:rPr>
                <w:rFonts w:ascii="Arial" w:eastAsia="Calibri" w:hAnsi="Arial" w:cs="Arial"/>
                <w:b/>
                <w:bCs/>
                <w:color w:val="FFFFFF" w:themeColor="background1"/>
                <w:sz w:val="18"/>
                <w:szCs w:val="18"/>
                <w:lang w:val="es-ES" w:eastAsia="en-US"/>
                <w14:ligatures w14:val="none"/>
              </w:rPr>
            </w:pPr>
            <w:r>
              <w:rPr>
                <w:rFonts w:ascii="Arial" w:eastAsia="Calibri" w:hAnsi="Arial" w:cs="Arial"/>
                <w:b/>
                <w:bCs/>
                <w:color w:val="FFFFFF" w:themeColor="background1"/>
                <w:sz w:val="18"/>
                <w:szCs w:val="18"/>
                <w:lang w:val="es-ES" w:eastAsia="en-US"/>
                <w14:ligatures w14:val="none"/>
              </w:rPr>
              <w:t>SUPERIOR 4*</w:t>
            </w:r>
          </w:p>
        </w:tc>
        <w:tc>
          <w:tcPr>
            <w:tcW w:w="2977" w:type="dxa"/>
            <w:shd w:val="clear" w:color="auto" w:fill="AEAAAA" w:themeFill="background2" w:themeFillShade="BF"/>
          </w:tcPr>
          <w:p w14:paraId="2B4F933E" w14:textId="51FDCD4C" w:rsidR="009300AB" w:rsidRPr="003A3827" w:rsidRDefault="004139B0" w:rsidP="00677A9E">
            <w:pPr>
              <w:jc w:val="center"/>
              <w:rPr>
                <w:rFonts w:ascii="Arial" w:eastAsia="Calibri" w:hAnsi="Arial" w:cs="Arial"/>
                <w:b/>
                <w:bCs/>
                <w:color w:val="FFFFFF" w:themeColor="background1"/>
                <w:sz w:val="18"/>
                <w:szCs w:val="18"/>
                <w:lang w:val="es-ES" w:eastAsia="en-US"/>
                <w14:ligatures w14:val="none"/>
              </w:rPr>
            </w:pPr>
            <w:r w:rsidRPr="004139B0">
              <w:rPr>
                <w:rFonts w:ascii="Arial" w:eastAsia="Calibri" w:hAnsi="Arial" w:cs="Arial"/>
                <w:b/>
                <w:bCs/>
                <w:color w:val="FFFFFF" w:themeColor="background1"/>
                <w:sz w:val="18"/>
                <w:szCs w:val="18"/>
                <w:lang w:val="es-ES" w:eastAsia="en-US"/>
                <w14:ligatures w14:val="none"/>
              </w:rPr>
              <w:t>PREMIUM 5*</w:t>
            </w:r>
          </w:p>
        </w:tc>
      </w:tr>
      <w:tr w:rsidR="009300AB" w:rsidRPr="003A3827" w14:paraId="3425A8C3" w14:textId="77777777" w:rsidTr="00677A9E">
        <w:trPr>
          <w:trHeight w:val="539"/>
          <w:jc w:val="center"/>
        </w:trPr>
        <w:tc>
          <w:tcPr>
            <w:tcW w:w="1377" w:type="dxa"/>
            <w:hideMark/>
          </w:tcPr>
          <w:p w14:paraId="29963F6D" w14:textId="77777777" w:rsidR="009300AB" w:rsidRPr="003A3827" w:rsidRDefault="009300AB" w:rsidP="00677A9E">
            <w:pPr>
              <w:jc w:val="center"/>
              <w:rPr>
                <w:rFonts w:ascii="Arial" w:eastAsia="Calibri" w:hAnsi="Arial" w:cs="Arial"/>
                <w:b/>
                <w:bCs/>
                <w:color w:val="767171" w:themeColor="background2" w:themeShade="80"/>
                <w:sz w:val="18"/>
                <w:szCs w:val="18"/>
                <w:lang w:val="tr-TR" w:eastAsia="en-US"/>
                <w14:ligatures w14:val="none"/>
              </w:rPr>
            </w:pPr>
          </w:p>
          <w:p w14:paraId="040BF106" w14:textId="77777777" w:rsidR="009300AB" w:rsidRPr="003A3827" w:rsidRDefault="009300AB" w:rsidP="00677A9E">
            <w:pPr>
              <w:jc w:val="center"/>
              <w:rPr>
                <w:rFonts w:ascii="Arial" w:eastAsia="Calibri" w:hAnsi="Arial" w:cs="Arial"/>
                <w:b/>
                <w:bCs/>
                <w:color w:val="767171" w:themeColor="background2" w:themeShade="80"/>
                <w:sz w:val="18"/>
                <w:szCs w:val="18"/>
                <w:lang w:val="tr-TR" w:eastAsia="en-US"/>
                <w14:ligatures w14:val="none"/>
              </w:rPr>
            </w:pPr>
          </w:p>
          <w:p w14:paraId="43633590" w14:textId="77777777" w:rsidR="009300AB" w:rsidRPr="003A3827" w:rsidRDefault="009300AB" w:rsidP="00677A9E">
            <w:pPr>
              <w:jc w:val="center"/>
              <w:rPr>
                <w:rFonts w:ascii="Arial" w:eastAsia="Calibri" w:hAnsi="Arial" w:cs="Arial"/>
                <w:b/>
                <w:bCs/>
                <w:color w:val="767171" w:themeColor="background2" w:themeShade="80"/>
                <w:sz w:val="18"/>
                <w:szCs w:val="18"/>
                <w:lang w:val="tr-TR" w:eastAsia="en-US"/>
                <w14:ligatures w14:val="none"/>
              </w:rPr>
            </w:pPr>
            <w:r w:rsidRPr="00F51F3D">
              <w:rPr>
                <w:rFonts w:ascii="Arial" w:eastAsia="Calibri" w:hAnsi="Arial" w:cs="Arial"/>
                <w:b/>
                <w:bCs/>
                <w:color w:val="767171" w:themeColor="background2" w:themeShade="80"/>
                <w:sz w:val="18"/>
                <w:szCs w:val="18"/>
                <w:lang w:val="tr-TR" w:eastAsia="en-US"/>
                <w14:ligatures w14:val="none"/>
              </w:rPr>
              <w:t>Atenas</w:t>
            </w:r>
          </w:p>
        </w:tc>
        <w:tc>
          <w:tcPr>
            <w:tcW w:w="2977" w:type="dxa"/>
          </w:tcPr>
          <w:p w14:paraId="61859273" w14:textId="77777777" w:rsidR="004139B0" w:rsidRPr="004139B0" w:rsidRDefault="004139B0" w:rsidP="004139B0">
            <w:pPr>
              <w:rPr>
                <w:rFonts w:ascii="Arial" w:eastAsia="Calibri" w:hAnsi="Arial" w:cs="Arial"/>
                <w:bCs/>
                <w:color w:val="767171" w:themeColor="background2" w:themeShade="80"/>
                <w:sz w:val="18"/>
                <w:szCs w:val="18"/>
                <w:lang w:val="tr-TR" w:eastAsia="en-US"/>
                <w14:ligatures w14:val="none"/>
              </w:rPr>
            </w:pPr>
            <w:r w:rsidRPr="004139B0">
              <w:rPr>
                <w:rFonts w:ascii="Arial" w:eastAsia="Calibri" w:hAnsi="Arial" w:cs="Arial"/>
                <w:bCs/>
                <w:color w:val="767171" w:themeColor="background2" w:themeShade="80"/>
                <w:sz w:val="18"/>
                <w:szCs w:val="18"/>
                <w:lang w:val="tr-TR" w:eastAsia="en-US"/>
                <w14:ligatures w14:val="none"/>
              </w:rPr>
              <w:t>The Athenian Callirhoe 4*</w:t>
            </w:r>
          </w:p>
          <w:p w14:paraId="5C5036D8" w14:textId="77777777" w:rsidR="004139B0" w:rsidRPr="004139B0" w:rsidRDefault="004139B0" w:rsidP="004139B0">
            <w:pPr>
              <w:rPr>
                <w:rFonts w:ascii="Arial" w:eastAsia="Calibri" w:hAnsi="Arial" w:cs="Arial"/>
                <w:bCs/>
                <w:color w:val="767171" w:themeColor="background2" w:themeShade="80"/>
                <w:sz w:val="18"/>
                <w:szCs w:val="18"/>
                <w:lang w:val="tr-TR" w:eastAsia="en-US"/>
                <w14:ligatures w14:val="none"/>
              </w:rPr>
            </w:pPr>
            <w:r w:rsidRPr="004139B0">
              <w:rPr>
                <w:rFonts w:ascii="Arial" w:eastAsia="Calibri" w:hAnsi="Arial" w:cs="Arial"/>
                <w:bCs/>
                <w:color w:val="767171" w:themeColor="background2" w:themeShade="80"/>
                <w:sz w:val="18"/>
                <w:szCs w:val="18"/>
                <w:lang w:val="tr-TR" w:eastAsia="en-US"/>
                <w14:ligatures w14:val="none"/>
              </w:rPr>
              <w:t>-Athenaeum Grand 4*</w:t>
            </w:r>
          </w:p>
          <w:p w14:paraId="0C54D9FC" w14:textId="77777777" w:rsidR="004139B0" w:rsidRPr="004139B0" w:rsidRDefault="004139B0" w:rsidP="004139B0">
            <w:pPr>
              <w:rPr>
                <w:rFonts w:ascii="Arial" w:eastAsia="Calibri" w:hAnsi="Arial" w:cs="Arial"/>
                <w:bCs/>
                <w:color w:val="767171" w:themeColor="background2" w:themeShade="80"/>
                <w:sz w:val="18"/>
                <w:szCs w:val="18"/>
                <w:lang w:val="tr-TR" w:eastAsia="en-US"/>
                <w14:ligatures w14:val="none"/>
              </w:rPr>
            </w:pPr>
            <w:r w:rsidRPr="004139B0">
              <w:rPr>
                <w:rFonts w:ascii="Arial" w:eastAsia="Calibri" w:hAnsi="Arial" w:cs="Arial"/>
                <w:bCs/>
                <w:color w:val="767171" w:themeColor="background2" w:themeShade="80"/>
                <w:sz w:val="18"/>
                <w:szCs w:val="18"/>
                <w:lang w:val="tr-TR" w:eastAsia="en-US"/>
                <w14:ligatures w14:val="none"/>
              </w:rPr>
              <w:t>-Polis Grand 4*</w:t>
            </w:r>
          </w:p>
          <w:p w14:paraId="2E3B4009" w14:textId="77777777" w:rsidR="004139B0" w:rsidRPr="004139B0" w:rsidRDefault="004139B0" w:rsidP="004139B0">
            <w:pPr>
              <w:rPr>
                <w:rFonts w:ascii="Arial" w:eastAsia="Calibri" w:hAnsi="Arial" w:cs="Arial"/>
                <w:bCs/>
                <w:color w:val="767171" w:themeColor="background2" w:themeShade="80"/>
                <w:sz w:val="18"/>
                <w:szCs w:val="18"/>
                <w:lang w:val="tr-TR" w:eastAsia="en-US"/>
                <w14:ligatures w14:val="none"/>
              </w:rPr>
            </w:pPr>
            <w:r w:rsidRPr="004139B0">
              <w:rPr>
                <w:rFonts w:ascii="Arial" w:eastAsia="Calibri" w:hAnsi="Arial" w:cs="Arial"/>
                <w:bCs/>
                <w:color w:val="767171" w:themeColor="background2" w:themeShade="80"/>
                <w:sz w:val="18"/>
                <w:szCs w:val="18"/>
                <w:lang w:val="tr-TR" w:eastAsia="en-US"/>
                <w14:ligatures w14:val="none"/>
              </w:rPr>
              <w:t>-Ilisia 4*</w:t>
            </w:r>
          </w:p>
          <w:p w14:paraId="3214688B" w14:textId="77777777" w:rsidR="004139B0" w:rsidRPr="004139B0" w:rsidRDefault="004139B0" w:rsidP="004139B0">
            <w:pPr>
              <w:rPr>
                <w:rFonts w:ascii="Arial" w:eastAsia="Calibri" w:hAnsi="Arial" w:cs="Arial"/>
                <w:bCs/>
                <w:color w:val="767171" w:themeColor="background2" w:themeShade="80"/>
                <w:sz w:val="18"/>
                <w:szCs w:val="18"/>
                <w:lang w:val="tr-TR" w:eastAsia="en-US"/>
                <w14:ligatures w14:val="none"/>
              </w:rPr>
            </w:pPr>
            <w:r w:rsidRPr="004139B0">
              <w:rPr>
                <w:rFonts w:ascii="Arial" w:eastAsia="Calibri" w:hAnsi="Arial" w:cs="Arial"/>
                <w:bCs/>
                <w:color w:val="767171" w:themeColor="background2" w:themeShade="80"/>
                <w:sz w:val="18"/>
                <w:szCs w:val="18"/>
                <w:lang w:val="tr-TR" w:eastAsia="en-US"/>
                <w14:ligatures w14:val="none"/>
              </w:rPr>
              <w:t>-Trendy by Athens Prime 4*</w:t>
            </w:r>
          </w:p>
          <w:p w14:paraId="68D79954" w14:textId="53FB7D14" w:rsidR="009300AB" w:rsidRPr="00D569B1" w:rsidRDefault="004139B0" w:rsidP="004139B0">
            <w:pPr>
              <w:rPr>
                <w:rFonts w:ascii="Arial" w:eastAsia="Calibri" w:hAnsi="Arial" w:cs="Arial"/>
                <w:bCs/>
                <w:color w:val="767171" w:themeColor="background2" w:themeShade="80"/>
                <w:sz w:val="18"/>
                <w:szCs w:val="18"/>
                <w:lang w:val="tr-TR" w:eastAsia="en-US"/>
                <w14:ligatures w14:val="none"/>
              </w:rPr>
            </w:pPr>
            <w:r w:rsidRPr="004139B0">
              <w:rPr>
                <w:rFonts w:ascii="Arial" w:eastAsia="Calibri" w:hAnsi="Arial" w:cs="Arial"/>
                <w:bCs/>
                <w:color w:val="767171" w:themeColor="background2" w:themeShade="80"/>
                <w:sz w:val="18"/>
                <w:szCs w:val="18"/>
                <w:lang w:val="tr-TR" w:eastAsia="en-US"/>
                <w14:ligatures w14:val="none"/>
              </w:rPr>
              <w:t>-Stanley 4*</w:t>
            </w:r>
          </w:p>
        </w:tc>
        <w:tc>
          <w:tcPr>
            <w:tcW w:w="2977" w:type="dxa"/>
          </w:tcPr>
          <w:p w14:paraId="32221A09" w14:textId="6847CFFD" w:rsidR="004139B0" w:rsidRDefault="009300AB" w:rsidP="004139B0">
            <w:pPr>
              <w:rPr>
                <w:rFonts w:ascii="Arial" w:eastAsia="Calibri" w:hAnsi="Arial" w:cs="Arial"/>
                <w:bCs/>
                <w:color w:val="767171" w:themeColor="background2" w:themeShade="80"/>
                <w:sz w:val="18"/>
                <w:szCs w:val="18"/>
                <w:lang w:val="tr-TR" w:eastAsia="en-US"/>
                <w14:ligatures w14:val="none"/>
              </w:rPr>
            </w:pPr>
            <w:r w:rsidRPr="00D569B1">
              <w:rPr>
                <w:rFonts w:ascii="Arial" w:eastAsia="Calibri" w:hAnsi="Arial" w:cs="Arial"/>
                <w:bCs/>
                <w:color w:val="767171" w:themeColor="background2" w:themeShade="80"/>
                <w:sz w:val="18"/>
                <w:szCs w:val="18"/>
                <w:lang w:val="tr-TR" w:eastAsia="en-US"/>
                <w14:ligatures w14:val="none"/>
              </w:rPr>
              <w:t>-</w:t>
            </w:r>
            <w:r w:rsidR="004139B0" w:rsidRPr="001951F1">
              <w:rPr>
                <w:lang w:val="pt-PT"/>
              </w:rPr>
              <w:t xml:space="preserve"> </w:t>
            </w:r>
            <w:r w:rsidR="004139B0" w:rsidRPr="004139B0">
              <w:rPr>
                <w:rFonts w:ascii="Arial" w:eastAsia="Calibri" w:hAnsi="Arial" w:cs="Arial"/>
                <w:bCs/>
                <w:color w:val="767171" w:themeColor="background2" w:themeShade="80"/>
                <w:sz w:val="18"/>
                <w:szCs w:val="18"/>
                <w:lang w:val="tr-TR" w:eastAsia="en-US"/>
                <w14:ligatures w14:val="none"/>
              </w:rPr>
              <w:t>Radisson Blu Park 5*</w:t>
            </w:r>
          </w:p>
          <w:p w14:paraId="26030F8D" w14:textId="4B7C3AF5" w:rsidR="004139B0"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 xml:space="preserve">- </w:t>
            </w:r>
            <w:r w:rsidRPr="004139B0">
              <w:rPr>
                <w:rFonts w:ascii="Arial" w:eastAsia="Calibri" w:hAnsi="Arial" w:cs="Arial"/>
                <w:bCs/>
                <w:color w:val="767171" w:themeColor="background2" w:themeShade="80"/>
                <w:sz w:val="18"/>
                <w:szCs w:val="18"/>
                <w:lang w:val="tr-TR" w:eastAsia="en-US"/>
                <w14:ligatures w14:val="none"/>
              </w:rPr>
              <w:t>Royal Olympic 5*</w:t>
            </w:r>
          </w:p>
          <w:p w14:paraId="202D9420" w14:textId="477CCF12" w:rsidR="004139B0"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1951F1">
              <w:rPr>
                <w:lang w:val="pt-PT"/>
              </w:rPr>
              <w:t xml:space="preserve"> </w:t>
            </w:r>
            <w:r w:rsidRPr="004139B0">
              <w:rPr>
                <w:rFonts w:ascii="Arial" w:eastAsia="Calibri" w:hAnsi="Arial" w:cs="Arial"/>
                <w:bCs/>
                <w:color w:val="767171" w:themeColor="background2" w:themeShade="80"/>
                <w:sz w:val="18"/>
                <w:szCs w:val="18"/>
                <w:lang w:val="tr-TR" w:eastAsia="en-US"/>
                <w14:ligatures w14:val="none"/>
              </w:rPr>
              <w:t>Wyndham Grand 5*</w:t>
            </w:r>
          </w:p>
          <w:p w14:paraId="0FE3E06E" w14:textId="751CB8D7" w:rsidR="009300AB" w:rsidRPr="00D569B1" w:rsidRDefault="004139B0"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Athenaeum Lux Experience 5*</w:t>
            </w:r>
          </w:p>
        </w:tc>
      </w:tr>
      <w:tr w:rsidR="009300AB" w:rsidRPr="003A3827" w14:paraId="3B8A0522" w14:textId="77777777" w:rsidTr="00677A9E">
        <w:trPr>
          <w:trHeight w:val="539"/>
          <w:jc w:val="center"/>
        </w:trPr>
        <w:tc>
          <w:tcPr>
            <w:tcW w:w="1377" w:type="dxa"/>
          </w:tcPr>
          <w:p w14:paraId="23C821A6" w14:textId="77777777" w:rsidR="009300AB" w:rsidRDefault="009300AB" w:rsidP="00677A9E">
            <w:pPr>
              <w:jc w:val="center"/>
              <w:rPr>
                <w:rFonts w:ascii="Arial" w:hAnsi="Arial" w:cs="Arial"/>
                <w:bCs/>
                <w:color w:val="767171" w:themeColor="background2" w:themeShade="80"/>
                <w:sz w:val="18"/>
                <w:szCs w:val="18"/>
                <w:lang w:eastAsia="es-ES"/>
              </w:rPr>
            </w:pPr>
          </w:p>
          <w:p w14:paraId="4FBFAADB" w14:textId="77777777" w:rsidR="009300AB" w:rsidRDefault="009300AB" w:rsidP="00677A9E">
            <w:pPr>
              <w:jc w:val="center"/>
              <w:rPr>
                <w:rFonts w:ascii="Arial" w:hAnsi="Arial" w:cs="Arial"/>
                <w:b/>
                <w:bCs/>
                <w:color w:val="767171" w:themeColor="background2" w:themeShade="80"/>
                <w:sz w:val="18"/>
                <w:szCs w:val="18"/>
                <w:lang w:eastAsia="es-ES"/>
              </w:rPr>
            </w:pPr>
          </w:p>
          <w:p w14:paraId="070A6D54" w14:textId="4DCDC920" w:rsidR="009300AB" w:rsidRPr="00D569B1" w:rsidRDefault="004139B0" w:rsidP="00677A9E">
            <w:pPr>
              <w:jc w:val="center"/>
              <w:rPr>
                <w:rFonts w:ascii="Arial" w:eastAsia="Calibri" w:hAnsi="Arial" w:cs="Arial"/>
                <w:b/>
                <w:bCs/>
                <w:color w:val="767171" w:themeColor="background2" w:themeShade="80"/>
                <w:sz w:val="18"/>
                <w:szCs w:val="18"/>
                <w:lang w:val="tr-TR" w:eastAsia="en-US"/>
                <w14:ligatures w14:val="none"/>
              </w:rPr>
            </w:pPr>
            <w:r w:rsidRPr="004139B0">
              <w:rPr>
                <w:rFonts w:ascii="Arial" w:hAnsi="Arial" w:cs="Arial"/>
                <w:b/>
                <w:bCs/>
                <w:color w:val="767171" w:themeColor="background2" w:themeShade="80"/>
                <w:sz w:val="18"/>
                <w:szCs w:val="18"/>
                <w:lang w:eastAsia="es-ES"/>
              </w:rPr>
              <w:t>Paros</w:t>
            </w:r>
          </w:p>
        </w:tc>
        <w:tc>
          <w:tcPr>
            <w:tcW w:w="2977" w:type="dxa"/>
          </w:tcPr>
          <w:p w14:paraId="74E83965" w14:textId="5E8EE8EF" w:rsidR="004139B0" w:rsidRDefault="004139B0"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4139B0">
              <w:rPr>
                <w:rFonts w:ascii="Arial" w:eastAsia="Calibri" w:hAnsi="Arial" w:cs="Arial"/>
                <w:bCs/>
                <w:color w:val="767171" w:themeColor="background2" w:themeShade="80"/>
                <w:sz w:val="18"/>
                <w:szCs w:val="18"/>
                <w:lang w:val="tr-TR" w:eastAsia="en-US"/>
                <w14:ligatures w14:val="none"/>
              </w:rPr>
              <w:t>Asteras Paradise 4*</w:t>
            </w:r>
          </w:p>
          <w:p w14:paraId="4B4EC45A" w14:textId="2B8B1043" w:rsidR="004139B0" w:rsidRDefault="004139B0"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4139B0">
              <w:rPr>
                <w:rFonts w:ascii="Arial" w:eastAsia="Calibri" w:hAnsi="Arial" w:cs="Arial"/>
                <w:bCs/>
                <w:color w:val="767171" w:themeColor="background2" w:themeShade="80"/>
                <w:sz w:val="18"/>
                <w:szCs w:val="18"/>
                <w:lang w:val="tr-TR" w:eastAsia="en-US"/>
                <w14:ligatures w14:val="none"/>
              </w:rPr>
              <w:t>Narges 4*</w:t>
            </w:r>
          </w:p>
          <w:p w14:paraId="5589F936" w14:textId="10FBA259" w:rsidR="004139B0" w:rsidRDefault="004139B0"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4139B0">
              <w:rPr>
                <w:rFonts w:ascii="Arial" w:eastAsia="Calibri" w:hAnsi="Arial" w:cs="Arial"/>
                <w:bCs/>
                <w:color w:val="767171" w:themeColor="background2" w:themeShade="80"/>
                <w:sz w:val="18"/>
                <w:szCs w:val="18"/>
                <w:lang w:val="tr-TR" w:eastAsia="en-US"/>
                <w14:ligatures w14:val="none"/>
              </w:rPr>
              <w:t>Paros Bay 4*</w:t>
            </w:r>
          </w:p>
          <w:p w14:paraId="7AFAD199" w14:textId="292A8076" w:rsidR="009300AB" w:rsidRPr="00D569B1" w:rsidRDefault="009300AB" w:rsidP="00677A9E">
            <w:pPr>
              <w:rPr>
                <w:rFonts w:ascii="Arial" w:eastAsia="Calibri" w:hAnsi="Arial" w:cs="Arial"/>
                <w:bCs/>
                <w:color w:val="767171" w:themeColor="background2" w:themeShade="80"/>
                <w:sz w:val="18"/>
                <w:szCs w:val="18"/>
                <w:lang w:val="tr-TR" w:eastAsia="en-US"/>
                <w14:ligatures w14:val="none"/>
              </w:rPr>
            </w:pPr>
          </w:p>
        </w:tc>
        <w:tc>
          <w:tcPr>
            <w:tcW w:w="2977" w:type="dxa"/>
          </w:tcPr>
          <w:p w14:paraId="0347E188" w14:textId="77777777" w:rsidR="009300AB" w:rsidRPr="00D569B1" w:rsidRDefault="009300AB" w:rsidP="00677A9E">
            <w:pPr>
              <w:rPr>
                <w:rFonts w:ascii="Arial" w:eastAsia="Calibri" w:hAnsi="Arial" w:cs="Arial"/>
                <w:bCs/>
                <w:color w:val="767171" w:themeColor="background2" w:themeShade="80"/>
                <w:sz w:val="18"/>
                <w:szCs w:val="18"/>
                <w:lang w:val="tr-TR" w:eastAsia="en-US"/>
                <w14:ligatures w14:val="none"/>
              </w:rPr>
            </w:pPr>
          </w:p>
          <w:p w14:paraId="1076E05D" w14:textId="2D685BFA" w:rsidR="009300AB" w:rsidRPr="00D569B1" w:rsidRDefault="004139B0"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Paros Agnanti 5*</w:t>
            </w:r>
          </w:p>
        </w:tc>
      </w:tr>
      <w:tr w:rsidR="009300AB" w:rsidRPr="003A3827" w14:paraId="48B43FE7" w14:textId="77777777" w:rsidTr="00677A9E">
        <w:trPr>
          <w:trHeight w:val="539"/>
          <w:jc w:val="center"/>
        </w:trPr>
        <w:tc>
          <w:tcPr>
            <w:tcW w:w="1377" w:type="dxa"/>
          </w:tcPr>
          <w:p w14:paraId="38F3CFC7" w14:textId="77777777" w:rsidR="009300AB" w:rsidRDefault="009300AB" w:rsidP="00677A9E">
            <w:pPr>
              <w:jc w:val="center"/>
              <w:rPr>
                <w:rFonts w:ascii="Arial" w:eastAsia="Calibri" w:hAnsi="Arial" w:cs="Arial"/>
                <w:b/>
                <w:bCs/>
                <w:color w:val="767171" w:themeColor="background2" w:themeShade="80"/>
                <w:sz w:val="18"/>
                <w:szCs w:val="18"/>
                <w:lang w:val="tr-TR" w:eastAsia="en-US"/>
                <w14:ligatures w14:val="none"/>
              </w:rPr>
            </w:pPr>
          </w:p>
          <w:p w14:paraId="7C76EABE" w14:textId="77777777" w:rsidR="009300AB" w:rsidRPr="003A3827" w:rsidRDefault="009300AB" w:rsidP="00677A9E">
            <w:pP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xml:space="preserve">    Santorini</w:t>
            </w:r>
          </w:p>
        </w:tc>
        <w:tc>
          <w:tcPr>
            <w:tcW w:w="2977" w:type="dxa"/>
          </w:tcPr>
          <w:p w14:paraId="33FDA059"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sidRPr="00AE6C68">
              <w:rPr>
                <w:rFonts w:ascii="Arial" w:eastAsia="Calibri" w:hAnsi="Arial" w:cs="Arial"/>
                <w:bCs/>
                <w:color w:val="767171" w:themeColor="background2" w:themeShade="80"/>
                <w:sz w:val="18"/>
                <w:szCs w:val="18"/>
                <w:lang w:val="tr-TR" w:eastAsia="en-US"/>
                <w14:ligatures w14:val="none"/>
              </w:rPr>
              <w:t>El Greco 4*</w:t>
            </w:r>
          </w:p>
          <w:p w14:paraId="23FD4D67"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sidRPr="00AE6C68">
              <w:rPr>
                <w:rFonts w:ascii="Arial" w:eastAsia="Calibri" w:hAnsi="Arial" w:cs="Arial"/>
                <w:bCs/>
                <w:color w:val="767171" w:themeColor="background2" w:themeShade="80"/>
                <w:sz w:val="18"/>
                <w:szCs w:val="18"/>
                <w:lang w:val="tr-TR" w:eastAsia="en-US"/>
                <w14:ligatures w14:val="none"/>
              </w:rPr>
              <w:t>Aegean Plaza 4*</w:t>
            </w:r>
          </w:p>
          <w:p w14:paraId="478F1E71"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sidRPr="00AE6C68">
              <w:rPr>
                <w:rFonts w:ascii="Arial" w:eastAsia="Calibri" w:hAnsi="Arial" w:cs="Arial"/>
                <w:bCs/>
                <w:color w:val="767171" w:themeColor="background2" w:themeShade="80"/>
                <w:sz w:val="18"/>
                <w:szCs w:val="18"/>
                <w:lang w:val="tr-TR" w:eastAsia="en-US"/>
                <w14:ligatures w14:val="none"/>
              </w:rPr>
              <w:t>Epavlis 4*</w:t>
            </w:r>
          </w:p>
          <w:p w14:paraId="588FAD77"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sidRPr="00AE6C68">
              <w:rPr>
                <w:rFonts w:ascii="Arial" w:eastAsia="Calibri" w:hAnsi="Arial" w:cs="Arial"/>
                <w:bCs/>
                <w:color w:val="767171" w:themeColor="background2" w:themeShade="80"/>
                <w:sz w:val="18"/>
                <w:szCs w:val="18"/>
                <w:lang w:val="tr-TR" w:eastAsia="en-US"/>
                <w14:ligatures w14:val="none"/>
              </w:rPr>
              <w:t>Antinea Suites 4*</w:t>
            </w:r>
          </w:p>
          <w:p w14:paraId="1AFE94F6"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sidRPr="00AE6C68">
              <w:rPr>
                <w:rFonts w:ascii="Arial" w:eastAsia="Calibri" w:hAnsi="Arial" w:cs="Arial"/>
                <w:bCs/>
                <w:color w:val="767171" w:themeColor="background2" w:themeShade="80"/>
                <w:sz w:val="18"/>
                <w:szCs w:val="18"/>
                <w:lang w:val="tr-TR" w:eastAsia="en-US"/>
                <w14:ligatures w14:val="none"/>
              </w:rPr>
              <w:t>RK Beach Hotel 4*</w:t>
            </w:r>
          </w:p>
          <w:p w14:paraId="7CE1F213" w14:textId="33A555F8" w:rsidR="009300AB" w:rsidRPr="00D569B1" w:rsidRDefault="004139B0" w:rsidP="004139B0">
            <w:pPr>
              <w:rPr>
                <w:rFonts w:ascii="Arial" w:eastAsia="Calibri" w:hAnsi="Arial" w:cs="Arial"/>
                <w:bCs/>
                <w:color w:val="767171" w:themeColor="background2" w:themeShade="80"/>
                <w:sz w:val="18"/>
                <w:szCs w:val="18"/>
                <w:lang w:val="tr-TR" w:eastAsia="en-US"/>
                <w14:ligatures w14:val="none"/>
              </w:rPr>
            </w:pPr>
            <w:r w:rsidRPr="00AE6C68">
              <w:rPr>
                <w:rFonts w:ascii="Arial" w:eastAsia="Calibri" w:hAnsi="Arial" w:cs="Arial"/>
                <w:bCs/>
                <w:color w:val="767171" w:themeColor="background2" w:themeShade="80"/>
                <w:sz w:val="18"/>
                <w:szCs w:val="18"/>
                <w:lang w:val="tr-TR" w:eastAsia="en-US"/>
                <w14:ligatures w14:val="none"/>
              </w:rPr>
              <w:t>Rose Bay 4*</w:t>
            </w:r>
          </w:p>
        </w:tc>
        <w:tc>
          <w:tcPr>
            <w:tcW w:w="2977" w:type="dxa"/>
          </w:tcPr>
          <w:p w14:paraId="0310C6B5" w14:textId="77777777" w:rsidR="009300AB" w:rsidRPr="00D569B1" w:rsidRDefault="009300AB" w:rsidP="00677A9E">
            <w:pPr>
              <w:rPr>
                <w:rFonts w:ascii="Arial" w:eastAsia="Calibri" w:hAnsi="Arial" w:cs="Arial"/>
                <w:bCs/>
                <w:color w:val="767171" w:themeColor="background2" w:themeShade="80"/>
                <w:sz w:val="18"/>
                <w:szCs w:val="18"/>
                <w:lang w:val="tr-TR" w:eastAsia="en-US"/>
                <w14:ligatures w14:val="none"/>
              </w:rPr>
            </w:pPr>
          </w:p>
          <w:p w14:paraId="08EBFCEB" w14:textId="77777777" w:rsidR="009300AB"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Costa Grand 5*</w:t>
            </w:r>
          </w:p>
          <w:p w14:paraId="49A98B39"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Daedalus 5*</w:t>
            </w:r>
          </w:p>
          <w:p w14:paraId="1C854EFA"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Majestic 5*</w:t>
            </w:r>
          </w:p>
          <w:p w14:paraId="1F0B112D" w14:textId="77777777" w:rsidR="004139B0"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La Mer 5*</w:t>
            </w:r>
          </w:p>
          <w:p w14:paraId="27ECF65E" w14:textId="503D1449" w:rsidR="004139B0" w:rsidRPr="00D569B1" w:rsidRDefault="004139B0" w:rsidP="004139B0">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4139B0">
              <w:rPr>
                <w:rFonts w:ascii="Arial" w:eastAsia="Calibri" w:hAnsi="Arial" w:cs="Arial"/>
                <w:bCs/>
                <w:color w:val="767171" w:themeColor="background2" w:themeShade="80"/>
                <w:sz w:val="18"/>
                <w:szCs w:val="18"/>
                <w:lang w:val="tr-TR" w:eastAsia="en-US"/>
                <w14:ligatures w14:val="none"/>
              </w:rPr>
              <w:t>Splendour 5*</w:t>
            </w:r>
          </w:p>
        </w:tc>
      </w:tr>
      <w:tr w:rsidR="009300AB" w:rsidRPr="001951F1" w14:paraId="58C8A89D" w14:textId="77777777" w:rsidTr="00677A9E">
        <w:trPr>
          <w:trHeight w:val="539"/>
          <w:jc w:val="center"/>
        </w:trPr>
        <w:tc>
          <w:tcPr>
            <w:tcW w:w="1377" w:type="dxa"/>
          </w:tcPr>
          <w:p w14:paraId="46044CE5" w14:textId="77777777" w:rsidR="009300AB" w:rsidRPr="003A3827" w:rsidRDefault="009300AB" w:rsidP="00677A9E">
            <w:pPr>
              <w:rPr>
                <w:rFonts w:ascii="Arial" w:eastAsia="Calibri" w:hAnsi="Arial" w:cs="Arial"/>
                <w:b/>
                <w:bCs/>
                <w:color w:val="767171" w:themeColor="background2" w:themeShade="80"/>
                <w:sz w:val="18"/>
                <w:szCs w:val="18"/>
                <w:lang w:val="tr-TR" w:eastAsia="en-US"/>
                <w14:ligatures w14:val="none"/>
              </w:rPr>
            </w:pPr>
          </w:p>
          <w:p w14:paraId="2E06CE13" w14:textId="25257BC5" w:rsidR="009300AB" w:rsidRDefault="004139B0" w:rsidP="00677A9E">
            <w:pPr>
              <w:jc w:val="center"/>
              <w:rPr>
                <w:rFonts w:ascii="Arial" w:eastAsia="Calibri" w:hAnsi="Arial" w:cs="Arial"/>
                <w:b/>
                <w:bCs/>
                <w:color w:val="767171" w:themeColor="background2" w:themeShade="80"/>
                <w:sz w:val="18"/>
                <w:szCs w:val="18"/>
                <w:lang w:val="tr-TR" w:eastAsia="en-US"/>
                <w14:ligatures w14:val="none"/>
              </w:rPr>
            </w:pPr>
            <w:r w:rsidRPr="004139B0">
              <w:rPr>
                <w:rFonts w:ascii="Arial" w:eastAsia="Calibri" w:hAnsi="Arial" w:cs="Arial"/>
                <w:b/>
                <w:bCs/>
                <w:color w:val="767171" w:themeColor="background2" w:themeShade="80"/>
                <w:sz w:val="18"/>
                <w:szCs w:val="18"/>
                <w:lang w:val="tr-TR" w:eastAsia="en-US"/>
                <w14:ligatures w14:val="none"/>
              </w:rPr>
              <w:t>Estambul</w:t>
            </w:r>
          </w:p>
        </w:tc>
        <w:tc>
          <w:tcPr>
            <w:tcW w:w="2977" w:type="dxa"/>
          </w:tcPr>
          <w:p w14:paraId="684CA721" w14:textId="5FB497A5" w:rsidR="003A6797"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3A6797">
              <w:rPr>
                <w:rFonts w:ascii="Arial" w:eastAsia="Calibri" w:hAnsi="Arial" w:cs="Arial"/>
                <w:bCs/>
                <w:color w:val="767171" w:themeColor="background2" w:themeShade="80"/>
                <w:sz w:val="18"/>
                <w:szCs w:val="18"/>
                <w:lang w:val="tr-TR" w:eastAsia="en-US"/>
                <w14:ligatures w14:val="none"/>
              </w:rPr>
              <w:t>Arts Taksim 4*</w:t>
            </w:r>
          </w:p>
          <w:p w14:paraId="2F3B3531" w14:textId="77777777" w:rsidR="009300AB"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3A6797">
              <w:rPr>
                <w:rFonts w:ascii="Arial" w:eastAsia="Calibri" w:hAnsi="Arial" w:cs="Arial"/>
                <w:bCs/>
                <w:color w:val="767171" w:themeColor="background2" w:themeShade="80"/>
                <w:sz w:val="18"/>
                <w:szCs w:val="18"/>
                <w:lang w:val="tr-TR" w:eastAsia="en-US"/>
                <w14:ligatures w14:val="none"/>
              </w:rPr>
              <w:t>Ramada Taksim 4*</w:t>
            </w:r>
          </w:p>
          <w:p w14:paraId="49616A67" w14:textId="77777777" w:rsidR="003A6797"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1951F1">
              <w:rPr>
                <w:lang w:val="pt-PT"/>
              </w:rPr>
              <w:t xml:space="preserve"> </w:t>
            </w:r>
            <w:r w:rsidRPr="003A6797">
              <w:rPr>
                <w:rFonts w:ascii="Arial" w:eastAsia="Calibri" w:hAnsi="Arial" w:cs="Arial"/>
                <w:bCs/>
                <w:color w:val="767171" w:themeColor="background2" w:themeShade="80"/>
                <w:sz w:val="18"/>
                <w:szCs w:val="18"/>
                <w:lang w:val="tr-TR" w:eastAsia="en-US"/>
                <w14:ligatures w14:val="none"/>
              </w:rPr>
              <w:t>Nippon 4*</w:t>
            </w:r>
          </w:p>
          <w:p w14:paraId="1EEA9BE1" w14:textId="2F6E7C52" w:rsidR="003A6797" w:rsidRPr="00D569B1"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t xml:space="preserve"> </w:t>
            </w:r>
            <w:r w:rsidRPr="003A6797">
              <w:rPr>
                <w:rFonts w:ascii="Arial" w:eastAsia="Calibri" w:hAnsi="Arial" w:cs="Arial"/>
                <w:bCs/>
                <w:color w:val="767171" w:themeColor="background2" w:themeShade="80"/>
                <w:sz w:val="18"/>
                <w:szCs w:val="18"/>
                <w:lang w:val="tr-TR" w:eastAsia="en-US"/>
                <w14:ligatures w14:val="none"/>
              </w:rPr>
              <w:t>Konak 4*</w:t>
            </w:r>
          </w:p>
        </w:tc>
        <w:tc>
          <w:tcPr>
            <w:tcW w:w="2977" w:type="dxa"/>
          </w:tcPr>
          <w:p w14:paraId="296AD1D1" w14:textId="203CD4B4" w:rsidR="009300AB"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3A6797">
              <w:rPr>
                <w:rFonts w:ascii="Arial" w:eastAsia="Calibri" w:hAnsi="Arial" w:cs="Arial"/>
                <w:bCs/>
                <w:color w:val="767171" w:themeColor="background2" w:themeShade="80"/>
                <w:sz w:val="18"/>
                <w:szCs w:val="18"/>
                <w:lang w:val="tr-TR" w:eastAsia="en-US"/>
                <w14:ligatures w14:val="none"/>
              </w:rPr>
              <w:t>Barcelo 5*</w:t>
            </w:r>
          </w:p>
          <w:p w14:paraId="58B8BCEE" w14:textId="642D786C" w:rsidR="003A6797"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3A6797">
              <w:rPr>
                <w:rFonts w:ascii="Arial" w:eastAsia="Calibri" w:hAnsi="Arial" w:cs="Arial"/>
                <w:bCs/>
                <w:color w:val="767171" w:themeColor="background2" w:themeShade="80"/>
                <w:sz w:val="18"/>
                <w:szCs w:val="18"/>
                <w:lang w:val="tr-TR" w:eastAsia="en-US"/>
                <w14:ligatures w14:val="none"/>
              </w:rPr>
              <w:t>Sofitel 5*</w:t>
            </w:r>
          </w:p>
          <w:p w14:paraId="1D030E71" w14:textId="77777777" w:rsidR="009300AB"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3A6797">
              <w:rPr>
                <w:rFonts w:ascii="Arial" w:eastAsia="Calibri" w:hAnsi="Arial" w:cs="Arial"/>
                <w:bCs/>
                <w:color w:val="767171" w:themeColor="background2" w:themeShade="80"/>
                <w:sz w:val="18"/>
                <w:szCs w:val="18"/>
                <w:lang w:val="tr-TR" w:eastAsia="en-US"/>
                <w14:ligatures w14:val="none"/>
              </w:rPr>
              <w:t>Pixos pera 5*</w:t>
            </w:r>
          </w:p>
          <w:p w14:paraId="020018EB" w14:textId="4631CD41" w:rsidR="003A6797" w:rsidRPr="00D569B1" w:rsidRDefault="003A6797" w:rsidP="00677A9E">
            <w:pPr>
              <w:rPr>
                <w:rFonts w:ascii="Arial" w:eastAsia="Calibri" w:hAnsi="Arial" w:cs="Arial"/>
                <w:bCs/>
                <w:color w:val="767171" w:themeColor="background2" w:themeShade="80"/>
                <w:sz w:val="18"/>
                <w:szCs w:val="18"/>
                <w:lang w:val="tr-TR" w:eastAsia="en-US"/>
                <w14:ligatures w14:val="none"/>
              </w:rPr>
            </w:pPr>
            <w:r>
              <w:rPr>
                <w:rFonts w:ascii="Arial" w:eastAsia="Calibri" w:hAnsi="Arial" w:cs="Arial"/>
                <w:bCs/>
                <w:color w:val="767171" w:themeColor="background2" w:themeShade="80"/>
                <w:sz w:val="18"/>
                <w:szCs w:val="18"/>
                <w:lang w:val="tr-TR" w:eastAsia="en-US"/>
                <w14:ligatures w14:val="none"/>
              </w:rPr>
              <w:t>-</w:t>
            </w:r>
            <w:r w:rsidRPr="001951F1">
              <w:rPr>
                <w:lang w:val="pt-PT"/>
              </w:rPr>
              <w:t xml:space="preserve"> </w:t>
            </w:r>
            <w:r w:rsidRPr="003A6797">
              <w:rPr>
                <w:rFonts w:ascii="Arial" w:eastAsia="Calibri" w:hAnsi="Arial" w:cs="Arial"/>
                <w:bCs/>
                <w:color w:val="767171" w:themeColor="background2" w:themeShade="80"/>
                <w:sz w:val="18"/>
                <w:szCs w:val="18"/>
                <w:lang w:val="tr-TR" w:eastAsia="en-US"/>
                <w14:ligatures w14:val="none"/>
              </w:rPr>
              <w:t>CVK Bosphorus 5*</w:t>
            </w:r>
          </w:p>
        </w:tc>
      </w:tr>
      <w:tr w:rsidR="0049739F" w:rsidRPr="003A3827" w14:paraId="5A3A0ABC" w14:textId="77777777" w:rsidTr="003753BC">
        <w:trPr>
          <w:trHeight w:val="539"/>
          <w:jc w:val="center"/>
        </w:trPr>
        <w:tc>
          <w:tcPr>
            <w:tcW w:w="1377" w:type="dxa"/>
          </w:tcPr>
          <w:p w14:paraId="6613DAC4" w14:textId="77777777" w:rsidR="0049739F" w:rsidRDefault="0049739F" w:rsidP="00677A9E">
            <w:pPr>
              <w:rPr>
                <w:rFonts w:ascii="Arial" w:eastAsia="Calibri" w:hAnsi="Arial" w:cs="Arial"/>
                <w:b/>
                <w:bCs/>
                <w:color w:val="767171" w:themeColor="background2" w:themeShade="80"/>
                <w:sz w:val="18"/>
                <w:szCs w:val="18"/>
                <w:lang w:val="tr-TR" w:eastAsia="en-US"/>
                <w14:ligatures w14:val="none"/>
              </w:rPr>
            </w:pPr>
          </w:p>
          <w:p w14:paraId="36C438B9" w14:textId="77777777" w:rsidR="0049739F" w:rsidRDefault="0049739F" w:rsidP="00677A9E">
            <w:pPr>
              <w:rPr>
                <w:rFonts w:ascii="Arial" w:eastAsia="Calibri" w:hAnsi="Arial" w:cs="Arial"/>
                <w:b/>
                <w:bCs/>
                <w:color w:val="767171" w:themeColor="background2" w:themeShade="80"/>
                <w:sz w:val="18"/>
                <w:szCs w:val="18"/>
                <w:lang w:val="tr-TR" w:eastAsia="en-US"/>
                <w14:ligatures w14:val="none"/>
              </w:rPr>
            </w:pPr>
          </w:p>
          <w:p w14:paraId="65D7264C" w14:textId="22BC8EEF" w:rsidR="0049739F" w:rsidRPr="003A3827" w:rsidRDefault="0049739F" w:rsidP="00677A9E">
            <w:pPr>
              <w:rPr>
                <w:rFonts w:ascii="Arial" w:eastAsia="Calibri" w:hAnsi="Arial" w:cs="Arial"/>
                <w:b/>
                <w:bCs/>
                <w:color w:val="767171" w:themeColor="background2" w:themeShade="80"/>
                <w:sz w:val="18"/>
                <w:szCs w:val="18"/>
                <w:lang w:val="tr-TR" w:eastAsia="en-US"/>
                <w14:ligatures w14:val="none"/>
              </w:rPr>
            </w:pPr>
            <w:r w:rsidRPr="0049739F">
              <w:rPr>
                <w:rFonts w:ascii="Arial" w:eastAsia="Calibri" w:hAnsi="Arial" w:cs="Arial"/>
                <w:b/>
                <w:bCs/>
                <w:color w:val="767171" w:themeColor="background2" w:themeShade="80"/>
                <w:sz w:val="18"/>
                <w:szCs w:val="18"/>
                <w:lang w:val="tr-TR" w:eastAsia="en-US"/>
                <w14:ligatures w14:val="none"/>
              </w:rPr>
              <w:t>Capadocia</w:t>
            </w:r>
          </w:p>
        </w:tc>
        <w:tc>
          <w:tcPr>
            <w:tcW w:w="5954" w:type="dxa"/>
            <w:gridSpan w:val="2"/>
          </w:tcPr>
          <w:p w14:paraId="34E879F4" w14:textId="77777777" w:rsidR="0049739F" w:rsidRPr="0049739F" w:rsidRDefault="0049739F" w:rsidP="0049739F">
            <w:pPr>
              <w:jc w:val="center"/>
              <w:rPr>
                <w:rFonts w:ascii="Arial" w:eastAsia="Calibri" w:hAnsi="Arial" w:cs="Arial"/>
                <w:bCs/>
                <w:color w:val="767171" w:themeColor="background2" w:themeShade="80"/>
                <w:sz w:val="18"/>
                <w:szCs w:val="18"/>
                <w:lang w:val="tr-TR" w:eastAsia="en-US"/>
                <w14:ligatures w14:val="none"/>
              </w:rPr>
            </w:pPr>
            <w:r w:rsidRPr="0049739F">
              <w:rPr>
                <w:rFonts w:ascii="Arial" w:eastAsia="Calibri" w:hAnsi="Arial" w:cs="Arial"/>
                <w:bCs/>
                <w:color w:val="767171" w:themeColor="background2" w:themeShade="80"/>
                <w:sz w:val="18"/>
                <w:szCs w:val="18"/>
                <w:lang w:val="tr-TR" w:eastAsia="en-US"/>
                <w14:ligatures w14:val="none"/>
              </w:rPr>
              <w:t>Dinler Urgup 5*</w:t>
            </w:r>
          </w:p>
          <w:p w14:paraId="559B4DB8" w14:textId="77777777" w:rsidR="0049739F" w:rsidRPr="0049739F" w:rsidRDefault="0049739F" w:rsidP="0049739F">
            <w:pPr>
              <w:jc w:val="center"/>
              <w:rPr>
                <w:rFonts w:ascii="Arial" w:eastAsia="Calibri" w:hAnsi="Arial" w:cs="Arial"/>
                <w:bCs/>
                <w:color w:val="767171" w:themeColor="background2" w:themeShade="80"/>
                <w:sz w:val="18"/>
                <w:szCs w:val="18"/>
                <w:lang w:val="tr-TR" w:eastAsia="en-US"/>
                <w14:ligatures w14:val="none"/>
              </w:rPr>
            </w:pPr>
            <w:r w:rsidRPr="0049739F">
              <w:rPr>
                <w:rFonts w:ascii="Arial" w:eastAsia="Calibri" w:hAnsi="Arial" w:cs="Arial"/>
                <w:bCs/>
                <w:color w:val="767171" w:themeColor="background2" w:themeShade="80"/>
                <w:sz w:val="18"/>
                <w:szCs w:val="18"/>
                <w:lang w:val="tr-TR" w:eastAsia="en-US"/>
                <w14:ligatures w14:val="none"/>
              </w:rPr>
              <w:t>Perissia 5*</w:t>
            </w:r>
          </w:p>
          <w:p w14:paraId="42018202" w14:textId="77777777" w:rsidR="0049739F" w:rsidRPr="0049739F" w:rsidRDefault="0049739F" w:rsidP="0049739F">
            <w:pPr>
              <w:jc w:val="center"/>
              <w:rPr>
                <w:rFonts w:ascii="Arial" w:eastAsia="Calibri" w:hAnsi="Arial" w:cs="Arial"/>
                <w:bCs/>
                <w:color w:val="767171" w:themeColor="background2" w:themeShade="80"/>
                <w:sz w:val="18"/>
                <w:szCs w:val="18"/>
                <w:lang w:val="tr-TR" w:eastAsia="en-US"/>
                <w14:ligatures w14:val="none"/>
              </w:rPr>
            </w:pPr>
            <w:r w:rsidRPr="0049739F">
              <w:rPr>
                <w:rFonts w:ascii="Arial" w:eastAsia="Calibri" w:hAnsi="Arial" w:cs="Arial"/>
                <w:bCs/>
                <w:color w:val="767171" w:themeColor="background2" w:themeShade="80"/>
                <w:sz w:val="18"/>
                <w:szCs w:val="18"/>
                <w:lang w:val="tr-TR" w:eastAsia="en-US"/>
                <w14:ligatures w14:val="none"/>
              </w:rPr>
              <w:t>Avrasya 5*</w:t>
            </w:r>
          </w:p>
          <w:p w14:paraId="4EE54B5C" w14:textId="77777777" w:rsidR="0049739F" w:rsidRPr="0049739F" w:rsidRDefault="0049739F" w:rsidP="0049739F">
            <w:pPr>
              <w:jc w:val="center"/>
              <w:rPr>
                <w:rFonts w:ascii="Arial" w:eastAsia="Calibri" w:hAnsi="Arial" w:cs="Arial"/>
                <w:bCs/>
                <w:color w:val="767171" w:themeColor="background2" w:themeShade="80"/>
                <w:sz w:val="18"/>
                <w:szCs w:val="18"/>
                <w:lang w:val="tr-TR" w:eastAsia="en-US"/>
                <w14:ligatures w14:val="none"/>
              </w:rPr>
            </w:pPr>
            <w:r w:rsidRPr="0049739F">
              <w:rPr>
                <w:rFonts w:ascii="Arial" w:eastAsia="Calibri" w:hAnsi="Arial" w:cs="Arial"/>
                <w:bCs/>
                <w:color w:val="767171" w:themeColor="background2" w:themeShade="80"/>
                <w:sz w:val="18"/>
                <w:szCs w:val="18"/>
                <w:lang w:val="tr-TR" w:eastAsia="en-US"/>
                <w14:ligatures w14:val="none"/>
              </w:rPr>
              <w:t>Mustafa 5*</w:t>
            </w:r>
          </w:p>
          <w:p w14:paraId="34707B61" w14:textId="4D88F0F2" w:rsidR="0049739F" w:rsidRDefault="0049739F" w:rsidP="0049739F">
            <w:pPr>
              <w:jc w:val="center"/>
              <w:rPr>
                <w:rFonts w:ascii="Arial" w:eastAsia="Calibri" w:hAnsi="Arial" w:cs="Arial"/>
                <w:bCs/>
                <w:color w:val="767171" w:themeColor="background2" w:themeShade="80"/>
                <w:sz w:val="18"/>
                <w:szCs w:val="18"/>
                <w:lang w:val="tr-TR" w:eastAsia="en-US"/>
                <w14:ligatures w14:val="none"/>
              </w:rPr>
            </w:pPr>
            <w:r w:rsidRPr="0049739F">
              <w:rPr>
                <w:rFonts w:ascii="Arial" w:eastAsia="Calibri" w:hAnsi="Arial" w:cs="Arial"/>
                <w:bCs/>
                <w:color w:val="767171" w:themeColor="background2" w:themeShade="80"/>
                <w:sz w:val="18"/>
                <w:szCs w:val="18"/>
                <w:lang w:val="tr-TR" w:eastAsia="en-US"/>
                <w14:ligatures w14:val="none"/>
              </w:rPr>
              <w:t>Suhan 5*</w:t>
            </w:r>
          </w:p>
        </w:tc>
      </w:tr>
    </w:tbl>
    <w:p w14:paraId="6A85FE66" w14:textId="7F5A9E13" w:rsidR="009E244E" w:rsidRPr="003A3827" w:rsidRDefault="009E244E" w:rsidP="00BD3277">
      <w:pPr>
        <w:jc w:val="both"/>
        <w:rPr>
          <w:rFonts w:ascii="Arial" w:hAnsi="Arial" w:cs="Arial"/>
          <w:b/>
          <w:color w:val="6E6E6E"/>
          <w:sz w:val="18"/>
          <w:szCs w:val="18"/>
          <w:u w:val="single"/>
        </w:rPr>
      </w:pPr>
    </w:p>
    <w:p w14:paraId="3E6DCF90" w14:textId="5C3C1F12" w:rsidR="00BD3277" w:rsidRPr="001951F1" w:rsidRDefault="00F51F3D" w:rsidP="00BD3277">
      <w:pPr>
        <w:jc w:val="both"/>
        <w:rPr>
          <w:rFonts w:ascii="Arial" w:hAnsi="Arial" w:cs="Arial"/>
          <w:b/>
          <w:color w:val="6E6E6E"/>
          <w:sz w:val="18"/>
          <w:szCs w:val="18"/>
        </w:rPr>
      </w:pPr>
      <w:r w:rsidRPr="001951F1">
        <w:rPr>
          <w:rFonts w:ascii="Arial" w:hAnsi="Arial" w:cs="Arial"/>
          <w:b/>
          <w:color w:val="6E6E6E"/>
          <w:sz w:val="18"/>
          <w:szCs w:val="18"/>
        </w:rPr>
        <w:t xml:space="preserve">CONDICIONES: </w:t>
      </w:r>
    </w:p>
    <w:p w14:paraId="091BF808" w14:textId="62F4A14D" w:rsidR="000B5D7A" w:rsidRPr="003A3827" w:rsidRDefault="00BD3277" w:rsidP="00A658C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Solicitar como </w:t>
      </w:r>
      <w:r w:rsidR="0049739F">
        <w:rPr>
          <w:rFonts w:ascii="Arial" w:hAnsi="Arial" w:cs="Arial"/>
          <w:b/>
          <w:color w:val="6E6E6E"/>
          <w:sz w:val="18"/>
          <w:szCs w:val="18"/>
        </w:rPr>
        <w:t>MITOS Y LEYENDAS.</w:t>
      </w:r>
    </w:p>
    <w:p w14:paraId="3CF0BF05" w14:textId="51F4E049" w:rsidR="00617E81" w:rsidRPr="00A658C7" w:rsidRDefault="00617E81" w:rsidP="00617E81">
      <w:pPr>
        <w:numPr>
          <w:ilvl w:val="0"/>
          <w:numId w:val="1"/>
        </w:numPr>
        <w:jc w:val="both"/>
        <w:rPr>
          <w:rFonts w:ascii="Arial" w:hAnsi="Arial" w:cs="Arial"/>
          <w:b/>
          <w:i/>
          <w:color w:val="6E6E6E"/>
          <w:sz w:val="18"/>
          <w:szCs w:val="18"/>
        </w:rPr>
      </w:pPr>
      <w:r w:rsidRPr="00A658C7">
        <w:rPr>
          <w:rFonts w:ascii="Arial" w:hAnsi="Arial" w:cs="Arial"/>
          <w:b/>
          <w:i/>
          <w:color w:val="6E6E6E"/>
          <w:sz w:val="18"/>
          <w:szCs w:val="18"/>
        </w:rPr>
        <w:t>V</w:t>
      </w:r>
      <w:r w:rsidR="001951F1">
        <w:rPr>
          <w:rFonts w:ascii="Arial" w:hAnsi="Arial" w:cs="Arial"/>
          <w:b/>
          <w:i/>
          <w:color w:val="6E6E6E"/>
          <w:sz w:val="18"/>
          <w:szCs w:val="18"/>
        </w:rPr>
        <w:t>á</w:t>
      </w:r>
      <w:r>
        <w:rPr>
          <w:rFonts w:ascii="Arial" w:hAnsi="Arial" w:cs="Arial"/>
          <w:b/>
          <w:i/>
          <w:color w:val="6E6E6E"/>
          <w:sz w:val="18"/>
          <w:szCs w:val="18"/>
        </w:rPr>
        <w:t>lido para comprar hasta el 15 diciembre 2025.</w:t>
      </w:r>
    </w:p>
    <w:p w14:paraId="7719C0C9" w14:textId="6CF2613A" w:rsidR="006E22C3" w:rsidRDefault="006E22C3" w:rsidP="006E22C3">
      <w:pPr>
        <w:numPr>
          <w:ilvl w:val="0"/>
          <w:numId w:val="1"/>
        </w:numPr>
        <w:jc w:val="both"/>
        <w:rPr>
          <w:rFonts w:ascii="Arial" w:hAnsi="Arial" w:cs="Arial"/>
          <w:color w:val="6E6E6E"/>
          <w:sz w:val="18"/>
          <w:szCs w:val="18"/>
        </w:rPr>
      </w:pPr>
      <w:r w:rsidRPr="003A3827">
        <w:rPr>
          <w:rFonts w:ascii="Arial" w:hAnsi="Arial" w:cs="Arial"/>
          <w:color w:val="6E6E6E"/>
          <w:sz w:val="18"/>
          <w:szCs w:val="18"/>
        </w:rPr>
        <w:t>Pre</w:t>
      </w:r>
      <w:r w:rsidR="00860A38">
        <w:rPr>
          <w:rFonts w:ascii="Arial" w:hAnsi="Arial" w:cs="Arial"/>
          <w:color w:val="6E6E6E"/>
          <w:sz w:val="18"/>
          <w:szCs w:val="18"/>
        </w:rPr>
        <w:t>cio del circuito por persona.</w:t>
      </w:r>
    </w:p>
    <w:p w14:paraId="2988D852" w14:textId="1E4C22EF" w:rsidR="00462B4A" w:rsidRPr="003A3827" w:rsidRDefault="00462B4A" w:rsidP="006E22C3">
      <w:pPr>
        <w:numPr>
          <w:ilvl w:val="0"/>
          <w:numId w:val="1"/>
        </w:numPr>
        <w:jc w:val="both"/>
        <w:rPr>
          <w:rFonts w:ascii="Arial" w:hAnsi="Arial" w:cs="Arial"/>
          <w:color w:val="6E6E6E"/>
          <w:sz w:val="18"/>
          <w:szCs w:val="18"/>
        </w:rPr>
      </w:pPr>
      <w:r>
        <w:rPr>
          <w:rFonts w:ascii="Arial" w:hAnsi="Arial" w:cs="Arial"/>
          <w:color w:val="6E6E6E"/>
          <w:sz w:val="18"/>
          <w:szCs w:val="18"/>
        </w:rPr>
        <w:t>Salida mínima 2 personas.</w:t>
      </w:r>
    </w:p>
    <w:p w14:paraId="184C1507" w14:textId="3A4D40C3" w:rsidR="00BD3277" w:rsidRPr="003A3827" w:rsidRDefault="00BD3277" w:rsidP="00BD3277">
      <w:pPr>
        <w:numPr>
          <w:ilvl w:val="0"/>
          <w:numId w:val="1"/>
        </w:numPr>
        <w:jc w:val="both"/>
        <w:rPr>
          <w:rFonts w:ascii="Arial" w:hAnsi="Arial" w:cs="Arial"/>
          <w:color w:val="6E6E6E"/>
          <w:sz w:val="18"/>
          <w:szCs w:val="18"/>
        </w:rPr>
      </w:pPr>
      <w:r w:rsidRPr="003A3827">
        <w:rPr>
          <w:rFonts w:ascii="Arial" w:hAnsi="Arial" w:cs="Arial"/>
          <w:color w:val="6E6E6E"/>
          <w:sz w:val="18"/>
          <w:szCs w:val="18"/>
        </w:rPr>
        <w:t>Comisión 1</w:t>
      </w:r>
      <w:r w:rsidR="008E02BC" w:rsidRPr="003A3827">
        <w:rPr>
          <w:rFonts w:ascii="Arial" w:hAnsi="Arial" w:cs="Arial"/>
          <w:color w:val="6E6E6E"/>
          <w:sz w:val="18"/>
          <w:szCs w:val="18"/>
        </w:rPr>
        <w:t>2</w:t>
      </w:r>
      <w:r w:rsidRPr="003A3827">
        <w:rPr>
          <w:rFonts w:ascii="Arial" w:hAnsi="Arial" w:cs="Arial"/>
          <w:color w:val="6E6E6E"/>
          <w:sz w:val="18"/>
          <w:szCs w:val="18"/>
        </w:rPr>
        <w:t>%, incentivo $</w:t>
      </w:r>
      <w:r w:rsidR="00FF011A">
        <w:rPr>
          <w:rFonts w:ascii="Arial" w:hAnsi="Arial" w:cs="Arial"/>
          <w:color w:val="6E6E6E"/>
          <w:sz w:val="18"/>
          <w:szCs w:val="18"/>
        </w:rPr>
        <w:t>20</w:t>
      </w:r>
      <w:r w:rsidRPr="003A3827">
        <w:rPr>
          <w:rFonts w:ascii="Arial" w:hAnsi="Arial" w:cs="Arial"/>
          <w:color w:val="6E6E6E"/>
          <w:sz w:val="18"/>
          <w:szCs w:val="18"/>
        </w:rPr>
        <w:t>.00 por pasajero</w:t>
      </w:r>
      <w:r w:rsidR="00D450F1" w:rsidRPr="003A3827">
        <w:rPr>
          <w:rFonts w:ascii="Arial" w:hAnsi="Arial" w:cs="Arial"/>
          <w:color w:val="6E6E6E"/>
          <w:sz w:val="18"/>
          <w:szCs w:val="18"/>
        </w:rPr>
        <w:t>.</w:t>
      </w:r>
    </w:p>
    <w:p w14:paraId="22842B1B" w14:textId="2156944D" w:rsidR="008E02BC" w:rsidRPr="003A3827" w:rsidRDefault="008E02BC"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 NO APLICA comisión GEA.</w:t>
      </w:r>
    </w:p>
    <w:p w14:paraId="611CB70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Precios sujetos a variación sin previo aviso y no son aplicables a grupos. </w:t>
      </w:r>
    </w:p>
    <w:p w14:paraId="25A577D5" w14:textId="6BB18E33"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To</w:t>
      </w:r>
      <w:r w:rsidR="00AF3C74">
        <w:rPr>
          <w:rFonts w:ascii="Arial" w:hAnsi="Arial" w:cs="Arial"/>
          <w:color w:val="6E6E6E"/>
          <w:sz w:val="18"/>
          <w:szCs w:val="18"/>
        </w:rPr>
        <w:t>do</w:t>
      </w:r>
      <w:r w:rsidR="0049739F">
        <w:rPr>
          <w:rFonts w:ascii="Arial" w:hAnsi="Arial" w:cs="Arial"/>
          <w:color w:val="6E6E6E"/>
          <w:sz w:val="18"/>
          <w:szCs w:val="18"/>
        </w:rPr>
        <w:t xml:space="preserve">s los precios actualizados al 22 </w:t>
      </w:r>
      <w:r w:rsidR="00FF011A">
        <w:rPr>
          <w:rFonts w:ascii="Arial" w:hAnsi="Arial" w:cs="Arial"/>
          <w:color w:val="6E6E6E"/>
          <w:sz w:val="18"/>
          <w:szCs w:val="18"/>
        </w:rPr>
        <w:t>septiembre 2025</w:t>
      </w:r>
      <w:r w:rsidRPr="003A3827">
        <w:rPr>
          <w:rFonts w:ascii="Arial" w:hAnsi="Arial" w:cs="Arial"/>
          <w:color w:val="6E6E6E"/>
          <w:sz w:val="18"/>
          <w:szCs w:val="18"/>
        </w:rPr>
        <w:t xml:space="preserve">. </w:t>
      </w:r>
    </w:p>
    <w:p w14:paraId="57F2F162"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Precios especiales para pagos en efectivo, o depósito en cuentas bancarias.</w:t>
      </w:r>
    </w:p>
    <w:p w14:paraId="1E230FA0"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se permite cambios una vez realizada la reserva.  </w:t>
      </w:r>
    </w:p>
    <w:p w14:paraId="421B2A7E"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reembolsable, no endosable, ni transferible. </w:t>
      </w:r>
    </w:p>
    <w:p w14:paraId="2739F48C"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No show se penalizará al 100% </w:t>
      </w:r>
    </w:p>
    <w:p w14:paraId="7567715A" w14:textId="77777777" w:rsidR="004A7367" w:rsidRPr="003A3827" w:rsidRDefault="004A7367" w:rsidP="004A7367">
      <w:pPr>
        <w:numPr>
          <w:ilvl w:val="0"/>
          <w:numId w:val="1"/>
        </w:numPr>
        <w:jc w:val="both"/>
        <w:rPr>
          <w:rFonts w:ascii="Arial" w:hAnsi="Arial" w:cs="Arial"/>
          <w:color w:val="6E6E6E"/>
          <w:sz w:val="18"/>
          <w:szCs w:val="18"/>
        </w:rPr>
      </w:pPr>
      <w:r w:rsidRPr="003A3827">
        <w:rPr>
          <w:rFonts w:ascii="Arial" w:hAnsi="Arial" w:cs="Arial"/>
          <w:color w:val="6E6E6E"/>
          <w:sz w:val="18"/>
          <w:szCs w:val="18"/>
        </w:rPr>
        <w:t>Tipo de cambio referencial S/. 3.90</w:t>
      </w:r>
    </w:p>
    <w:p w14:paraId="2C3FDBD6" w14:textId="66A85A33" w:rsidR="006F4B70" w:rsidRPr="001951F1" w:rsidRDefault="004A7367" w:rsidP="00017707">
      <w:pPr>
        <w:numPr>
          <w:ilvl w:val="0"/>
          <w:numId w:val="1"/>
        </w:numPr>
        <w:jc w:val="both"/>
        <w:rPr>
          <w:rFonts w:ascii="Arial" w:hAnsi="Arial" w:cs="Arial"/>
          <w:color w:val="6E6E6E"/>
          <w:sz w:val="18"/>
          <w:szCs w:val="18"/>
        </w:rPr>
      </w:pPr>
      <w:r w:rsidRPr="001951F1">
        <w:rPr>
          <w:rFonts w:ascii="Arial" w:hAnsi="Arial" w:cs="Arial"/>
          <w:color w:val="6E6E6E"/>
          <w:sz w:val="18"/>
          <w:szCs w:val="18"/>
        </w:rPr>
        <w:t xml:space="preserve">Esta tarifa puede caducar en cualquier momento, inclusive en este instante por regulaciones del operador. </w:t>
      </w:r>
    </w:p>
    <w:sectPr w:rsidR="006F4B70" w:rsidRPr="001951F1" w:rsidSect="003316B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1F8E" w14:textId="77777777" w:rsidR="00764F49" w:rsidRDefault="00764F49">
      <w:r>
        <w:separator/>
      </w:r>
    </w:p>
  </w:endnote>
  <w:endnote w:type="continuationSeparator" w:id="0">
    <w:p w14:paraId="441E37DA" w14:textId="77777777" w:rsidR="00764F49" w:rsidRDefault="007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09A8D786"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0935" w14:textId="77777777" w:rsidR="00764F49" w:rsidRDefault="00764F49">
      <w:r>
        <w:separator/>
      </w:r>
    </w:p>
  </w:footnote>
  <w:footnote w:type="continuationSeparator" w:id="0">
    <w:p w14:paraId="1DF743C3" w14:textId="77777777" w:rsidR="00764F49" w:rsidRDefault="0076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08D6E3E9" w:rsidR="000C7694" w:rsidRDefault="001951F1">
    <w:pPr>
      <w:pStyle w:val="Encabezado"/>
    </w:pPr>
    <w:r>
      <w:rPr>
        <w:noProof/>
        <w:lang w:val="es-PE" w:eastAsia="es-PE"/>
      </w:rPr>
      <w:drawing>
        <wp:anchor distT="0" distB="0" distL="114300" distR="114300" simplePos="0" relativeHeight="251660288" behindDoc="0" locked="0" layoutInCell="1" allowOverlap="1" wp14:anchorId="126EAF11" wp14:editId="1E85AF75">
          <wp:simplePos x="0" y="0"/>
          <wp:positionH relativeFrom="column">
            <wp:posOffset>-548640</wp:posOffset>
          </wp:positionH>
          <wp:positionV relativeFrom="paragraph">
            <wp:posOffset>-322580</wp:posOffset>
          </wp:positionV>
          <wp:extent cx="2260600" cy="714375"/>
          <wp:effectExtent l="0" t="0" r="6350" b="9525"/>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C6637">
      <w:rPr>
        <w:noProof/>
        <w:lang w:val="es-PE" w:eastAsia="es-PE"/>
      </w:rPr>
      <w:drawing>
        <wp:anchor distT="0" distB="0" distL="114300" distR="114300" simplePos="0" relativeHeight="251659264" behindDoc="0" locked="0" layoutInCell="1" allowOverlap="1" wp14:anchorId="2FEF0929" wp14:editId="5F9BEFB2">
          <wp:simplePos x="0" y="0"/>
          <wp:positionH relativeFrom="column">
            <wp:posOffset>5295900</wp:posOffset>
          </wp:positionH>
          <wp:positionV relativeFrom="paragraph">
            <wp:posOffset>-448310</wp:posOffset>
          </wp:positionV>
          <wp:extent cx="885825" cy="1038225"/>
          <wp:effectExtent l="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378348">
    <w:abstractNumId w:val="11"/>
  </w:num>
  <w:num w:numId="2" w16cid:durableId="639462032">
    <w:abstractNumId w:val="9"/>
  </w:num>
  <w:num w:numId="3" w16cid:durableId="673068428">
    <w:abstractNumId w:val="5"/>
  </w:num>
  <w:num w:numId="4" w16cid:durableId="1064523076">
    <w:abstractNumId w:val="10"/>
  </w:num>
  <w:num w:numId="5" w16cid:durableId="325213556">
    <w:abstractNumId w:val="1"/>
  </w:num>
  <w:num w:numId="6" w16cid:durableId="1213348623">
    <w:abstractNumId w:val="8"/>
  </w:num>
  <w:num w:numId="7" w16cid:durableId="13267856">
    <w:abstractNumId w:val="3"/>
  </w:num>
  <w:num w:numId="8" w16cid:durableId="534851712">
    <w:abstractNumId w:val="4"/>
  </w:num>
  <w:num w:numId="9" w16cid:durableId="536628007">
    <w:abstractNumId w:val="7"/>
  </w:num>
  <w:num w:numId="10" w16cid:durableId="1451510414">
    <w:abstractNumId w:val="2"/>
  </w:num>
  <w:num w:numId="11" w16cid:durableId="599140551">
    <w:abstractNumId w:val="6"/>
  </w:num>
  <w:num w:numId="12" w16cid:durableId="184100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1F63"/>
    <w:rsid w:val="0001320B"/>
    <w:rsid w:val="000326FA"/>
    <w:rsid w:val="00033226"/>
    <w:rsid w:val="000547E3"/>
    <w:rsid w:val="00080874"/>
    <w:rsid w:val="000B5D7A"/>
    <w:rsid w:val="000C7694"/>
    <w:rsid w:val="000F13F7"/>
    <w:rsid w:val="00146716"/>
    <w:rsid w:val="00170AF4"/>
    <w:rsid w:val="00180313"/>
    <w:rsid w:val="001951F1"/>
    <w:rsid w:val="001B1576"/>
    <w:rsid w:val="001B1DBC"/>
    <w:rsid w:val="001D1715"/>
    <w:rsid w:val="001F549B"/>
    <w:rsid w:val="0028791C"/>
    <w:rsid w:val="00294045"/>
    <w:rsid w:val="002942DB"/>
    <w:rsid w:val="002950E2"/>
    <w:rsid w:val="00296824"/>
    <w:rsid w:val="002B7799"/>
    <w:rsid w:val="003203B9"/>
    <w:rsid w:val="003314EA"/>
    <w:rsid w:val="003316B3"/>
    <w:rsid w:val="00341146"/>
    <w:rsid w:val="00357FEC"/>
    <w:rsid w:val="003A3827"/>
    <w:rsid w:val="003A6797"/>
    <w:rsid w:val="003B17A4"/>
    <w:rsid w:val="003D3557"/>
    <w:rsid w:val="003D4835"/>
    <w:rsid w:val="003F4628"/>
    <w:rsid w:val="004139B0"/>
    <w:rsid w:val="00416E55"/>
    <w:rsid w:val="00432D5C"/>
    <w:rsid w:val="00440865"/>
    <w:rsid w:val="00462B4A"/>
    <w:rsid w:val="00472DAB"/>
    <w:rsid w:val="0049739F"/>
    <w:rsid w:val="004A2402"/>
    <w:rsid w:val="004A7367"/>
    <w:rsid w:val="00507E5B"/>
    <w:rsid w:val="00521197"/>
    <w:rsid w:val="00536E0C"/>
    <w:rsid w:val="00551EF4"/>
    <w:rsid w:val="00557B42"/>
    <w:rsid w:val="00571FCA"/>
    <w:rsid w:val="00587467"/>
    <w:rsid w:val="00594AE5"/>
    <w:rsid w:val="005A30C8"/>
    <w:rsid w:val="005A6288"/>
    <w:rsid w:val="005B71F6"/>
    <w:rsid w:val="005E472C"/>
    <w:rsid w:val="00617E81"/>
    <w:rsid w:val="00642E3F"/>
    <w:rsid w:val="0065185C"/>
    <w:rsid w:val="00664484"/>
    <w:rsid w:val="0067530F"/>
    <w:rsid w:val="006C362F"/>
    <w:rsid w:val="006C677B"/>
    <w:rsid w:val="006E22C3"/>
    <w:rsid w:val="006E41BB"/>
    <w:rsid w:val="006F4B70"/>
    <w:rsid w:val="00701AAE"/>
    <w:rsid w:val="00746304"/>
    <w:rsid w:val="00756530"/>
    <w:rsid w:val="0075738F"/>
    <w:rsid w:val="00764F49"/>
    <w:rsid w:val="0076580D"/>
    <w:rsid w:val="007726B2"/>
    <w:rsid w:val="00773509"/>
    <w:rsid w:val="0077516A"/>
    <w:rsid w:val="00780220"/>
    <w:rsid w:val="007829B4"/>
    <w:rsid w:val="007949E8"/>
    <w:rsid w:val="0079572D"/>
    <w:rsid w:val="007D3767"/>
    <w:rsid w:val="007D73ED"/>
    <w:rsid w:val="007E03F5"/>
    <w:rsid w:val="007F75CB"/>
    <w:rsid w:val="00817C1E"/>
    <w:rsid w:val="00860A38"/>
    <w:rsid w:val="00870B8D"/>
    <w:rsid w:val="00882564"/>
    <w:rsid w:val="00894949"/>
    <w:rsid w:val="008A745D"/>
    <w:rsid w:val="008E02BC"/>
    <w:rsid w:val="009300AB"/>
    <w:rsid w:val="00937B2F"/>
    <w:rsid w:val="00946EF2"/>
    <w:rsid w:val="009624B8"/>
    <w:rsid w:val="00972F0C"/>
    <w:rsid w:val="00997C87"/>
    <w:rsid w:val="009D3B15"/>
    <w:rsid w:val="009E244E"/>
    <w:rsid w:val="00A11017"/>
    <w:rsid w:val="00A20DC5"/>
    <w:rsid w:val="00A44666"/>
    <w:rsid w:val="00A658C7"/>
    <w:rsid w:val="00A701EE"/>
    <w:rsid w:val="00A7793E"/>
    <w:rsid w:val="00AC18EF"/>
    <w:rsid w:val="00AD7F89"/>
    <w:rsid w:val="00AF3C74"/>
    <w:rsid w:val="00B011B6"/>
    <w:rsid w:val="00B04AEC"/>
    <w:rsid w:val="00B637A0"/>
    <w:rsid w:val="00B63AF8"/>
    <w:rsid w:val="00B6661D"/>
    <w:rsid w:val="00B76019"/>
    <w:rsid w:val="00B778B8"/>
    <w:rsid w:val="00BB09D5"/>
    <w:rsid w:val="00BC1CBE"/>
    <w:rsid w:val="00BC6637"/>
    <w:rsid w:val="00BD0CFC"/>
    <w:rsid w:val="00BD3277"/>
    <w:rsid w:val="00BD4C01"/>
    <w:rsid w:val="00BE3F93"/>
    <w:rsid w:val="00BE4210"/>
    <w:rsid w:val="00BF0AF4"/>
    <w:rsid w:val="00C01473"/>
    <w:rsid w:val="00C03385"/>
    <w:rsid w:val="00C13462"/>
    <w:rsid w:val="00C400D9"/>
    <w:rsid w:val="00C71262"/>
    <w:rsid w:val="00C8462F"/>
    <w:rsid w:val="00C84C81"/>
    <w:rsid w:val="00C97CF9"/>
    <w:rsid w:val="00CC75F8"/>
    <w:rsid w:val="00CD1643"/>
    <w:rsid w:val="00CD1AB7"/>
    <w:rsid w:val="00CF794A"/>
    <w:rsid w:val="00D450F1"/>
    <w:rsid w:val="00D47483"/>
    <w:rsid w:val="00D569B1"/>
    <w:rsid w:val="00D94600"/>
    <w:rsid w:val="00DB0EBE"/>
    <w:rsid w:val="00DD5852"/>
    <w:rsid w:val="00E12BA5"/>
    <w:rsid w:val="00E14E08"/>
    <w:rsid w:val="00E16305"/>
    <w:rsid w:val="00E165C1"/>
    <w:rsid w:val="00E315C9"/>
    <w:rsid w:val="00E34DC8"/>
    <w:rsid w:val="00E85772"/>
    <w:rsid w:val="00ED49F3"/>
    <w:rsid w:val="00EE65FC"/>
    <w:rsid w:val="00EF08D8"/>
    <w:rsid w:val="00F13A16"/>
    <w:rsid w:val="00F15483"/>
    <w:rsid w:val="00F51F3D"/>
    <w:rsid w:val="00F773F9"/>
    <w:rsid w:val="00F83DCC"/>
    <w:rsid w:val="00FD6522"/>
    <w:rsid w:val="00FE355A"/>
    <w:rsid w:val="00FF011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4</cp:revision>
  <dcterms:created xsi:type="dcterms:W3CDTF">2025-10-01T04:04:00Z</dcterms:created>
  <dcterms:modified xsi:type="dcterms:W3CDTF">2025-10-01T04:38:00Z</dcterms:modified>
</cp:coreProperties>
</file>