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D673" w14:textId="08048693" w:rsidR="00B44C69" w:rsidRPr="003F110B" w:rsidRDefault="002325B8" w:rsidP="00B44C69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eading=h.30j0zll" w:colFirst="0" w:colLast="0"/>
      <w:bookmarkStart w:id="1" w:name="_Hlk189671384"/>
      <w:bookmarkStart w:id="2" w:name="_Hlk152322402"/>
      <w:bookmarkStart w:id="3" w:name="_Hlk189671409"/>
      <w:bookmarkEnd w:id="0"/>
      <w:r w:rsidRPr="003F110B">
        <w:rPr>
          <w:rFonts w:ascii="Arial" w:hAnsi="Arial" w:cs="Arial"/>
          <w:b/>
          <w:color w:val="6E6E6E"/>
          <w:sz w:val="36"/>
          <w:szCs w:val="36"/>
          <w:lang w:eastAsia="es-ES"/>
        </w:rPr>
        <w:t>ESCAPADA A DUNAS DE MERZOUGA DESDE MARRAKECH</w:t>
      </w:r>
    </w:p>
    <w:p w14:paraId="495C5D85" w14:textId="39EF47AD" w:rsidR="00FD1B8D" w:rsidRPr="003F110B" w:rsidRDefault="00FD1B8D" w:rsidP="003F110B">
      <w:pPr>
        <w:jc w:val="center"/>
        <w:rPr>
          <w:rFonts w:ascii="Arial" w:hAnsi="Arial" w:cs="Arial"/>
          <w:i/>
          <w:color w:val="6E6E6E"/>
          <w:lang w:eastAsia="es-ES"/>
        </w:rPr>
      </w:pPr>
      <w:r w:rsidRPr="00626E22">
        <w:rPr>
          <w:rFonts w:ascii="Arial" w:hAnsi="Arial" w:cs="Arial"/>
          <w:i/>
          <w:color w:val="6E6E6E"/>
          <w:lang w:eastAsia="es-ES"/>
        </w:rPr>
        <w:t>Marrakech</w:t>
      </w:r>
      <w:r w:rsidR="00B44C69" w:rsidRPr="00626E22">
        <w:rPr>
          <w:rFonts w:ascii="Arial" w:hAnsi="Arial" w:cs="Arial"/>
          <w:i/>
          <w:color w:val="6E6E6E"/>
          <w:lang w:eastAsia="es-ES"/>
        </w:rPr>
        <w:t xml:space="preserve"> </w:t>
      </w:r>
      <w:r w:rsidR="003F110B">
        <w:rPr>
          <w:rFonts w:ascii="Arial" w:hAnsi="Arial" w:cs="Arial"/>
          <w:i/>
          <w:color w:val="6E6E6E"/>
          <w:lang w:eastAsia="es-ES"/>
        </w:rPr>
        <w:t>–</w:t>
      </w:r>
      <w:r w:rsidR="00B44C69" w:rsidRPr="00626E22">
        <w:rPr>
          <w:rFonts w:ascii="Arial" w:hAnsi="Arial" w:cs="Arial"/>
          <w:i/>
          <w:color w:val="6E6E6E"/>
          <w:lang w:eastAsia="es-ES"/>
        </w:rPr>
        <w:t xml:space="preserve"> </w:t>
      </w:r>
      <w:proofErr w:type="spellStart"/>
      <w:r w:rsidR="00B44C69" w:rsidRPr="00626E22">
        <w:rPr>
          <w:rFonts w:ascii="Arial" w:hAnsi="Arial" w:cs="Arial"/>
          <w:i/>
          <w:color w:val="6E6E6E"/>
          <w:lang w:eastAsia="es-ES"/>
        </w:rPr>
        <w:t>Erfoud</w:t>
      </w:r>
      <w:proofErr w:type="spellEnd"/>
      <w:r w:rsidR="003F110B">
        <w:rPr>
          <w:rFonts w:ascii="Arial" w:hAnsi="Arial" w:cs="Arial"/>
          <w:i/>
          <w:color w:val="6E6E6E"/>
          <w:lang w:eastAsia="es-ES"/>
        </w:rPr>
        <w:t xml:space="preserve"> –</w:t>
      </w:r>
      <w:r w:rsidR="00B44C69" w:rsidRPr="00626E22">
        <w:rPr>
          <w:rFonts w:ascii="Arial" w:hAnsi="Arial" w:cs="Arial"/>
          <w:i/>
          <w:color w:val="6E6E6E"/>
          <w:lang w:eastAsia="es-ES"/>
        </w:rPr>
        <w:t xml:space="preserve"> </w:t>
      </w:r>
      <w:proofErr w:type="spellStart"/>
      <w:r w:rsidR="00B44C69" w:rsidRPr="00626E22">
        <w:rPr>
          <w:rFonts w:ascii="Arial" w:hAnsi="Arial" w:cs="Arial"/>
          <w:i/>
          <w:color w:val="6E6E6E"/>
          <w:lang w:eastAsia="es-ES"/>
        </w:rPr>
        <w:t>Merzouga</w:t>
      </w:r>
      <w:proofErr w:type="spellEnd"/>
    </w:p>
    <w:p w14:paraId="3D8590B0" w14:textId="17C1B3E4" w:rsidR="00F2731B" w:rsidRPr="00626E22" w:rsidRDefault="001E27A9" w:rsidP="003D7895">
      <w:pPr>
        <w:jc w:val="center"/>
        <w:rPr>
          <w:rFonts w:ascii="Arial" w:hAnsi="Arial" w:cs="Arial"/>
          <w:b/>
          <w:color w:val="6E6E6E"/>
          <w:lang w:eastAsia="es-ES"/>
        </w:rPr>
      </w:pPr>
      <w:r w:rsidRPr="00626E22">
        <w:rPr>
          <w:rFonts w:ascii="Arial" w:hAnsi="Arial" w:cs="Arial"/>
          <w:b/>
          <w:color w:val="6E6E6E"/>
          <w:lang w:eastAsia="es-ES"/>
        </w:rPr>
        <w:t xml:space="preserve">06 </w:t>
      </w:r>
      <w:proofErr w:type="gramStart"/>
      <w:r w:rsidRPr="00626E22">
        <w:rPr>
          <w:rFonts w:ascii="Arial" w:hAnsi="Arial" w:cs="Arial"/>
          <w:b/>
          <w:color w:val="6E6E6E"/>
          <w:lang w:eastAsia="es-ES"/>
        </w:rPr>
        <w:t>Días</w:t>
      </w:r>
      <w:proofErr w:type="gramEnd"/>
      <w:r w:rsidRPr="00626E22">
        <w:rPr>
          <w:rFonts w:ascii="Arial" w:hAnsi="Arial" w:cs="Arial"/>
          <w:b/>
          <w:color w:val="6E6E6E"/>
          <w:lang w:eastAsia="es-ES"/>
        </w:rPr>
        <w:t xml:space="preserve"> / 05</w:t>
      </w:r>
      <w:r w:rsidR="00F2731B" w:rsidRPr="00626E22">
        <w:rPr>
          <w:rFonts w:ascii="Arial" w:hAnsi="Arial" w:cs="Arial"/>
          <w:b/>
          <w:color w:val="6E6E6E"/>
          <w:lang w:eastAsia="es-ES"/>
        </w:rPr>
        <w:t xml:space="preserve"> Noches</w:t>
      </w:r>
    </w:p>
    <w:p w14:paraId="5DEBB650" w14:textId="77777777" w:rsidR="001227EF" w:rsidRPr="00626E22" w:rsidRDefault="001227EF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6FEA8B0E" w:rsidR="00062912" w:rsidRPr="00626E22" w:rsidRDefault="00062912" w:rsidP="00062912">
      <w:pPr>
        <w:jc w:val="right"/>
        <w:rPr>
          <w:rFonts w:ascii="Arial" w:hAnsi="Arial" w:cs="Arial"/>
          <w:b/>
          <w:color w:val="ED6964"/>
          <w:lang w:eastAsia="es-ES"/>
        </w:rPr>
      </w:pPr>
      <w:r w:rsidRPr="00626E22">
        <w:rPr>
          <w:rFonts w:ascii="Arial" w:hAnsi="Arial" w:cs="Arial"/>
          <w:b/>
          <w:color w:val="ED6964"/>
          <w:lang w:eastAsia="es-ES"/>
        </w:rPr>
        <w:t>DESDE US$</w:t>
      </w:r>
      <w:r w:rsidR="0018589C" w:rsidRPr="00626E22">
        <w:rPr>
          <w:rFonts w:ascii="Arial" w:hAnsi="Arial" w:cs="Arial"/>
          <w:b/>
          <w:color w:val="ED6964"/>
          <w:lang w:eastAsia="es-ES"/>
        </w:rPr>
        <w:t xml:space="preserve"> </w:t>
      </w:r>
      <w:r w:rsidR="00C1051B" w:rsidRPr="00626E22">
        <w:rPr>
          <w:rFonts w:ascii="Arial" w:hAnsi="Arial" w:cs="Arial"/>
          <w:b/>
          <w:color w:val="ED6964"/>
          <w:lang w:eastAsia="es-ES"/>
        </w:rPr>
        <w:t>1,</w:t>
      </w:r>
      <w:r w:rsidR="00EA2A3B" w:rsidRPr="00626E22">
        <w:rPr>
          <w:rFonts w:ascii="Arial" w:hAnsi="Arial" w:cs="Arial"/>
          <w:b/>
          <w:color w:val="ED6964"/>
          <w:lang w:eastAsia="es-ES"/>
        </w:rPr>
        <w:t>105</w:t>
      </w:r>
      <w:r w:rsidR="00014010" w:rsidRPr="00626E22">
        <w:rPr>
          <w:rFonts w:ascii="Arial" w:hAnsi="Arial" w:cs="Arial"/>
          <w:b/>
          <w:color w:val="ED6964"/>
          <w:lang w:eastAsia="es-ES"/>
        </w:rPr>
        <w:t>.</w:t>
      </w:r>
      <w:r w:rsidR="00596292" w:rsidRPr="00626E22">
        <w:rPr>
          <w:rFonts w:ascii="Arial" w:hAnsi="Arial" w:cs="Arial"/>
          <w:b/>
          <w:color w:val="ED6964"/>
          <w:lang w:eastAsia="es-ES"/>
        </w:rPr>
        <w:t>00</w:t>
      </w:r>
      <w:r w:rsidRPr="00626E22">
        <w:rPr>
          <w:rFonts w:ascii="Arial" w:hAnsi="Arial" w:cs="Arial"/>
          <w:b/>
          <w:color w:val="ED6964"/>
          <w:lang w:eastAsia="es-ES"/>
        </w:rPr>
        <w:t xml:space="preserve"> </w:t>
      </w:r>
    </w:p>
    <w:bookmarkEnd w:id="1"/>
    <w:p w14:paraId="34DAD455" w14:textId="77777777" w:rsidR="00062912" w:rsidRPr="00626E22" w:rsidRDefault="00062912" w:rsidP="00062912">
      <w:pPr>
        <w:jc w:val="both"/>
        <w:rPr>
          <w:rFonts w:ascii="Arial" w:hAnsi="Arial" w:cs="Arial"/>
          <w:color w:val="6E6E6E"/>
        </w:rPr>
      </w:pPr>
    </w:p>
    <w:p w14:paraId="564A4172" w14:textId="134BE109" w:rsidR="006B031C" w:rsidRPr="00626E22" w:rsidRDefault="003F110B" w:rsidP="0059629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3F110B">
        <w:rPr>
          <w:rFonts w:ascii="Arial" w:hAnsi="Arial" w:cs="Arial"/>
          <w:b/>
          <w:color w:val="696969"/>
          <w:sz w:val="18"/>
          <w:szCs w:val="18"/>
        </w:rPr>
        <w:t>SALIDAS</w:t>
      </w:r>
      <w:r w:rsidR="006B031C" w:rsidRPr="00626E2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: </w:t>
      </w:r>
      <w:r w:rsidR="002B5539" w:rsidRPr="00626E22">
        <w:rPr>
          <w:rFonts w:ascii="Arial" w:hAnsi="Arial" w:cs="Arial"/>
          <w:i/>
          <w:iCs/>
          <w:color w:val="696969"/>
          <w:sz w:val="18"/>
          <w:szCs w:val="18"/>
        </w:rPr>
        <w:t xml:space="preserve">Diarias </w:t>
      </w:r>
    </w:p>
    <w:p w14:paraId="420F3399" w14:textId="77777777" w:rsidR="0033456E" w:rsidRPr="00626E22" w:rsidRDefault="0033456E" w:rsidP="0033456E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626E22">
        <w:rPr>
          <w:rFonts w:ascii="Arial" w:eastAsia="Arial" w:hAnsi="Arial" w:cs="Arial"/>
          <w:b/>
          <w:color w:val="696969"/>
          <w:sz w:val="18"/>
          <w:szCs w:val="18"/>
        </w:rPr>
        <w:t xml:space="preserve">Del 01 de </w:t>
      </w:r>
      <w:proofErr w:type="gramStart"/>
      <w:r w:rsidRPr="00626E22">
        <w:rPr>
          <w:rFonts w:ascii="Arial" w:eastAsia="Arial" w:hAnsi="Arial" w:cs="Arial"/>
          <w:b/>
          <w:color w:val="696969"/>
          <w:sz w:val="18"/>
          <w:szCs w:val="18"/>
        </w:rPr>
        <w:t>Marzo</w:t>
      </w:r>
      <w:proofErr w:type="gramEnd"/>
      <w:r w:rsidRPr="00626E22">
        <w:rPr>
          <w:rFonts w:ascii="Arial" w:eastAsia="Arial" w:hAnsi="Arial" w:cs="Arial"/>
          <w:b/>
          <w:color w:val="696969"/>
          <w:sz w:val="18"/>
          <w:szCs w:val="18"/>
        </w:rPr>
        <w:t xml:space="preserve">, 2026 al 28 de </w:t>
      </w:r>
      <w:proofErr w:type="gramStart"/>
      <w:r w:rsidRPr="00626E22">
        <w:rPr>
          <w:rFonts w:ascii="Arial" w:eastAsia="Arial" w:hAnsi="Arial" w:cs="Arial"/>
          <w:b/>
          <w:color w:val="696969"/>
          <w:sz w:val="18"/>
          <w:szCs w:val="18"/>
        </w:rPr>
        <w:t>Febrero</w:t>
      </w:r>
      <w:proofErr w:type="gramEnd"/>
      <w:r w:rsidRPr="00626E22">
        <w:rPr>
          <w:rFonts w:ascii="Arial" w:eastAsia="Arial" w:hAnsi="Arial" w:cs="Arial"/>
          <w:b/>
          <w:color w:val="696969"/>
          <w:sz w:val="18"/>
          <w:szCs w:val="18"/>
        </w:rPr>
        <w:t>, 2027</w:t>
      </w:r>
    </w:p>
    <w:p w14:paraId="6BFACA20" w14:textId="77777777" w:rsidR="006B031C" w:rsidRPr="00626E22" w:rsidRDefault="006B031C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1D0BA3F8" w14:textId="1E1671A7" w:rsidR="00E25930" w:rsidRPr="003F110B" w:rsidRDefault="003F110B" w:rsidP="003F110B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3F110B">
        <w:rPr>
          <w:rFonts w:ascii="Arial" w:hAnsi="Arial" w:cs="Arial"/>
          <w:b/>
          <w:color w:val="696969"/>
          <w:sz w:val="18"/>
          <w:szCs w:val="18"/>
        </w:rPr>
        <w:t>TARIFA INCLUYE:</w:t>
      </w:r>
    </w:p>
    <w:p w14:paraId="2AA65488" w14:textId="3BEF0ADB" w:rsidR="00217594" w:rsidRPr="00626E22" w:rsidRDefault="00217594" w:rsidP="00217594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626E22">
        <w:rPr>
          <w:rFonts w:ascii="Arial" w:hAnsi="Arial" w:cs="Arial"/>
          <w:color w:val="696969"/>
          <w:sz w:val="18"/>
          <w:szCs w:val="18"/>
        </w:rPr>
        <w:t>Traslado de llegada y salida.</w:t>
      </w:r>
    </w:p>
    <w:bookmarkEnd w:id="2"/>
    <w:bookmarkEnd w:id="3"/>
    <w:p w14:paraId="6EECED7E" w14:textId="72C2AD05" w:rsidR="00596292" w:rsidRPr="00626E22" w:rsidRDefault="0062157B" w:rsidP="009F454F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626E22">
        <w:rPr>
          <w:rFonts w:ascii="Arial" w:hAnsi="Arial" w:cs="Arial"/>
          <w:color w:val="696969"/>
          <w:sz w:val="18"/>
          <w:szCs w:val="18"/>
        </w:rPr>
        <w:t>03</w:t>
      </w:r>
      <w:r w:rsidR="00217594" w:rsidRPr="00626E22">
        <w:rPr>
          <w:rFonts w:ascii="Arial" w:hAnsi="Arial" w:cs="Arial"/>
          <w:color w:val="696969"/>
          <w:sz w:val="18"/>
          <w:szCs w:val="18"/>
        </w:rPr>
        <w:t xml:space="preserve"> n</w:t>
      </w:r>
      <w:r w:rsidR="00596292" w:rsidRPr="00626E22">
        <w:rPr>
          <w:rFonts w:ascii="Arial" w:hAnsi="Arial" w:cs="Arial"/>
          <w:color w:val="696969"/>
          <w:sz w:val="18"/>
          <w:szCs w:val="18"/>
        </w:rPr>
        <w:t>oche de</w:t>
      </w:r>
      <w:r w:rsidR="00217594" w:rsidRPr="00626E22">
        <w:rPr>
          <w:rFonts w:ascii="Arial" w:hAnsi="Arial" w:cs="Arial"/>
          <w:color w:val="696969"/>
          <w:sz w:val="18"/>
          <w:szCs w:val="18"/>
        </w:rPr>
        <w:t xml:space="preserve"> alojamiento en</w:t>
      </w:r>
      <w:r w:rsidR="00596292" w:rsidRPr="00626E22">
        <w:rPr>
          <w:rFonts w:ascii="Arial" w:hAnsi="Arial" w:cs="Arial"/>
          <w:color w:val="696969"/>
          <w:sz w:val="18"/>
          <w:szCs w:val="18"/>
        </w:rPr>
        <w:t xml:space="preserve"> </w:t>
      </w:r>
      <w:r w:rsidR="009F454F" w:rsidRPr="00626E22">
        <w:rPr>
          <w:rFonts w:ascii="Arial" w:hAnsi="Arial" w:cs="Arial"/>
          <w:color w:val="696969"/>
          <w:sz w:val="18"/>
          <w:szCs w:val="18"/>
        </w:rPr>
        <w:t>Marrakech.</w:t>
      </w:r>
    </w:p>
    <w:p w14:paraId="14B4F123" w14:textId="27FC0B50" w:rsidR="009F454F" w:rsidRPr="00626E22" w:rsidRDefault="00217594" w:rsidP="009F454F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626E22">
        <w:rPr>
          <w:rFonts w:ascii="Arial" w:hAnsi="Arial" w:cs="Arial"/>
          <w:color w:val="696969"/>
          <w:sz w:val="18"/>
          <w:szCs w:val="18"/>
        </w:rPr>
        <w:t>0</w:t>
      </w:r>
      <w:r w:rsidR="009F454F" w:rsidRPr="00626E22">
        <w:rPr>
          <w:rFonts w:ascii="Arial" w:hAnsi="Arial" w:cs="Arial"/>
          <w:color w:val="696969"/>
          <w:sz w:val="18"/>
          <w:szCs w:val="18"/>
        </w:rPr>
        <w:t>1</w:t>
      </w:r>
      <w:r w:rsidRPr="00626E22">
        <w:rPr>
          <w:rFonts w:ascii="Arial" w:hAnsi="Arial" w:cs="Arial"/>
          <w:color w:val="696969"/>
          <w:sz w:val="18"/>
          <w:szCs w:val="18"/>
        </w:rPr>
        <w:t xml:space="preserve"> n</w:t>
      </w:r>
      <w:r w:rsidR="00596292" w:rsidRPr="00626E22">
        <w:rPr>
          <w:rFonts w:ascii="Arial" w:hAnsi="Arial" w:cs="Arial"/>
          <w:color w:val="696969"/>
          <w:sz w:val="18"/>
          <w:szCs w:val="18"/>
        </w:rPr>
        <w:t>oches</w:t>
      </w:r>
      <w:r w:rsidRPr="00626E22">
        <w:rPr>
          <w:rFonts w:ascii="Arial" w:hAnsi="Arial" w:cs="Arial"/>
          <w:sz w:val="18"/>
          <w:szCs w:val="18"/>
        </w:rPr>
        <w:t xml:space="preserve"> </w:t>
      </w:r>
      <w:r w:rsidRPr="00626E22">
        <w:rPr>
          <w:rFonts w:ascii="Arial" w:hAnsi="Arial" w:cs="Arial"/>
          <w:color w:val="696969"/>
          <w:sz w:val="18"/>
          <w:szCs w:val="18"/>
        </w:rPr>
        <w:t xml:space="preserve">de alojamiento </w:t>
      </w:r>
      <w:r w:rsidR="00596292" w:rsidRPr="00626E22">
        <w:rPr>
          <w:rFonts w:ascii="Arial" w:hAnsi="Arial" w:cs="Arial"/>
          <w:color w:val="696969"/>
          <w:sz w:val="18"/>
          <w:szCs w:val="18"/>
        </w:rPr>
        <w:t xml:space="preserve">en </w:t>
      </w:r>
      <w:r w:rsidR="009F454F" w:rsidRPr="00626E22">
        <w:rPr>
          <w:rFonts w:ascii="Arial" w:hAnsi="Arial" w:cs="Arial"/>
          <w:color w:val="696969"/>
          <w:sz w:val="18"/>
          <w:szCs w:val="18"/>
        </w:rPr>
        <w:t>Erfoud.</w:t>
      </w:r>
      <w:r w:rsidR="00596292" w:rsidRPr="00626E22"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5D494794" w14:textId="38C1054D" w:rsidR="009F454F" w:rsidRPr="00626E22" w:rsidRDefault="009F454F" w:rsidP="00EA2A3B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626E22">
        <w:rPr>
          <w:rFonts w:ascii="Arial" w:hAnsi="Arial" w:cs="Arial"/>
          <w:color w:val="696969"/>
          <w:sz w:val="18"/>
          <w:szCs w:val="18"/>
        </w:rPr>
        <w:t xml:space="preserve">01 noche de campamento en </w:t>
      </w:r>
      <w:proofErr w:type="spellStart"/>
      <w:r w:rsidRPr="00626E22">
        <w:rPr>
          <w:rFonts w:ascii="Arial" w:hAnsi="Arial" w:cs="Arial"/>
          <w:color w:val="696969"/>
          <w:sz w:val="18"/>
          <w:szCs w:val="18"/>
        </w:rPr>
        <w:t>Merzouga</w:t>
      </w:r>
      <w:proofErr w:type="spellEnd"/>
      <w:r w:rsidRPr="00626E22">
        <w:rPr>
          <w:rFonts w:ascii="Arial" w:hAnsi="Arial" w:cs="Arial"/>
          <w:color w:val="696969"/>
          <w:sz w:val="18"/>
          <w:szCs w:val="18"/>
        </w:rPr>
        <w:t>.</w:t>
      </w:r>
    </w:p>
    <w:p w14:paraId="4F866603" w14:textId="08A1924B" w:rsidR="00217594" w:rsidRPr="00626E22" w:rsidRDefault="00217594" w:rsidP="00596292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626E22">
        <w:rPr>
          <w:rFonts w:ascii="Arial" w:hAnsi="Arial" w:cs="Arial"/>
          <w:color w:val="696969"/>
          <w:sz w:val="18"/>
          <w:szCs w:val="18"/>
        </w:rPr>
        <w:t>R</w:t>
      </w:r>
      <w:r w:rsidR="00EA2A3B" w:rsidRPr="00626E22">
        <w:rPr>
          <w:rFonts w:ascii="Arial" w:hAnsi="Arial" w:cs="Arial"/>
          <w:color w:val="696969"/>
          <w:sz w:val="18"/>
          <w:szCs w:val="18"/>
        </w:rPr>
        <w:t xml:space="preserve">égimen de comidas </w:t>
      </w:r>
      <w:r w:rsidRPr="00626E22">
        <w:rPr>
          <w:rFonts w:ascii="Arial" w:hAnsi="Arial" w:cs="Arial"/>
          <w:color w:val="696969"/>
          <w:sz w:val="18"/>
          <w:szCs w:val="18"/>
        </w:rPr>
        <w:t>según itinerario.</w:t>
      </w:r>
    </w:p>
    <w:p w14:paraId="3975EECF" w14:textId="6D82D3D1" w:rsidR="00EA2A3B" w:rsidRPr="00626E22" w:rsidRDefault="00EA2A3B" w:rsidP="00EA2A3B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626E22">
        <w:rPr>
          <w:rFonts w:ascii="Arial" w:hAnsi="Arial" w:cs="Arial"/>
          <w:color w:val="696969"/>
          <w:sz w:val="18"/>
          <w:szCs w:val="18"/>
        </w:rPr>
        <w:t xml:space="preserve">Visita a los Jardines de la Menara, la Mezquita </w:t>
      </w:r>
      <w:proofErr w:type="spellStart"/>
      <w:r w:rsidRPr="00626E22">
        <w:rPr>
          <w:rFonts w:ascii="Arial" w:hAnsi="Arial" w:cs="Arial"/>
          <w:color w:val="696969"/>
          <w:sz w:val="18"/>
          <w:szCs w:val="18"/>
        </w:rPr>
        <w:t>Kutubía</w:t>
      </w:r>
      <w:proofErr w:type="spellEnd"/>
      <w:r w:rsidRPr="00626E22">
        <w:rPr>
          <w:rFonts w:ascii="Arial" w:hAnsi="Arial" w:cs="Arial"/>
          <w:color w:val="696969"/>
          <w:sz w:val="18"/>
          <w:szCs w:val="18"/>
        </w:rPr>
        <w:t xml:space="preserve">, el Palacio de la Bahía, los zocos y la Plaza </w:t>
      </w:r>
      <w:proofErr w:type="spellStart"/>
      <w:r w:rsidRPr="00626E22">
        <w:rPr>
          <w:rFonts w:ascii="Arial" w:hAnsi="Arial" w:cs="Arial"/>
          <w:color w:val="696969"/>
          <w:sz w:val="18"/>
          <w:szCs w:val="18"/>
        </w:rPr>
        <w:t>Jemaa</w:t>
      </w:r>
      <w:proofErr w:type="spellEnd"/>
      <w:r w:rsidRPr="00626E22">
        <w:rPr>
          <w:rFonts w:ascii="Arial" w:hAnsi="Arial" w:cs="Arial"/>
          <w:color w:val="696969"/>
          <w:sz w:val="18"/>
          <w:szCs w:val="18"/>
        </w:rPr>
        <w:t xml:space="preserve"> el-</w:t>
      </w:r>
      <w:proofErr w:type="spellStart"/>
      <w:r w:rsidRPr="00626E22">
        <w:rPr>
          <w:rFonts w:ascii="Arial" w:hAnsi="Arial" w:cs="Arial"/>
          <w:color w:val="696969"/>
          <w:sz w:val="18"/>
          <w:szCs w:val="18"/>
        </w:rPr>
        <w:t>Fna</w:t>
      </w:r>
      <w:proofErr w:type="spellEnd"/>
      <w:r w:rsidRPr="00626E22">
        <w:rPr>
          <w:rFonts w:ascii="Arial" w:hAnsi="Arial" w:cs="Arial"/>
          <w:color w:val="696969"/>
          <w:sz w:val="18"/>
          <w:szCs w:val="18"/>
        </w:rPr>
        <w:t>.</w:t>
      </w:r>
    </w:p>
    <w:p w14:paraId="4F04F528" w14:textId="3E67DBF8" w:rsidR="00EA2A3B" w:rsidRPr="00626E22" w:rsidRDefault="00EA2A3B" w:rsidP="00EA2A3B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626E22">
        <w:rPr>
          <w:rFonts w:ascii="Arial" w:hAnsi="Arial" w:cs="Arial"/>
          <w:color w:val="696969"/>
          <w:sz w:val="18"/>
          <w:szCs w:val="18"/>
        </w:rPr>
        <w:t xml:space="preserve">Visita con paso por el Alto Atlas (Col de Tizi </w:t>
      </w:r>
      <w:proofErr w:type="spellStart"/>
      <w:r w:rsidRPr="00626E22">
        <w:rPr>
          <w:rFonts w:ascii="Arial" w:hAnsi="Arial" w:cs="Arial"/>
          <w:color w:val="696969"/>
          <w:sz w:val="18"/>
          <w:szCs w:val="18"/>
        </w:rPr>
        <w:t>n’Tichka</w:t>
      </w:r>
      <w:proofErr w:type="spellEnd"/>
      <w:r w:rsidRPr="00626E22">
        <w:rPr>
          <w:rFonts w:ascii="Arial" w:hAnsi="Arial" w:cs="Arial"/>
          <w:color w:val="696969"/>
          <w:sz w:val="18"/>
          <w:szCs w:val="18"/>
        </w:rPr>
        <w:t xml:space="preserve">), </w:t>
      </w:r>
      <w:proofErr w:type="spellStart"/>
      <w:r w:rsidRPr="00626E22">
        <w:rPr>
          <w:rFonts w:ascii="Arial" w:hAnsi="Arial" w:cs="Arial"/>
          <w:color w:val="696969"/>
          <w:sz w:val="18"/>
          <w:szCs w:val="18"/>
        </w:rPr>
        <w:t>Ouarzazate</w:t>
      </w:r>
      <w:proofErr w:type="spellEnd"/>
      <w:r w:rsidRPr="00626E22">
        <w:rPr>
          <w:rFonts w:ascii="Arial" w:hAnsi="Arial" w:cs="Arial"/>
          <w:color w:val="696969"/>
          <w:sz w:val="18"/>
          <w:szCs w:val="18"/>
        </w:rPr>
        <w:t xml:space="preserve">, </w:t>
      </w:r>
      <w:proofErr w:type="spellStart"/>
      <w:r w:rsidRPr="00626E22">
        <w:rPr>
          <w:rFonts w:ascii="Arial" w:hAnsi="Arial" w:cs="Arial"/>
          <w:color w:val="696969"/>
          <w:sz w:val="18"/>
          <w:szCs w:val="18"/>
        </w:rPr>
        <w:t>Kelaa</w:t>
      </w:r>
      <w:proofErr w:type="spellEnd"/>
      <w:r w:rsidRPr="00626E22">
        <w:rPr>
          <w:rFonts w:ascii="Arial" w:hAnsi="Arial" w:cs="Arial"/>
          <w:color w:val="696969"/>
          <w:sz w:val="18"/>
          <w:szCs w:val="18"/>
        </w:rPr>
        <w:t xml:space="preserve"> Mgouna (ruta de las </w:t>
      </w:r>
      <w:proofErr w:type="spellStart"/>
      <w:r w:rsidRPr="00626E22">
        <w:rPr>
          <w:rFonts w:ascii="Arial" w:hAnsi="Arial" w:cs="Arial"/>
          <w:color w:val="696969"/>
          <w:sz w:val="18"/>
          <w:szCs w:val="18"/>
        </w:rPr>
        <w:t>kasbahs</w:t>
      </w:r>
      <w:proofErr w:type="spellEnd"/>
      <w:r w:rsidRPr="00626E22">
        <w:rPr>
          <w:rFonts w:ascii="Arial" w:hAnsi="Arial" w:cs="Arial"/>
          <w:color w:val="696969"/>
          <w:sz w:val="18"/>
          <w:szCs w:val="18"/>
        </w:rPr>
        <w:t xml:space="preserve">) y </w:t>
      </w:r>
      <w:proofErr w:type="spellStart"/>
      <w:r w:rsidRPr="00626E22">
        <w:rPr>
          <w:rFonts w:ascii="Arial" w:hAnsi="Arial" w:cs="Arial"/>
          <w:color w:val="696969"/>
          <w:sz w:val="18"/>
          <w:szCs w:val="18"/>
        </w:rPr>
        <w:t>Rissani</w:t>
      </w:r>
      <w:proofErr w:type="spellEnd"/>
      <w:r w:rsidRPr="00626E22">
        <w:rPr>
          <w:rFonts w:ascii="Arial" w:hAnsi="Arial" w:cs="Arial"/>
          <w:color w:val="696969"/>
          <w:sz w:val="18"/>
          <w:szCs w:val="18"/>
        </w:rPr>
        <w:t>.</w:t>
      </w:r>
    </w:p>
    <w:p w14:paraId="6F994B10" w14:textId="16FA2C15" w:rsidR="00EA2A3B" w:rsidRPr="00626E22" w:rsidRDefault="00EA2A3B" w:rsidP="00EA2A3B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626E22">
        <w:rPr>
          <w:rFonts w:ascii="Arial" w:hAnsi="Arial" w:cs="Arial"/>
          <w:color w:val="696969"/>
          <w:sz w:val="18"/>
          <w:szCs w:val="18"/>
        </w:rPr>
        <w:t xml:space="preserve">Visita a las Gargantas del </w:t>
      </w:r>
      <w:proofErr w:type="spellStart"/>
      <w:r w:rsidRPr="00626E22">
        <w:rPr>
          <w:rFonts w:ascii="Arial" w:hAnsi="Arial" w:cs="Arial"/>
          <w:color w:val="696969"/>
          <w:sz w:val="18"/>
          <w:szCs w:val="18"/>
        </w:rPr>
        <w:t>Todra</w:t>
      </w:r>
      <w:proofErr w:type="spellEnd"/>
      <w:r w:rsidRPr="00626E22">
        <w:rPr>
          <w:rFonts w:ascii="Arial" w:hAnsi="Arial" w:cs="Arial"/>
          <w:color w:val="696969"/>
          <w:sz w:val="18"/>
          <w:szCs w:val="18"/>
        </w:rPr>
        <w:t xml:space="preserve"> y a la </w:t>
      </w:r>
      <w:proofErr w:type="spellStart"/>
      <w:r w:rsidRPr="00626E22">
        <w:rPr>
          <w:rFonts w:ascii="Arial" w:hAnsi="Arial" w:cs="Arial"/>
          <w:color w:val="696969"/>
          <w:sz w:val="18"/>
          <w:szCs w:val="18"/>
        </w:rPr>
        <w:t>kasbah</w:t>
      </w:r>
      <w:proofErr w:type="spellEnd"/>
      <w:r w:rsidRPr="00626E22">
        <w:rPr>
          <w:rFonts w:ascii="Arial" w:hAnsi="Arial" w:cs="Arial"/>
          <w:color w:val="696969"/>
          <w:sz w:val="18"/>
          <w:szCs w:val="18"/>
        </w:rPr>
        <w:t xml:space="preserve"> de Ait Ben Haddou.</w:t>
      </w:r>
    </w:p>
    <w:p w14:paraId="7684143E" w14:textId="77777777" w:rsidR="00D53053" w:rsidRPr="00626E22" w:rsidRDefault="00531D86" w:rsidP="00F737B0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626E22">
        <w:rPr>
          <w:rFonts w:ascii="Arial" w:hAnsi="Arial" w:cs="Arial"/>
          <w:bCs/>
          <w:color w:val="696969"/>
          <w:sz w:val="18"/>
          <w:szCs w:val="18"/>
        </w:rPr>
        <w:t>Travesía por el desierto en 4x</w:t>
      </w:r>
      <w:r w:rsidR="00D53053" w:rsidRPr="00626E22">
        <w:rPr>
          <w:rFonts w:ascii="Arial" w:hAnsi="Arial" w:cs="Arial"/>
          <w:bCs/>
          <w:color w:val="696969"/>
          <w:sz w:val="18"/>
          <w:szCs w:val="18"/>
        </w:rPr>
        <w:t>4.</w:t>
      </w:r>
    </w:p>
    <w:p w14:paraId="08463FC7" w14:textId="3FFDBF32" w:rsidR="00531D86" w:rsidRPr="00626E22" w:rsidRDefault="00D53053" w:rsidP="00F737B0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Experiencia con </w:t>
      </w:r>
      <w:r w:rsidR="00531D86" w:rsidRPr="00626E22">
        <w:rPr>
          <w:rFonts w:ascii="Arial" w:hAnsi="Arial" w:cs="Arial"/>
          <w:bCs/>
          <w:color w:val="696969"/>
          <w:sz w:val="18"/>
          <w:szCs w:val="18"/>
        </w:rPr>
        <w:t>familia nomada en oa</w:t>
      </w:r>
      <w:r w:rsidRPr="00626E22">
        <w:rPr>
          <w:rFonts w:ascii="Arial" w:hAnsi="Arial" w:cs="Arial"/>
          <w:bCs/>
          <w:color w:val="696969"/>
          <w:sz w:val="18"/>
          <w:szCs w:val="18"/>
        </w:rPr>
        <w:t>sis</w:t>
      </w:r>
      <w:r w:rsidR="00531D86" w:rsidRPr="00626E22">
        <w:rPr>
          <w:rFonts w:ascii="Arial" w:hAnsi="Arial" w:cs="Arial"/>
          <w:bCs/>
          <w:color w:val="696969"/>
          <w:sz w:val="18"/>
          <w:szCs w:val="18"/>
        </w:rPr>
        <w:t>.</w:t>
      </w:r>
    </w:p>
    <w:p w14:paraId="0BFF379F" w14:textId="05630213" w:rsidR="00D53053" w:rsidRPr="00626E22" w:rsidRDefault="00D53053" w:rsidP="00D53053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626E22">
        <w:rPr>
          <w:rFonts w:ascii="Arial" w:hAnsi="Arial" w:cs="Arial"/>
          <w:color w:val="696969"/>
          <w:sz w:val="18"/>
          <w:szCs w:val="18"/>
        </w:rPr>
        <w:t>Paseo en camello atravesando las dunas de Erg Chebbi.</w:t>
      </w:r>
    </w:p>
    <w:p w14:paraId="1ECF1B08" w14:textId="77777777" w:rsidR="00596292" w:rsidRPr="00626E22" w:rsidRDefault="00596292" w:rsidP="00596292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626E22">
        <w:rPr>
          <w:rFonts w:ascii="Arial" w:hAnsi="Arial" w:cs="Arial"/>
          <w:color w:val="696969"/>
          <w:sz w:val="18"/>
          <w:szCs w:val="18"/>
        </w:rPr>
        <w:t>Todas las entradas y las visitas a los sitios indicados en el itinerario.</w:t>
      </w:r>
    </w:p>
    <w:p w14:paraId="3DCB6BC5" w14:textId="5C104536" w:rsidR="00596292" w:rsidRPr="00626E22" w:rsidRDefault="00596292" w:rsidP="00217594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626E22">
        <w:rPr>
          <w:rFonts w:ascii="Arial" w:hAnsi="Arial" w:cs="Arial"/>
          <w:color w:val="696969"/>
          <w:sz w:val="18"/>
          <w:szCs w:val="18"/>
        </w:rPr>
        <w:t xml:space="preserve">Asistencia </w:t>
      </w:r>
      <w:r w:rsidR="00217594" w:rsidRPr="00626E22">
        <w:rPr>
          <w:rFonts w:ascii="Arial" w:hAnsi="Arial" w:cs="Arial"/>
          <w:color w:val="696969"/>
          <w:sz w:val="18"/>
          <w:szCs w:val="18"/>
        </w:rPr>
        <w:t>y guía de habla hispana</w:t>
      </w:r>
      <w:r w:rsidRPr="00626E22">
        <w:rPr>
          <w:rFonts w:ascii="Arial" w:hAnsi="Arial" w:cs="Arial"/>
          <w:color w:val="696969"/>
          <w:sz w:val="18"/>
          <w:szCs w:val="18"/>
        </w:rPr>
        <w:t>.</w:t>
      </w:r>
    </w:p>
    <w:p w14:paraId="67E87EA1" w14:textId="3FF249CB" w:rsidR="003D7895" w:rsidRPr="00626E22" w:rsidRDefault="00596292" w:rsidP="00596292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626E22">
        <w:rPr>
          <w:rFonts w:ascii="Arial" w:hAnsi="Arial" w:cs="Arial"/>
          <w:color w:val="696969"/>
          <w:sz w:val="18"/>
          <w:szCs w:val="18"/>
        </w:rPr>
        <w:t>Todos los traslados se realizan en vehículos con aire acondicionado y WIFI.</w:t>
      </w:r>
    </w:p>
    <w:p w14:paraId="7182C831" w14:textId="20FC0AD8" w:rsidR="00596292" w:rsidRPr="003F110B" w:rsidRDefault="003F110B" w:rsidP="00A07468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3F110B">
        <w:rPr>
          <w:rFonts w:ascii="Arial" w:hAnsi="Arial" w:cs="Arial"/>
          <w:b/>
          <w:color w:val="696969"/>
          <w:sz w:val="18"/>
          <w:szCs w:val="18"/>
        </w:rPr>
        <w:t xml:space="preserve">TARIFA NO INCLUYE: </w:t>
      </w:r>
    </w:p>
    <w:p w14:paraId="1F8DC837" w14:textId="77777777" w:rsidR="00596292" w:rsidRPr="00626E22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Visados (Debe consultar al Consulado o a la Embajada de Marruecos en su país sobre los Trámites del Visado antes de su llegada).</w:t>
      </w:r>
    </w:p>
    <w:p w14:paraId="1D469F4E" w14:textId="77777777" w:rsidR="00596292" w:rsidRPr="00626E22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Propinas maleteros, choferes y guías.</w:t>
      </w:r>
    </w:p>
    <w:p w14:paraId="092112B4" w14:textId="77777777" w:rsidR="00596292" w:rsidRPr="00626E22" w:rsidRDefault="00596292" w:rsidP="00596292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Seguros (robos, pérdidas y daños personales, y atención médica)</w:t>
      </w:r>
    </w:p>
    <w:p w14:paraId="00C1EBE8" w14:textId="472CDE3E" w:rsidR="00596292" w:rsidRPr="00626E22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Cualquier otro servicio extra no mencionado en el paquete de viaje.</w:t>
      </w:r>
    </w:p>
    <w:p w14:paraId="2A83D436" w14:textId="77777777" w:rsidR="00596292" w:rsidRPr="00626E22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Vuelos internacionales.</w:t>
      </w:r>
    </w:p>
    <w:p w14:paraId="79891CF7" w14:textId="77777777" w:rsidR="00596292" w:rsidRPr="00626E22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Visitas opcionales.</w:t>
      </w:r>
    </w:p>
    <w:p w14:paraId="087A94CB" w14:textId="1724CAE9" w:rsidR="00596292" w:rsidRPr="00626E22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Comidas extras y bebidas.</w:t>
      </w:r>
    </w:p>
    <w:p w14:paraId="61AAE2D8" w14:textId="77777777" w:rsidR="00596292" w:rsidRPr="00626E22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Gastos y extras personales.</w:t>
      </w:r>
    </w:p>
    <w:p w14:paraId="0109A187" w14:textId="0FEA73FE" w:rsidR="00217594" w:rsidRPr="003F110B" w:rsidRDefault="000157FE" w:rsidP="003F110B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3F110B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16001C94" w14:textId="753EFCBD" w:rsidR="00FD1B8D" w:rsidRPr="00626E22" w:rsidRDefault="00FE7F66" w:rsidP="00FD1B8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</w:rPr>
        <w:t>1º DÍA: MARRAKECH</w:t>
      </w:r>
      <w:r w:rsidR="00FD1B8D" w:rsidRPr="00626E22">
        <w:rPr>
          <w:rFonts w:ascii="Arial" w:hAnsi="Arial" w:cs="Arial"/>
          <w:b/>
          <w:bCs/>
          <w:color w:val="696969"/>
          <w:sz w:val="18"/>
          <w:szCs w:val="18"/>
        </w:rPr>
        <w:t>.</w:t>
      </w:r>
    </w:p>
    <w:p w14:paraId="1D552393" w14:textId="77777777" w:rsidR="00FD1B8D" w:rsidRPr="00626E22" w:rsidRDefault="00FD1B8D" w:rsidP="00FD1B8D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Cs/>
          <w:color w:val="696969"/>
          <w:sz w:val="18"/>
          <w:szCs w:val="18"/>
        </w:rPr>
        <w:t>Llegada al Aeropuerto Internacional de Marrakech y traslado al hotel. Tiempo libre. Cena y alojamiento.</w:t>
      </w:r>
    </w:p>
    <w:p w14:paraId="1D9BFBF9" w14:textId="4FB3C25F" w:rsidR="00FD1B8D" w:rsidRPr="00626E22" w:rsidRDefault="00FD1B8D" w:rsidP="00FD1B8D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</w:p>
    <w:p w14:paraId="041E4A3D" w14:textId="2DA5F86A" w:rsidR="00FD1B8D" w:rsidRPr="00626E22" w:rsidRDefault="00FE7F66" w:rsidP="00FD1B8D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</w:rPr>
        <w:t>2º DÍA: MARRAKECH – VISITA DE LA CIUDAD</w:t>
      </w:r>
      <w:r w:rsidR="00FD1B8D" w:rsidRPr="00626E22">
        <w:rPr>
          <w:rFonts w:ascii="Arial" w:hAnsi="Arial" w:cs="Arial"/>
          <w:bCs/>
          <w:color w:val="696969"/>
          <w:sz w:val="18"/>
          <w:szCs w:val="18"/>
        </w:rPr>
        <w:t>.</w:t>
      </w:r>
    </w:p>
    <w:p w14:paraId="0000A187" w14:textId="6D09D8FA" w:rsidR="00FD1B8D" w:rsidRPr="00626E22" w:rsidRDefault="00554F29" w:rsidP="00FD1B8D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Desayuno en el hotel. Visita de medio día de la ciudad de Marrakech: La visita comienza por los Jardines de la Menara; en cuyo centro se encuentra un estanque del Siglo XII. El majestuoso Minarete de la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Kutubia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. Visita del Palacio de la Bahía, de la farmacia bereber y de los zocos. La visita termina en la Plaza de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Yemaa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 el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Fna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>, declarada; Patrimonio de la Humanidad. Alojamiento en el hotel en Marrakech.</w:t>
      </w:r>
    </w:p>
    <w:p w14:paraId="33416154" w14:textId="77777777" w:rsidR="00FD1B8D" w:rsidRPr="00626E22" w:rsidRDefault="00FD1B8D" w:rsidP="00FD1B8D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</w:p>
    <w:p w14:paraId="2E47EB06" w14:textId="39A8E0D9" w:rsidR="00554F29" w:rsidRPr="00626E22" w:rsidRDefault="00554F29" w:rsidP="00FD1B8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</w:rPr>
        <w:t>3º DÍA: MARRAKECH – OUARZAZATE – ERFOUD. (500 KMS) (TERRESTRE)</w:t>
      </w:r>
    </w:p>
    <w:p w14:paraId="3A422A02" w14:textId="3F8EC383" w:rsidR="00554F29" w:rsidRPr="00626E22" w:rsidRDefault="00554F29" w:rsidP="00554F29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Después del desayuno en el hotel, salida hacia las montañas del alto atlas vía el col de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tichka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, el camino nos va cambiando de paisajes Del fuerte verde de los valles, al ocre rojo del Col de Tizi hasta llegar a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Ouarzazate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 y continuación a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Kelaa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 de los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Mguna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, famoso pueblecito donde se cultiva una especie de rosa de excelente aroma, para recorrer la ruta de las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kasbahs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, y las antiguas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Kasbahs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 seducen con su poder de evocación, el paisaje conmueve por la fuerza de sus contrastes, su luminosidad y el silencio. Esta ruta es una de las más atractivas y solicitadas de Marruecos. Llegada a la ciudad de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Erfoud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. Cena y alojamiento en el hotel en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Erfoud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.  </w:t>
      </w:r>
    </w:p>
    <w:p w14:paraId="334C2ADA" w14:textId="2864B35B" w:rsidR="00FD1B8D" w:rsidRPr="00626E22" w:rsidRDefault="00FD1B8D" w:rsidP="00FD1B8D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</w:p>
    <w:p w14:paraId="6DCAEDF1" w14:textId="39B69924" w:rsidR="00554F29" w:rsidRPr="00626E22" w:rsidRDefault="00554F29" w:rsidP="00FD1B8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</w:rPr>
        <w:t xml:space="preserve">4º DÍA: ERFOUD – MERZOUGA </w:t>
      </w:r>
    </w:p>
    <w:p w14:paraId="7DC91AED" w14:textId="19D2662D" w:rsidR="00FD1B8D" w:rsidRPr="00626E22" w:rsidRDefault="00554F29" w:rsidP="00FD1B8D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Cs/>
          <w:color w:val="696969"/>
          <w:sz w:val="18"/>
          <w:szCs w:val="18"/>
        </w:rPr>
        <w:lastRenderedPageBreak/>
        <w:t xml:space="preserve">Desayuno en el hotel y salida en 4x4 para visitar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Rissani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 cuna de la dinastía actual y antiguo centro comercial de las caravanas, continuación hacia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khamlia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 para visitar el pueblo de los esclavos negros y disfrutar de visitar las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nomadas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 y descubrir su modo de vida tomando un té. Nos dirigimos hacia nuestro campamento (almuerzo incluido) y tiempo libre para prepararse a subir la gran duna y pasear en dromedario por las dunas, después de la apuesta del sol regreso a nuestro campamento para la cena y el alojamiento en las jaimas privadas.</w:t>
      </w:r>
    </w:p>
    <w:p w14:paraId="68D21C56" w14:textId="37A68B37" w:rsidR="00531D86" w:rsidRPr="00626E22" w:rsidRDefault="00531D86" w:rsidP="00FD1B8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4820C59" w14:textId="7C987CE6" w:rsidR="00554F29" w:rsidRPr="00626E22" w:rsidRDefault="00554F29" w:rsidP="00FD1B8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</w:rPr>
        <w:t xml:space="preserve">5º DÍA: MERZOUGA – GARGANTAS DEL TODRA – AIT BEN HADDOU – MARRAKECH. (530 KMS) (TERRESTRE) </w:t>
      </w:r>
    </w:p>
    <w:p w14:paraId="62F820C0" w14:textId="332A2729" w:rsidR="00FD1B8D" w:rsidRPr="00626E22" w:rsidRDefault="00554F29" w:rsidP="00FD1B8D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Nos levantamos temprano, desayuno en el campamento en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Merzouga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 y nos dirigimos hacia Marrakech pasando por las Gargantas del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Todra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 un fenómeno natural raro, tiempo libre y continuación hacia la </w:t>
      </w:r>
      <w:proofErr w:type="spellStart"/>
      <w:r w:rsidRPr="00626E22">
        <w:rPr>
          <w:rFonts w:ascii="Arial" w:hAnsi="Arial" w:cs="Arial"/>
          <w:bCs/>
          <w:color w:val="696969"/>
          <w:sz w:val="18"/>
          <w:szCs w:val="18"/>
        </w:rPr>
        <w:t>Kasbah</w:t>
      </w:r>
      <w:proofErr w:type="spellEnd"/>
      <w:r w:rsidRPr="00626E22">
        <w:rPr>
          <w:rFonts w:ascii="Arial" w:hAnsi="Arial" w:cs="Arial"/>
          <w:bCs/>
          <w:color w:val="696969"/>
          <w:sz w:val="18"/>
          <w:szCs w:val="18"/>
        </w:rPr>
        <w:t xml:space="preserve"> de Ait Ben Haddou. Declarada; Patrimonio de la Humanidad por la UNESCO, tiempo libre para visitar el lugar y dirección hacia Marrakech vía el alto atlas. Alojamiento en el hotel en Marrakech.</w:t>
      </w:r>
    </w:p>
    <w:p w14:paraId="732D0F6E" w14:textId="77777777" w:rsidR="00554F29" w:rsidRPr="00626E22" w:rsidRDefault="00554F29" w:rsidP="00FD1B8D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</w:p>
    <w:p w14:paraId="5DCCCBE2" w14:textId="18FDFC7C" w:rsidR="00554F29" w:rsidRPr="00626E22" w:rsidRDefault="00554F29" w:rsidP="00FD1B8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</w:rPr>
        <w:t>6º DÍA: MARRAKECH</w:t>
      </w:r>
    </w:p>
    <w:p w14:paraId="385E9B98" w14:textId="77777777" w:rsidR="00554F29" w:rsidRPr="00626E22" w:rsidRDefault="00554F29" w:rsidP="00FD1B8D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Cs/>
          <w:color w:val="696969"/>
          <w:sz w:val="18"/>
          <w:szCs w:val="18"/>
        </w:rPr>
        <w:t>Desayuno en el hotel. Traslado al Aeropuerto Internacional de Marrakech o Casablanca. Fin de Nuestros Servicios.</w:t>
      </w:r>
    </w:p>
    <w:p w14:paraId="7904AD05" w14:textId="6A146793" w:rsidR="001C1340" w:rsidRPr="00626E22" w:rsidRDefault="00FE7F66" w:rsidP="00FD1B8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</w:rPr>
        <w:tab/>
      </w:r>
    </w:p>
    <w:p w14:paraId="344ACD1E" w14:textId="2A1529D0" w:rsidR="00904EF4" w:rsidRPr="00626E22" w:rsidRDefault="00904EF4" w:rsidP="00C6601B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  <w:bookmarkStart w:id="4" w:name="_Hlk189672224"/>
    </w:p>
    <w:p w14:paraId="62166891" w14:textId="6C5BB995" w:rsidR="00904EF4" w:rsidRPr="00626E22" w:rsidRDefault="00904EF4" w:rsidP="00C6601B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3F110B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SALIDAS</w:t>
      </w:r>
      <w:r w:rsidRPr="00626E22">
        <w:rPr>
          <w:rFonts w:ascii="Arial" w:eastAsia="Arial" w:hAnsi="Arial" w:cs="Arial"/>
          <w:b/>
          <w:color w:val="696969"/>
          <w:sz w:val="18"/>
          <w:szCs w:val="18"/>
        </w:rPr>
        <w:t xml:space="preserve">: Diarias </w:t>
      </w:r>
    </w:p>
    <w:p w14:paraId="5DDD93E3" w14:textId="108FFF03" w:rsidR="00C6601B" w:rsidRPr="00626E22" w:rsidRDefault="006B031C" w:rsidP="00C6601B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626E22">
        <w:rPr>
          <w:rFonts w:ascii="Arial" w:eastAsia="Arial" w:hAnsi="Arial" w:cs="Arial"/>
          <w:b/>
          <w:color w:val="696969"/>
          <w:sz w:val="18"/>
          <w:szCs w:val="18"/>
        </w:rPr>
        <w:t xml:space="preserve"> </w:t>
      </w:r>
      <w:r w:rsidR="00904EF4" w:rsidRPr="00626E22">
        <w:rPr>
          <w:rFonts w:ascii="Arial" w:eastAsia="Arial" w:hAnsi="Arial" w:cs="Arial"/>
          <w:b/>
          <w:color w:val="696969"/>
          <w:sz w:val="18"/>
          <w:szCs w:val="18"/>
        </w:rPr>
        <w:t xml:space="preserve">Del 01 de </w:t>
      </w:r>
      <w:proofErr w:type="gramStart"/>
      <w:r w:rsidR="00904EF4" w:rsidRPr="00626E22">
        <w:rPr>
          <w:rFonts w:ascii="Arial" w:eastAsia="Arial" w:hAnsi="Arial" w:cs="Arial"/>
          <w:b/>
          <w:color w:val="696969"/>
          <w:sz w:val="18"/>
          <w:szCs w:val="18"/>
        </w:rPr>
        <w:t>Marzo</w:t>
      </w:r>
      <w:proofErr w:type="gramEnd"/>
      <w:r w:rsidR="00904EF4" w:rsidRPr="00626E22">
        <w:rPr>
          <w:rFonts w:ascii="Arial" w:eastAsia="Arial" w:hAnsi="Arial" w:cs="Arial"/>
          <w:b/>
          <w:color w:val="696969"/>
          <w:sz w:val="18"/>
          <w:szCs w:val="18"/>
        </w:rPr>
        <w:t xml:space="preserve">, 2026 al 28 de </w:t>
      </w:r>
      <w:proofErr w:type="gramStart"/>
      <w:r w:rsidR="00904EF4" w:rsidRPr="00626E22">
        <w:rPr>
          <w:rFonts w:ascii="Arial" w:eastAsia="Arial" w:hAnsi="Arial" w:cs="Arial"/>
          <w:b/>
          <w:color w:val="696969"/>
          <w:sz w:val="18"/>
          <w:szCs w:val="18"/>
        </w:rPr>
        <w:t>Febrero</w:t>
      </w:r>
      <w:proofErr w:type="gramEnd"/>
      <w:r w:rsidR="00904EF4" w:rsidRPr="00626E22">
        <w:rPr>
          <w:rFonts w:ascii="Arial" w:eastAsia="Arial" w:hAnsi="Arial" w:cs="Arial"/>
          <w:b/>
          <w:color w:val="696969"/>
          <w:sz w:val="18"/>
          <w:szCs w:val="18"/>
        </w:rPr>
        <w:t>, 2027</w:t>
      </w:r>
    </w:p>
    <w:p w14:paraId="41BECB4D" w14:textId="77777777" w:rsidR="00C6601B" w:rsidRPr="00626E22" w:rsidRDefault="00C6601B" w:rsidP="00C6601B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819E544" w14:textId="136303A4" w:rsidR="00687BFA" w:rsidRPr="003F110B" w:rsidRDefault="003F110B" w:rsidP="00687BFA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3F110B">
        <w:rPr>
          <w:rFonts w:ascii="Arial" w:eastAsia="Arial" w:hAnsi="Arial" w:cs="Arial"/>
          <w:b/>
          <w:color w:val="696969"/>
          <w:sz w:val="18"/>
          <w:szCs w:val="18"/>
        </w:rPr>
        <w:t>PRECIO POR PERSONA EN USD:</w:t>
      </w:r>
    </w:p>
    <w:p w14:paraId="6D5EA3AE" w14:textId="77777777" w:rsidR="003F110B" w:rsidRPr="00626E22" w:rsidRDefault="003F110B" w:rsidP="00687BFA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Style w:val="Tablaconcuadrcula"/>
        <w:tblW w:w="5380" w:type="dxa"/>
        <w:jc w:val="center"/>
        <w:tblLook w:val="04A0" w:firstRow="1" w:lastRow="0" w:firstColumn="1" w:lastColumn="0" w:noHBand="0" w:noVBand="1"/>
      </w:tblPr>
      <w:tblGrid>
        <w:gridCol w:w="1610"/>
        <w:gridCol w:w="2282"/>
        <w:gridCol w:w="1488"/>
      </w:tblGrid>
      <w:tr w:rsidR="00893451" w:rsidRPr="00626E22" w14:paraId="5513A199" w14:textId="77777777" w:rsidTr="00EA2A3B">
        <w:trPr>
          <w:trHeight w:val="285"/>
          <w:jc w:val="center"/>
        </w:trPr>
        <w:tc>
          <w:tcPr>
            <w:tcW w:w="1610" w:type="dxa"/>
            <w:shd w:val="clear" w:color="auto" w:fill="969696"/>
            <w:noWrap/>
            <w:hideMark/>
          </w:tcPr>
          <w:p w14:paraId="6698052D" w14:textId="77777777" w:rsidR="00893451" w:rsidRPr="00626E22" w:rsidRDefault="00893451" w:rsidP="007C3E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26E2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CATEGORIA</w:t>
            </w:r>
          </w:p>
        </w:tc>
        <w:tc>
          <w:tcPr>
            <w:tcW w:w="2282" w:type="dxa"/>
            <w:shd w:val="clear" w:color="auto" w:fill="969696"/>
          </w:tcPr>
          <w:p w14:paraId="710B8090" w14:textId="77777777" w:rsidR="00893451" w:rsidRPr="00626E22" w:rsidRDefault="00893451" w:rsidP="007C3E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26E2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Hab. Doble o triple</w:t>
            </w:r>
          </w:p>
        </w:tc>
        <w:tc>
          <w:tcPr>
            <w:tcW w:w="1488" w:type="dxa"/>
            <w:shd w:val="clear" w:color="auto" w:fill="969696"/>
          </w:tcPr>
          <w:p w14:paraId="614FFFC2" w14:textId="77777777" w:rsidR="00893451" w:rsidRPr="00626E22" w:rsidRDefault="00893451" w:rsidP="007C3E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26E2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Hab. Simple</w:t>
            </w:r>
          </w:p>
        </w:tc>
      </w:tr>
      <w:tr w:rsidR="00893451" w:rsidRPr="00626E22" w14:paraId="6FE60CBB" w14:textId="77777777" w:rsidTr="007C3E11">
        <w:trPr>
          <w:trHeight w:val="285"/>
          <w:jc w:val="center"/>
        </w:trPr>
        <w:tc>
          <w:tcPr>
            <w:tcW w:w="1610" w:type="dxa"/>
            <w:noWrap/>
            <w:hideMark/>
          </w:tcPr>
          <w:p w14:paraId="6D2B488A" w14:textId="77777777" w:rsidR="00893451" w:rsidRPr="00626E22" w:rsidRDefault="00893451" w:rsidP="007C3E1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yellow"/>
              </w:rPr>
            </w:pPr>
            <w:r w:rsidRPr="003F110B">
              <w:rPr>
                <w:rFonts w:ascii="Arial" w:hAnsi="Arial" w:cs="Arial"/>
                <w:bCs/>
                <w:color w:val="6E6E6E"/>
                <w:sz w:val="18"/>
                <w:szCs w:val="18"/>
                <w:highlight w:val="lightGray"/>
              </w:rPr>
              <w:t>SILVER</w:t>
            </w:r>
          </w:p>
        </w:tc>
        <w:tc>
          <w:tcPr>
            <w:tcW w:w="2282" w:type="dxa"/>
          </w:tcPr>
          <w:p w14:paraId="308ACDCB" w14:textId="509C88D7" w:rsidR="00893451" w:rsidRPr="003F110B" w:rsidRDefault="00893451" w:rsidP="007C3E1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</w:pPr>
            <w:r w:rsidRPr="003F110B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  <w:t xml:space="preserve">$ </w:t>
            </w:r>
            <w:r w:rsidR="00A71DAB" w:rsidRPr="003F110B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  <w:t>1,105</w:t>
            </w:r>
          </w:p>
        </w:tc>
        <w:tc>
          <w:tcPr>
            <w:tcW w:w="1488" w:type="dxa"/>
          </w:tcPr>
          <w:p w14:paraId="5805C1BB" w14:textId="6399E067" w:rsidR="00893451" w:rsidRPr="00626E22" w:rsidRDefault="00893451" w:rsidP="007C3E1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A71DAB"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1,295</w:t>
            </w:r>
          </w:p>
        </w:tc>
      </w:tr>
      <w:tr w:rsidR="00893451" w:rsidRPr="00626E22" w14:paraId="01A4F1D6" w14:textId="77777777" w:rsidTr="007C3E11">
        <w:trPr>
          <w:trHeight w:val="285"/>
          <w:jc w:val="center"/>
        </w:trPr>
        <w:tc>
          <w:tcPr>
            <w:tcW w:w="1610" w:type="dxa"/>
            <w:noWrap/>
          </w:tcPr>
          <w:p w14:paraId="67834E0E" w14:textId="77777777" w:rsidR="00893451" w:rsidRPr="00626E22" w:rsidRDefault="00893451" w:rsidP="007C3E11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626E2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GOLD</w:t>
            </w:r>
          </w:p>
        </w:tc>
        <w:tc>
          <w:tcPr>
            <w:tcW w:w="2282" w:type="dxa"/>
          </w:tcPr>
          <w:p w14:paraId="33564D1F" w14:textId="0B3EFC17" w:rsidR="00893451" w:rsidRPr="00626E22" w:rsidRDefault="00893451" w:rsidP="007C3E1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A32238"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</w:t>
            </w:r>
            <w:r w:rsidR="00014010"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,</w:t>
            </w:r>
            <w:r w:rsidR="00A71DAB"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395</w:t>
            </w:r>
          </w:p>
        </w:tc>
        <w:tc>
          <w:tcPr>
            <w:tcW w:w="1488" w:type="dxa"/>
          </w:tcPr>
          <w:p w14:paraId="10D97688" w14:textId="74FA3AF8" w:rsidR="00893451" w:rsidRPr="00626E22" w:rsidRDefault="00893451" w:rsidP="007C3E1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A71DAB"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1,815</w:t>
            </w:r>
          </w:p>
        </w:tc>
      </w:tr>
      <w:tr w:rsidR="00893451" w:rsidRPr="00626E22" w14:paraId="77E4FC30" w14:textId="77777777" w:rsidTr="007C3E11">
        <w:trPr>
          <w:trHeight w:val="285"/>
          <w:jc w:val="center"/>
        </w:trPr>
        <w:tc>
          <w:tcPr>
            <w:tcW w:w="1610" w:type="dxa"/>
            <w:noWrap/>
          </w:tcPr>
          <w:p w14:paraId="2FDE5B96" w14:textId="77777777" w:rsidR="00893451" w:rsidRPr="00626E22" w:rsidRDefault="00893451" w:rsidP="007C3E11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626E2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PLATINIUM</w:t>
            </w:r>
          </w:p>
        </w:tc>
        <w:tc>
          <w:tcPr>
            <w:tcW w:w="2282" w:type="dxa"/>
          </w:tcPr>
          <w:p w14:paraId="006C4FDB" w14:textId="437E64C5" w:rsidR="00893451" w:rsidRPr="00626E22" w:rsidRDefault="00893451" w:rsidP="007C3E1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A71DAB"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1,835</w:t>
            </w:r>
          </w:p>
        </w:tc>
        <w:tc>
          <w:tcPr>
            <w:tcW w:w="1488" w:type="dxa"/>
          </w:tcPr>
          <w:p w14:paraId="564032AD" w14:textId="10140D00" w:rsidR="00893451" w:rsidRPr="00626E22" w:rsidRDefault="00893451" w:rsidP="007C3E1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A71DAB"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2,295</w:t>
            </w:r>
          </w:p>
        </w:tc>
      </w:tr>
    </w:tbl>
    <w:p w14:paraId="26ABA943" w14:textId="77777777" w:rsidR="00893451" w:rsidRPr="00626E22" w:rsidRDefault="00893451" w:rsidP="00893451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41349B93" w14:textId="77777777" w:rsidR="00726397" w:rsidRPr="00626E22" w:rsidRDefault="00726397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bookmarkStart w:id="5" w:name="_heading=h.1fob9te" w:colFirst="0" w:colLast="0"/>
      <w:bookmarkEnd w:id="4"/>
      <w:bookmarkEnd w:id="5"/>
    </w:p>
    <w:p w14:paraId="7D16A568" w14:textId="0F06D189" w:rsidR="002E07BB" w:rsidRPr="003F110B" w:rsidRDefault="003F110B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3F110B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W w:w="7181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2026"/>
        <w:gridCol w:w="3109"/>
      </w:tblGrid>
      <w:tr w:rsidR="00AE480E" w:rsidRPr="00626E22" w14:paraId="65CD9D73" w14:textId="77777777" w:rsidTr="00AE480E">
        <w:trPr>
          <w:trHeight w:val="199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5ED9" w14:textId="77777777" w:rsidR="00AE480E" w:rsidRPr="00626E22" w:rsidRDefault="00AE480E" w:rsidP="00AE480E">
            <w:pPr>
              <w:rPr>
                <w:rFonts w:ascii="Arial" w:hAnsi="Arial" w:cs="Arial"/>
                <w:color w:val="595959"/>
                <w:sz w:val="18"/>
                <w:szCs w:val="18"/>
                <w14:ligatures w14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77A6" w14:textId="77777777" w:rsidR="00AE480E" w:rsidRPr="00626E22" w:rsidRDefault="00AE480E" w:rsidP="00AE480E">
            <w:pPr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1A9B" w14:textId="77777777" w:rsidR="00AE480E" w:rsidRPr="00626E22" w:rsidRDefault="00AE480E" w:rsidP="00AE480E">
            <w:pPr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</w:tr>
    </w:tbl>
    <w:tbl>
      <w:tblPr>
        <w:tblStyle w:val="52"/>
        <w:tblpPr w:leftFromText="180" w:rightFromText="180" w:vertAnchor="text" w:horzAnchor="margin" w:tblpXSpec="center" w:tblpY="126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51"/>
        <w:gridCol w:w="3192"/>
        <w:gridCol w:w="1471"/>
      </w:tblGrid>
      <w:tr w:rsidR="00626E22" w:rsidRPr="00626E22" w14:paraId="6348A531" w14:textId="77777777" w:rsidTr="00626E22">
        <w:trPr>
          <w:trHeight w:val="214"/>
        </w:trPr>
        <w:tc>
          <w:tcPr>
            <w:tcW w:w="0" w:type="auto"/>
            <w:shd w:val="clear" w:color="auto" w:fill="96969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7C11E" w14:textId="77777777" w:rsidR="00626E22" w:rsidRPr="00626E22" w:rsidRDefault="00626E22" w:rsidP="00626E22">
            <w:pPr>
              <w:widowControl w:val="0"/>
              <w:jc w:val="center"/>
              <w:rPr>
                <w:rFonts w:ascii="Arial" w:eastAsia="Trebuchet MS" w:hAnsi="Arial" w:cs="Arial"/>
                <w:b/>
                <w:color w:val="FFFFFF" w:themeColor="background1"/>
                <w:sz w:val="18"/>
                <w:szCs w:val="18"/>
              </w:rPr>
            </w:pPr>
            <w:bookmarkStart w:id="6" w:name="_heading=h.3znysh7" w:colFirst="0" w:colLast="0"/>
            <w:bookmarkEnd w:id="6"/>
            <w:r w:rsidRPr="00626E22">
              <w:rPr>
                <w:rFonts w:ascii="Arial" w:eastAsia="Trebuchet MS" w:hAnsi="Arial" w:cs="Arial"/>
                <w:b/>
                <w:color w:val="FFFFFF" w:themeColor="background1"/>
                <w:sz w:val="18"/>
                <w:szCs w:val="18"/>
              </w:rPr>
              <w:t>CIUDAD</w:t>
            </w:r>
          </w:p>
        </w:tc>
        <w:tc>
          <w:tcPr>
            <w:tcW w:w="0" w:type="auto"/>
            <w:shd w:val="clear" w:color="auto" w:fill="96969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88B8A" w14:textId="77777777" w:rsidR="00626E22" w:rsidRPr="00626E22" w:rsidRDefault="00626E22" w:rsidP="00626E22">
            <w:pPr>
              <w:widowControl w:val="0"/>
              <w:jc w:val="center"/>
              <w:rPr>
                <w:rFonts w:ascii="Arial" w:eastAsia="Trebuchet MS" w:hAnsi="Arial" w:cs="Arial"/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626E22">
              <w:rPr>
                <w:rFonts w:ascii="Arial" w:eastAsia="Trebuchet MS" w:hAnsi="Arial" w:cs="Arial"/>
                <w:b/>
                <w:color w:val="FFFFFF" w:themeColor="background1"/>
                <w:sz w:val="18"/>
                <w:szCs w:val="18"/>
              </w:rPr>
              <w:t>NOMBRE</w:t>
            </w:r>
          </w:p>
        </w:tc>
        <w:tc>
          <w:tcPr>
            <w:tcW w:w="0" w:type="auto"/>
            <w:shd w:val="clear" w:color="auto" w:fill="96969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E1FD8" w14:textId="77777777" w:rsidR="00626E22" w:rsidRPr="00626E22" w:rsidRDefault="00626E22" w:rsidP="00626E22">
            <w:pPr>
              <w:widowControl w:val="0"/>
              <w:jc w:val="center"/>
              <w:rPr>
                <w:rFonts w:ascii="Arial" w:eastAsia="Trebuchet MS" w:hAnsi="Arial" w:cs="Arial"/>
                <w:b/>
                <w:color w:val="FFFFFF" w:themeColor="background1"/>
                <w:sz w:val="18"/>
                <w:szCs w:val="18"/>
              </w:rPr>
            </w:pPr>
            <w:r w:rsidRPr="00626E22">
              <w:rPr>
                <w:rFonts w:ascii="Arial" w:eastAsia="Trebuchet MS" w:hAnsi="Arial" w:cs="Arial"/>
                <w:b/>
                <w:color w:val="FFFFFF" w:themeColor="background1"/>
                <w:sz w:val="18"/>
                <w:szCs w:val="18"/>
              </w:rPr>
              <w:t>CATEGORÍA</w:t>
            </w:r>
          </w:p>
        </w:tc>
      </w:tr>
      <w:tr w:rsidR="00626E22" w:rsidRPr="00626E22" w14:paraId="51526A9C" w14:textId="77777777" w:rsidTr="00626E22">
        <w:trPr>
          <w:trHeight w:val="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2F3A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Marrakech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A986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Kech Boutique o similar 4*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A516C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Silver</w:t>
            </w:r>
          </w:p>
        </w:tc>
      </w:tr>
      <w:tr w:rsidR="00626E22" w:rsidRPr="00626E22" w14:paraId="4FE7A1C1" w14:textId="77777777" w:rsidTr="00626E22">
        <w:trPr>
          <w:trHeight w:val="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0BC5C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Marrakech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FF86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es-ES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Palm Plaza o similar 5*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72F3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Gold</w:t>
            </w:r>
          </w:p>
        </w:tc>
      </w:tr>
      <w:tr w:rsidR="00626E22" w:rsidRPr="00626E22" w14:paraId="709CB74E" w14:textId="77777777" w:rsidTr="00626E22">
        <w:trPr>
          <w:trHeight w:val="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53BEA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Marrakech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82879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pt-BR"/>
              </w:rPr>
            </w:pP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pt-BR"/>
              </w:rPr>
              <w:t>Kenzi</w:t>
            </w:r>
            <w:proofErr w:type="spellEnd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pt-BR"/>
              </w:rPr>
              <w:t>Menara</w:t>
            </w:r>
            <w:proofErr w:type="spellEnd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pt-BR"/>
              </w:rPr>
              <w:t xml:space="preserve"> Palace o similar 5*</w:t>
            </w: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pt-BR"/>
              </w:rPr>
              <w:t>Lujo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560BB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Platinum</w:t>
            </w:r>
          </w:p>
        </w:tc>
      </w:tr>
      <w:tr w:rsidR="00626E22" w:rsidRPr="00626E22" w14:paraId="0E7CE28B" w14:textId="77777777" w:rsidTr="00626E22">
        <w:trPr>
          <w:trHeight w:val="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10F37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</w:pP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Erfoud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18FC4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es-ES"/>
              </w:rPr>
            </w:pP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Belere</w:t>
            </w:r>
            <w:proofErr w:type="spellEnd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 xml:space="preserve"> o similar 4*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236C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es-ES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Silver</w:t>
            </w:r>
          </w:p>
        </w:tc>
      </w:tr>
      <w:tr w:rsidR="00626E22" w:rsidRPr="00626E22" w14:paraId="6257C0F2" w14:textId="77777777" w:rsidTr="00626E22">
        <w:trPr>
          <w:trHeight w:val="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BAF15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</w:pP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Erfoud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A880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es-ES"/>
              </w:rPr>
            </w:pP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es-ES"/>
              </w:rPr>
              <w:t>Xaluca</w:t>
            </w:r>
            <w:proofErr w:type="spellEnd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es-ES"/>
              </w:rPr>
              <w:t xml:space="preserve"> o similar 5* y 5*Lujo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4F13F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es-ES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Gold y Platinum</w:t>
            </w:r>
          </w:p>
        </w:tc>
      </w:tr>
      <w:tr w:rsidR="00626E22" w:rsidRPr="00626E22" w14:paraId="27178360" w14:textId="77777777" w:rsidTr="00626E22">
        <w:trPr>
          <w:trHeight w:val="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1F38E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</w:pP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Merzouga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8128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Campamento Lujo Yasmina 4* y 5*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8497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Silver y Gold</w:t>
            </w:r>
          </w:p>
        </w:tc>
      </w:tr>
      <w:tr w:rsidR="00626E22" w:rsidRPr="00626E22" w14:paraId="7FF3CE0F" w14:textId="77777777" w:rsidTr="00626E22">
        <w:trPr>
          <w:trHeight w:val="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D0B7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</w:pP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Merzouga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EEA53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es-ES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es-ES"/>
              </w:rPr>
              <w:t>Campamento Lujo Belle Etoile 5*Lujo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56ED" w14:textId="77777777" w:rsidR="00626E22" w:rsidRPr="00626E22" w:rsidRDefault="00626E22" w:rsidP="00626E22">
            <w:pPr>
              <w:widowControl w:val="0"/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Platinum</w:t>
            </w:r>
          </w:p>
        </w:tc>
      </w:tr>
    </w:tbl>
    <w:p w14:paraId="693A362E" w14:textId="2CD173D8" w:rsidR="00872441" w:rsidRPr="00626E22" w:rsidRDefault="00872441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5DD1350" w14:textId="39BCF5F1" w:rsidR="00872441" w:rsidRPr="00626E22" w:rsidRDefault="00872441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2133EE20" w14:textId="604317B7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08F1BC5F" w14:textId="3CD449C6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371F12C9" w14:textId="3E208B67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0190B4DB" w14:textId="2776DF25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165B6104" w14:textId="77777777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297212DC" w14:textId="77777777" w:rsidR="00BE4702" w:rsidRPr="00626E22" w:rsidRDefault="00BE4702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790C158E" w14:textId="77777777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2F2BF370" w14:textId="77777777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2169EDC8" w14:textId="77777777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13F6473D" w14:textId="77777777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2AF77429" w14:textId="77777777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38B4BA5F" w14:textId="77777777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2FE97356" w14:textId="77777777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0AF4A7F1" w14:textId="77777777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0E515D49" w14:textId="77777777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28F07404" w14:textId="77777777" w:rsidR="00AE480E" w:rsidRPr="00626E22" w:rsidRDefault="00AE480E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2C3520A9" w14:textId="77777777" w:rsidR="003F110B" w:rsidRDefault="003F110B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E1D909B" w14:textId="0D32ADEB" w:rsidR="001227EF" w:rsidRPr="003F110B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F110B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524FF140" w14:textId="352805DF" w:rsidR="006E5B5E" w:rsidRPr="00626E22" w:rsidRDefault="00610F47" w:rsidP="00567845">
      <w:pPr>
        <w:numPr>
          <w:ilvl w:val="0"/>
          <w:numId w:val="9"/>
        </w:num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626E22">
        <w:rPr>
          <w:rFonts w:ascii="Arial" w:hAnsi="Arial" w:cs="Arial"/>
          <w:color w:val="6E6E6E"/>
          <w:sz w:val="18"/>
          <w:szCs w:val="18"/>
        </w:rPr>
        <w:t xml:space="preserve">Solicitar </w:t>
      </w:r>
      <w:r w:rsidR="007D5F82" w:rsidRPr="00626E22">
        <w:rPr>
          <w:rFonts w:ascii="Arial" w:hAnsi="Arial" w:cs="Arial"/>
          <w:color w:val="6E6E6E"/>
          <w:sz w:val="18"/>
          <w:szCs w:val="18"/>
        </w:rPr>
        <w:t xml:space="preserve">como </w:t>
      </w:r>
      <w:r w:rsidR="007D5F82" w:rsidRPr="00626E22">
        <w:rPr>
          <w:rFonts w:ascii="Arial" w:hAnsi="Arial" w:cs="Arial"/>
          <w:b/>
          <w:color w:val="6E6E6E"/>
          <w:sz w:val="18"/>
          <w:szCs w:val="18"/>
        </w:rPr>
        <w:t>ESCAPADA</w:t>
      </w:r>
      <w:r w:rsidR="00567845" w:rsidRPr="00626E22">
        <w:rPr>
          <w:rFonts w:ascii="Arial" w:hAnsi="Arial" w:cs="Arial"/>
          <w:b/>
          <w:color w:val="6E6E6E"/>
          <w:sz w:val="18"/>
          <w:szCs w:val="18"/>
        </w:rPr>
        <w:t xml:space="preserve"> A DUNAS DE MERZOUGA DESDE MARRAKECH.</w:t>
      </w:r>
    </w:p>
    <w:p w14:paraId="313FA66C" w14:textId="21C3097E" w:rsidR="00FB2FD5" w:rsidRPr="00626E22" w:rsidRDefault="00610F47" w:rsidP="006E5B5E">
      <w:pPr>
        <w:numPr>
          <w:ilvl w:val="0"/>
          <w:numId w:val="9"/>
        </w:numPr>
        <w:jc w:val="both"/>
        <w:rPr>
          <w:rFonts w:ascii="Arial" w:hAnsi="Arial" w:cs="Arial"/>
          <w:b/>
          <w:i/>
          <w:color w:val="6E6E6E"/>
          <w:sz w:val="18"/>
          <w:szCs w:val="18"/>
        </w:rPr>
      </w:pPr>
      <w:r w:rsidRPr="00626E22">
        <w:rPr>
          <w:rFonts w:ascii="Arial" w:hAnsi="Arial" w:cs="Arial"/>
          <w:b/>
          <w:i/>
          <w:color w:val="6E6E6E"/>
          <w:sz w:val="18"/>
          <w:szCs w:val="18"/>
        </w:rPr>
        <w:t xml:space="preserve">Válido </w:t>
      </w:r>
      <w:r w:rsidR="00D70491" w:rsidRPr="00626E22">
        <w:rPr>
          <w:rFonts w:ascii="Arial" w:hAnsi="Arial" w:cs="Arial"/>
          <w:b/>
          <w:i/>
          <w:color w:val="6E6E6E"/>
          <w:sz w:val="18"/>
          <w:szCs w:val="18"/>
        </w:rPr>
        <w:t>hasta agotar stock.</w:t>
      </w:r>
    </w:p>
    <w:p w14:paraId="0A4F10C6" w14:textId="77777777" w:rsidR="0060717F" w:rsidRPr="00626E22" w:rsidRDefault="0060717F" w:rsidP="0060717F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26E22">
        <w:rPr>
          <w:rFonts w:ascii="Arial" w:hAnsi="Arial" w:cs="Arial"/>
          <w:color w:val="6E6E6E"/>
          <w:sz w:val="18"/>
          <w:szCs w:val="18"/>
        </w:rPr>
        <w:t xml:space="preserve">Salidas grupales mínima 15 pasajeros. </w:t>
      </w:r>
    </w:p>
    <w:p w14:paraId="164325AB" w14:textId="77777777" w:rsidR="0060717F" w:rsidRPr="00626E22" w:rsidRDefault="0060717F" w:rsidP="0060717F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26E22">
        <w:rPr>
          <w:rFonts w:ascii="Arial" w:hAnsi="Arial" w:cs="Arial"/>
          <w:color w:val="6E6E6E"/>
          <w:sz w:val="18"/>
          <w:szCs w:val="18"/>
        </w:rPr>
        <w:t>Comisión 12%, incentivo $ 10.00 por pasajero</w:t>
      </w:r>
    </w:p>
    <w:p w14:paraId="2908CB44" w14:textId="77777777" w:rsidR="0060717F" w:rsidRPr="00626E22" w:rsidRDefault="0060717F" w:rsidP="0060717F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26E22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516AC7BE" w14:textId="7092A464" w:rsidR="0060717F" w:rsidRPr="00626E22" w:rsidRDefault="0060717F" w:rsidP="0060717F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26E22">
        <w:rPr>
          <w:rFonts w:ascii="Arial" w:hAnsi="Arial" w:cs="Arial"/>
          <w:color w:val="6E6E6E"/>
          <w:sz w:val="18"/>
          <w:szCs w:val="18"/>
        </w:rPr>
        <w:t>Todos los pre</w:t>
      </w:r>
      <w:r w:rsidR="003A464B" w:rsidRPr="00626E22">
        <w:rPr>
          <w:rFonts w:ascii="Arial" w:hAnsi="Arial" w:cs="Arial"/>
          <w:color w:val="6E6E6E"/>
          <w:sz w:val="18"/>
          <w:szCs w:val="18"/>
        </w:rPr>
        <w:t>cios actualizados al 26 febrero 2026</w:t>
      </w:r>
      <w:r w:rsidRPr="00626E22">
        <w:rPr>
          <w:rFonts w:ascii="Arial" w:hAnsi="Arial" w:cs="Arial"/>
          <w:color w:val="6E6E6E"/>
          <w:sz w:val="18"/>
          <w:szCs w:val="18"/>
        </w:rPr>
        <w:t>.</w:t>
      </w:r>
    </w:p>
    <w:p w14:paraId="087DAE47" w14:textId="77777777" w:rsidR="0060717F" w:rsidRPr="00626E22" w:rsidRDefault="0060717F" w:rsidP="0060717F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26E22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58937CA2" w14:textId="77777777" w:rsidR="0060717F" w:rsidRPr="00626E22" w:rsidRDefault="0060717F" w:rsidP="0060717F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26E22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2098454D" w14:textId="4050A564" w:rsidR="00FB2FD5" w:rsidRPr="003F110B" w:rsidRDefault="0060717F" w:rsidP="00BB463E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F110B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sectPr w:rsidR="00FB2FD5" w:rsidRPr="003F110B" w:rsidSect="00232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418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3687" w14:textId="77777777" w:rsidR="00806623" w:rsidRDefault="00806623">
      <w:r>
        <w:separator/>
      </w:r>
    </w:p>
  </w:endnote>
  <w:endnote w:type="continuationSeparator" w:id="0">
    <w:p w14:paraId="28A29E2C" w14:textId="77777777" w:rsidR="00806623" w:rsidRDefault="0080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3070951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EE06" w14:textId="77777777" w:rsidR="00806623" w:rsidRDefault="00806623">
      <w:r>
        <w:separator/>
      </w:r>
    </w:p>
  </w:footnote>
  <w:footnote w:type="continuationSeparator" w:id="0">
    <w:p w14:paraId="320E00D2" w14:textId="77777777" w:rsidR="00806623" w:rsidRDefault="0080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30635D80" w:rsidR="00E25930" w:rsidRDefault="003F11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28B462B4">
          <wp:simplePos x="0" y="0"/>
          <wp:positionH relativeFrom="column">
            <wp:posOffset>-460375</wp:posOffset>
          </wp:positionH>
          <wp:positionV relativeFrom="paragraph">
            <wp:posOffset>-316865</wp:posOffset>
          </wp:positionV>
          <wp:extent cx="2260600" cy="714375"/>
          <wp:effectExtent l="0" t="0" r="0" b="0"/>
          <wp:wrapNone/>
          <wp:docPr id="3074638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2593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936"/>
    <w:multiLevelType w:val="hybridMultilevel"/>
    <w:tmpl w:val="E65E38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5DEC"/>
    <w:multiLevelType w:val="hybridMultilevel"/>
    <w:tmpl w:val="93721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75A7F"/>
    <w:multiLevelType w:val="hybridMultilevel"/>
    <w:tmpl w:val="ECD8E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7648E"/>
    <w:multiLevelType w:val="hybridMultilevel"/>
    <w:tmpl w:val="C5B8C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15971">
    <w:abstractNumId w:val="1"/>
  </w:num>
  <w:num w:numId="2" w16cid:durableId="1443500075">
    <w:abstractNumId w:val="7"/>
  </w:num>
  <w:num w:numId="3" w16cid:durableId="1706902581">
    <w:abstractNumId w:val="5"/>
  </w:num>
  <w:num w:numId="4" w16cid:durableId="1496413707">
    <w:abstractNumId w:val="11"/>
  </w:num>
  <w:num w:numId="5" w16cid:durableId="1453859560">
    <w:abstractNumId w:val="3"/>
  </w:num>
  <w:num w:numId="6" w16cid:durableId="214972701">
    <w:abstractNumId w:val="11"/>
  </w:num>
  <w:num w:numId="7" w16cid:durableId="804346843">
    <w:abstractNumId w:val="11"/>
  </w:num>
  <w:num w:numId="8" w16cid:durableId="1597402717">
    <w:abstractNumId w:val="4"/>
  </w:num>
  <w:num w:numId="9" w16cid:durableId="1763453524">
    <w:abstractNumId w:val="13"/>
  </w:num>
  <w:num w:numId="10" w16cid:durableId="344791446">
    <w:abstractNumId w:val="6"/>
  </w:num>
  <w:num w:numId="11" w16cid:durableId="1662930674">
    <w:abstractNumId w:val="9"/>
  </w:num>
  <w:num w:numId="12" w16cid:durableId="940835857">
    <w:abstractNumId w:val="2"/>
  </w:num>
  <w:num w:numId="13" w16cid:durableId="2012414354">
    <w:abstractNumId w:val="12"/>
  </w:num>
  <w:num w:numId="14" w16cid:durableId="1211384130">
    <w:abstractNumId w:val="10"/>
  </w:num>
  <w:num w:numId="15" w16cid:durableId="1630360028">
    <w:abstractNumId w:val="0"/>
  </w:num>
  <w:num w:numId="16" w16cid:durableId="604315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07BC"/>
    <w:rsid w:val="00002C4A"/>
    <w:rsid w:val="0000416A"/>
    <w:rsid w:val="00014010"/>
    <w:rsid w:val="000157FE"/>
    <w:rsid w:val="0002068A"/>
    <w:rsid w:val="00037DA2"/>
    <w:rsid w:val="00053C33"/>
    <w:rsid w:val="00062912"/>
    <w:rsid w:val="00065899"/>
    <w:rsid w:val="0008014A"/>
    <w:rsid w:val="000A3655"/>
    <w:rsid w:val="000C6003"/>
    <w:rsid w:val="000C6B1F"/>
    <w:rsid w:val="000D088C"/>
    <w:rsid w:val="000D3CC3"/>
    <w:rsid w:val="001133EB"/>
    <w:rsid w:val="001227EF"/>
    <w:rsid w:val="0013194A"/>
    <w:rsid w:val="00142442"/>
    <w:rsid w:val="00147384"/>
    <w:rsid w:val="00151342"/>
    <w:rsid w:val="00154E35"/>
    <w:rsid w:val="00155056"/>
    <w:rsid w:val="00167483"/>
    <w:rsid w:val="00167B6F"/>
    <w:rsid w:val="0018589C"/>
    <w:rsid w:val="001937A4"/>
    <w:rsid w:val="001C1340"/>
    <w:rsid w:val="001E27A9"/>
    <w:rsid w:val="001F5991"/>
    <w:rsid w:val="001F60B2"/>
    <w:rsid w:val="00217594"/>
    <w:rsid w:val="002325B8"/>
    <w:rsid w:val="00241632"/>
    <w:rsid w:val="00251619"/>
    <w:rsid w:val="00283E3C"/>
    <w:rsid w:val="00291806"/>
    <w:rsid w:val="002941B4"/>
    <w:rsid w:val="002B0A88"/>
    <w:rsid w:val="002B5539"/>
    <w:rsid w:val="002E07BB"/>
    <w:rsid w:val="002F4FB6"/>
    <w:rsid w:val="00310912"/>
    <w:rsid w:val="0033456E"/>
    <w:rsid w:val="00343106"/>
    <w:rsid w:val="00343E64"/>
    <w:rsid w:val="00353E63"/>
    <w:rsid w:val="00367B50"/>
    <w:rsid w:val="00375214"/>
    <w:rsid w:val="00386849"/>
    <w:rsid w:val="003A3841"/>
    <w:rsid w:val="003A464B"/>
    <w:rsid w:val="003C286D"/>
    <w:rsid w:val="003C62B1"/>
    <w:rsid w:val="003D7895"/>
    <w:rsid w:val="003E25E0"/>
    <w:rsid w:val="003F0175"/>
    <w:rsid w:val="003F110B"/>
    <w:rsid w:val="00403A3C"/>
    <w:rsid w:val="00450765"/>
    <w:rsid w:val="004A22B8"/>
    <w:rsid w:val="00531D86"/>
    <w:rsid w:val="00554F29"/>
    <w:rsid w:val="00563794"/>
    <w:rsid w:val="0056690E"/>
    <w:rsid w:val="00567845"/>
    <w:rsid w:val="00596292"/>
    <w:rsid w:val="005A0A01"/>
    <w:rsid w:val="005C7A4A"/>
    <w:rsid w:val="005D5559"/>
    <w:rsid w:val="005D6232"/>
    <w:rsid w:val="005E5285"/>
    <w:rsid w:val="005F54CD"/>
    <w:rsid w:val="0060717F"/>
    <w:rsid w:val="00610F47"/>
    <w:rsid w:val="0062157B"/>
    <w:rsid w:val="00626E22"/>
    <w:rsid w:val="00653C68"/>
    <w:rsid w:val="00674752"/>
    <w:rsid w:val="00687BFA"/>
    <w:rsid w:val="00692F04"/>
    <w:rsid w:val="00697FD1"/>
    <w:rsid w:val="006A4523"/>
    <w:rsid w:val="006A7F71"/>
    <w:rsid w:val="006B031C"/>
    <w:rsid w:val="006C426E"/>
    <w:rsid w:val="006E5B5E"/>
    <w:rsid w:val="006F2239"/>
    <w:rsid w:val="006F31DA"/>
    <w:rsid w:val="006F4B70"/>
    <w:rsid w:val="007031C6"/>
    <w:rsid w:val="00712C2C"/>
    <w:rsid w:val="00726397"/>
    <w:rsid w:val="00751FE3"/>
    <w:rsid w:val="0076580D"/>
    <w:rsid w:val="00786DE5"/>
    <w:rsid w:val="00787DE5"/>
    <w:rsid w:val="007B1EEF"/>
    <w:rsid w:val="007D5F82"/>
    <w:rsid w:val="007E1476"/>
    <w:rsid w:val="00806623"/>
    <w:rsid w:val="008430A2"/>
    <w:rsid w:val="00862694"/>
    <w:rsid w:val="008723A7"/>
    <w:rsid w:val="00872441"/>
    <w:rsid w:val="00885535"/>
    <w:rsid w:val="00893451"/>
    <w:rsid w:val="00894767"/>
    <w:rsid w:val="008A10E0"/>
    <w:rsid w:val="008A3A4B"/>
    <w:rsid w:val="008F38E7"/>
    <w:rsid w:val="008F3B7A"/>
    <w:rsid w:val="008F7A97"/>
    <w:rsid w:val="00902599"/>
    <w:rsid w:val="00904EF4"/>
    <w:rsid w:val="009069F7"/>
    <w:rsid w:val="009405A9"/>
    <w:rsid w:val="009474F8"/>
    <w:rsid w:val="009516EC"/>
    <w:rsid w:val="00961039"/>
    <w:rsid w:val="00967CE8"/>
    <w:rsid w:val="0097226F"/>
    <w:rsid w:val="009750A2"/>
    <w:rsid w:val="009B745C"/>
    <w:rsid w:val="009C5F87"/>
    <w:rsid w:val="009D4444"/>
    <w:rsid w:val="009F454F"/>
    <w:rsid w:val="009F62DC"/>
    <w:rsid w:val="009F79C4"/>
    <w:rsid w:val="00A07468"/>
    <w:rsid w:val="00A32238"/>
    <w:rsid w:val="00A71DAB"/>
    <w:rsid w:val="00AB7E4A"/>
    <w:rsid w:val="00AE480E"/>
    <w:rsid w:val="00AE692C"/>
    <w:rsid w:val="00AF26F0"/>
    <w:rsid w:val="00B44C69"/>
    <w:rsid w:val="00B468EF"/>
    <w:rsid w:val="00B470CD"/>
    <w:rsid w:val="00B57FB3"/>
    <w:rsid w:val="00B768FB"/>
    <w:rsid w:val="00BB1347"/>
    <w:rsid w:val="00BC0C3B"/>
    <w:rsid w:val="00BC46C2"/>
    <w:rsid w:val="00BE3459"/>
    <w:rsid w:val="00BE4702"/>
    <w:rsid w:val="00BE65D1"/>
    <w:rsid w:val="00C1051B"/>
    <w:rsid w:val="00C26709"/>
    <w:rsid w:val="00C4131D"/>
    <w:rsid w:val="00C47261"/>
    <w:rsid w:val="00C5268E"/>
    <w:rsid w:val="00C56EC6"/>
    <w:rsid w:val="00C6601B"/>
    <w:rsid w:val="00C85FC3"/>
    <w:rsid w:val="00C870CF"/>
    <w:rsid w:val="00C93B00"/>
    <w:rsid w:val="00CA71A0"/>
    <w:rsid w:val="00CD47AF"/>
    <w:rsid w:val="00CE3E87"/>
    <w:rsid w:val="00D0062D"/>
    <w:rsid w:val="00D06055"/>
    <w:rsid w:val="00D1271E"/>
    <w:rsid w:val="00D17526"/>
    <w:rsid w:val="00D209CD"/>
    <w:rsid w:val="00D53053"/>
    <w:rsid w:val="00D54855"/>
    <w:rsid w:val="00D70491"/>
    <w:rsid w:val="00D82BA4"/>
    <w:rsid w:val="00D90799"/>
    <w:rsid w:val="00DA068A"/>
    <w:rsid w:val="00DA50ED"/>
    <w:rsid w:val="00DB4544"/>
    <w:rsid w:val="00DB5143"/>
    <w:rsid w:val="00DE5F65"/>
    <w:rsid w:val="00E25930"/>
    <w:rsid w:val="00E42AA8"/>
    <w:rsid w:val="00EA0ED6"/>
    <w:rsid w:val="00EA2A3B"/>
    <w:rsid w:val="00ED24F4"/>
    <w:rsid w:val="00EE204E"/>
    <w:rsid w:val="00F2731B"/>
    <w:rsid w:val="00F51923"/>
    <w:rsid w:val="00F60A1D"/>
    <w:rsid w:val="00F71298"/>
    <w:rsid w:val="00F737B0"/>
    <w:rsid w:val="00F87341"/>
    <w:rsid w:val="00F9332C"/>
    <w:rsid w:val="00F93D2A"/>
    <w:rsid w:val="00FB2FD5"/>
    <w:rsid w:val="00FB543A"/>
    <w:rsid w:val="00FD1B8D"/>
    <w:rsid w:val="00FD6762"/>
    <w:rsid w:val="00F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93451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52"/>
    <w:basedOn w:val="Tablanormal"/>
    <w:rsid w:val="00AE480E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778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2026-03-02T16:25:00Z</dcterms:created>
  <dcterms:modified xsi:type="dcterms:W3CDTF">2026-03-02T16:25:00Z</dcterms:modified>
</cp:coreProperties>
</file>