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69F2" w14:textId="77777777" w:rsidR="00B24F33" w:rsidRDefault="00B24F33" w:rsidP="00F30C0F">
      <w:pPr>
        <w:spacing w:line="276" w:lineRule="auto"/>
        <w:rPr>
          <w:rFonts w:ascii="Arial" w:hAnsi="Arial" w:cs="Arial"/>
          <w:b/>
          <w:bCs/>
          <w:color w:val="818181"/>
          <w:sz w:val="18"/>
          <w:szCs w:val="18"/>
        </w:rPr>
      </w:pPr>
    </w:p>
    <w:p w14:paraId="39D8E164" w14:textId="787D5D4A" w:rsidR="00B24F33" w:rsidRPr="00745CD3" w:rsidRDefault="00745CD3" w:rsidP="00745CD3">
      <w:pPr>
        <w:spacing w:line="276" w:lineRule="auto"/>
        <w:jc w:val="center"/>
        <w:rPr>
          <w:rStyle w:val="nfasis"/>
          <w:rFonts w:ascii="Arial" w:hAnsi="Arial" w:cs="Arial"/>
          <w:b/>
          <w:bCs/>
          <w:i w:val="0"/>
          <w:iCs w:val="0"/>
          <w:color w:val="818181"/>
        </w:rPr>
      </w:pPr>
      <w:r>
        <w:rPr>
          <w:rStyle w:val="nfasis"/>
          <w:rFonts w:ascii="Arial" w:hAnsi="Arial" w:cs="Arial"/>
          <w:b/>
          <w:bCs/>
          <w:i w:val="0"/>
          <w:iCs w:val="0"/>
          <w:color w:val="818181"/>
        </w:rPr>
        <w:t>MANUAL 2026</w:t>
      </w:r>
    </w:p>
    <w:p w14:paraId="504B7CC3" w14:textId="3A585830" w:rsidR="00B24F33" w:rsidRPr="00745CD3" w:rsidRDefault="00745CD3" w:rsidP="00F75E24">
      <w:pPr>
        <w:tabs>
          <w:tab w:val="left" w:pos="9356"/>
        </w:tabs>
        <w:spacing w:line="276" w:lineRule="auto"/>
        <w:jc w:val="center"/>
        <w:rPr>
          <w:rFonts w:ascii="Arial" w:hAnsi="Arial" w:cs="Arial"/>
          <w:b/>
          <w:color w:val="828282"/>
          <w:sz w:val="28"/>
          <w:szCs w:val="28"/>
        </w:rPr>
      </w:pPr>
      <w:r w:rsidRPr="00745CD3">
        <w:rPr>
          <w:rFonts w:ascii="Arial" w:hAnsi="Arial" w:cs="Arial"/>
          <w:b/>
          <w:color w:val="828282"/>
          <w:sz w:val="28"/>
          <w:szCs w:val="28"/>
        </w:rPr>
        <w:t>OXAPAMPA TRADICIONAL</w:t>
      </w:r>
    </w:p>
    <w:p w14:paraId="7AFE30F5" w14:textId="77777777" w:rsidR="00B24F33" w:rsidRPr="00F75E24" w:rsidRDefault="00B24F33" w:rsidP="00F75E24">
      <w:pPr>
        <w:tabs>
          <w:tab w:val="left" w:pos="9356"/>
        </w:tabs>
        <w:spacing w:line="276" w:lineRule="auto"/>
        <w:jc w:val="center"/>
        <w:rPr>
          <w:rFonts w:ascii="Arial" w:hAnsi="Arial" w:cs="Arial"/>
          <w:bCs/>
          <w:color w:val="818181"/>
          <w:sz w:val="18"/>
          <w:szCs w:val="18"/>
        </w:rPr>
      </w:pPr>
      <w:r w:rsidRPr="00F75E24">
        <w:rPr>
          <w:rFonts w:ascii="Arial" w:hAnsi="Arial" w:cs="Arial"/>
          <w:bCs/>
          <w:color w:val="818181"/>
          <w:sz w:val="18"/>
          <w:szCs w:val="18"/>
        </w:rPr>
        <w:t>Oxapampa – Pozuzo – Villa Rica</w:t>
      </w:r>
    </w:p>
    <w:p w14:paraId="04A92B55" w14:textId="77777777" w:rsidR="00B24F33" w:rsidRPr="00F75E24" w:rsidRDefault="00B24F33" w:rsidP="00F75E24">
      <w:pPr>
        <w:tabs>
          <w:tab w:val="left" w:pos="9356"/>
        </w:tabs>
        <w:spacing w:line="276" w:lineRule="auto"/>
        <w:jc w:val="center"/>
        <w:rPr>
          <w:rFonts w:ascii="Arial" w:hAnsi="Arial" w:cs="Arial"/>
          <w:bCs/>
          <w:color w:val="818181"/>
          <w:sz w:val="18"/>
          <w:szCs w:val="18"/>
        </w:rPr>
      </w:pPr>
      <w:r w:rsidRPr="00F75E24">
        <w:rPr>
          <w:rFonts w:ascii="Arial" w:hAnsi="Arial" w:cs="Arial"/>
          <w:bCs/>
          <w:color w:val="818181"/>
          <w:sz w:val="18"/>
          <w:szCs w:val="18"/>
        </w:rPr>
        <w:t>03 Días / 02 Noches</w:t>
      </w:r>
    </w:p>
    <w:p w14:paraId="0B8AC5F3" w14:textId="2B9225AD" w:rsidR="008044EB" w:rsidRPr="006A6213" w:rsidRDefault="008044EB" w:rsidP="008044EB">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745CD3">
        <w:rPr>
          <w:rFonts w:ascii="Arial" w:hAnsi="Arial" w:cs="Arial"/>
          <w:b/>
          <w:color w:val="ED6964"/>
          <w:sz w:val="20"/>
          <w:szCs w:val="20"/>
          <w:lang w:eastAsia="es-ES"/>
        </w:rPr>
        <w:t xml:space="preserve"> </w:t>
      </w:r>
      <w:r w:rsidR="00E3660C">
        <w:rPr>
          <w:rFonts w:ascii="Arial" w:hAnsi="Arial" w:cs="Arial"/>
          <w:b/>
          <w:color w:val="ED6964"/>
          <w:sz w:val="20"/>
          <w:szCs w:val="20"/>
          <w:lang w:eastAsia="es-ES"/>
        </w:rPr>
        <w:t>160</w:t>
      </w:r>
      <w:r w:rsidRPr="006A6213">
        <w:rPr>
          <w:rFonts w:ascii="Arial" w:hAnsi="Arial" w:cs="Arial"/>
          <w:b/>
          <w:color w:val="ED6964"/>
          <w:sz w:val="20"/>
          <w:szCs w:val="20"/>
          <w:lang w:eastAsia="es-ES"/>
        </w:rPr>
        <w:t xml:space="preserve">.00 </w:t>
      </w:r>
    </w:p>
    <w:p w14:paraId="5B47F637" w14:textId="77777777" w:rsidR="00B24F33" w:rsidRDefault="00B24F33" w:rsidP="00F75E24">
      <w:pPr>
        <w:spacing w:line="276" w:lineRule="auto"/>
        <w:jc w:val="both"/>
        <w:rPr>
          <w:rFonts w:ascii="Arial" w:hAnsi="Arial" w:cs="Arial"/>
          <w:b/>
          <w:bCs/>
          <w:color w:val="818181"/>
          <w:sz w:val="18"/>
          <w:szCs w:val="18"/>
        </w:rPr>
      </w:pPr>
    </w:p>
    <w:p w14:paraId="72BD7691" w14:textId="1AFA909B" w:rsidR="00B24F33" w:rsidRPr="00A24B01" w:rsidRDefault="00745CD3" w:rsidP="00F75E24">
      <w:pPr>
        <w:spacing w:line="276" w:lineRule="auto"/>
        <w:jc w:val="both"/>
        <w:rPr>
          <w:rFonts w:ascii="Arial" w:hAnsi="Arial" w:cs="Arial"/>
          <w:b/>
          <w:bCs/>
          <w:color w:val="818181"/>
          <w:sz w:val="18"/>
          <w:szCs w:val="18"/>
        </w:rPr>
      </w:pPr>
      <w:r w:rsidRPr="00A24B01">
        <w:rPr>
          <w:rFonts w:ascii="Arial" w:hAnsi="Arial" w:cs="Arial"/>
          <w:b/>
          <w:bCs/>
          <w:color w:val="818181"/>
          <w:sz w:val="18"/>
          <w:szCs w:val="18"/>
        </w:rPr>
        <w:t>INCLUYE:</w:t>
      </w:r>
    </w:p>
    <w:p w14:paraId="697A89AA" w14:textId="77777777" w:rsidR="00B24F33" w:rsidRPr="007803A5" w:rsidRDefault="00B24F33" w:rsidP="00F75E24">
      <w:pPr>
        <w:pStyle w:val="Prrafodelista"/>
        <w:numPr>
          <w:ilvl w:val="0"/>
          <w:numId w:val="45"/>
        </w:numPr>
        <w:spacing w:after="0"/>
        <w:rPr>
          <w:rFonts w:ascii="Arial" w:hAnsi="Arial" w:cs="Arial"/>
          <w:color w:val="818181"/>
          <w:sz w:val="18"/>
          <w:szCs w:val="18"/>
          <w:lang w:val="es-PE"/>
        </w:rPr>
      </w:pPr>
      <w:r w:rsidRPr="007803A5">
        <w:rPr>
          <w:rFonts w:ascii="Arial" w:hAnsi="Arial" w:cs="Arial"/>
          <w:color w:val="818181"/>
          <w:sz w:val="18"/>
          <w:szCs w:val="18"/>
          <w:lang w:val="es-PE"/>
        </w:rPr>
        <w:t>Traslados Terminal / Hotel / Terminal.</w:t>
      </w:r>
    </w:p>
    <w:p w14:paraId="1D003BAA" w14:textId="77777777" w:rsidR="00B24F33" w:rsidRPr="007803A5" w:rsidRDefault="00B24F33" w:rsidP="00F75E24">
      <w:pPr>
        <w:pStyle w:val="Prrafodelista"/>
        <w:numPr>
          <w:ilvl w:val="0"/>
          <w:numId w:val="45"/>
        </w:numPr>
        <w:spacing w:after="0"/>
        <w:rPr>
          <w:rFonts w:ascii="Arial" w:hAnsi="Arial" w:cs="Arial"/>
          <w:color w:val="818181"/>
          <w:sz w:val="18"/>
          <w:szCs w:val="18"/>
          <w:lang w:val="es-PE"/>
        </w:rPr>
      </w:pPr>
      <w:r w:rsidRPr="007803A5">
        <w:rPr>
          <w:rFonts w:ascii="Arial" w:hAnsi="Arial" w:cs="Arial"/>
          <w:color w:val="818181"/>
          <w:sz w:val="18"/>
          <w:szCs w:val="18"/>
          <w:lang w:val="es-PE"/>
        </w:rPr>
        <w:t>Transporte en servicio compartido para la realización de los tours.</w:t>
      </w:r>
      <w:r w:rsidRPr="007803A5">
        <w:rPr>
          <w:rFonts w:ascii="Arial" w:hAnsi="Arial" w:cs="Arial"/>
          <w:color w:val="818181"/>
          <w:sz w:val="18"/>
          <w:szCs w:val="18"/>
          <w:lang w:val="es-PE"/>
        </w:rPr>
        <w:tab/>
      </w:r>
    </w:p>
    <w:p w14:paraId="1CF166D6" w14:textId="34082554" w:rsidR="00B24F33" w:rsidRPr="007803A5" w:rsidRDefault="005C3D17" w:rsidP="00F75E24">
      <w:pPr>
        <w:pStyle w:val="Prrafodelista"/>
        <w:numPr>
          <w:ilvl w:val="0"/>
          <w:numId w:val="45"/>
        </w:numPr>
        <w:spacing w:after="0"/>
        <w:rPr>
          <w:rFonts w:ascii="Arial" w:hAnsi="Arial" w:cs="Arial"/>
          <w:color w:val="818181"/>
          <w:sz w:val="18"/>
          <w:szCs w:val="18"/>
          <w:lang w:val="es-PE"/>
        </w:rPr>
      </w:pPr>
      <w:r>
        <w:rPr>
          <w:rFonts w:ascii="Arial" w:hAnsi="Arial" w:cs="Arial"/>
          <w:color w:val="818181"/>
          <w:sz w:val="18"/>
          <w:szCs w:val="18"/>
          <w:lang w:val="es-PE"/>
        </w:rPr>
        <w:t>02 noches de alojamiento en Oxapampa.</w:t>
      </w:r>
    </w:p>
    <w:p w14:paraId="7402DD7B" w14:textId="77777777" w:rsidR="00B24F33" w:rsidRPr="007803A5" w:rsidRDefault="00B24F33" w:rsidP="00F75E24">
      <w:pPr>
        <w:pStyle w:val="Prrafodelista"/>
        <w:numPr>
          <w:ilvl w:val="0"/>
          <w:numId w:val="45"/>
        </w:numPr>
        <w:spacing w:after="0"/>
        <w:rPr>
          <w:rFonts w:ascii="Arial" w:hAnsi="Arial" w:cs="Arial"/>
          <w:color w:val="818181"/>
          <w:sz w:val="18"/>
          <w:szCs w:val="18"/>
          <w:lang w:val="es-PE"/>
        </w:rPr>
      </w:pPr>
      <w:r w:rsidRPr="007803A5">
        <w:rPr>
          <w:rFonts w:ascii="Arial" w:hAnsi="Arial" w:cs="Arial"/>
          <w:color w:val="818181"/>
          <w:sz w:val="18"/>
          <w:szCs w:val="18"/>
          <w:lang w:val="es-PE"/>
        </w:rPr>
        <w:t>03 desayunos continentales, americanos.</w:t>
      </w:r>
    </w:p>
    <w:p w14:paraId="2CF7AB4D" w14:textId="77777777" w:rsidR="00B24F33" w:rsidRPr="007803A5" w:rsidRDefault="00B24F33" w:rsidP="00F75E24">
      <w:pPr>
        <w:pStyle w:val="Prrafodelista"/>
        <w:numPr>
          <w:ilvl w:val="0"/>
          <w:numId w:val="45"/>
        </w:numPr>
        <w:spacing w:after="0"/>
        <w:rPr>
          <w:rFonts w:ascii="Arial" w:hAnsi="Arial" w:cs="Arial"/>
          <w:color w:val="818181"/>
          <w:sz w:val="18"/>
          <w:szCs w:val="18"/>
          <w:lang w:val="es-PE"/>
        </w:rPr>
      </w:pPr>
      <w:r w:rsidRPr="007803A5">
        <w:rPr>
          <w:rFonts w:ascii="Arial" w:hAnsi="Arial" w:cs="Arial"/>
          <w:color w:val="818181"/>
          <w:sz w:val="18"/>
          <w:szCs w:val="18"/>
          <w:lang w:val="es-PE"/>
        </w:rPr>
        <w:t>Guía Oficial de Turismo y/u Orientador Local Especializado.</w:t>
      </w:r>
      <w:r w:rsidRPr="007803A5">
        <w:rPr>
          <w:rFonts w:ascii="Arial" w:hAnsi="Arial" w:cs="Arial"/>
          <w:color w:val="818181"/>
          <w:sz w:val="18"/>
          <w:szCs w:val="18"/>
          <w:lang w:val="es-PE"/>
        </w:rPr>
        <w:tab/>
      </w:r>
    </w:p>
    <w:p w14:paraId="347366F0" w14:textId="77777777" w:rsidR="00B24F33" w:rsidRDefault="00B24F33" w:rsidP="00F75E24">
      <w:pPr>
        <w:pStyle w:val="Prrafodelista"/>
        <w:numPr>
          <w:ilvl w:val="0"/>
          <w:numId w:val="45"/>
        </w:numPr>
        <w:spacing w:after="0"/>
        <w:rPr>
          <w:rFonts w:ascii="Arial" w:hAnsi="Arial" w:cs="Arial"/>
          <w:color w:val="818181"/>
          <w:sz w:val="18"/>
          <w:szCs w:val="18"/>
          <w:lang w:val="es-PE"/>
        </w:rPr>
      </w:pPr>
      <w:r w:rsidRPr="007803A5">
        <w:rPr>
          <w:rFonts w:ascii="Arial" w:hAnsi="Arial" w:cs="Arial"/>
          <w:color w:val="818181"/>
          <w:sz w:val="18"/>
          <w:szCs w:val="18"/>
          <w:lang w:val="es-PE"/>
        </w:rPr>
        <w:t>Boletos de ingreso a los lugares mencionados.</w:t>
      </w:r>
    </w:p>
    <w:p w14:paraId="67547618" w14:textId="26EEB840" w:rsidR="00DE5570" w:rsidRPr="00DE5570" w:rsidRDefault="00DE5570" w:rsidP="00DE5570">
      <w:pPr>
        <w:pStyle w:val="NormalWeb"/>
        <w:numPr>
          <w:ilvl w:val="0"/>
          <w:numId w:val="45"/>
        </w:numPr>
        <w:spacing w:before="0" w:beforeAutospacing="0" w:after="0" w:afterAutospacing="0"/>
        <w:textAlignment w:val="baseline"/>
        <w:rPr>
          <w:rFonts w:ascii="Arial" w:hAnsi="Arial" w:cs="Arial"/>
          <w:color w:val="818181"/>
          <w:sz w:val="18"/>
          <w:szCs w:val="18"/>
        </w:rPr>
      </w:pPr>
      <w:r>
        <w:rPr>
          <w:rFonts w:ascii="Arial" w:hAnsi="Arial" w:cs="Arial"/>
          <w:color w:val="818181"/>
          <w:sz w:val="18"/>
          <w:szCs w:val="18"/>
        </w:rPr>
        <w:t>Guiado en Español.</w:t>
      </w:r>
    </w:p>
    <w:p w14:paraId="4A40E758" w14:textId="77777777" w:rsidR="00B24F33" w:rsidRPr="007803A5" w:rsidRDefault="00B24F33" w:rsidP="00F75E24">
      <w:pPr>
        <w:pStyle w:val="Prrafodelista"/>
        <w:numPr>
          <w:ilvl w:val="0"/>
          <w:numId w:val="45"/>
        </w:numPr>
        <w:spacing w:after="0"/>
        <w:rPr>
          <w:rFonts w:ascii="Arial" w:hAnsi="Arial" w:cs="Arial"/>
          <w:color w:val="818181"/>
          <w:sz w:val="18"/>
          <w:szCs w:val="18"/>
          <w:lang w:val="es-PE"/>
        </w:rPr>
      </w:pPr>
      <w:r w:rsidRPr="007803A5">
        <w:rPr>
          <w:rFonts w:ascii="Arial" w:hAnsi="Arial" w:cs="Arial"/>
          <w:color w:val="818181"/>
          <w:sz w:val="18"/>
          <w:szCs w:val="18"/>
          <w:lang w:val="es-PE"/>
        </w:rPr>
        <w:t>Atención permanente.</w:t>
      </w:r>
    </w:p>
    <w:p w14:paraId="691E4597" w14:textId="77777777" w:rsidR="008044EB" w:rsidRDefault="008044EB" w:rsidP="008044EB">
      <w:pPr>
        <w:spacing w:line="276" w:lineRule="auto"/>
        <w:jc w:val="both"/>
        <w:rPr>
          <w:rFonts w:ascii="Arial" w:hAnsi="Arial" w:cs="Arial"/>
          <w:b/>
          <w:bCs/>
          <w:color w:val="818181"/>
          <w:sz w:val="18"/>
          <w:szCs w:val="18"/>
        </w:rPr>
      </w:pPr>
    </w:p>
    <w:p w14:paraId="69E3BD7F" w14:textId="0769CC19" w:rsidR="00745CD3" w:rsidRDefault="00745CD3" w:rsidP="008044EB">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177A79CD" w14:textId="198A4E1F" w:rsidR="008044EB" w:rsidRPr="00875D71" w:rsidRDefault="008044EB" w:rsidP="008044EB">
      <w:pPr>
        <w:spacing w:line="276" w:lineRule="auto"/>
        <w:jc w:val="both"/>
        <w:rPr>
          <w:rFonts w:ascii="Arial" w:hAnsi="Arial" w:cs="Arial"/>
          <w:b/>
          <w:color w:val="818181"/>
          <w:sz w:val="18"/>
          <w:szCs w:val="18"/>
        </w:rPr>
      </w:pPr>
      <w:r w:rsidRPr="00CD4D1D">
        <w:rPr>
          <w:rFonts w:ascii="Arial" w:hAnsi="Arial" w:cs="Arial"/>
          <w:b/>
          <w:bCs/>
          <w:color w:val="818181"/>
          <w:sz w:val="18"/>
          <w:szCs w:val="18"/>
        </w:rPr>
        <w:t xml:space="preserve">Día 01: </w:t>
      </w:r>
      <w:r>
        <w:rPr>
          <w:rFonts w:ascii="Arial" w:hAnsi="Arial" w:cs="Arial"/>
          <w:b/>
          <w:color w:val="818181"/>
          <w:sz w:val="18"/>
          <w:szCs w:val="18"/>
        </w:rPr>
        <w:t>Oxapampa</w:t>
      </w:r>
    </w:p>
    <w:p w14:paraId="509F6FEF" w14:textId="77777777" w:rsidR="008044EB" w:rsidRDefault="008044EB" w:rsidP="008044EB">
      <w:pPr>
        <w:spacing w:line="276" w:lineRule="auto"/>
        <w:jc w:val="both"/>
        <w:rPr>
          <w:rFonts w:ascii="Arial" w:hAnsi="Arial" w:cs="Arial"/>
          <w:color w:val="818181"/>
          <w:sz w:val="18"/>
          <w:szCs w:val="18"/>
        </w:rPr>
      </w:pPr>
      <w:r w:rsidRPr="00B9609F">
        <w:rPr>
          <w:rFonts w:ascii="Arial" w:hAnsi="Arial" w:cs="Arial"/>
          <w:color w:val="818181"/>
          <w:sz w:val="18"/>
          <w:szCs w:val="18"/>
        </w:rPr>
        <w:t xml:space="preserve">A la llegada del pasajero a la estación de buses, se brindará asistencia y traslado al alojamiento seleccionado. </w:t>
      </w:r>
    </w:p>
    <w:p w14:paraId="0F960216" w14:textId="77777777" w:rsidR="008044EB" w:rsidRPr="00B9609F" w:rsidRDefault="008044EB" w:rsidP="008044EB">
      <w:pPr>
        <w:spacing w:line="276" w:lineRule="auto"/>
        <w:jc w:val="both"/>
        <w:rPr>
          <w:rFonts w:ascii="Arial" w:hAnsi="Arial" w:cs="Arial"/>
          <w:color w:val="818181"/>
          <w:sz w:val="18"/>
          <w:szCs w:val="18"/>
        </w:rPr>
      </w:pPr>
      <w:r w:rsidRPr="00B9609F">
        <w:rPr>
          <w:rFonts w:ascii="Arial" w:hAnsi="Arial" w:cs="Arial"/>
          <w:color w:val="818181"/>
          <w:sz w:val="18"/>
          <w:szCs w:val="18"/>
        </w:rPr>
        <w:t>Posteriormente, se ofrecerá el desayuno.</w:t>
      </w:r>
    </w:p>
    <w:p w14:paraId="08DACCCE" w14:textId="77777777" w:rsidR="008044EB" w:rsidRPr="00B9609F" w:rsidRDefault="008044EB" w:rsidP="008044EB">
      <w:pPr>
        <w:spacing w:line="276" w:lineRule="auto"/>
        <w:jc w:val="both"/>
        <w:rPr>
          <w:rFonts w:ascii="Arial" w:hAnsi="Arial" w:cs="Arial"/>
          <w:color w:val="818181"/>
          <w:sz w:val="18"/>
          <w:szCs w:val="18"/>
        </w:rPr>
      </w:pPr>
      <w:r w:rsidRPr="00B9609F">
        <w:rPr>
          <w:rFonts w:ascii="Arial" w:hAnsi="Arial" w:cs="Arial"/>
          <w:color w:val="818181"/>
          <w:sz w:val="18"/>
          <w:szCs w:val="18"/>
        </w:rPr>
        <w:t>Aproximadamente a las 10:30 horas, se dará inicio al recorrido turístico hacia el Distrito de Chontabamba, donde se visitará una tienda de productos locales, con oportunidad de apreciar bailes típicos austroalemanes, expresión del legado cultural de la colonia.</w:t>
      </w:r>
    </w:p>
    <w:p w14:paraId="1FFC7BE3" w14:textId="00C77DEE" w:rsidR="008044EB" w:rsidRDefault="008044EB" w:rsidP="008044EB">
      <w:pPr>
        <w:spacing w:line="276" w:lineRule="auto"/>
        <w:jc w:val="both"/>
        <w:rPr>
          <w:rFonts w:ascii="Arial" w:hAnsi="Arial" w:cs="Arial"/>
          <w:color w:val="818181"/>
          <w:sz w:val="18"/>
          <w:szCs w:val="18"/>
        </w:rPr>
      </w:pPr>
      <w:r w:rsidRPr="00B9609F">
        <w:rPr>
          <w:rFonts w:ascii="Arial" w:hAnsi="Arial" w:cs="Arial"/>
          <w:color w:val="818181"/>
          <w:sz w:val="18"/>
          <w:szCs w:val="18"/>
        </w:rPr>
        <w:t>La excursión continuará hacia el Mirador “La Florida”, al que se accede tras una breve caminata. Desde este punto, se disfrutará de una espectacular vista panorámica de la ciudad de Oxapampa.</w:t>
      </w:r>
    </w:p>
    <w:p w14:paraId="34296F42" w14:textId="77777777" w:rsidR="008044EB" w:rsidRPr="00B9609F" w:rsidRDefault="008044EB" w:rsidP="008044EB">
      <w:pPr>
        <w:spacing w:line="276" w:lineRule="auto"/>
        <w:jc w:val="both"/>
        <w:rPr>
          <w:rFonts w:ascii="Arial" w:hAnsi="Arial" w:cs="Arial"/>
          <w:color w:val="818181"/>
          <w:sz w:val="18"/>
          <w:szCs w:val="18"/>
        </w:rPr>
      </w:pPr>
      <w:r w:rsidRPr="00B9609F">
        <w:rPr>
          <w:rFonts w:ascii="Arial" w:hAnsi="Arial" w:cs="Arial"/>
          <w:color w:val="818181"/>
          <w:sz w:val="18"/>
          <w:szCs w:val="18"/>
        </w:rPr>
        <w:t>Posteriormente, se ingresará a la “Tunqui Cueva”, un atractivo natural con un aire de aventura y misticismo, donde se observarán caprichosas formaciones de estalactitas y estalagmitas, además de curiosas figuras que estimulan la imaginación.</w:t>
      </w:r>
    </w:p>
    <w:p w14:paraId="349E0EDE" w14:textId="77777777" w:rsidR="008044EB" w:rsidRPr="00B9609F" w:rsidRDefault="008044EB" w:rsidP="008044EB">
      <w:pPr>
        <w:spacing w:line="276" w:lineRule="auto"/>
        <w:jc w:val="both"/>
        <w:rPr>
          <w:rFonts w:ascii="Arial" w:hAnsi="Arial" w:cs="Arial"/>
          <w:color w:val="818181"/>
          <w:sz w:val="18"/>
          <w:szCs w:val="18"/>
        </w:rPr>
      </w:pPr>
      <w:r w:rsidRPr="00B9609F">
        <w:rPr>
          <w:rFonts w:ascii="Arial" w:hAnsi="Arial" w:cs="Arial"/>
          <w:color w:val="818181"/>
          <w:sz w:val="18"/>
          <w:szCs w:val="18"/>
        </w:rPr>
        <w:t>Seguidamente, se conocerá el tradicional trapiche “El Wharapo”, uno de los últimos que aún conserva el método artesanal de producción del aguardiente de caña y del guarapo, bebida típica de la región.</w:t>
      </w:r>
    </w:p>
    <w:p w14:paraId="2EAD36F6" w14:textId="77777777" w:rsidR="008044EB" w:rsidRPr="00B9609F" w:rsidRDefault="008044EB" w:rsidP="008044EB">
      <w:pPr>
        <w:spacing w:line="276" w:lineRule="auto"/>
        <w:jc w:val="both"/>
        <w:rPr>
          <w:rFonts w:ascii="Arial" w:hAnsi="Arial" w:cs="Arial"/>
          <w:color w:val="818181"/>
          <w:sz w:val="18"/>
          <w:szCs w:val="18"/>
        </w:rPr>
      </w:pPr>
      <w:r w:rsidRPr="00B9609F">
        <w:rPr>
          <w:rFonts w:ascii="Arial" w:hAnsi="Arial" w:cs="Arial"/>
          <w:color w:val="818181"/>
          <w:sz w:val="18"/>
          <w:szCs w:val="18"/>
        </w:rPr>
        <w:t>La jornada continuará con una visita al centro del distrito de Chontabamba, conociendo su atractivo parque central y su iglesia de arquitectura germánica, elementos que evidencian la influencia austro-alemana en la zona.</w:t>
      </w:r>
    </w:p>
    <w:p w14:paraId="46224CD0" w14:textId="77777777" w:rsidR="008044EB" w:rsidRPr="00B9609F" w:rsidRDefault="008044EB" w:rsidP="008044EB">
      <w:pPr>
        <w:spacing w:line="276" w:lineRule="auto"/>
        <w:jc w:val="both"/>
        <w:rPr>
          <w:rFonts w:ascii="Arial" w:hAnsi="Arial" w:cs="Arial"/>
          <w:color w:val="818181"/>
          <w:sz w:val="18"/>
          <w:szCs w:val="18"/>
        </w:rPr>
      </w:pPr>
      <w:r w:rsidRPr="00B9609F">
        <w:rPr>
          <w:rFonts w:ascii="Arial" w:hAnsi="Arial" w:cs="Arial"/>
          <w:color w:val="818181"/>
          <w:sz w:val="18"/>
          <w:szCs w:val="18"/>
        </w:rPr>
        <w:t>Retorno a la ciudad de Oxapampa. Pernocte.</w:t>
      </w:r>
    </w:p>
    <w:p w14:paraId="2CE9B269" w14:textId="77777777" w:rsidR="008044EB" w:rsidRDefault="008044EB" w:rsidP="008044EB">
      <w:pPr>
        <w:spacing w:line="276" w:lineRule="auto"/>
        <w:jc w:val="both"/>
        <w:rPr>
          <w:rFonts w:ascii="Arial" w:hAnsi="Arial" w:cs="Arial"/>
          <w:b/>
          <w:color w:val="818181"/>
          <w:sz w:val="18"/>
          <w:szCs w:val="18"/>
        </w:rPr>
      </w:pPr>
    </w:p>
    <w:p w14:paraId="1C6E40BC" w14:textId="77777777" w:rsidR="008044EB" w:rsidRPr="00CD4D1D" w:rsidRDefault="008044EB" w:rsidP="008044EB">
      <w:pPr>
        <w:spacing w:line="276" w:lineRule="auto"/>
        <w:jc w:val="both"/>
        <w:rPr>
          <w:rFonts w:ascii="Arial" w:hAnsi="Arial" w:cs="Arial"/>
          <w:b/>
          <w:color w:val="818181"/>
          <w:sz w:val="18"/>
          <w:szCs w:val="18"/>
        </w:rPr>
      </w:pPr>
      <w:r w:rsidRPr="00CD4D1D">
        <w:rPr>
          <w:rFonts w:ascii="Arial" w:hAnsi="Arial" w:cs="Arial"/>
          <w:b/>
          <w:color w:val="818181"/>
          <w:sz w:val="18"/>
          <w:szCs w:val="18"/>
        </w:rPr>
        <w:t xml:space="preserve">Día 02: </w:t>
      </w:r>
      <w:r>
        <w:rPr>
          <w:rFonts w:ascii="Arial" w:hAnsi="Arial" w:cs="Arial"/>
          <w:b/>
          <w:color w:val="818181"/>
          <w:sz w:val="18"/>
          <w:szCs w:val="18"/>
        </w:rPr>
        <w:t>Pozuzo</w:t>
      </w:r>
    </w:p>
    <w:p w14:paraId="4CB636ED" w14:textId="77777777" w:rsidR="008044EB" w:rsidRPr="00B9609F" w:rsidRDefault="008044EB" w:rsidP="008044EB">
      <w:pPr>
        <w:spacing w:line="276" w:lineRule="auto"/>
        <w:jc w:val="both"/>
        <w:rPr>
          <w:rFonts w:ascii="Arial" w:hAnsi="Arial" w:cs="Arial"/>
          <w:bCs/>
          <w:color w:val="818181"/>
          <w:sz w:val="18"/>
          <w:szCs w:val="18"/>
        </w:rPr>
      </w:pPr>
      <w:r w:rsidRPr="00B9609F">
        <w:rPr>
          <w:rFonts w:ascii="Arial" w:hAnsi="Arial" w:cs="Arial"/>
          <w:bCs/>
          <w:color w:val="818181"/>
          <w:sz w:val="18"/>
          <w:szCs w:val="18"/>
        </w:rPr>
        <w:t>Desayuno en el hotel.</w:t>
      </w:r>
    </w:p>
    <w:p w14:paraId="0565F8A5" w14:textId="77777777" w:rsidR="008044EB" w:rsidRPr="00B9609F" w:rsidRDefault="008044EB" w:rsidP="008044EB">
      <w:pPr>
        <w:spacing w:line="276" w:lineRule="auto"/>
        <w:jc w:val="both"/>
        <w:rPr>
          <w:rFonts w:ascii="Arial" w:hAnsi="Arial" w:cs="Arial"/>
          <w:bCs/>
          <w:color w:val="818181"/>
          <w:sz w:val="18"/>
          <w:szCs w:val="18"/>
        </w:rPr>
      </w:pPr>
      <w:r w:rsidRPr="00B9609F">
        <w:rPr>
          <w:rFonts w:ascii="Arial" w:hAnsi="Arial" w:cs="Arial"/>
          <w:bCs/>
          <w:color w:val="818181"/>
          <w:sz w:val="18"/>
          <w:szCs w:val="18"/>
        </w:rPr>
        <w:t>A las 08:00 horas, salida con destino a Pozuzo, pasando por espectaculares paisajes andino-amazónicos. Durante el trayecto, se apreciarán de manera panorámica las cataratas Rayantambo y Yulitunqui, y se cruzarán aproximadamente 17 km del Parque Nacional Yanachaga Chemillén, destacando por su exuberante biodiversidad. Es frecuente avistar aves y animales silvestres, como el emblemático Gallito de las Rocas.</w:t>
      </w:r>
    </w:p>
    <w:p w14:paraId="34007D8D" w14:textId="77777777" w:rsidR="008044EB" w:rsidRPr="00B9609F" w:rsidRDefault="008044EB" w:rsidP="008044EB">
      <w:pPr>
        <w:spacing w:line="276" w:lineRule="auto"/>
        <w:jc w:val="both"/>
        <w:rPr>
          <w:rFonts w:ascii="Arial" w:hAnsi="Arial" w:cs="Arial"/>
          <w:bCs/>
          <w:color w:val="818181"/>
          <w:sz w:val="18"/>
          <w:szCs w:val="18"/>
        </w:rPr>
      </w:pPr>
      <w:r w:rsidRPr="00B9609F">
        <w:rPr>
          <w:rFonts w:ascii="Arial" w:hAnsi="Arial" w:cs="Arial"/>
          <w:bCs/>
          <w:color w:val="818181"/>
          <w:sz w:val="18"/>
          <w:szCs w:val="18"/>
        </w:rPr>
        <w:t>Al llegar a Pozuzo, se visitarán las Pozas de Aguas Saladas, donde los visitantes podrán disfrutar de un relajante baño en aguas cristalinas de color turquesa. Posteriormente, se continuará hacia el Barrio de Prusia, conocido por su pintoresca plaza e iglesia de estilo tradicional.</w:t>
      </w:r>
    </w:p>
    <w:p w14:paraId="11DD5920" w14:textId="77777777" w:rsidR="008044EB" w:rsidRPr="00B9609F" w:rsidRDefault="008044EB" w:rsidP="008044EB">
      <w:pPr>
        <w:spacing w:line="276" w:lineRule="auto"/>
        <w:jc w:val="both"/>
        <w:rPr>
          <w:rFonts w:ascii="Arial" w:hAnsi="Arial" w:cs="Arial"/>
          <w:bCs/>
          <w:color w:val="818181"/>
          <w:sz w:val="18"/>
          <w:szCs w:val="18"/>
        </w:rPr>
      </w:pPr>
      <w:r w:rsidRPr="00B9609F">
        <w:rPr>
          <w:rFonts w:ascii="Arial" w:hAnsi="Arial" w:cs="Arial"/>
          <w:bCs/>
          <w:color w:val="818181"/>
          <w:sz w:val="18"/>
          <w:szCs w:val="18"/>
        </w:rPr>
        <w:t>Ya en el centro de Pozuzo, se realizará un city tour con los siguientes puntos de interés:</w:t>
      </w:r>
    </w:p>
    <w:p w14:paraId="73B0DE5D" w14:textId="77777777" w:rsidR="008044EB" w:rsidRPr="00B9609F" w:rsidRDefault="008044EB" w:rsidP="008044EB">
      <w:pPr>
        <w:numPr>
          <w:ilvl w:val="0"/>
          <w:numId w:val="47"/>
        </w:numPr>
        <w:spacing w:line="276" w:lineRule="auto"/>
        <w:jc w:val="both"/>
        <w:rPr>
          <w:rFonts w:ascii="Arial" w:hAnsi="Arial" w:cs="Arial"/>
          <w:bCs/>
          <w:color w:val="818181"/>
          <w:sz w:val="18"/>
          <w:szCs w:val="18"/>
        </w:rPr>
      </w:pPr>
      <w:r w:rsidRPr="00B9609F">
        <w:rPr>
          <w:rFonts w:ascii="Arial" w:hAnsi="Arial" w:cs="Arial"/>
          <w:bCs/>
          <w:color w:val="818181"/>
          <w:sz w:val="18"/>
          <w:szCs w:val="18"/>
        </w:rPr>
        <w:t>Plaza de Armas</w:t>
      </w:r>
    </w:p>
    <w:p w14:paraId="634F8966" w14:textId="77777777" w:rsidR="008044EB" w:rsidRPr="00B9609F" w:rsidRDefault="008044EB" w:rsidP="008044EB">
      <w:pPr>
        <w:numPr>
          <w:ilvl w:val="0"/>
          <w:numId w:val="47"/>
        </w:numPr>
        <w:spacing w:line="276" w:lineRule="auto"/>
        <w:jc w:val="both"/>
        <w:rPr>
          <w:rFonts w:ascii="Arial" w:hAnsi="Arial" w:cs="Arial"/>
          <w:bCs/>
          <w:color w:val="818181"/>
          <w:sz w:val="18"/>
          <w:szCs w:val="18"/>
        </w:rPr>
      </w:pPr>
      <w:r w:rsidRPr="00B9609F">
        <w:rPr>
          <w:rFonts w:ascii="Arial" w:hAnsi="Arial" w:cs="Arial"/>
          <w:bCs/>
          <w:color w:val="818181"/>
          <w:sz w:val="18"/>
          <w:szCs w:val="18"/>
        </w:rPr>
        <w:t>Puente Colgante “Emperador Guillermo I”</w:t>
      </w:r>
    </w:p>
    <w:p w14:paraId="7D56F261" w14:textId="77777777" w:rsidR="008044EB" w:rsidRPr="00B9609F" w:rsidRDefault="008044EB" w:rsidP="008044EB">
      <w:pPr>
        <w:numPr>
          <w:ilvl w:val="0"/>
          <w:numId w:val="47"/>
        </w:numPr>
        <w:spacing w:line="276" w:lineRule="auto"/>
        <w:jc w:val="both"/>
        <w:rPr>
          <w:rFonts w:ascii="Arial" w:hAnsi="Arial" w:cs="Arial"/>
          <w:bCs/>
          <w:color w:val="818181"/>
          <w:sz w:val="18"/>
          <w:szCs w:val="18"/>
        </w:rPr>
      </w:pPr>
      <w:r w:rsidRPr="00B9609F">
        <w:rPr>
          <w:rFonts w:ascii="Arial" w:hAnsi="Arial" w:cs="Arial"/>
          <w:bCs/>
          <w:color w:val="818181"/>
          <w:sz w:val="18"/>
          <w:szCs w:val="18"/>
        </w:rPr>
        <w:t>Réplica de la Embarcación Norton</w:t>
      </w:r>
    </w:p>
    <w:p w14:paraId="0B9D7BC3" w14:textId="77777777" w:rsidR="008044EB" w:rsidRPr="00B9609F" w:rsidRDefault="008044EB" w:rsidP="008044EB">
      <w:pPr>
        <w:spacing w:line="276" w:lineRule="auto"/>
        <w:jc w:val="both"/>
        <w:rPr>
          <w:rFonts w:ascii="Arial" w:hAnsi="Arial" w:cs="Arial"/>
          <w:bCs/>
          <w:color w:val="818181"/>
          <w:sz w:val="18"/>
          <w:szCs w:val="18"/>
        </w:rPr>
      </w:pPr>
      <w:r w:rsidRPr="00B9609F">
        <w:rPr>
          <w:rFonts w:ascii="Arial" w:hAnsi="Arial" w:cs="Arial"/>
          <w:bCs/>
          <w:color w:val="818181"/>
          <w:sz w:val="18"/>
          <w:szCs w:val="18"/>
        </w:rPr>
        <w:t>Antes del retorno, se visitará una fábrica de cerveza artesanal, donde se explicará el proceso de elaboración y se ofrecerá una degustación opcional.</w:t>
      </w:r>
    </w:p>
    <w:p w14:paraId="33A19985" w14:textId="77777777" w:rsidR="008044EB" w:rsidRPr="00B9609F" w:rsidRDefault="008044EB" w:rsidP="008044EB">
      <w:pPr>
        <w:spacing w:line="276" w:lineRule="auto"/>
        <w:jc w:val="both"/>
        <w:rPr>
          <w:rFonts w:ascii="Arial" w:hAnsi="Arial" w:cs="Arial"/>
          <w:bCs/>
          <w:color w:val="818181"/>
          <w:sz w:val="18"/>
          <w:szCs w:val="18"/>
        </w:rPr>
      </w:pPr>
      <w:r w:rsidRPr="00B9609F">
        <w:rPr>
          <w:rFonts w:ascii="Arial" w:hAnsi="Arial" w:cs="Arial"/>
          <w:bCs/>
          <w:color w:val="818181"/>
          <w:sz w:val="18"/>
          <w:szCs w:val="18"/>
        </w:rPr>
        <w:t>Retorno a Oxapampa. Pernocte.</w:t>
      </w:r>
    </w:p>
    <w:p w14:paraId="598B4733" w14:textId="77777777" w:rsidR="008044EB" w:rsidRDefault="008044EB" w:rsidP="008044EB">
      <w:pPr>
        <w:spacing w:line="276" w:lineRule="auto"/>
        <w:jc w:val="both"/>
        <w:rPr>
          <w:rFonts w:ascii="Arial" w:hAnsi="Arial" w:cs="Arial"/>
          <w:b/>
          <w:color w:val="818181"/>
          <w:sz w:val="16"/>
          <w:szCs w:val="16"/>
        </w:rPr>
      </w:pPr>
    </w:p>
    <w:p w14:paraId="4F375F18" w14:textId="77777777" w:rsidR="008044EB" w:rsidRPr="00CD4D1D" w:rsidRDefault="008044EB" w:rsidP="008044EB">
      <w:pPr>
        <w:autoSpaceDE w:val="0"/>
        <w:autoSpaceDN w:val="0"/>
        <w:adjustRightInd w:val="0"/>
        <w:spacing w:line="276" w:lineRule="auto"/>
        <w:jc w:val="both"/>
        <w:rPr>
          <w:rFonts w:ascii="Arial" w:hAnsi="Arial" w:cs="Arial"/>
          <w:b/>
          <w:color w:val="818181"/>
          <w:sz w:val="18"/>
          <w:szCs w:val="18"/>
        </w:rPr>
      </w:pPr>
      <w:r w:rsidRPr="00CD4D1D">
        <w:rPr>
          <w:rFonts w:ascii="Arial" w:hAnsi="Arial" w:cs="Arial"/>
          <w:b/>
          <w:color w:val="818181"/>
          <w:sz w:val="18"/>
          <w:szCs w:val="18"/>
        </w:rPr>
        <w:t>Día 0</w:t>
      </w:r>
      <w:r>
        <w:rPr>
          <w:rFonts w:ascii="Arial" w:hAnsi="Arial" w:cs="Arial"/>
          <w:b/>
          <w:color w:val="818181"/>
          <w:sz w:val="18"/>
          <w:szCs w:val="18"/>
        </w:rPr>
        <w:t>3</w:t>
      </w:r>
      <w:r w:rsidRPr="00CD4D1D">
        <w:rPr>
          <w:rFonts w:ascii="Arial" w:hAnsi="Arial" w:cs="Arial"/>
          <w:b/>
          <w:color w:val="818181"/>
          <w:sz w:val="18"/>
          <w:szCs w:val="18"/>
        </w:rPr>
        <w:t xml:space="preserve">: </w:t>
      </w:r>
      <w:r>
        <w:rPr>
          <w:rFonts w:ascii="Arial" w:hAnsi="Arial" w:cs="Arial"/>
          <w:b/>
          <w:color w:val="818181"/>
          <w:sz w:val="18"/>
          <w:szCs w:val="18"/>
        </w:rPr>
        <w:t>Villa Rica</w:t>
      </w:r>
      <w:r w:rsidRPr="00CD4D1D">
        <w:rPr>
          <w:rFonts w:ascii="Arial" w:hAnsi="Arial" w:cs="Arial"/>
          <w:b/>
          <w:color w:val="818181"/>
          <w:sz w:val="18"/>
          <w:szCs w:val="18"/>
        </w:rPr>
        <w:t xml:space="preserve"> </w:t>
      </w:r>
      <w:r w:rsidRPr="00CD4D1D">
        <w:rPr>
          <w:rFonts w:ascii="Arial" w:hAnsi="Arial" w:cs="Arial"/>
          <w:b/>
          <w:color w:val="818181"/>
          <w:sz w:val="18"/>
          <w:szCs w:val="18"/>
        </w:rPr>
        <w:tab/>
      </w:r>
    </w:p>
    <w:p w14:paraId="1A480752" w14:textId="77777777" w:rsidR="008044EB" w:rsidRPr="00B9609F" w:rsidRDefault="008044EB" w:rsidP="008044EB">
      <w:pPr>
        <w:spacing w:line="276" w:lineRule="auto"/>
        <w:jc w:val="both"/>
        <w:rPr>
          <w:rFonts w:ascii="Arial" w:hAnsi="Arial" w:cs="Arial"/>
          <w:bCs/>
          <w:color w:val="818181"/>
          <w:sz w:val="18"/>
          <w:szCs w:val="18"/>
        </w:rPr>
      </w:pPr>
      <w:r w:rsidRPr="00B9609F">
        <w:rPr>
          <w:rFonts w:ascii="Arial" w:hAnsi="Arial" w:cs="Arial"/>
          <w:bCs/>
          <w:color w:val="818181"/>
          <w:sz w:val="18"/>
          <w:szCs w:val="18"/>
        </w:rPr>
        <w:t>Desayuno en el hotel.</w:t>
      </w:r>
    </w:p>
    <w:p w14:paraId="584D81F8" w14:textId="77777777" w:rsidR="008044EB" w:rsidRPr="00B9609F" w:rsidRDefault="008044EB" w:rsidP="008044EB">
      <w:pPr>
        <w:spacing w:line="276" w:lineRule="auto"/>
        <w:jc w:val="both"/>
        <w:rPr>
          <w:rFonts w:ascii="Arial" w:hAnsi="Arial" w:cs="Arial"/>
          <w:bCs/>
          <w:color w:val="818181"/>
          <w:sz w:val="18"/>
          <w:szCs w:val="18"/>
        </w:rPr>
      </w:pPr>
      <w:r w:rsidRPr="00B9609F">
        <w:rPr>
          <w:rFonts w:ascii="Arial" w:hAnsi="Arial" w:cs="Arial"/>
          <w:bCs/>
          <w:color w:val="818181"/>
          <w:sz w:val="18"/>
          <w:szCs w:val="18"/>
        </w:rPr>
        <w:t>A las 08:30 horas, se partirá con dirección a Villa Rica, considerada la tierra del café más fino del mundo. El trayecto se realiza por la ruta “El Abra”, ofreciendo vistas panorámicas de gran belleza natural.</w:t>
      </w:r>
    </w:p>
    <w:p w14:paraId="307FF53D" w14:textId="77777777" w:rsidR="008044EB" w:rsidRPr="00B9609F" w:rsidRDefault="008044EB" w:rsidP="008044EB">
      <w:pPr>
        <w:spacing w:line="276" w:lineRule="auto"/>
        <w:jc w:val="both"/>
        <w:rPr>
          <w:rFonts w:ascii="Arial" w:hAnsi="Arial" w:cs="Arial"/>
          <w:bCs/>
          <w:color w:val="818181"/>
          <w:sz w:val="18"/>
          <w:szCs w:val="18"/>
        </w:rPr>
      </w:pPr>
      <w:r w:rsidRPr="00B9609F">
        <w:rPr>
          <w:rFonts w:ascii="Arial" w:hAnsi="Arial" w:cs="Arial"/>
          <w:bCs/>
          <w:color w:val="818181"/>
          <w:sz w:val="18"/>
          <w:szCs w:val="18"/>
        </w:rPr>
        <w:t>A la llegada, se visitará la Plaza Principal, donde destacan una cafetera gigante como símbolo local y la Iglesia Nuestra Señora del Rosario.</w:t>
      </w:r>
    </w:p>
    <w:p w14:paraId="37EFFF73" w14:textId="77777777" w:rsidR="008044EB" w:rsidRPr="00B9609F" w:rsidRDefault="008044EB" w:rsidP="008044EB">
      <w:pPr>
        <w:spacing w:line="276" w:lineRule="auto"/>
        <w:jc w:val="both"/>
        <w:rPr>
          <w:rFonts w:ascii="Arial" w:hAnsi="Arial" w:cs="Arial"/>
          <w:bCs/>
          <w:color w:val="818181"/>
          <w:sz w:val="18"/>
          <w:szCs w:val="18"/>
        </w:rPr>
      </w:pPr>
      <w:r w:rsidRPr="00B9609F">
        <w:rPr>
          <w:rFonts w:ascii="Arial" w:hAnsi="Arial" w:cs="Arial"/>
          <w:bCs/>
          <w:color w:val="818181"/>
          <w:sz w:val="18"/>
          <w:szCs w:val="18"/>
        </w:rPr>
        <w:t>El recorrido continúa hacia la Cascada El León, pasando por zonas de cultivo de café. En la cascada, se podrá disfrutar de un baño en sus pozas naturales y capturar memorables fotografías del entorno.</w:t>
      </w:r>
    </w:p>
    <w:p w14:paraId="0D27B3E6" w14:textId="77777777" w:rsidR="008044EB" w:rsidRDefault="008044EB" w:rsidP="008044EB">
      <w:pPr>
        <w:spacing w:line="276" w:lineRule="auto"/>
        <w:jc w:val="both"/>
        <w:rPr>
          <w:rFonts w:ascii="Arial" w:hAnsi="Arial" w:cs="Arial"/>
          <w:bCs/>
          <w:color w:val="818181"/>
          <w:sz w:val="18"/>
          <w:szCs w:val="18"/>
        </w:rPr>
      </w:pPr>
    </w:p>
    <w:p w14:paraId="472D3F38" w14:textId="77777777" w:rsidR="008044EB" w:rsidRDefault="008044EB" w:rsidP="008044EB">
      <w:pPr>
        <w:spacing w:line="276" w:lineRule="auto"/>
        <w:jc w:val="both"/>
        <w:rPr>
          <w:rFonts w:ascii="Arial" w:hAnsi="Arial" w:cs="Arial"/>
          <w:bCs/>
          <w:color w:val="818181"/>
          <w:sz w:val="18"/>
          <w:szCs w:val="18"/>
        </w:rPr>
      </w:pPr>
    </w:p>
    <w:p w14:paraId="3B1CF71C" w14:textId="77777777" w:rsidR="008044EB" w:rsidRDefault="008044EB" w:rsidP="008044EB">
      <w:pPr>
        <w:spacing w:line="276" w:lineRule="auto"/>
        <w:jc w:val="both"/>
        <w:rPr>
          <w:rFonts w:ascii="Arial" w:hAnsi="Arial" w:cs="Arial"/>
          <w:bCs/>
          <w:color w:val="818181"/>
          <w:sz w:val="18"/>
          <w:szCs w:val="18"/>
        </w:rPr>
      </w:pPr>
    </w:p>
    <w:p w14:paraId="0DE3126F" w14:textId="77777777" w:rsidR="008044EB" w:rsidRDefault="008044EB" w:rsidP="008044EB">
      <w:pPr>
        <w:spacing w:line="276" w:lineRule="auto"/>
        <w:jc w:val="both"/>
        <w:rPr>
          <w:rFonts w:ascii="Arial" w:hAnsi="Arial" w:cs="Arial"/>
          <w:bCs/>
          <w:color w:val="818181"/>
          <w:sz w:val="18"/>
          <w:szCs w:val="18"/>
        </w:rPr>
      </w:pPr>
    </w:p>
    <w:p w14:paraId="4BBF0DB8" w14:textId="77777777" w:rsidR="008044EB" w:rsidRDefault="008044EB" w:rsidP="008044EB">
      <w:pPr>
        <w:spacing w:line="276" w:lineRule="auto"/>
        <w:jc w:val="both"/>
        <w:rPr>
          <w:rFonts w:ascii="Arial" w:hAnsi="Arial" w:cs="Arial"/>
          <w:bCs/>
          <w:color w:val="818181"/>
          <w:sz w:val="18"/>
          <w:szCs w:val="18"/>
        </w:rPr>
      </w:pPr>
    </w:p>
    <w:p w14:paraId="2DDF17D1" w14:textId="5B46F202" w:rsidR="008044EB" w:rsidRPr="00B9609F" w:rsidRDefault="008044EB" w:rsidP="008044EB">
      <w:pPr>
        <w:spacing w:line="276" w:lineRule="auto"/>
        <w:jc w:val="both"/>
        <w:rPr>
          <w:rFonts w:ascii="Arial" w:hAnsi="Arial" w:cs="Arial"/>
          <w:bCs/>
          <w:color w:val="818181"/>
          <w:sz w:val="18"/>
          <w:szCs w:val="18"/>
        </w:rPr>
      </w:pPr>
      <w:r w:rsidRPr="00B9609F">
        <w:rPr>
          <w:rFonts w:ascii="Arial" w:hAnsi="Arial" w:cs="Arial"/>
          <w:bCs/>
          <w:color w:val="818181"/>
          <w:sz w:val="18"/>
          <w:szCs w:val="18"/>
        </w:rPr>
        <w:t>Por la tarde, se visitará el Humedal “El Oconal”, donde se realizará un paseo en bote a remo, observando la diversidad de aves locales y la flora característica del ecosistema. Además, los visitantes podrán participar en una sesión de ictioterapia, un método natural de relajación con pequeños peces.</w:t>
      </w:r>
    </w:p>
    <w:p w14:paraId="62A189E9" w14:textId="77777777" w:rsidR="008044EB" w:rsidRPr="00B9609F" w:rsidRDefault="008044EB" w:rsidP="008044EB">
      <w:pPr>
        <w:spacing w:line="276" w:lineRule="auto"/>
        <w:jc w:val="both"/>
        <w:rPr>
          <w:rFonts w:ascii="Arial" w:hAnsi="Arial" w:cs="Arial"/>
          <w:bCs/>
          <w:color w:val="818181"/>
          <w:sz w:val="18"/>
          <w:szCs w:val="18"/>
        </w:rPr>
      </w:pPr>
      <w:r w:rsidRPr="00B9609F">
        <w:rPr>
          <w:rFonts w:ascii="Arial" w:hAnsi="Arial" w:cs="Arial"/>
          <w:bCs/>
          <w:color w:val="818181"/>
          <w:sz w:val="18"/>
          <w:szCs w:val="18"/>
        </w:rPr>
        <w:t>Antes de finalizar el día, se ingresará a una cafetería local, donde se demostrará la preparación del café mediante diversos métodos artesanales. Los visitantes podrán degustar café de calidad premium, reconocido internacionalmente.</w:t>
      </w:r>
    </w:p>
    <w:p w14:paraId="30CEE3E1" w14:textId="040B0337" w:rsidR="008044EB" w:rsidRDefault="006B5EC1" w:rsidP="008044EB">
      <w:pPr>
        <w:spacing w:line="276" w:lineRule="auto"/>
        <w:jc w:val="both"/>
        <w:rPr>
          <w:rFonts w:ascii="Arial" w:hAnsi="Arial" w:cs="Arial"/>
          <w:bCs/>
          <w:color w:val="818181"/>
          <w:sz w:val="18"/>
          <w:szCs w:val="18"/>
        </w:rPr>
      </w:pPr>
      <w:r w:rsidRPr="006B5EC1">
        <w:rPr>
          <w:rFonts w:ascii="Arial" w:hAnsi="Arial" w:cs="Arial"/>
          <w:bCs/>
          <w:color w:val="818181"/>
          <w:sz w:val="18"/>
          <w:szCs w:val="18"/>
        </w:rPr>
        <w:t>Retorno a Oxapampa, traslado al terminal terrestre.</w:t>
      </w:r>
    </w:p>
    <w:p w14:paraId="19D7B11B" w14:textId="77777777" w:rsidR="006B5EC1" w:rsidRPr="00B9609F" w:rsidRDefault="006B5EC1" w:rsidP="008044EB">
      <w:pPr>
        <w:spacing w:line="276" w:lineRule="auto"/>
        <w:jc w:val="both"/>
        <w:rPr>
          <w:rFonts w:ascii="Arial" w:hAnsi="Arial" w:cs="Arial"/>
          <w:bCs/>
          <w:color w:val="818181"/>
          <w:sz w:val="18"/>
          <w:szCs w:val="18"/>
        </w:rPr>
      </w:pPr>
    </w:p>
    <w:p w14:paraId="34539F1A" w14:textId="77777777" w:rsidR="008044EB" w:rsidRDefault="008044EB" w:rsidP="008044EB">
      <w:pPr>
        <w:spacing w:line="276" w:lineRule="auto"/>
        <w:jc w:val="both"/>
        <w:rPr>
          <w:rFonts w:ascii="Arial" w:hAnsi="Arial" w:cs="Arial"/>
          <w:b/>
          <w:color w:val="818181"/>
          <w:sz w:val="16"/>
          <w:szCs w:val="16"/>
        </w:rPr>
      </w:pPr>
      <w:r w:rsidRPr="00D4537A">
        <w:rPr>
          <w:rFonts w:ascii="Arial" w:hAnsi="Arial" w:cs="Arial"/>
          <w:b/>
          <w:color w:val="818181"/>
          <w:sz w:val="18"/>
          <w:szCs w:val="18"/>
        </w:rPr>
        <w:t>Nota: El orden de las actividades está sujeto a modificaciones según condiciones climáticas u otros factores externos.</w:t>
      </w:r>
    </w:p>
    <w:p w14:paraId="070B7254" w14:textId="77777777" w:rsidR="008044EB" w:rsidRDefault="008044EB" w:rsidP="008044EB">
      <w:pPr>
        <w:spacing w:line="276" w:lineRule="auto"/>
        <w:jc w:val="both"/>
        <w:rPr>
          <w:rFonts w:ascii="Arial" w:hAnsi="Arial" w:cs="Arial"/>
          <w:b/>
          <w:color w:val="818181"/>
          <w:sz w:val="16"/>
          <w:szCs w:val="16"/>
        </w:rPr>
      </w:pPr>
    </w:p>
    <w:p w14:paraId="5D2DB7BC" w14:textId="77777777" w:rsidR="008044EB" w:rsidRPr="00B9609F" w:rsidRDefault="008044EB" w:rsidP="008044EB">
      <w:pPr>
        <w:spacing w:line="276" w:lineRule="auto"/>
        <w:jc w:val="both"/>
        <w:rPr>
          <w:rFonts w:ascii="Arial" w:hAnsi="Arial" w:cs="Arial"/>
          <w:b/>
          <w:color w:val="818181"/>
          <w:sz w:val="16"/>
          <w:szCs w:val="16"/>
        </w:rPr>
      </w:pPr>
    </w:p>
    <w:p w14:paraId="6D1CF786" w14:textId="0036B256" w:rsidR="008044EB" w:rsidRPr="00745CD3" w:rsidRDefault="008044EB" w:rsidP="00745CD3">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p>
    <w:p w14:paraId="3A61C81D" w14:textId="77777777" w:rsidR="008044EB" w:rsidRDefault="008044EB" w:rsidP="008044EB">
      <w:pPr>
        <w:spacing w:line="276" w:lineRule="auto"/>
        <w:jc w:val="both"/>
        <w:rPr>
          <w:rFonts w:ascii="Arial" w:hAnsi="Arial" w:cs="Arial"/>
          <w:color w:val="818181"/>
          <w:sz w:val="18"/>
          <w:szCs w:val="18"/>
        </w:rPr>
      </w:pPr>
    </w:p>
    <w:tbl>
      <w:tblPr>
        <w:tblW w:w="6374" w:type="dxa"/>
        <w:tblInd w:w="2036" w:type="dxa"/>
        <w:tblCellMar>
          <w:left w:w="70" w:type="dxa"/>
          <w:right w:w="70" w:type="dxa"/>
        </w:tblCellMar>
        <w:tblLook w:val="04A0" w:firstRow="1" w:lastRow="0" w:firstColumn="1" w:lastColumn="0" w:noHBand="0" w:noVBand="1"/>
      </w:tblPr>
      <w:tblGrid>
        <w:gridCol w:w="3360"/>
        <w:gridCol w:w="888"/>
        <w:gridCol w:w="1134"/>
        <w:gridCol w:w="992"/>
      </w:tblGrid>
      <w:tr w:rsidR="008044EB" w14:paraId="447617A5" w14:textId="77777777" w:rsidTr="00C731CE">
        <w:trPr>
          <w:trHeight w:val="288"/>
        </w:trPr>
        <w:tc>
          <w:tcPr>
            <w:tcW w:w="3360"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02CA7E64" w14:textId="77777777" w:rsidR="008044EB" w:rsidRPr="009F1E01" w:rsidRDefault="008044EB" w:rsidP="00C731CE">
            <w:pPr>
              <w:jc w:val="center"/>
              <w:rPr>
                <w:rFonts w:ascii="Arial" w:hAnsi="Arial" w:cs="Arial"/>
                <w:b/>
                <w:bCs/>
                <w:color w:val="FFFFFF"/>
                <w:sz w:val="18"/>
                <w:szCs w:val="18"/>
              </w:rPr>
            </w:pPr>
            <w:r w:rsidRPr="009F1E01">
              <w:rPr>
                <w:rFonts w:ascii="Arial" w:hAnsi="Arial" w:cs="Arial"/>
                <w:b/>
                <w:bCs/>
                <w:color w:val="FFFFFF"/>
                <w:sz w:val="18"/>
                <w:szCs w:val="18"/>
              </w:rPr>
              <w:t>HOTEL</w:t>
            </w:r>
          </w:p>
        </w:tc>
        <w:tc>
          <w:tcPr>
            <w:tcW w:w="3014" w:type="dxa"/>
            <w:gridSpan w:val="3"/>
            <w:tcBorders>
              <w:top w:val="single" w:sz="4" w:space="0" w:color="auto"/>
              <w:left w:val="nil"/>
              <w:bottom w:val="single" w:sz="4" w:space="0" w:color="auto"/>
              <w:right w:val="single" w:sz="4" w:space="0" w:color="auto"/>
            </w:tcBorders>
            <w:shd w:val="clear" w:color="auto" w:fill="969696"/>
            <w:noWrap/>
            <w:vAlign w:val="center"/>
            <w:hideMark/>
          </w:tcPr>
          <w:p w14:paraId="2D5F84CA" w14:textId="77777777" w:rsidR="008044EB" w:rsidRPr="009F1E01" w:rsidRDefault="008044EB" w:rsidP="00C731CE">
            <w:pPr>
              <w:jc w:val="center"/>
              <w:rPr>
                <w:rFonts w:ascii="Arial" w:hAnsi="Arial" w:cs="Arial"/>
                <w:b/>
                <w:bCs/>
                <w:color w:val="FFFFFF"/>
                <w:sz w:val="18"/>
                <w:szCs w:val="18"/>
              </w:rPr>
            </w:pPr>
            <w:r w:rsidRPr="009F1E01">
              <w:rPr>
                <w:rFonts w:ascii="Arial" w:hAnsi="Arial" w:cs="Arial"/>
                <w:b/>
                <w:bCs/>
                <w:color w:val="FFFFFF"/>
                <w:sz w:val="18"/>
                <w:szCs w:val="18"/>
              </w:rPr>
              <w:t>EXTRANJERO</w:t>
            </w:r>
            <w:r>
              <w:rPr>
                <w:rFonts w:ascii="Arial" w:hAnsi="Arial" w:cs="Arial"/>
                <w:b/>
                <w:bCs/>
                <w:color w:val="FFFFFF"/>
                <w:sz w:val="18"/>
                <w:szCs w:val="18"/>
              </w:rPr>
              <w:t xml:space="preserve"> Y PERUANO</w:t>
            </w:r>
          </w:p>
        </w:tc>
      </w:tr>
      <w:tr w:rsidR="008044EB" w14:paraId="22B48ACC" w14:textId="77777777" w:rsidTr="00C731CE">
        <w:trPr>
          <w:trHeight w:val="288"/>
        </w:trPr>
        <w:tc>
          <w:tcPr>
            <w:tcW w:w="3360"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0175F2C1" w14:textId="77777777" w:rsidR="008044EB" w:rsidRPr="009F1E01" w:rsidRDefault="008044EB" w:rsidP="00C731CE">
            <w:pPr>
              <w:rPr>
                <w:rFonts w:ascii="Arial" w:hAnsi="Arial" w:cs="Arial"/>
                <w:b/>
                <w:bCs/>
                <w:color w:val="FFFFFF"/>
                <w:sz w:val="18"/>
                <w:szCs w:val="18"/>
              </w:rPr>
            </w:pPr>
          </w:p>
        </w:tc>
        <w:tc>
          <w:tcPr>
            <w:tcW w:w="888" w:type="dxa"/>
            <w:tcBorders>
              <w:top w:val="nil"/>
              <w:left w:val="nil"/>
              <w:bottom w:val="single" w:sz="4" w:space="0" w:color="auto"/>
              <w:right w:val="single" w:sz="4" w:space="0" w:color="auto"/>
            </w:tcBorders>
            <w:shd w:val="clear" w:color="auto" w:fill="969696"/>
            <w:noWrap/>
            <w:vAlign w:val="center"/>
            <w:hideMark/>
          </w:tcPr>
          <w:p w14:paraId="24EE997A" w14:textId="77777777" w:rsidR="008044EB" w:rsidRPr="009F1E01" w:rsidRDefault="008044EB" w:rsidP="00C731CE">
            <w:pPr>
              <w:jc w:val="center"/>
              <w:rPr>
                <w:rFonts w:ascii="Arial" w:hAnsi="Arial" w:cs="Arial"/>
                <w:b/>
                <w:bCs/>
                <w:color w:val="FFFFFF"/>
                <w:sz w:val="18"/>
                <w:szCs w:val="18"/>
              </w:rPr>
            </w:pPr>
            <w:r>
              <w:rPr>
                <w:rFonts w:ascii="Arial" w:hAnsi="Arial" w:cs="Arial"/>
                <w:b/>
                <w:bCs/>
                <w:color w:val="FFFFFF"/>
                <w:sz w:val="18"/>
                <w:szCs w:val="18"/>
              </w:rPr>
              <w:t>SIMPLE</w:t>
            </w:r>
          </w:p>
        </w:tc>
        <w:tc>
          <w:tcPr>
            <w:tcW w:w="1134" w:type="dxa"/>
            <w:tcBorders>
              <w:top w:val="nil"/>
              <w:left w:val="nil"/>
              <w:bottom w:val="single" w:sz="4" w:space="0" w:color="auto"/>
              <w:right w:val="single" w:sz="4" w:space="0" w:color="auto"/>
            </w:tcBorders>
            <w:shd w:val="clear" w:color="auto" w:fill="969696"/>
            <w:noWrap/>
            <w:vAlign w:val="center"/>
            <w:hideMark/>
          </w:tcPr>
          <w:p w14:paraId="70829C1C" w14:textId="77777777" w:rsidR="008044EB" w:rsidRPr="009F1E01" w:rsidRDefault="008044EB" w:rsidP="00C731CE">
            <w:pPr>
              <w:jc w:val="center"/>
              <w:rPr>
                <w:rFonts w:ascii="Arial" w:hAnsi="Arial" w:cs="Arial"/>
                <w:b/>
                <w:bCs/>
                <w:color w:val="FFFFFF"/>
                <w:sz w:val="18"/>
                <w:szCs w:val="18"/>
              </w:rPr>
            </w:pPr>
            <w:r>
              <w:rPr>
                <w:rFonts w:ascii="Arial" w:hAnsi="Arial" w:cs="Arial"/>
                <w:b/>
                <w:bCs/>
                <w:color w:val="FFFFFF"/>
                <w:sz w:val="18"/>
                <w:szCs w:val="18"/>
              </w:rPr>
              <w:t>DOBLE</w:t>
            </w:r>
          </w:p>
        </w:tc>
        <w:tc>
          <w:tcPr>
            <w:tcW w:w="992" w:type="dxa"/>
            <w:tcBorders>
              <w:top w:val="nil"/>
              <w:left w:val="nil"/>
              <w:bottom w:val="single" w:sz="4" w:space="0" w:color="auto"/>
              <w:right w:val="single" w:sz="4" w:space="0" w:color="auto"/>
            </w:tcBorders>
            <w:shd w:val="clear" w:color="auto" w:fill="969696"/>
            <w:noWrap/>
            <w:vAlign w:val="center"/>
            <w:hideMark/>
          </w:tcPr>
          <w:p w14:paraId="5DABCBC1" w14:textId="77777777" w:rsidR="008044EB" w:rsidRPr="009F1E01" w:rsidRDefault="008044EB" w:rsidP="00C731CE">
            <w:pPr>
              <w:jc w:val="center"/>
              <w:rPr>
                <w:rFonts w:ascii="Arial" w:hAnsi="Arial" w:cs="Arial"/>
                <w:b/>
                <w:bCs/>
                <w:color w:val="FFFFFF"/>
                <w:sz w:val="18"/>
                <w:szCs w:val="18"/>
              </w:rPr>
            </w:pPr>
            <w:r>
              <w:rPr>
                <w:rFonts w:ascii="Arial" w:hAnsi="Arial" w:cs="Arial"/>
                <w:b/>
                <w:bCs/>
                <w:color w:val="FFFFFF"/>
                <w:sz w:val="18"/>
                <w:szCs w:val="18"/>
              </w:rPr>
              <w:t>TRIPLE</w:t>
            </w:r>
          </w:p>
        </w:tc>
      </w:tr>
      <w:tr w:rsidR="008044EB" w14:paraId="7493F5C3" w14:textId="77777777" w:rsidTr="00C731CE">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033D8C3B" w14:textId="77777777" w:rsidR="008044EB" w:rsidRPr="00FC5281" w:rsidRDefault="008044EB" w:rsidP="00C731CE">
            <w:pPr>
              <w:rPr>
                <w:rFonts w:ascii="Arial" w:hAnsi="Arial" w:cs="Arial"/>
                <w:b/>
                <w:bCs/>
                <w:color w:val="818181"/>
                <w:sz w:val="18"/>
                <w:szCs w:val="18"/>
              </w:rPr>
            </w:pPr>
            <w:r w:rsidRPr="00FC5281">
              <w:rPr>
                <w:rFonts w:ascii="Arial" w:hAnsi="Arial" w:cs="Arial"/>
                <w:b/>
                <w:bCs/>
                <w:color w:val="818181"/>
                <w:sz w:val="18"/>
                <w:szCs w:val="18"/>
              </w:rPr>
              <w:t>HOTELES 2*</w:t>
            </w:r>
          </w:p>
        </w:tc>
        <w:tc>
          <w:tcPr>
            <w:tcW w:w="888" w:type="dxa"/>
            <w:tcBorders>
              <w:top w:val="nil"/>
              <w:left w:val="nil"/>
              <w:bottom w:val="single" w:sz="4" w:space="0" w:color="auto"/>
              <w:right w:val="single" w:sz="4" w:space="0" w:color="auto"/>
            </w:tcBorders>
            <w:noWrap/>
            <w:vAlign w:val="bottom"/>
          </w:tcPr>
          <w:p w14:paraId="6B3957EC" w14:textId="77777777" w:rsidR="008044EB" w:rsidRDefault="008044EB" w:rsidP="00C731CE">
            <w:pPr>
              <w:jc w:val="center"/>
              <w:rPr>
                <w:rFonts w:ascii="Arial" w:hAnsi="Arial" w:cs="Arial"/>
                <w:color w:val="818181"/>
                <w:sz w:val="18"/>
                <w:szCs w:val="18"/>
              </w:rPr>
            </w:pPr>
          </w:p>
        </w:tc>
        <w:tc>
          <w:tcPr>
            <w:tcW w:w="1134" w:type="dxa"/>
            <w:tcBorders>
              <w:top w:val="nil"/>
              <w:left w:val="nil"/>
              <w:bottom w:val="single" w:sz="4" w:space="0" w:color="auto"/>
              <w:right w:val="single" w:sz="4" w:space="0" w:color="auto"/>
            </w:tcBorders>
            <w:noWrap/>
            <w:vAlign w:val="bottom"/>
          </w:tcPr>
          <w:p w14:paraId="11EEE430" w14:textId="77777777" w:rsidR="008044EB" w:rsidRDefault="008044EB" w:rsidP="00C731CE">
            <w:pPr>
              <w:jc w:val="center"/>
              <w:rPr>
                <w:rFonts w:ascii="Arial" w:hAnsi="Arial" w:cs="Arial"/>
                <w:color w:val="818181"/>
                <w:sz w:val="18"/>
                <w:szCs w:val="18"/>
              </w:rPr>
            </w:pPr>
          </w:p>
        </w:tc>
        <w:tc>
          <w:tcPr>
            <w:tcW w:w="992" w:type="dxa"/>
            <w:tcBorders>
              <w:top w:val="nil"/>
              <w:left w:val="nil"/>
              <w:bottom w:val="single" w:sz="4" w:space="0" w:color="auto"/>
              <w:right w:val="single" w:sz="4" w:space="0" w:color="auto"/>
            </w:tcBorders>
            <w:noWrap/>
            <w:vAlign w:val="bottom"/>
          </w:tcPr>
          <w:p w14:paraId="14B4BBC3" w14:textId="77777777" w:rsidR="008044EB" w:rsidRDefault="008044EB" w:rsidP="00C731CE">
            <w:pPr>
              <w:jc w:val="center"/>
              <w:rPr>
                <w:rFonts w:ascii="Arial" w:hAnsi="Arial" w:cs="Arial"/>
                <w:color w:val="818181"/>
                <w:sz w:val="18"/>
                <w:szCs w:val="18"/>
              </w:rPr>
            </w:pPr>
          </w:p>
        </w:tc>
      </w:tr>
      <w:tr w:rsidR="008044EB" w14:paraId="47F0770F" w14:textId="77777777" w:rsidTr="00C731CE">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6B483671" w14:textId="77777777" w:rsidR="008044EB" w:rsidRPr="009F1E01" w:rsidRDefault="008044EB" w:rsidP="00C731CE">
            <w:pPr>
              <w:rPr>
                <w:rFonts w:ascii="Arial" w:hAnsi="Arial" w:cs="Arial"/>
                <w:color w:val="818181"/>
                <w:sz w:val="18"/>
                <w:szCs w:val="18"/>
              </w:rPr>
            </w:pPr>
            <w:r w:rsidRPr="009F1E01">
              <w:rPr>
                <w:rFonts w:ascii="Arial" w:hAnsi="Arial" w:cs="Arial"/>
                <w:color w:val="818181"/>
                <w:sz w:val="18"/>
                <w:szCs w:val="18"/>
              </w:rPr>
              <w:t>HOTEL TUNKI</w:t>
            </w:r>
          </w:p>
        </w:tc>
        <w:tc>
          <w:tcPr>
            <w:tcW w:w="888" w:type="dxa"/>
            <w:tcBorders>
              <w:top w:val="nil"/>
              <w:left w:val="nil"/>
              <w:bottom w:val="single" w:sz="4" w:space="0" w:color="auto"/>
              <w:right w:val="single" w:sz="4" w:space="0" w:color="auto"/>
            </w:tcBorders>
            <w:noWrap/>
            <w:vAlign w:val="bottom"/>
          </w:tcPr>
          <w:p w14:paraId="4C5D8FF3" w14:textId="39736491" w:rsidR="008044EB" w:rsidRPr="009F1E01" w:rsidRDefault="00E3660C" w:rsidP="00C731CE">
            <w:pPr>
              <w:jc w:val="center"/>
              <w:rPr>
                <w:rFonts w:ascii="Arial" w:hAnsi="Arial" w:cs="Arial"/>
                <w:color w:val="818181"/>
                <w:sz w:val="18"/>
                <w:szCs w:val="18"/>
              </w:rPr>
            </w:pPr>
            <w:r>
              <w:rPr>
                <w:rFonts w:ascii="Arial" w:hAnsi="Arial" w:cs="Arial"/>
                <w:color w:val="818181"/>
                <w:sz w:val="18"/>
                <w:szCs w:val="18"/>
              </w:rPr>
              <w:t>182</w:t>
            </w:r>
          </w:p>
        </w:tc>
        <w:tc>
          <w:tcPr>
            <w:tcW w:w="1134" w:type="dxa"/>
            <w:tcBorders>
              <w:top w:val="nil"/>
              <w:left w:val="nil"/>
              <w:bottom w:val="single" w:sz="4" w:space="0" w:color="auto"/>
              <w:right w:val="single" w:sz="4" w:space="0" w:color="auto"/>
            </w:tcBorders>
            <w:noWrap/>
            <w:vAlign w:val="bottom"/>
          </w:tcPr>
          <w:p w14:paraId="3C6843B4" w14:textId="0C189526" w:rsidR="008044EB" w:rsidRPr="00784421" w:rsidRDefault="00E3660C" w:rsidP="00C731CE">
            <w:pPr>
              <w:jc w:val="center"/>
              <w:rPr>
                <w:rFonts w:ascii="Arial" w:hAnsi="Arial" w:cs="Arial"/>
                <w:b/>
                <w:bCs/>
                <w:color w:val="818181"/>
                <w:sz w:val="18"/>
                <w:szCs w:val="18"/>
              </w:rPr>
            </w:pPr>
            <w:r>
              <w:rPr>
                <w:rFonts w:ascii="Arial" w:hAnsi="Arial" w:cs="Arial"/>
                <w:b/>
                <w:bCs/>
                <w:color w:val="818181"/>
                <w:sz w:val="18"/>
                <w:szCs w:val="18"/>
              </w:rPr>
              <w:t>160</w:t>
            </w:r>
          </w:p>
        </w:tc>
        <w:tc>
          <w:tcPr>
            <w:tcW w:w="992" w:type="dxa"/>
            <w:tcBorders>
              <w:top w:val="nil"/>
              <w:left w:val="nil"/>
              <w:bottom w:val="single" w:sz="4" w:space="0" w:color="auto"/>
              <w:right w:val="single" w:sz="4" w:space="0" w:color="auto"/>
            </w:tcBorders>
            <w:noWrap/>
            <w:vAlign w:val="bottom"/>
          </w:tcPr>
          <w:p w14:paraId="06FA35D9" w14:textId="15AA71CE" w:rsidR="008044EB" w:rsidRPr="009F1E01" w:rsidRDefault="00E3660C" w:rsidP="00C731CE">
            <w:pPr>
              <w:jc w:val="center"/>
              <w:rPr>
                <w:rFonts w:ascii="Arial" w:hAnsi="Arial" w:cs="Arial"/>
                <w:color w:val="818181"/>
                <w:sz w:val="18"/>
                <w:szCs w:val="18"/>
              </w:rPr>
            </w:pPr>
            <w:r>
              <w:rPr>
                <w:rFonts w:ascii="Arial" w:hAnsi="Arial" w:cs="Arial"/>
                <w:color w:val="818181"/>
                <w:sz w:val="18"/>
                <w:szCs w:val="18"/>
              </w:rPr>
              <w:t>158</w:t>
            </w:r>
          </w:p>
        </w:tc>
      </w:tr>
      <w:tr w:rsidR="008044EB" w14:paraId="0511B9B7" w14:textId="77777777" w:rsidTr="00C731CE">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6F146140" w14:textId="77777777" w:rsidR="008044EB" w:rsidRPr="009F1E01" w:rsidRDefault="008044EB" w:rsidP="00C731CE">
            <w:pPr>
              <w:rPr>
                <w:rFonts w:ascii="Arial" w:hAnsi="Arial" w:cs="Arial"/>
                <w:color w:val="818181"/>
                <w:sz w:val="18"/>
                <w:szCs w:val="18"/>
              </w:rPr>
            </w:pPr>
            <w:r>
              <w:rPr>
                <w:rFonts w:ascii="Arial" w:hAnsi="Arial" w:cs="Arial"/>
                <w:color w:val="818181"/>
                <w:sz w:val="18"/>
                <w:szCs w:val="18"/>
              </w:rPr>
              <w:t xml:space="preserve">CABAÑA </w:t>
            </w:r>
            <w:r w:rsidRPr="009F1E01">
              <w:rPr>
                <w:rFonts w:ascii="Arial" w:hAnsi="Arial" w:cs="Arial"/>
                <w:color w:val="818181"/>
                <w:sz w:val="18"/>
                <w:szCs w:val="18"/>
              </w:rPr>
              <w:t>DE PALO</w:t>
            </w:r>
          </w:p>
        </w:tc>
        <w:tc>
          <w:tcPr>
            <w:tcW w:w="888" w:type="dxa"/>
            <w:tcBorders>
              <w:top w:val="nil"/>
              <w:left w:val="nil"/>
              <w:bottom w:val="single" w:sz="4" w:space="0" w:color="auto"/>
              <w:right w:val="single" w:sz="4" w:space="0" w:color="auto"/>
            </w:tcBorders>
            <w:noWrap/>
            <w:vAlign w:val="bottom"/>
          </w:tcPr>
          <w:p w14:paraId="7BE3B62E" w14:textId="60A41545" w:rsidR="008044EB" w:rsidRPr="009F1E01" w:rsidRDefault="00E3660C" w:rsidP="00C731CE">
            <w:pPr>
              <w:jc w:val="center"/>
              <w:rPr>
                <w:rFonts w:ascii="Arial" w:hAnsi="Arial" w:cs="Arial"/>
                <w:color w:val="818181"/>
                <w:sz w:val="18"/>
                <w:szCs w:val="18"/>
              </w:rPr>
            </w:pPr>
            <w:r>
              <w:rPr>
                <w:rFonts w:ascii="Arial" w:hAnsi="Arial" w:cs="Arial"/>
                <w:color w:val="818181"/>
                <w:sz w:val="18"/>
                <w:szCs w:val="18"/>
              </w:rPr>
              <w:t>182</w:t>
            </w:r>
          </w:p>
        </w:tc>
        <w:tc>
          <w:tcPr>
            <w:tcW w:w="1134" w:type="dxa"/>
            <w:tcBorders>
              <w:top w:val="nil"/>
              <w:left w:val="nil"/>
              <w:bottom w:val="single" w:sz="4" w:space="0" w:color="auto"/>
              <w:right w:val="single" w:sz="4" w:space="0" w:color="auto"/>
            </w:tcBorders>
            <w:noWrap/>
            <w:vAlign w:val="bottom"/>
          </w:tcPr>
          <w:p w14:paraId="69D0EC22" w14:textId="3B0FAD4A" w:rsidR="008044EB" w:rsidRPr="009F1E01" w:rsidRDefault="00E3660C" w:rsidP="00C731CE">
            <w:pPr>
              <w:jc w:val="center"/>
              <w:rPr>
                <w:rFonts w:ascii="Arial" w:hAnsi="Arial" w:cs="Arial"/>
                <w:color w:val="818181"/>
                <w:sz w:val="18"/>
                <w:szCs w:val="18"/>
              </w:rPr>
            </w:pPr>
            <w:r>
              <w:rPr>
                <w:rFonts w:ascii="Arial" w:hAnsi="Arial" w:cs="Arial"/>
                <w:color w:val="818181"/>
                <w:sz w:val="18"/>
                <w:szCs w:val="18"/>
              </w:rPr>
              <w:t>170</w:t>
            </w:r>
          </w:p>
        </w:tc>
        <w:tc>
          <w:tcPr>
            <w:tcW w:w="992" w:type="dxa"/>
            <w:tcBorders>
              <w:top w:val="nil"/>
              <w:left w:val="nil"/>
              <w:bottom w:val="single" w:sz="4" w:space="0" w:color="auto"/>
              <w:right w:val="single" w:sz="4" w:space="0" w:color="auto"/>
            </w:tcBorders>
            <w:noWrap/>
            <w:vAlign w:val="bottom"/>
          </w:tcPr>
          <w:p w14:paraId="0EFFC413" w14:textId="59947D71" w:rsidR="008044EB" w:rsidRPr="009F1E01" w:rsidRDefault="00E3660C" w:rsidP="00C731CE">
            <w:pPr>
              <w:jc w:val="center"/>
              <w:rPr>
                <w:rFonts w:ascii="Arial" w:hAnsi="Arial" w:cs="Arial"/>
                <w:color w:val="818181"/>
                <w:sz w:val="18"/>
                <w:szCs w:val="18"/>
              </w:rPr>
            </w:pPr>
            <w:r>
              <w:rPr>
                <w:rFonts w:ascii="Arial" w:hAnsi="Arial" w:cs="Arial"/>
                <w:color w:val="818181"/>
                <w:sz w:val="18"/>
                <w:szCs w:val="18"/>
              </w:rPr>
              <w:t>168</w:t>
            </w:r>
          </w:p>
        </w:tc>
      </w:tr>
      <w:tr w:rsidR="008044EB" w14:paraId="4F731F22" w14:textId="77777777" w:rsidTr="00C731CE">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140E466C" w14:textId="77777777" w:rsidR="008044EB" w:rsidRDefault="008044EB" w:rsidP="00C731CE">
            <w:pPr>
              <w:rPr>
                <w:rFonts w:ascii="Arial" w:hAnsi="Arial" w:cs="Arial"/>
                <w:color w:val="818181"/>
                <w:sz w:val="18"/>
                <w:szCs w:val="18"/>
              </w:rPr>
            </w:pPr>
            <w:r>
              <w:rPr>
                <w:rFonts w:ascii="Arial" w:hAnsi="Arial" w:cs="Arial"/>
                <w:color w:val="818181"/>
                <w:sz w:val="18"/>
                <w:szCs w:val="18"/>
              </w:rPr>
              <w:t>OXABLUES</w:t>
            </w:r>
          </w:p>
        </w:tc>
        <w:tc>
          <w:tcPr>
            <w:tcW w:w="888" w:type="dxa"/>
            <w:tcBorders>
              <w:top w:val="nil"/>
              <w:left w:val="nil"/>
              <w:bottom w:val="single" w:sz="4" w:space="0" w:color="auto"/>
              <w:right w:val="single" w:sz="4" w:space="0" w:color="auto"/>
            </w:tcBorders>
            <w:noWrap/>
            <w:vAlign w:val="bottom"/>
          </w:tcPr>
          <w:p w14:paraId="02B065C5" w14:textId="40204452" w:rsidR="008044EB" w:rsidRPr="009F1E01" w:rsidRDefault="00E3660C" w:rsidP="00C731CE">
            <w:pPr>
              <w:jc w:val="center"/>
              <w:rPr>
                <w:rFonts w:ascii="Arial" w:hAnsi="Arial" w:cs="Arial"/>
                <w:color w:val="818181"/>
                <w:sz w:val="18"/>
                <w:szCs w:val="18"/>
              </w:rPr>
            </w:pPr>
            <w:r>
              <w:rPr>
                <w:rFonts w:ascii="Arial" w:hAnsi="Arial" w:cs="Arial"/>
                <w:color w:val="818181"/>
                <w:sz w:val="18"/>
                <w:szCs w:val="18"/>
              </w:rPr>
              <w:t>254</w:t>
            </w:r>
          </w:p>
        </w:tc>
        <w:tc>
          <w:tcPr>
            <w:tcW w:w="1134" w:type="dxa"/>
            <w:tcBorders>
              <w:top w:val="nil"/>
              <w:left w:val="nil"/>
              <w:bottom w:val="single" w:sz="4" w:space="0" w:color="auto"/>
              <w:right w:val="single" w:sz="4" w:space="0" w:color="auto"/>
            </w:tcBorders>
            <w:noWrap/>
            <w:vAlign w:val="bottom"/>
          </w:tcPr>
          <w:p w14:paraId="443CE373" w14:textId="32B21210" w:rsidR="008044EB" w:rsidRPr="009F1E01" w:rsidRDefault="00E3660C" w:rsidP="00C731CE">
            <w:pPr>
              <w:jc w:val="center"/>
              <w:rPr>
                <w:rFonts w:ascii="Arial" w:hAnsi="Arial" w:cs="Arial"/>
                <w:color w:val="818181"/>
                <w:sz w:val="18"/>
                <w:szCs w:val="18"/>
              </w:rPr>
            </w:pPr>
            <w:r>
              <w:rPr>
                <w:rFonts w:ascii="Arial" w:hAnsi="Arial" w:cs="Arial"/>
                <w:color w:val="818181"/>
                <w:sz w:val="18"/>
                <w:szCs w:val="18"/>
              </w:rPr>
              <w:t>182</w:t>
            </w:r>
          </w:p>
        </w:tc>
        <w:tc>
          <w:tcPr>
            <w:tcW w:w="992" w:type="dxa"/>
            <w:tcBorders>
              <w:top w:val="nil"/>
              <w:left w:val="nil"/>
              <w:bottom w:val="single" w:sz="4" w:space="0" w:color="auto"/>
              <w:right w:val="single" w:sz="4" w:space="0" w:color="auto"/>
            </w:tcBorders>
            <w:noWrap/>
            <w:vAlign w:val="bottom"/>
          </w:tcPr>
          <w:p w14:paraId="6EEE850C" w14:textId="66AAF742" w:rsidR="008044EB" w:rsidRPr="009F1E01" w:rsidRDefault="00E3660C" w:rsidP="00C731CE">
            <w:pPr>
              <w:jc w:val="center"/>
              <w:rPr>
                <w:rFonts w:ascii="Arial" w:hAnsi="Arial" w:cs="Arial"/>
                <w:color w:val="818181"/>
                <w:sz w:val="18"/>
                <w:szCs w:val="18"/>
              </w:rPr>
            </w:pPr>
            <w:r>
              <w:rPr>
                <w:rFonts w:ascii="Arial" w:hAnsi="Arial" w:cs="Arial"/>
                <w:color w:val="818181"/>
                <w:sz w:val="18"/>
                <w:szCs w:val="18"/>
              </w:rPr>
              <w:t>--</w:t>
            </w:r>
          </w:p>
        </w:tc>
      </w:tr>
      <w:tr w:rsidR="008044EB" w14:paraId="0CE7905B" w14:textId="77777777" w:rsidTr="00C731CE">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0E7E4C46" w14:textId="77777777" w:rsidR="008044EB" w:rsidRPr="00FC5281" w:rsidRDefault="008044EB" w:rsidP="00C731CE">
            <w:pPr>
              <w:rPr>
                <w:rFonts w:ascii="Arial" w:hAnsi="Arial" w:cs="Arial"/>
                <w:b/>
                <w:bCs/>
                <w:color w:val="818181"/>
                <w:sz w:val="18"/>
                <w:szCs w:val="18"/>
              </w:rPr>
            </w:pPr>
            <w:r w:rsidRPr="00FC5281">
              <w:rPr>
                <w:rFonts w:ascii="Arial" w:hAnsi="Arial" w:cs="Arial"/>
                <w:b/>
                <w:bCs/>
                <w:color w:val="818181"/>
                <w:sz w:val="18"/>
                <w:szCs w:val="18"/>
              </w:rPr>
              <w:t>HOTELES 3*</w:t>
            </w:r>
          </w:p>
        </w:tc>
        <w:tc>
          <w:tcPr>
            <w:tcW w:w="888" w:type="dxa"/>
            <w:tcBorders>
              <w:top w:val="nil"/>
              <w:left w:val="nil"/>
              <w:bottom w:val="single" w:sz="4" w:space="0" w:color="auto"/>
              <w:right w:val="single" w:sz="4" w:space="0" w:color="auto"/>
            </w:tcBorders>
            <w:noWrap/>
            <w:vAlign w:val="bottom"/>
          </w:tcPr>
          <w:p w14:paraId="1E40C2A5" w14:textId="77777777" w:rsidR="008044EB" w:rsidRDefault="008044EB" w:rsidP="00C731CE">
            <w:pPr>
              <w:jc w:val="center"/>
              <w:rPr>
                <w:rFonts w:ascii="Arial" w:hAnsi="Arial" w:cs="Arial"/>
                <w:color w:val="818181"/>
                <w:sz w:val="18"/>
                <w:szCs w:val="18"/>
              </w:rPr>
            </w:pPr>
          </w:p>
        </w:tc>
        <w:tc>
          <w:tcPr>
            <w:tcW w:w="1134" w:type="dxa"/>
            <w:tcBorders>
              <w:top w:val="nil"/>
              <w:left w:val="nil"/>
              <w:bottom w:val="single" w:sz="4" w:space="0" w:color="auto"/>
              <w:right w:val="single" w:sz="4" w:space="0" w:color="auto"/>
            </w:tcBorders>
            <w:noWrap/>
            <w:vAlign w:val="bottom"/>
          </w:tcPr>
          <w:p w14:paraId="3577E3AC" w14:textId="77777777" w:rsidR="008044EB" w:rsidRDefault="008044EB" w:rsidP="00C731CE">
            <w:pPr>
              <w:jc w:val="center"/>
              <w:rPr>
                <w:rFonts w:ascii="Arial" w:hAnsi="Arial" w:cs="Arial"/>
                <w:color w:val="818181"/>
                <w:sz w:val="18"/>
                <w:szCs w:val="18"/>
              </w:rPr>
            </w:pPr>
          </w:p>
        </w:tc>
        <w:tc>
          <w:tcPr>
            <w:tcW w:w="992" w:type="dxa"/>
            <w:tcBorders>
              <w:top w:val="nil"/>
              <w:left w:val="nil"/>
              <w:bottom w:val="single" w:sz="4" w:space="0" w:color="auto"/>
              <w:right w:val="single" w:sz="4" w:space="0" w:color="auto"/>
            </w:tcBorders>
            <w:noWrap/>
            <w:vAlign w:val="bottom"/>
          </w:tcPr>
          <w:p w14:paraId="53660C02" w14:textId="77777777" w:rsidR="008044EB" w:rsidRDefault="008044EB" w:rsidP="00C731CE">
            <w:pPr>
              <w:jc w:val="center"/>
              <w:rPr>
                <w:rFonts w:ascii="Arial" w:hAnsi="Arial" w:cs="Arial"/>
                <w:color w:val="818181"/>
                <w:sz w:val="18"/>
                <w:szCs w:val="18"/>
              </w:rPr>
            </w:pPr>
          </w:p>
        </w:tc>
      </w:tr>
      <w:tr w:rsidR="008044EB" w14:paraId="6CA06807" w14:textId="77777777" w:rsidTr="00C731CE">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2A99AE8E" w14:textId="77777777" w:rsidR="008044EB" w:rsidRDefault="008044EB" w:rsidP="00C731CE">
            <w:pPr>
              <w:rPr>
                <w:rFonts w:ascii="Arial" w:hAnsi="Arial" w:cs="Arial"/>
                <w:color w:val="818181"/>
                <w:sz w:val="18"/>
                <w:szCs w:val="18"/>
              </w:rPr>
            </w:pPr>
            <w:r>
              <w:rPr>
                <w:rFonts w:ascii="Arial" w:hAnsi="Arial" w:cs="Arial"/>
                <w:color w:val="818181"/>
                <w:sz w:val="18"/>
                <w:szCs w:val="18"/>
              </w:rPr>
              <w:t>CEMAYU</w:t>
            </w:r>
          </w:p>
        </w:tc>
        <w:tc>
          <w:tcPr>
            <w:tcW w:w="888" w:type="dxa"/>
            <w:tcBorders>
              <w:top w:val="nil"/>
              <w:left w:val="nil"/>
              <w:bottom w:val="single" w:sz="4" w:space="0" w:color="auto"/>
              <w:right w:val="single" w:sz="4" w:space="0" w:color="auto"/>
            </w:tcBorders>
            <w:noWrap/>
            <w:vAlign w:val="bottom"/>
          </w:tcPr>
          <w:p w14:paraId="64CA399A" w14:textId="29FA3838" w:rsidR="008044EB" w:rsidRPr="009F1E01" w:rsidRDefault="00E3660C" w:rsidP="00C731CE">
            <w:pPr>
              <w:jc w:val="center"/>
              <w:rPr>
                <w:rFonts w:ascii="Arial" w:hAnsi="Arial" w:cs="Arial"/>
                <w:color w:val="818181"/>
                <w:sz w:val="18"/>
                <w:szCs w:val="18"/>
              </w:rPr>
            </w:pPr>
            <w:r>
              <w:rPr>
                <w:rFonts w:ascii="Arial" w:hAnsi="Arial" w:cs="Arial"/>
                <w:color w:val="818181"/>
                <w:sz w:val="18"/>
                <w:szCs w:val="18"/>
              </w:rPr>
              <w:t>217</w:t>
            </w:r>
          </w:p>
        </w:tc>
        <w:tc>
          <w:tcPr>
            <w:tcW w:w="1134" w:type="dxa"/>
            <w:tcBorders>
              <w:top w:val="nil"/>
              <w:left w:val="nil"/>
              <w:bottom w:val="single" w:sz="4" w:space="0" w:color="auto"/>
              <w:right w:val="single" w:sz="4" w:space="0" w:color="auto"/>
            </w:tcBorders>
            <w:noWrap/>
            <w:vAlign w:val="bottom"/>
          </w:tcPr>
          <w:p w14:paraId="3D10B5BE" w14:textId="0AAEBA0C" w:rsidR="008044EB" w:rsidRPr="009F1E01" w:rsidRDefault="00E3660C" w:rsidP="00C731CE">
            <w:pPr>
              <w:jc w:val="center"/>
              <w:rPr>
                <w:rFonts w:ascii="Arial" w:hAnsi="Arial" w:cs="Arial"/>
                <w:color w:val="818181"/>
                <w:sz w:val="18"/>
                <w:szCs w:val="18"/>
              </w:rPr>
            </w:pPr>
            <w:r>
              <w:rPr>
                <w:rFonts w:ascii="Arial" w:hAnsi="Arial" w:cs="Arial"/>
                <w:color w:val="818181"/>
                <w:sz w:val="18"/>
                <w:szCs w:val="18"/>
              </w:rPr>
              <w:t>187</w:t>
            </w:r>
          </w:p>
        </w:tc>
        <w:tc>
          <w:tcPr>
            <w:tcW w:w="992" w:type="dxa"/>
            <w:tcBorders>
              <w:top w:val="nil"/>
              <w:left w:val="nil"/>
              <w:bottom w:val="single" w:sz="4" w:space="0" w:color="auto"/>
              <w:right w:val="single" w:sz="4" w:space="0" w:color="auto"/>
            </w:tcBorders>
            <w:noWrap/>
            <w:vAlign w:val="bottom"/>
          </w:tcPr>
          <w:p w14:paraId="451909F9" w14:textId="3C370AC6" w:rsidR="008044EB" w:rsidRPr="009F1E01" w:rsidRDefault="00E3660C" w:rsidP="00C731CE">
            <w:pPr>
              <w:jc w:val="center"/>
              <w:rPr>
                <w:rFonts w:ascii="Arial" w:hAnsi="Arial" w:cs="Arial"/>
                <w:color w:val="818181"/>
                <w:sz w:val="18"/>
                <w:szCs w:val="18"/>
              </w:rPr>
            </w:pPr>
            <w:r>
              <w:rPr>
                <w:rFonts w:ascii="Arial" w:hAnsi="Arial" w:cs="Arial"/>
                <w:color w:val="818181"/>
                <w:sz w:val="18"/>
                <w:szCs w:val="18"/>
              </w:rPr>
              <w:t>173</w:t>
            </w:r>
          </w:p>
        </w:tc>
      </w:tr>
      <w:tr w:rsidR="008044EB" w14:paraId="45D3C4A4" w14:textId="77777777" w:rsidTr="00C731CE">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60C3B4D3" w14:textId="77777777" w:rsidR="008044EB" w:rsidRPr="009F1E01" w:rsidRDefault="008044EB" w:rsidP="00C731CE">
            <w:pPr>
              <w:rPr>
                <w:rFonts w:ascii="Arial" w:hAnsi="Arial" w:cs="Arial"/>
                <w:color w:val="818181"/>
                <w:sz w:val="18"/>
                <w:szCs w:val="18"/>
              </w:rPr>
            </w:pPr>
            <w:r w:rsidRPr="009F1E01">
              <w:rPr>
                <w:rFonts w:ascii="Arial" w:hAnsi="Arial" w:cs="Arial"/>
                <w:color w:val="818181"/>
                <w:sz w:val="18"/>
                <w:szCs w:val="18"/>
              </w:rPr>
              <w:t>TRAPICHE</w:t>
            </w:r>
          </w:p>
        </w:tc>
        <w:tc>
          <w:tcPr>
            <w:tcW w:w="888" w:type="dxa"/>
            <w:tcBorders>
              <w:top w:val="nil"/>
              <w:left w:val="nil"/>
              <w:bottom w:val="single" w:sz="4" w:space="0" w:color="auto"/>
              <w:right w:val="single" w:sz="4" w:space="0" w:color="auto"/>
            </w:tcBorders>
            <w:noWrap/>
            <w:vAlign w:val="bottom"/>
          </w:tcPr>
          <w:p w14:paraId="4EFCEC3A" w14:textId="58855AF8" w:rsidR="008044EB" w:rsidRPr="009F1E01" w:rsidRDefault="00E3660C" w:rsidP="00C731CE">
            <w:pPr>
              <w:jc w:val="center"/>
              <w:rPr>
                <w:rFonts w:ascii="Arial" w:hAnsi="Arial" w:cs="Arial"/>
                <w:color w:val="818181"/>
                <w:sz w:val="18"/>
                <w:szCs w:val="18"/>
              </w:rPr>
            </w:pPr>
            <w:r>
              <w:rPr>
                <w:rFonts w:ascii="Arial" w:hAnsi="Arial" w:cs="Arial"/>
                <w:color w:val="818181"/>
                <w:sz w:val="18"/>
                <w:szCs w:val="18"/>
              </w:rPr>
              <w:t>212</w:t>
            </w:r>
          </w:p>
        </w:tc>
        <w:tc>
          <w:tcPr>
            <w:tcW w:w="1134" w:type="dxa"/>
            <w:tcBorders>
              <w:top w:val="nil"/>
              <w:left w:val="nil"/>
              <w:bottom w:val="single" w:sz="4" w:space="0" w:color="auto"/>
              <w:right w:val="single" w:sz="4" w:space="0" w:color="auto"/>
            </w:tcBorders>
            <w:noWrap/>
            <w:vAlign w:val="bottom"/>
          </w:tcPr>
          <w:p w14:paraId="57FF4449" w14:textId="5FF66EA2" w:rsidR="008044EB" w:rsidRPr="009F1E01" w:rsidRDefault="00E3660C" w:rsidP="00C731CE">
            <w:pPr>
              <w:jc w:val="center"/>
              <w:rPr>
                <w:rFonts w:ascii="Arial" w:hAnsi="Arial" w:cs="Arial"/>
                <w:color w:val="818181"/>
                <w:sz w:val="18"/>
                <w:szCs w:val="18"/>
              </w:rPr>
            </w:pPr>
            <w:r>
              <w:rPr>
                <w:rFonts w:ascii="Arial" w:hAnsi="Arial" w:cs="Arial"/>
                <w:color w:val="818181"/>
                <w:sz w:val="18"/>
                <w:szCs w:val="18"/>
              </w:rPr>
              <w:t>190</w:t>
            </w:r>
          </w:p>
        </w:tc>
        <w:tc>
          <w:tcPr>
            <w:tcW w:w="992" w:type="dxa"/>
            <w:tcBorders>
              <w:top w:val="nil"/>
              <w:left w:val="nil"/>
              <w:bottom w:val="single" w:sz="4" w:space="0" w:color="auto"/>
              <w:right w:val="single" w:sz="4" w:space="0" w:color="auto"/>
            </w:tcBorders>
            <w:noWrap/>
            <w:vAlign w:val="bottom"/>
          </w:tcPr>
          <w:p w14:paraId="76EB8ED7" w14:textId="1C311CA9" w:rsidR="008044EB" w:rsidRPr="009F1E01" w:rsidRDefault="00E3660C" w:rsidP="00C731CE">
            <w:pPr>
              <w:jc w:val="center"/>
              <w:rPr>
                <w:rFonts w:ascii="Arial" w:hAnsi="Arial" w:cs="Arial"/>
                <w:color w:val="818181"/>
                <w:sz w:val="18"/>
                <w:szCs w:val="18"/>
              </w:rPr>
            </w:pPr>
            <w:r>
              <w:rPr>
                <w:rFonts w:ascii="Arial" w:hAnsi="Arial" w:cs="Arial"/>
                <w:color w:val="818181"/>
                <w:sz w:val="18"/>
                <w:szCs w:val="18"/>
              </w:rPr>
              <w:t>188</w:t>
            </w:r>
          </w:p>
        </w:tc>
      </w:tr>
    </w:tbl>
    <w:p w14:paraId="3B5A1BE3" w14:textId="77777777" w:rsidR="008044EB" w:rsidRDefault="008044EB" w:rsidP="008044EB">
      <w:pPr>
        <w:spacing w:line="276" w:lineRule="auto"/>
        <w:jc w:val="both"/>
        <w:rPr>
          <w:rFonts w:ascii="Arial" w:hAnsi="Arial" w:cs="Arial"/>
          <w:color w:val="818181"/>
          <w:sz w:val="18"/>
          <w:szCs w:val="18"/>
        </w:rPr>
      </w:pPr>
    </w:p>
    <w:p w14:paraId="331ACE05" w14:textId="77777777" w:rsidR="008044EB" w:rsidRDefault="008044EB" w:rsidP="008044EB">
      <w:pPr>
        <w:spacing w:line="276" w:lineRule="auto"/>
        <w:jc w:val="both"/>
        <w:rPr>
          <w:rFonts w:ascii="Arial" w:hAnsi="Arial" w:cs="Arial"/>
          <w:color w:val="818181"/>
          <w:sz w:val="18"/>
          <w:szCs w:val="18"/>
        </w:rPr>
      </w:pPr>
    </w:p>
    <w:p w14:paraId="04DC62E0" w14:textId="77777777" w:rsidR="008044EB" w:rsidRPr="00E777B7" w:rsidRDefault="008044EB" w:rsidP="008044EB">
      <w:pPr>
        <w:spacing w:line="276" w:lineRule="auto"/>
        <w:jc w:val="both"/>
        <w:rPr>
          <w:rFonts w:ascii="Arial" w:eastAsia="Arial" w:hAnsi="Arial" w:cs="Arial"/>
          <w:b/>
          <w:color w:val="818181"/>
          <w:sz w:val="18"/>
          <w:szCs w:val="18"/>
        </w:rPr>
      </w:pPr>
      <w:r w:rsidRPr="00E777B7">
        <w:rPr>
          <w:rFonts w:ascii="Arial" w:eastAsia="Arial" w:hAnsi="Arial" w:cs="Arial"/>
          <w:b/>
          <w:color w:val="818181"/>
          <w:sz w:val="18"/>
          <w:szCs w:val="18"/>
        </w:rPr>
        <w:t>CONDICIONES:</w:t>
      </w:r>
    </w:p>
    <w:p w14:paraId="15C9D7BC" w14:textId="77777777" w:rsidR="008044EB" w:rsidRDefault="008044EB" w:rsidP="008044EB">
      <w:pPr>
        <w:numPr>
          <w:ilvl w:val="0"/>
          <w:numId w:val="48"/>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740929">
        <w:rPr>
          <w:rFonts w:ascii="Arial" w:eastAsia="Arial" w:hAnsi="Arial" w:cs="Arial"/>
          <w:color w:val="818181"/>
          <w:sz w:val="18"/>
          <w:szCs w:val="18"/>
        </w:rPr>
        <w:t>Precios por persona en dólares americanos. Servicio compartido (regular)</w:t>
      </w:r>
    </w:p>
    <w:p w14:paraId="7B660F26" w14:textId="77777777" w:rsidR="008044EB" w:rsidRPr="000A3D23" w:rsidRDefault="008044EB" w:rsidP="008044EB">
      <w:pPr>
        <w:numPr>
          <w:ilvl w:val="0"/>
          <w:numId w:val="48"/>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15602C6E" w14:textId="77777777" w:rsidR="008044EB" w:rsidRPr="000A3D23" w:rsidRDefault="008044EB" w:rsidP="008044EB">
      <w:pPr>
        <w:numPr>
          <w:ilvl w:val="0"/>
          <w:numId w:val="48"/>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259522BF" w14:textId="77777777" w:rsidR="008044EB" w:rsidRPr="00745CD3" w:rsidRDefault="008044EB" w:rsidP="008044EB">
      <w:pPr>
        <w:pStyle w:val="Prrafodelista"/>
        <w:numPr>
          <w:ilvl w:val="0"/>
          <w:numId w:val="48"/>
        </w:numPr>
        <w:spacing w:after="0"/>
        <w:contextualSpacing w:val="0"/>
        <w:jc w:val="both"/>
        <w:rPr>
          <w:rFonts w:ascii="Arial" w:hAnsi="Arial" w:cs="Arial"/>
          <w:b/>
          <w:bCs/>
          <w:i/>
          <w:iCs/>
          <w:color w:val="818181"/>
          <w:sz w:val="18"/>
          <w:szCs w:val="18"/>
        </w:rPr>
      </w:pPr>
      <w:r w:rsidRPr="00745CD3">
        <w:rPr>
          <w:rFonts w:ascii="Arial" w:hAnsi="Arial" w:cs="Arial"/>
          <w:b/>
          <w:bCs/>
          <w:i/>
          <w:iCs/>
          <w:color w:val="818181"/>
          <w:sz w:val="18"/>
          <w:szCs w:val="18"/>
        </w:rPr>
        <w:t>Vigencia de compra y viaje: Hasta el 22 Diciembre 2026.</w:t>
      </w:r>
    </w:p>
    <w:p w14:paraId="6562C85C" w14:textId="77777777" w:rsidR="008044EB" w:rsidRDefault="008044EB" w:rsidP="008044EB">
      <w:pPr>
        <w:numPr>
          <w:ilvl w:val="0"/>
          <w:numId w:val="48"/>
        </w:numPr>
        <w:spacing w:line="276" w:lineRule="auto"/>
        <w:rPr>
          <w:rFonts w:ascii="Arial" w:hAnsi="Arial" w:cs="Arial"/>
          <w:color w:val="818181"/>
          <w:sz w:val="18"/>
          <w:szCs w:val="18"/>
        </w:rPr>
      </w:pPr>
      <w:r w:rsidRPr="00740929">
        <w:rPr>
          <w:rFonts w:ascii="Arial" w:hAnsi="Arial" w:cs="Arial"/>
          <w:color w:val="818181"/>
          <w:sz w:val="18"/>
          <w:szCs w:val="18"/>
        </w:rPr>
        <w:t>No válido para temporada alta, feriados largos, fiestas locales, festividades especiales, eventos, ni fechas de black out. (Consultar tarifas aplicables).</w:t>
      </w:r>
    </w:p>
    <w:p w14:paraId="19AD5C7F" w14:textId="77777777" w:rsidR="008044EB" w:rsidRPr="000A3D23" w:rsidRDefault="008044EB" w:rsidP="008044EB">
      <w:pPr>
        <w:pStyle w:val="Prrafodelista"/>
        <w:numPr>
          <w:ilvl w:val="0"/>
          <w:numId w:val="48"/>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2AC23D45" w14:textId="77777777" w:rsidR="008044EB" w:rsidRPr="00740929" w:rsidRDefault="008044EB" w:rsidP="008044EB">
      <w:pPr>
        <w:numPr>
          <w:ilvl w:val="0"/>
          <w:numId w:val="48"/>
        </w:numPr>
        <w:spacing w:line="276" w:lineRule="auto"/>
        <w:rPr>
          <w:rFonts w:ascii="Arial" w:hAnsi="Arial" w:cs="Arial"/>
          <w:color w:val="818181"/>
          <w:sz w:val="18"/>
          <w:szCs w:val="18"/>
        </w:rPr>
      </w:pPr>
      <w:r w:rsidRPr="00740929">
        <w:rPr>
          <w:rFonts w:ascii="Arial" w:hAnsi="Arial" w:cs="Arial"/>
          <w:color w:val="818181"/>
          <w:sz w:val="18"/>
          <w:szCs w:val="18"/>
        </w:rPr>
        <w:t>Servicios sujetos a disponibilidad al momento de solicitar la reserva.</w:t>
      </w:r>
    </w:p>
    <w:p w14:paraId="78B53E54" w14:textId="77777777" w:rsidR="008044EB" w:rsidRPr="00740929" w:rsidRDefault="008044EB" w:rsidP="008044EB">
      <w:pPr>
        <w:numPr>
          <w:ilvl w:val="0"/>
          <w:numId w:val="48"/>
        </w:numPr>
        <w:spacing w:line="276" w:lineRule="auto"/>
        <w:rPr>
          <w:rFonts w:ascii="Arial" w:hAnsi="Arial" w:cs="Arial"/>
          <w:color w:val="818181"/>
          <w:sz w:val="18"/>
          <w:szCs w:val="18"/>
        </w:rPr>
      </w:pPr>
      <w:r>
        <w:rPr>
          <w:rFonts w:ascii="Arial" w:hAnsi="Arial" w:cs="Arial"/>
          <w:color w:val="818181"/>
          <w:sz w:val="18"/>
          <w:szCs w:val="18"/>
        </w:rPr>
        <w:t>Precios</w:t>
      </w:r>
      <w:r w:rsidRPr="00740929">
        <w:rPr>
          <w:rFonts w:ascii="Arial" w:hAnsi="Arial" w:cs="Arial"/>
          <w:color w:val="818181"/>
          <w:sz w:val="18"/>
          <w:szCs w:val="18"/>
        </w:rPr>
        <w:t xml:space="preserve"> sujet</w:t>
      </w:r>
      <w:r>
        <w:rPr>
          <w:rFonts w:ascii="Arial" w:hAnsi="Arial" w:cs="Arial"/>
          <w:color w:val="818181"/>
          <w:sz w:val="18"/>
          <w:szCs w:val="18"/>
        </w:rPr>
        <w:t>o</w:t>
      </w:r>
      <w:r w:rsidRPr="00740929">
        <w:rPr>
          <w:rFonts w:ascii="Arial" w:hAnsi="Arial" w:cs="Arial"/>
          <w:color w:val="818181"/>
          <w:sz w:val="18"/>
          <w:szCs w:val="18"/>
        </w:rPr>
        <w:t>s a modificación sin previo aviso.</w:t>
      </w:r>
    </w:p>
    <w:p w14:paraId="5C251A8B" w14:textId="77777777" w:rsidR="008044EB" w:rsidRPr="00507E94" w:rsidRDefault="008044EB" w:rsidP="008044EB">
      <w:pPr>
        <w:numPr>
          <w:ilvl w:val="0"/>
          <w:numId w:val="48"/>
        </w:numPr>
        <w:spacing w:line="276" w:lineRule="auto"/>
        <w:rPr>
          <w:rFonts w:ascii="Arial" w:hAnsi="Arial" w:cs="Arial"/>
          <w:color w:val="818181"/>
          <w:sz w:val="18"/>
          <w:szCs w:val="18"/>
        </w:rPr>
      </w:pPr>
      <w:r w:rsidRPr="00507E94">
        <w:rPr>
          <w:rFonts w:ascii="Arial" w:hAnsi="Arial" w:cs="Arial"/>
          <w:color w:val="818181"/>
          <w:sz w:val="18"/>
          <w:szCs w:val="18"/>
        </w:rPr>
        <w:t>Los precios no incluyen IGV (exoneración por la ley N°27037</w:t>
      </w:r>
      <w:r>
        <w:rPr>
          <w:rFonts w:ascii="Arial" w:hAnsi="Arial" w:cs="Arial"/>
          <w:color w:val="818181"/>
          <w:sz w:val="18"/>
          <w:szCs w:val="18"/>
        </w:rPr>
        <w:t>)</w:t>
      </w:r>
    </w:p>
    <w:p w14:paraId="1678346B" w14:textId="77777777" w:rsidR="008044EB" w:rsidRPr="00740929" w:rsidRDefault="008044EB" w:rsidP="008044EB">
      <w:pPr>
        <w:numPr>
          <w:ilvl w:val="0"/>
          <w:numId w:val="48"/>
        </w:numPr>
        <w:spacing w:line="276" w:lineRule="auto"/>
        <w:rPr>
          <w:rFonts w:ascii="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1C7FB242" w14:textId="77777777" w:rsidR="008044EB" w:rsidRPr="00740929" w:rsidRDefault="008044EB" w:rsidP="008044EB">
      <w:pPr>
        <w:numPr>
          <w:ilvl w:val="0"/>
          <w:numId w:val="48"/>
        </w:numPr>
        <w:spacing w:line="276" w:lineRule="auto"/>
        <w:rPr>
          <w:rFonts w:ascii="Arial" w:hAnsi="Arial" w:cs="Arial"/>
          <w:color w:val="818181"/>
          <w:sz w:val="18"/>
          <w:szCs w:val="18"/>
        </w:rPr>
      </w:pPr>
      <w:r w:rsidRPr="00740929">
        <w:rPr>
          <w:rFonts w:ascii="Arial" w:hAnsi="Arial" w:cs="Arial"/>
          <w:color w:val="818181"/>
          <w:sz w:val="18"/>
          <w:szCs w:val="18"/>
        </w:rPr>
        <w:t>Consultar condiciones especiales para grupos.</w:t>
      </w:r>
      <w:r w:rsidRPr="00740929">
        <w:rPr>
          <w:rFonts w:ascii="Arial" w:eastAsia="Arial" w:hAnsi="Arial" w:cs="Arial"/>
          <w:color w:val="818181"/>
          <w:sz w:val="18"/>
          <w:szCs w:val="18"/>
        </w:rPr>
        <w:tab/>
      </w:r>
    </w:p>
    <w:p w14:paraId="54B7ADF5" w14:textId="77777777" w:rsidR="008044EB" w:rsidRPr="00E777B7" w:rsidRDefault="008044EB" w:rsidP="008044EB">
      <w:pPr>
        <w:spacing w:line="276" w:lineRule="auto"/>
        <w:jc w:val="both"/>
        <w:rPr>
          <w:rFonts w:ascii="Arial" w:hAnsi="Arial" w:cs="Arial"/>
          <w:color w:val="818181"/>
          <w:sz w:val="18"/>
          <w:szCs w:val="18"/>
        </w:rPr>
      </w:pPr>
    </w:p>
    <w:p w14:paraId="25997A2E" w14:textId="77777777" w:rsidR="008044EB" w:rsidRPr="00E777B7" w:rsidRDefault="008044EB" w:rsidP="008044EB">
      <w:pPr>
        <w:spacing w:line="276" w:lineRule="auto"/>
        <w:jc w:val="both"/>
        <w:rPr>
          <w:rFonts w:ascii="Arial" w:hAnsi="Arial" w:cs="Arial"/>
          <w:b/>
          <w:bCs/>
          <w:color w:val="818181"/>
          <w:sz w:val="18"/>
          <w:szCs w:val="18"/>
        </w:rPr>
      </w:pPr>
      <w:r w:rsidRPr="00E777B7">
        <w:rPr>
          <w:rFonts w:ascii="Arial" w:hAnsi="Arial" w:cs="Arial"/>
          <w:b/>
          <w:bCs/>
          <w:color w:val="818181"/>
          <w:sz w:val="18"/>
          <w:szCs w:val="18"/>
        </w:rPr>
        <w:t>POLÍTICA DE PAGOS Y ANULACIONES:</w:t>
      </w:r>
    </w:p>
    <w:p w14:paraId="0BF0F8F3" w14:textId="77777777" w:rsidR="008044EB" w:rsidRPr="00E777B7" w:rsidRDefault="008044EB" w:rsidP="008044EB">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El pago total del paquete deberá efectuarse en un plazo máximo de 15 días después del prepago. Pasado este periodo, será obligatorio abonar el monto total.</w:t>
      </w:r>
    </w:p>
    <w:p w14:paraId="368B4BA2" w14:textId="77777777" w:rsidR="008044EB" w:rsidRPr="00E777B7" w:rsidRDefault="008044EB" w:rsidP="008044EB">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18E15906" w14:textId="77777777" w:rsidR="008044EB" w:rsidRPr="00E777B7" w:rsidRDefault="008044EB" w:rsidP="008044EB">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Cancelaciones dentro de los 30 días previos al inicio del viaje tendrán una penalidad del 100% del monto total.</w:t>
      </w:r>
    </w:p>
    <w:p w14:paraId="1821067C" w14:textId="77777777" w:rsidR="008044EB" w:rsidRPr="00E777B7" w:rsidRDefault="008044EB" w:rsidP="008044EB">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El paquete no es reembolsable, endosable ni transferible. No se permiten cambios una vez efectuado el prepago.</w:t>
      </w:r>
    </w:p>
    <w:p w14:paraId="46028B94" w14:textId="77777777" w:rsidR="008044EB" w:rsidRPr="00E777B7" w:rsidRDefault="008044EB" w:rsidP="008044EB">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Los precios deben ser confirmados al momento de realizar la reserva, debido a posibles variaciones diarias en el sector turístico.</w:t>
      </w:r>
    </w:p>
    <w:p w14:paraId="6AB18002" w14:textId="77777777" w:rsidR="008044EB" w:rsidRPr="00E777B7" w:rsidRDefault="008044EB" w:rsidP="008044EB">
      <w:pPr>
        <w:spacing w:line="276" w:lineRule="auto"/>
        <w:jc w:val="both"/>
        <w:rPr>
          <w:rFonts w:ascii="Arial" w:hAnsi="Arial" w:cs="Arial"/>
          <w:b/>
          <w:bCs/>
          <w:color w:val="818181"/>
          <w:sz w:val="18"/>
          <w:szCs w:val="18"/>
        </w:rPr>
      </w:pPr>
    </w:p>
    <w:p w14:paraId="3688C55D" w14:textId="77777777" w:rsidR="008044EB" w:rsidRPr="00E777B7" w:rsidRDefault="008044EB" w:rsidP="008044EB">
      <w:pPr>
        <w:spacing w:line="276" w:lineRule="auto"/>
        <w:jc w:val="both"/>
        <w:rPr>
          <w:rFonts w:ascii="Arial" w:eastAsia="Arial" w:hAnsi="Arial" w:cs="Arial"/>
          <w:b/>
          <w:bCs/>
          <w:color w:val="818181"/>
          <w:sz w:val="18"/>
          <w:szCs w:val="18"/>
        </w:rPr>
      </w:pPr>
      <w:r w:rsidRPr="00E777B7">
        <w:rPr>
          <w:rFonts w:ascii="Arial" w:eastAsia="Arial" w:hAnsi="Arial" w:cs="Arial"/>
          <w:b/>
          <w:bCs/>
          <w:color w:val="818181"/>
          <w:sz w:val="18"/>
          <w:szCs w:val="18"/>
        </w:rPr>
        <w:t>POLÍTICAS DE NIÑOS:</w:t>
      </w:r>
      <w:r>
        <w:rPr>
          <w:rFonts w:ascii="Arial" w:eastAsia="Arial" w:hAnsi="Arial" w:cs="Arial"/>
          <w:b/>
          <w:bCs/>
          <w:color w:val="818181"/>
          <w:sz w:val="18"/>
          <w:szCs w:val="18"/>
        </w:rPr>
        <w:t xml:space="preserve"> </w:t>
      </w:r>
    </w:p>
    <w:p w14:paraId="3C798288" w14:textId="58AED838" w:rsidR="008044EB" w:rsidRPr="00745CD3" w:rsidRDefault="008044EB" w:rsidP="00577CEB">
      <w:pPr>
        <w:pStyle w:val="Prrafodelista"/>
        <w:numPr>
          <w:ilvl w:val="0"/>
          <w:numId w:val="43"/>
        </w:numPr>
        <w:jc w:val="both"/>
        <w:rPr>
          <w:rFonts w:ascii="Arial" w:hAnsi="Arial" w:cs="Arial"/>
          <w:color w:val="818181"/>
          <w:sz w:val="18"/>
          <w:szCs w:val="18"/>
        </w:rPr>
      </w:pPr>
      <w:r w:rsidRPr="00745CD3">
        <w:rPr>
          <w:rFonts w:ascii="Arial" w:eastAsia="Arial" w:hAnsi="Arial" w:cs="Arial"/>
          <w:color w:val="818181"/>
          <w:sz w:val="18"/>
          <w:szCs w:val="18"/>
        </w:rPr>
        <w:t xml:space="preserve">0 – 4 años: liberados de pago, </w:t>
      </w:r>
      <w:r w:rsidRPr="00745CD3">
        <w:rPr>
          <w:rFonts w:ascii="Arial" w:hAnsi="Arial" w:cs="Arial"/>
          <w:bCs/>
          <w:color w:val="828282"/>
          <w:sz w:val="18"/>
          <w:szCs w:val="18"/>
        </w:rPr>
        <w:t>comparten servicios y cama con los padres sin alimentación.</w:t>
      </w:r>
    </w:p>
    <w:sectPr w:rsidR="008044EB" w:rsidRPr="00745CD3" w:rsidSect="005339FC">
      <w:headerReference w:type="default" r:id="rId8"/>
      <w:footerReference w:type="default" r:id="rId9"/>
      <w:type w:val="continuous"/>
      <w:pgSz w:w="11906" w:h="16838"/>
      <w:pgMar w:top="720" w:right="720" w:bottom="720" w:left="72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C09E" w14:textId="77777777" w:rsidR="00255DF6" w:rsidRDefault="00255DF6" w:rsidP="00780FEA">
      <w:r>
        <w:separator/>
      </w:r>
    </w:p>
  </w:endnote>
  <w:endnote w:type="continuationSeparator" w:id="0">
    <w:p w14:paraId="3D489968" w14:textId="77777777" w:rsidR="00255DF6" w:rsidRDefault="00255DF6"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70550B64"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A0AF" w14:textId="77777777" w:rsidR="00255DF6" w:rsidRDefault="00255DF6" w:rsidP="00780FEA">
      <w:r>
        <w:separator/>
      </w:r>
    </w:p>
  </w:footnote>
  <w:footnote w:type="continuationSeparator" w:id="0">
    <w:p w14:paraId="49C645A3" w14:textId="77777777" w:rsidR="00255DF6" w:rsidRDefault="00255DF6"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E25C862" w:rsidR="00EA3F43" w:rsidRDefault="004C2957" w:rsidP="00EC0DC6">
    <w:pPr>
      <w:pStyle w:val="Encabezado"/>
      <w:ind w:left="-1134"/>
    </w:pPr>
    <w:r>
      <w:rPr>
        <w:noProof/>
      </w:rPr>
      <w:drawing>
        <wp:anchor distT="0" distB="0" distL="114300" distR="114300" simplePos="0" relativeHeight="251659264" behindDoc="0" locked="0" layoutInCell="1" hidden="0" allowOverlap="1" wp14:anchorId="247F09BD" wp14:editId="0AACFD06">
          <wp:simplePos x="0" y="0"/>
          <wp:positionH relativeFrom="margin">
            <wp:posOffset>-259080</wp:posOffset>
          </wp:positionH>
          <wp:positionV relativeFrom="paragraph">
            <wp:posOffset>-351155</wp:posOffset>
          </wp:positionV>
          <wp:extent cx="2260600" cy="714375"/>
          <wp:effectExtent l="0" t="0" r="6350" b="9525"/>
          <wp:wrapSquare wrapText="bothSides" distT="0" distB="0" distL="114300" distR="114300"/>
          <wp:docPr id="18690546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Pr>
        <w:noProof/>
      </w:rPr>
      <w:drawing>
        <wp:anchor distT="0" distB="0" distL="114300" distR="114300" simplePos="0" relativeHeight="251661312" behindDoc="1" locked="0" layoutInCell="1" allowOverlap="1" wp14:anchorId="12155C29" wp14:editId="05502156">
          <wp:simplePos x="0" y="0"/>
          <wp:positionH relativeFrom="margin">
            <wp:align>right</wp:align>
          </wp:positionH>
          <wp:positionV relativeFrom="paragraph">
            <wp:posOffset>-434975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89A1F5E" w14:textId="3F9A63C3"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4B"/>
    <w:multiLevelType w:val="multilevel"/>
    <w:tmpl w:val="109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E5228"/>
    <w:multiLevelType w:val="hybridMultilevel"/>
    <w:tmpl w:val="416AE34A"/>
    <w:lvl w:ilvl="0" w:tplc="580A000F">
      <w:start w:val="1"/>
      <w:numFmt w:val="decimal"/>
      <w:lvlText w:val="%1."/>
      <w:lvlJc w:val="left"/>
      <w:pPr>
        <w:ind w:left="644"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080C32"/>
    <w:multiLevelType w:val="hybridMultilevel"/>
    <w:tmpl w:val="FCE2F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E0954"/>
    <w:multiLevelType w:val="hybridMultilevel"/>
    <w:tmpl w:val="503444C8"/>
    <w:lvl w:ilvl="0" w:tplc="D41E055A">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16E87E0F"/>
    <w:multiLevelType w:val="hybridMultilevel"/>
    <w:tmpl w:val="9E6E78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16ED7"/>
    <w:multiLevelType w:val="hybridMultilevel"/>
    <w:tmpl w:val="E33E5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B2C1F8B"/>
    <w:multiLevelType w:val="hybridMultilevel"/>
    <w:tmpl w:val="7E120F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2BCB4DF3"/>
    <w:multiLevelType w:val="multilevel"/>
    <w:tmpl w:val="749C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05ED4"/>
    <w:multiLevelType w:val="hybridMultilevel"/>
    <w:tmpl w:val="781EAA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4B95FA4"/>
    <w:multiLevelType w:val="multilevel"/>
    <w:tmpl w:val="BC38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5A1679C"/>
    <w:multiLevelType w:val="hybridMultilevel"/>
    <w:tmpl w:val="38185B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9C3121A"/>
    <w:multiLevelType w:val="hybridMultilevel"/>
    <w:tmpl w:val="2F7065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055D40"/>
    <w:multiLevelType w:val="multilevel"/>
    <w:tmpl w:val="434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8E0321"/>
    <w:multiLevelType w:val="hybridMultilevel"/>
    <w:tmpl w:val="6EFA0F16"/>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3" w15:restartNumberingAfterBreak="0">
    <w:nsid w:val="55C53892"/>
    <w:multiLevelType w:val="hybridMultilevel"/>
    <w:tmpl w:val="F6B4DD9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4" w15:restartNumberingAfterBreak="0">
    <w:nsid w:val="560420D1"/>
    <w:multiLevelType w:val="multilevel"/>
    <w:tmpl w:val="43B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751740"/>
    <w:multiLevelType w:val="hybridMultilevel"/>
    <w:tmpl w:val="C32023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9" w15:restartNumberingAfterBreak="0">
    <w:nsid w:val="6A197EEF"/>
    <w:multiLevelType w:val="hybridMultilevel"/>
    <w:tmpl w:val="C4661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1" w15:restartNumberingAfterBreak="0">
    <w:nsid w:val="76BB22C6"/>
    <w:multiLevelType w:val="hybridMultilevel"/>
    <w:tmpl w:val="5D50436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EA7723"/>
    <w:multiLevelType w:val="hybridMultilevel"/>
    <w:tmpl w:val="8BA4A6B8"/>
    <w:lvl w:ilvl="0" w:tplc="DEECBA1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769616805">
    <w:abstractNumId w:val="15"/>
  </w:num>
  <w:num w:numId="2" w16cid:durableId="1450509927">
    <w:abstractNumId w:val="13"/>
  </w:num>
  <w:num w:numId="3" w16cid:durableId="2006204039">
    <w:abstractNumId w:val="27"/>
  </w:num>
  <w:num w:numId="4" w16cid:durableId="27685335">
    <w:abstractNumId w:val="14"/>
  </w:num>
  <w:num w:numId="5" w16cid:durableId="1234509195">
    <w:abstractNumId w:val="1"/>
  </w:num>
  <w:num w:numId="6" w16cid:durableId="206139641">
    <w:abstractNumId w:val="20"/>
  </w:num>
  <w:num w:numId="7" w16cid:durableId="1233082521">
    <w:abstractNumId w:val="30"/>
  </w:num>
  <w:num w:numId="8" w16cid:durableId="1790008298">
    <w:abstractNumId w:val="27"/>
  </w:num>
  <w:num w:numId="9" w16cid:durableId="1206874566">
    <w:abstractNumId w:val="3"/>
  </w:num>
  <w:num w:numId="10" w16cid:durableId="356582158">
    <w:abstractNumId w:val="31"/>
  </w:num>
  <w:num w:numId="11" w16cid:durableId="1359504575">
    <w:abstractNumId w:val="10"/>
  </w:num>
  <w:num w:numId="12" w16cid:durableId="1581939353">
    <w:abstractNumId w:val="7"/>
  </w:num>
  <w:num w:numId="13" w16cid:durableId="1369720061">
    <w:abstractNumId w:val="42"/>
  </w:num>
  <w:num w:numId="14" w16cid:durableId="174346903">
    <w:abstractNumId w:val="21"/>
  </w:num>
  <w:num w:numId="15" w16cid:durableId="2074501577">
    <w:abstractNumId w:val="45"/>
  </w:num>
  <w:num w:numId="16" w16cid:durableId="1130628092">
    <w:abstractNumId w:val="43"/>
  </w:num>
  <w:num w:numId="17" w16cid:durableId="871188891">
    <w:abstractNumId w:val="35"/>
  </w:num>
  <w:num w:numId="18" w16cid:durableId="1160315877">
    <w:abstractNumId w:val="19"/>
  </w:num>
  <w:num w:numId="19" w16cid:durableId="180626888">
    <w:abstractNumId w:val="40"/>
  </w:num>
  <w:num w:numId="20" w16cid:durableId="507524066">
    <w:abstractNumId w:val="12"/>
  </w:num>
  <w:num w:numId="21" w16cid:durableId="950211036">
    <w:abstractNumId w:val="32"/>
  </w:num>
  <w:num w:numId="22" w16cid:durableId="689601723">
    <w:abstractNumId w:val="33"/>
  </w:num>
  <w:num w:numId="23" w16cid:durableId="665399260">
    <w:abstractNumId w:val="24"/>
  </w:num>
  <w:num w:numId="24" w16cid:durableId="1846941697">
    <w:abstractNumId w:val="2"/>
  </w:num>
  <w:num w:numId="25" w16cid:durableId="1838886470">
    <w:abstractNumId w:val="5"/>
  </w:num>
  <w:num w:numId="26" w16cid:durableId="932670817">
    <w:abstractNumId w:val="38"/>
  </w:num>
  <w:num w:numId="27" w16cid:durableId="1682003058">
    <w:abstractNumId w:val="46"/>
  </w:num>
  <w:num w:numId="28" w16cid:durableId="853422838">
    <w:abstractNumId w:val="6"/>
  </w:num>
  <w:num w:numId="29" w16cid:durableId="899050419">
    <w:abstractNumId w:val="29"/>
  </w:num>
  <w:num w:numId="30" w16cid:durableId="590242658">
    <w:abstractNumId w:val="11"/>
  </w:num>
  <w:num w:numId="31" w16cid:durableId="910047614">
    <w:abstractNumId w:val="41"/>
  </w:num>
  <w:num w:numId="32" w16cid:durableId="604927425">
    <w:abstractNumId w:val="25"/>
  </w:num>
  <w:num w:numId="33" w16cid:durableId="1974434900">
    <w:abstractNumId w:val="8"/>
  </w:num>
  <w:num w:numId="34" w16cid:durableId="1782384012">
    <w:abstractNumId w:val="39"/>
  </w:num>
  <w:num w:numId="35" w16cid:durableId="1960255638">
    <w:abstractNumId w:val="23"/>
  </w:num>
  <w:num w:numId="36" w16cid:durableId="121703322">
    <w:abstractNumId w:val="28"/>
  </w:num>
  <w:num w:numId="37" w16cid:durableId="34933340">
    <w:abstractNumId w:val="9"/>
  </w:num>
  <w:num w:numId="38" w16cid:durableId="1559706826">
    <w:abstractNumId w:val="44"/>
  </w:num>
  <w:num w:numId="39" w16cid:durableId="1473912677">
    <w:abstractNumId w:val="0"/>
  </w:num>
  <w:num w:numId="40" w16cid:durableId="1544321624">
    <w:abstractNumId w:val="34"/>
  </w:num>
  <w:num w:numId="41" w16cid:durableId="930892282">
    <w:abstractNumId w:val="37"/>
  </w:num>
  <w:num w:numId="42" w16cid:durableId="1661034676">
    <w:abstractNumId w:val="18"/>
  </w:num>
  <w:num w:numId="43" w16cid:durableId="2025133609">
    <w:abstractNumId w:val="36"/>
  </w:num>
  <w:num w:numId="44" w16cid:durableId="1350987901">
    <w:abstractNumId w:val="17"/>
  </w:num>
  <w:num w:numId="45" w16cid:durableId="1400324178">
    <w:abstractNumId w:val="22"/>
  </w:num>
  <w:num w:numId="46" w16cid:durableId="2057924463">
    <w:abstractNumId w:val="26"/>
  </w:num>
  <w:num w:numId="47" w16cid:durableId="1768883211">
    <w:abstractNumId w:val="16"/>
  </w:num>
  <w:num w:numId="48" w16cid:durableId="213255358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B8D"/>
    <w:rsid w:val="000135A1"/>
    <w:rsid w:val="00013668"/>
    <w:rsid w:val="00013A08"/>
    <w:rsid w:val="00013BED"/>
    <w:rsid w:val="00013EC9"/>
    <w:rsid w:val="000143D5"/>
    <w:rsid w:val="00014857"/>
    <w:rsid w:val="00014DC1"/>
    <w:rsid w:val="00015406"/>
    <w:rsid w:val="000155D0"/>
    <w:rsid w:val="000155D4"/>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00"/>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4FA"/>
    <w:rsid w:val="00053D0A"/>
    <w:rsid w:val="00053E63"/>
    <w:rsid w:val="00053E94"/>
    <w:rsid w:val="00054026"/>
    <w:rsid w:val="00055C88"/>
    <w:rsid w:val="000565BD"/>
    <w:rsid w:val="000566F2"/>
    <w:rsid w:val="00057B6E"/>
    <w:rsid w:val="00057D1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55A"/>
    <w:rsid w:val="000728FB"/>
    <w:rsid w:val="0007299D"/>
    <w:rsid w:val="00073954"/>
    <w:rsid w:val="00073CF8"/>
    <w:rsid w:val="00074374"/>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285"/>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582"/>
    <w:rsid w:val="000C0AA9"/>
    <w:rsid w:val="000C158C"/>
    <w:rsid w:val="000C2447"/>
    <w:rsid w:val="000C28F5"/>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4B1B"/>
    <w:rsid w:val="001754F0"/>
    <w:rsid w:val="00177B93"/>
    <w:rsid w:val="00177B95"/>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7AF"/>
    <w:rsid w:val="00192C29"/>
    <w:rsid w:val="00192C5D"/>
    <w:rsid w:val="00192D0E"/>
    <w:rsid w:val="001930E4"/>
    <w:rsid w:val="0019356E"/>
    <w:rsid w:val="00194831"/>
    <w:rsid w:val="0019504C"/>
    <w:rsid w:val="001957FE"/>
    <w:rsid w:val="001965A2"/>
    <w:rsid w:val="00196DF9"/>
    <w:rsid w:val="00196E51"/>
    <w:rsid w:val="00197079"/>
    <w:rsid w:val="0019774F"/>
    <w:rsid w:val="00197C32"/>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7422"/>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258"/>
    <w:rsid w:val="00223461"/>
    <w:rsid w:val="00223FD5"/>
    <w:rsid w:val="002241F9"/>
    <w:rsid w:val="00224463"/>
    <w:rsid w:val="0022499B"/>
    <w:rsid w:val="00224B18"/>
    <w:rsid w:val="00225348"/>
    <w:rsid w:val="00225A29"/>
    <w:rsid w:val="00227063"/>
    <w:rsid w:val="00227234"/>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DF6"/>
    <w:rsid w:val="00255E91"/>
    <w:rsid w:val="0025606D"/>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9A0"/>
    <w:rsid w:val="00291E9C"/>
    <w:rsid w:val="00291EF7"/>
    <w:rsid w:val="00291FF2"/>
    <w:rsid w:val="00292B9D"/>
    <w:rsid w:val="00292BEE"/>
    <w:rsid w:val="002931CD"/>
    <w:rsid w:val="0029365C"/>
    <w:rsid w:val="00293954"/>
    <w:rsid w:val="00293AB3"/>
    <w:rsid w:val="00293C48"/>
    <w:rsid w:val="002946E9"/>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96B"/>
    <w:rsid w:val="002A6D43"/>
    <w:rsid w:val="002A75BC"/>
    <w:rsid w:val="002A7B1D"/>
    <w:rsid w:val="002A7C61"/>
    <w:rsid w:val="002A7D6E"/>
    <w:rsid w:val="002B00D0"/>
    <w:rsid w:val="002B0654"/>
    <w:rsid w:val="002B0D89"/>
    <w:rsid w:val="002B17BE"/>
    <w:rsid w:val="002B267F"/>
    <w:rsid w:val="002B2772"/>
    <w:rsid w:val="002B2D95"/>
    <w:rsid w:val="002B3118"/>
    <w:rsid w:val="002B31A6"/>
    <w:rsid w:val="002B3445"/>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93E"/>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454"/>
    <w:rsid w:val="00301523"/>
    <w:rsid w:val="00301608"/>
    <w:rsid w:val="003018BB"/>
    <w:rsid w:val="00301C29"/>
    <w:rsid w:val="00301C53"/>
    <w:rsid w:val="00301ECC"/>
    <w:rsid w:val="0030217F"/>
    <w:rsid w:val="003024AB"/>
    <w:rsid w:val="00302957"/>
    <w:rsid w:val="00302972"/>
    <w:rsid w:val="003035D9"/>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94"/>
    <w:rsid w:val="003119CD"/>
    <w:rsid w:val="003120F6"/>
    <w:rsid w:val="00312451"/>
    <w:rsid w:val="00312C12"/>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204"/>
    <w:rsid w:val="003915B9"/>
    <w:rsid w:val="00391926"/>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B2A"/>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8C4"/>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57C"/>
    <w:rsid w:val="00427551"/>
    <w:rsid w:val="00427E55"/>
    <w:rsid w:val="00430942"/>
    <w:rsid w:val="004314F1"/>
    <w:rsid w:val="004320A4"/>
    <w:rsid w:val="00432E79"/>
    <w:rsid w:val="0043360A"/>
    <w:rsid w:val="00433982"/>
    <w:rsid w:val="004339FD"/>
    <w:rsid w:val="00434ED9"/>
    <w:rsid w:val="00435054"/>
    <w:rsid w:val="00435508"/>
    <w:rsid w:val="00435B51"/>
    <w:rsid w:val="00435D2F"/>
    <w:rsid w:val="00435E99"/>
    <w:rsid w:val="0043655D"/>
    <w:rsid w:val="00436A59"/>
    <w:rsid w:val="00436EFD"/>
    <w:rsid w:val="00437243"/>
    <w:rsid w:val="004373CE"/>
    <w:rsid w:val="0043741C"/>
    <w:rsid w:val="004375A6"/>
    <w:rsid w:val="00437992"/>
    <w:rsid w:val="00437ACE"/>
    <w:rsid w:val="004406A5"/>
    <w:rsid w:val="0044073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803A5"/>
    <w:rsid w:val="00480516"/>
    <w:rsid w:val="004807D3"/>
    <w:rsid w:val="00480C9C"/>
    <w:rsid w:val="00480D76"/>
    <w:rsid w:val="00480E24"/>
    <w:rsid w:val="00480FAC"/>
    <w:rsid w:val="004811F7"/>
    <w:rsid w:val="00481673"/>
    <w:rsid w:val="004818C5"/>
    <w:rsid w:val="00481B78"/>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ABC"/>
    <w:rsid w:val="004A4E8E"/>
    <w:rsid w:val="004A5624"/>
    <w:rsid w:val="004A58D4"/>
    <w:rsid w:val="004A6DDA"/>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1EEF"/>
    <w:rsid w:val="004C25A2"/>
    <w:rsid w:val="004C25B2"/>
    <w:rsid w:val="004C2957"/>
    <w:rsid w:val="004C2A29"/>
    <w:rsid w:val="004C2DF6"/>
    <w:rsid w:val="004C2FE6"/>
    <w:rsid w:val="004C360F"/>
    <w:rsid w:val="004C382B"/>
    <w:rsid w:val="004C3CAF"/>
    <w:rsid w:val="004C3CE0"/>
    <w:rsid w:val="004C40C9"/>
    <w:rsid w:val="004C42D8"/>
    <w:rsid w:val="004C4AFA"/>
    <w:rsid w:val="004C4E46"/>
    <w:rsid w:val="004C4ECC"/>
    <w:rsid w:val="004C5436"/>
    <w:rsid w:val="004C5897"/>
    <w:rsid w:val="004C59AC"/>
    <w:rsid w:val="004C5B46"/>
    <w:rsid w:val="004C5DE4"/>
    <w:rsid w:val="004C6DC6"/>
    <w:rsid w:val="004C74F2"/>
    <w:rsid w:val="004C786E"/>
    <w:rsid w:val="004D0E38"/>
    <w:rsid w:val="004D1E20"/>
    <w:rsid w:val="004D29D6"/>
    <w:rsid w:val="004D2C90"/>
    <w:rsid w:val="004D388F"/>
    <w:rsid w:val="004D3E63"/>
    <w:rsid w:val="004D3E91"/>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707E"/>
    <w:rsid w:val="00507437"/>
    <w:rsid w:val="00510265"/>
    <w:rsid w:val="00511600"/>
    <w:rsid w:val="00512891"/>
    <w:rsid w:val="005135CE"/>
    <w:rsid w:val="005144C3"/>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4F6C"/>
    <w:rsid w:val="00525AB8"/>
    <w:rsid w:val="005262BE"/>
    <w:rsid w:val="005263BC"/>
    <w:rsid w:val="0052641E"/>
    <w:rsid w:val="00526520"/>
    <w:rsid w:val="00527412"/>
    <w:rsid w:val="00527CB5"/>
    <w:rsid w:val="00527DB3"/>
    <w:rsid w:val="005310DC"/>
    <w:rsid w:val="0053168E"/>
    <w:rsid w:val="00531BF7"/>
    <w:rsid w:val="00531F88"/>
    <w:rsid w:val="00532296"/>
    <w:rsid w:val="00532E64"/>
    <w:rsid w:val="005339FC"/>
    <w:rsid w:val="00534402"/>
    <w:rsid w:val="00534A67"/>
    <w:rsid w:val="00534E14"/>
    <w:rsid w:val="00535B00"/>
    <w:rsid w:val="00535D09"/>
    <w:rsid w:val="0053604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706"/>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E57"/>
    <w:rsid w:val="005627C4"/>
    <w:rsid w:val="00564C7C"/>
    <w:rsid w:val="0056513D"/>
    <w:rsid w:val="0056547E"/>
    <w:rsid w:val="005654D4"/>
    <w:rsid w:val="005657C4"/>
    <w:rsid w:val="00566846"/>
    <w:rsid w:val="00566FAC"/>
    <w:rsid w:val="00567455"/>
    <w:rsid w:val="005675B4"/>
    <w:rsid w:val="005701DE"/>
    <w:rsid w:val="00570B19"/>
    <w:rsid w:val="00570D49"/>
    <w:rsid w:val="00570DEC"/>
    <w:rsid w:val="0057188A"/>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9D0"/>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581"/>
    <w:rsid w:val="005945E3"/>
    <w:rsid w:val="005953D6"/>
    <w:rsid w:val="00595620"/>
    <w:rsid w:val="00595908"/>
    <w:rsid w:val="00596112"/>
    <w:rsid w:val="00596447"/>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2AF6"/>
    <w:rsid w:val="005C3A72"/>
    <w:rsid w:val="005C3B1B"/>
    <w:rsid w:val="005C3D17"/>
    <w:rsid w:val="005C3E8C"/>
    <w:rsid w:val="005C4133"/>
    <w:rsid w:val="005C4879"/>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7E6"/>
    <w:rsid w:val="005E0CCB"/>
    <w:rsid w:val="005E0EC4"/>
    <w:rsid w:val="005E1884"/>
    <w:rsid w:val="005E1AB5"/>
    <w:rsid w:val="005E241E"/>
    <w:rsid w:val="005E277E"/>
    <w:rsid w:val="005E2EBB"/>
    <w:rsid w:val="005E38E8"/>
    <w:rsid w:val="005E3DD3"/>
    <w:rsid w:val="005E3EF2"/>
    <w:rsid w:val="005E4008"/>
    <w:rsid w:val="005E4171"/>
    <w:rsid w:val="005E46E0"/>
    <w:rsid w:val="005E4A2A"/>
    <w:rsid w:val="005E4A67"/>
    <w:rsid w:val="005E4E8C"/>
    <w:rsid w:val="005E5215"/>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508E"/>
    <w:rsid w:val="005F579F"/>
    <w:rsid w:val="005F62E3"/>
    <w:rsid w:val="005F6915"/>
    <w:rsid w:val="005F7446"/>
    <w:rsid w:val="005F7A02"/>
    <w:rsid w:val="006002CC"/>
    <w:rsid w:val="00600547"/>
    <w:rsid w:val="00601292"/>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492"/>
    <w:rsid w:val="006675DE"/>
    <w:rsid w:val="00667E98"/>
    <w:rsid w:val="0067024A"/>
    <w:rsid w:val="006702D0"/>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3F8"/>
    <w:rsid w:val="00682C31"/>
    <w:rsid w:val="006833C7"/>
    <w:rsid w:val="00683B14"/>
    <w:rsid w:val="00683BA1"/>
    <w:rsid w:val="006844A6"/>
    <w:rsid w:val="00684A36"/>
    <w:rsid w:val="00685298"/>
    <w:rsid w:val="006859F6"/>
    <w:rsid w:val="00685A99"/>
    <w:rsid w:val="00687DB5"/>
    <w:rsid w:val="00690017"/>
    <w:rsid w:val="006901A1"/>
    <w:rsid w:val="00690A3C"/>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1C74"/>
    <w:rsid w:val="006B4084"/>
    <w:rsid w:val="006B520C"/>
    <w:rsid w:val="006B5845"/>
    <w:rsid w:val="006B5EC1"/>
    <w:rsid w:val="006B60D3"/>
    <w:rsid w:val="006B6893"/>
    <w:rsid w:val="006B6B49"/>
    <w:rsid w:val="006B6CA2"/>
    <w:rsid w:val="006B6DFA"/>
    <w:rsid w:val="006C058A"/>
    <w:rsid w:val="006C0862"/>
    <w:rsid w:val="006C0F61"/>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5FE"/>
    <w:rsid w:val="0073067E"/>
    <w:rsid w:val="0073074D"/>
    <w:rsid w:val="00730BDD"/>
    <w:rsid w:val="00731570"/>
    <w:rsid w:val="00731F6A"/>
    <w:rsid w:val="00732041"/>
    <w:rsid w:val="00732E2D"/>
    <w:rsid w:val="007332F5"/>
    <w:rsid w:val="007339DD"/>
    <w:rsid w:val="00733FDB"/>
    <w:rsid w:val="00733FEE"/>
    <w:rsid w:val="007346EB"/>
    <w:rsid w:val="00734CB1"/>
    <w:rsid w:val="00735021"/>
    <w:rsid w:val="00735226"/>
    <w:rsid w:val="007367A9"/>
    <w:rsid w:val="00736C7C"/>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CD3"/>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6BB1"/>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31"/>
    <w:rsid w:val="00770FC8"/>
    <w:rsid w:val="00771413"/>
    <w:rsid w:val="007733C2"/>
    <w:rsid w:val="007743F3"/>
    <w:rsid w:val="00774424"/>
    <w:rsid w:val="00775A65"/>
    <w:rsid w:val="007767A9"/>
    <w:rsid w:val="00776FB4"/>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2E16"/>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7CC"/>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4EB"/>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FE2"/>
    <w:rsid w:val="00832021"/>
    <w:rsid w:val="0083204D"/>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80504"/>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2B7"/>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4265"/>
    <w:rsid w:val="008E580C"/>
    <w:rsid w:val="008E5E03"/>
    <w:rsid w:val="008E6139"/>
    <w:rsid w:val="008E617C"/>
    <w:rsid w:val="008E6831"/>
    <w:rsid w:val="008E7463"/>
    <w:rsid w:val="008E7F4D"/>
    <w:rsid w:val="008F019D"/>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9C1"/>
    <w:rsid w:val="00902AEE"/>
    <w:rsid w:val="009038E8"/>
    <w:rsid w:val="00903900"/>
    <w:rsid w:val="00903A5A"/>
    <w:rsid w:val="00903AFE"/>
    <w:rsid w:val="00903C0D"/>
    <w:rsid w:val="00903D69"/>
    <w:rsid w:val="00904297"/>
    <w:rsid w:val="0090468B"/>
    <w:rsid w:val="00904C8C"/>
    <w:rsid w:val="00904CA7"/>
    <w:rsid w:val="009059C5"/>
    <w:rsid w:val="00905E38"/>
    <w:rsid w:val="00906417"/>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CDE"/>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078"/>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710"/>
    <w:rsid w:val="00974913"/>
    <w:rsid w:val="00974B60"/>
    <w:rsid w:val="00974FE7"/>
    <w:rsid w:val="009752AA"/>
    <w:rsid w:val="009762BC"/>
    <w:rsid w:val="00976DE0"/>
    <w:rsid w:val="00977012"/>
    <w:rsid w:val="0097710A"/>
    <w:rsid w:val="00980175"/>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6A10"/>
    <w:rsid w:val="0099756F"/>
    <w:rsid w:val="00997643"/>
    <w:rsid w:val="00997832"/>
    <w:rsid w:val="009A0194"/>
    <w:rsid w:val="009A0F1D"/>
    <w:rsid w:val="009A1BFA"/>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856"/>
    <w:rsid w:val="00A313FD"/>
    <w:rsid w:val="00A31B07"/>
    <w:rsid w:val="00A32194"/>
    <w:rsid w:val="00A32292"/>
    <w:rsid w:val="00A324B5"/>
    <w:rsid w:val="00A32CC0"/>
    <w:rsid w:val="00A33951"/>
    <w:rsid w:val="00A342D3"/>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953"/>
    <w:rsid w:val="00A43065"/>
    <w:rsid w:val="00A440C1"/>
    <w:rsid w:val="00A441D2"/>
    <w:rsid w:val="00A442C9"/>
    <w:rsid w:val="00A442FF"/>
    <w:rsid w:val="00A44347"/>
    <w:rsid w:val="00A44A87"/>
    <w:rsid w:val="00A44D8C"/>
    <w:rsid w:val="00A4551E"/>
    <w:rsid w:val="00A456C7"/>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3C35"/>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966"/>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5154"/>
    <w:rsid w:val="00AA6255"/>
    <w:rsid w:val="00AA6663"/>
    <w:rsid w:val="00AA6BA0"/>
    <w:rsid w:val="00AA7AB5"/>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A29"/>
    <w:rsid w:val="00AD5321"/>
    <w:rsid w:val="00AD5ACA"/>
    <w:rsid w:val="00AD5EE9"/>
    <w:rsid w:val="00AD5F15"/>
    <w:rsid w:val="00AD6742"/>
    <w:rsid w:val="00AD6AD6"/>
    <w:rsid w:val="00AD7397"/>
    <w:rsid w:val="00AD762B"/>
    <w:rsid w:val="00AD76AF"/>
    <w:rsid w:val="00AD7AB7"/>
    <w:rsid w:val="00AD7FD8"/>
    <w:rsid w:val="00AE035E"/>
    <w:rsid w:val="00AE0C4B"/>
    <w:rsid w:val="00AE0F42"/>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551A"/>
    <w:rsid w:val="00B163CD"/>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33"/>
    <w:rsid w:val="00B24F76"/>
    <w:rsid w:val="00B25888"/>
    <w:rsid w:val="00B26147"/>
    <w:rsid w:val="00B26505"/>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600A"/>
    <w:rsid w:val="00B677BB"/>
    <w:rsid w:val="00B70145"/>
    <w:rsid w:val="00B709F8"/>
    <w:rsid w:val="00B7287A"/>
    <w:rsid w:val="00B73966"/>
    <w:rsid w:val="00B73AD7"/>
    <w:rsid w:val="00B73B25"/>
    <w:rsid w:val="00B74056"/>
    <w:rsid w:val="00B7429C"/>
    <w:rsid w:val="00B76521"/>
    <w:rsid w:val="00B76644"/>
    <w:rsid w:val="00B76F5B"/>
    <w:rsid w:val="00B7712A"/>
    <w:rsid w:val="00B7747D"/>
    <w:rsid w:val="00B77590"/>
    <w:rsid w:val="00B77821"/>
    <w:rsid w:val="00B77B6E"/>
    <w:rsid w:val="00B80AB1"/>
    <w:rsid w:val="00B80C4A"/>
    <w:rsid w:val="00B81027"/>
    <w:rsid w:val="00B819F8"/>
    <w:rsid w:val="00B81BC2"/>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0E"/>
    <w:rsid w:val="00BA52A7"/>
    <w:rsid w:val="00BA57FE"/>
    <w:rsid w:val="00BA5C93"/>
    <w:rsid w:val="00BA5E09"/>
    <w:rsid w:val="00BA64A6"/>
    <w:rsid w:val="00BA66DF"/>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0C9"/>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49BD"/>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2FFD"/>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3ECD"/>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DF"/>
    <w:rsid w:val="00D60B39"/>
    <w:rsid w:val="00D616BC"/>
    <w:rsid w:val="00D61FB9"/>
    <w:rsid w:val="00D6223B"/>
    <w:rsid w:val="00D62DE8"/>
    <w:rsid w:val="00D6324F"/>
    <w:rsid w:val="00D63A9B"/>
    <w:rsid w:val="00D640F2"/>
    <w:rsid w:val="00D6449A"/>
    <w:rsid w:val="00D64D77"/>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727"/>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5570"/>
    <w:rsid w:val="00DE60DC"/>
    <w:rsid w:val="00DE64D1"/>
    <w:rsid w:val="00DE7A13"/>
    <w:rsid w:val="00DF15D1"/>
    <w:rsid w:val="00DF1A01"/>
    <w:rsid w:val="00DF1A9B"/>
    <w:rsid w:val="00DF24A9"/>
    <w:rsid w:val="00DF2B81"/>
    <w:rsid w:val="00DF2C7A"/>
    <w:rsid w:val="00DF325C"/>
    <w:rsid w:val="00DF3B42"/>
    <w:rsid w:val="00DF49C3"/>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171BE"/>
    <w:rsid w:val="00E20F14"/>
    <w:rsid w:val="00E212D0"/>
    <w:rsid w:val="00E215F0"/>
    <w:rsid w:val="00E216CE"/>
    <w:rsid w:val="00E218E0"/>
    <w:rsid w:val="00E220DD"/>
    <w:rsid w:val="00E225A2"/>
    <w:rsid w:val="00E229E5"/>
    <w:rsid w:val="00E2385E"/>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60C"/>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39F"/>
    <w:rsid w:val="00E65490"/>
    <w:rsid w:val="00E6676C"/>
    <w:rsid w:val="00E67AEE"/>
    <w:rsid w:val="00E67CEF"/>
    <w:rsid w:val="00E67E64"/>
    <w:rsid w:val="00E67E8D"/>
    <w:rsid w:val="00E67F18"/>
    <w:rsid w:val="00E70DF9"/>
    <w:rsid w:val="00E71568"/>
    <w:rsid w:val="00E718CA"/>
    <w:rsid w:val="00E728A4"/>
    <w:rsid w:val="00E73072"/>
    <w:rsid w:val="00E73454"/>
    <w:rsid w:val="00E73561"/>
    <w:rsid w:val="00E73815"/>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2C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E4"/>
    <w:rsid w:val="00EF2BD6"/>
    <w:rsid w:val="00EF2DE6"/>
    <w:rsid w:val="00EF3498"/>
    <w:rsid w:val="00EF3FBA"/>
    <w:rsid w:val="00EF48E2"/>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0C0F"/>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232"/>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6EAB"/>
    <w:rsid w:val="00F6714B"/>
    <w:rsid w:val="00F6758D"/>
    <w:rsid w:val="00F67682"/>
    <w:rsid w:val="00F67D39"/>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5E24"/>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CE5"/>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8A7"/>
    <w:rsid w:val="00FB4EF3"/>
    <w:rsid w:val="00FB4F3C"/>
    <w:rsid w:val="00FB5298"/>
    <w:rsid w:val="00FB594D"/>
    <w:rsid w:val="00FB5C43"/>
    <w:rsid w:val="00FB5EFE"/>
    <w:rsid w:val="00FB605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4F98"/>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799"/>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643578">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69834296">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7254901">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4509362">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7878190">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758598">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149508">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04422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393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2984830">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8281658">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773008">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69582983">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442046">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3329616">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087298">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19990461">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716192">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67974187">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2902544">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78848214">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2264460">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849401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011362">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5307649">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123518">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5136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4</cp:revision>
  <cp:lastPrinted>2018-07-02T14:03:00Z</cp:lastPrinted>
  <dcterms:created xsi:type="dcterms:W3CDTF">2026-03-20T16:10:00Z</dcterms:created>
  <dcterms:modified xsi:type="dcterms:W3CDTF">2026-05-14T18:11:00Z</dcterms:modified>
</cp:coreProperties>
</file>