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FA33" w14:textId="391D0DA1" w:rsidR="00D570D6" w:rsidRPr="005341E3" w:rsidRDefault="00B516E0" w:rsidP="00B516E0">
      <w:pPr>
        <w:pStyle w:val="Encabezado"/>
        <w:tabs>
          <w:tab w:val="left" w:pos="810"/>
        </w:tabs>
        <w:ind w:left="-1134"/>
        <w:jc w:val="center"/>
        <w:rPr>
          <w:rFonts w:ascii="Arial" w:hAnsi="Arial" w:cs="Arial"/>
          <w:b/>
          <w:color w:val="828282"/>
          <w:sz w:val="24"/>
          <w:szCs w:val="24"/>
        </w:rPr>
      </w:pPr>
      <w:r w:rsidRPr="00D61608">
        <w:rPr>
          <w:rFonts w:ascii="Arial" w:hAnsi="Arial" w:cs="Arial"/>
          <w:color w:val="828282"/>
          <w:sz w:val="18"/>
          <w:szCs w:val="18"/>
        </w:rPr>
        <w:t xml:space="preserve">                    </w:t>
      </w:r>
    </w:p>
    <w:p w14:paraId="11735790" w14:textId="02DAE46A" w:rsidR="00C13849" w:rsidRPr="00177167" w:rsidRDefault="00177167" w:rsidP="00966E42">
      <w:pPr>
        <w:spacing w:after="0" w:line="240" w:lineRule="auto"/>
        <w:jc w:val="center"/>
        <w:rPr>
          <w:rFonts w:ascii="Arial" w:hAnsi="Arial" w:cs="Arial"/>
          <w:b/>
          <w:color w:val="828282"/>
          <w:sz w:val="32"/>
          <w:szCs w:val="32"/>
        </w:rPr>
      </w:pPr>
      <w:r w:rsidRPr="00177167">
        <w:rPr>
          <w:rFonts w:ascii="Arial" w:hAnsi="Arial" w:cs="Arial"/>
          <w:b/>
          <w:color w:val="828282"/>
          <w:sz w:val="32"/>
          <w:szCs w:val="32"/>
        </w:rPr>
        <w:t>CARTAGENA &amp; BARÚ DE LUJO</w:t>
      </w:r>
    </w:p>
    <w:p w14:paraId="4E7AFBD6" w14:textId="213A0994" w:rsidR="00F16928" w:rsidRPr="00F16928" w:rsidRDefault="00F16928" w:rsidP="00966E42">
      <w:pPr>
        <w:spacing w:after="0" w:line="240" w:lineRule="auto"/>
        <w:jc w:val="center"/>
        <w:rPr>
          <w:rFonts w:ascii="Arial" w:hAnsi="Arial" w:cs="Arial"/>
          <w:b/>
          <w:color w:val="828282"/>
          <w:sz w:val="18"/>
          <w:szCs w:val="18"/>
        </w:rPr>
      </w:pPr>
      <w:r w:rsidRPr="00F16928">
        <w:rPr>
          <w:rFonts w:ascii="Arial" w:hAnsi="Arial" w:cs="Arial"/>
          <w:b/>
          <w:color w:val="828282"/>
          <w:sz w:val="18"/>
          <w:szCs w:val="18"/>
        </w:rPr>
        <w:t>SOLO ADULTOS</w:t>
      </w:r>
    </w:p>
    <w:p w14:paraId="10F2EB68" w14:textId="69DD7BE4" w:rsidR="00966E42" w:rsidRPr="00AC1E97" w:rsidRDefault="00C13849" w:rsidP="00C13849">
      <w:pPr>
        <w:spacing w:after="0" w:line="240" w:lineRule="auto"/>
        <w:jc w:val="center"/>
        <w:rPr>
          <w:rFonts w:ascii="Arial" w:eastAsia="Times New Roman" w:hAnsi="Arial" w:cs="Arial"/>
          <w:bCs/>
          <w:color w:val="828282"/>
          <w:sz w:val="20"/>
          <w:szCs w:val="20"/>
          <w:lang w:val="es-PA" w:eastAsia="es-PA"/>
        </w:rPr>
      </w:pPr>
      <w:r w:rsidRPr="00AC1E97">
        <w:rPr>
          <w:rFonts w:ascii="Arial" w:eastAsia="Times New Roman" w:hAnsi="Arial" w:cs="Arial"/>
          <w:bCs/>
          <w:color w:val="828282"/>
          <w:sz w:val="20"/>
          <w:szCs w:val="20"/>
          <w:lang w:val="es-PA" w:eastAsia="es-PA"/>
        </w:rPr>
        <w:t>0</w:t>
      </w:r>
      <w:r w:rsidR="00EC1F6B" w:rsidRPr="00AC1E97">
        <w:rPr>
          <w:rFonts w:ascii="Arial" w:eastAsia="Times New Roman" w:hAnsi="Arial" w:cs="Arial"/>
          <w:bCs/>
          <w:color w:val="828282"/>
          <w:sz w:val="20"/>
          <w:szCs w:val="20"/>
          <w:lang w:val="es-PA" w:eastAsia="es-PA"/>
        </w:rPr>
        <w:t>6</w:t>
      </w:r>
      <w:r w:rsidR="00042B55" w:rsidRPr="00AC1E97">
        <w:rPr>
          <w:rFonts w:ascii="Arial" w:eastAsia="Times New Roman" w:hAnsi="Arial" w:cs="Arial"/>
          <w:bCs/>
          <w:color w:val="828282"/>
          <w:sz w:val="20"/>
          <w:szCs w:val="20"/>
          <w:lang w:val="es-PA" w:eastAsia="es-PA"/>
        </w:rPr>
        <w:t xml:space="preserve"> días / 0</w:t>
      </w:r>
      <w:r w:rsidR="00EC1F6B" w:rsidRPr="00AC1E97">
        <w:rPr>
          <w:rFonts w:ascii="Arial" w:eastAsia="Times New Roman" w:hAnsi="Arial" w:cs="Arial"/>
          <w:bCs/>
          <w:color w:val="828282"/>
          <w:sz w:val="20"/>
          <w:szCs w:val="20"/>
          <w:lang w:val="es-PA" w:eastAsia="es-PA"/>
        </w:rPr>
        <w:t>5</w:t>
      </w:r>
      <w:r w:rsidR="00042B55" w:rsidRPr="00AC1E97">
        <w:rPr>
          <w:rFonts w:ascii="Arial" w:eastAsia="Times New Roman" w:hAnsi="Arial" w:cs="Arial"/>
          <w:bCs/>
          <w:color w:val="828282"/>
          <w:sz w:val="20"/>
          <w:szCs w:val="20"/>
          <w:lang w:val="es-PA" w:eastAsia="es-PA"/>
        </w:rPr>
        <w:t xml:space="preserve"> noches</w:t>
      </w:r>
    </w:p>
    <w:p w14:paraId="523DC22E"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264F50E7" w14:textId="1C86ACB8" w:rsidR="00AA739B" w:rsidRPr="003D239B" w:rsidRDefault="00AA739B" w:rsidP="00AA739B">
      <w:pPr>
        <w:jc w:val="right"/>
        <w:rPr>
          <w:rFonts w:ascii="Arial" w:hAnsi="Arial" w:cs="Arial"/>
          <w:b/>
          <w:color w:val="ED6964"/>
          <w:sz w:val="18"/>
          <w:szCs w:val="18"/>
          <w:lang w:eastAsia="es-ES"/>
        </w:rPr>
      </w:pPr>
      <w:r w:rsidRPr="003D239B">
        <w:rPr>
          <w:rFonts w:ascii="Arial" w:hAnsi="Arial" w:cs="Arial"/>
          <w:b/>
          <w:color w:val="ED6964"/>
          <w:sz w:val="18"/>
          <w:szCs w:val="18"/>
          <w:lang w:eastAsia="es-ES"/>
        </w:rPr>
        <w:t>DESDE US$</w:t>
      </w:r>
      <w:r w:rsidR="00BF12C6" w:rsidRPr="003D239B">
        <w:rPr>
          <w:rFonts w:ascii="Arial" w:hAnsi="Arial" w:cs="Arial"/>
          <w:b/>
          <w:color w:val="ED6964"/>
          <w:sz w:val="18"/>
          <w:szCs w:val="18"/>
          <w:lang w:eastAsia="es-ES"/>
        </w:rPr>
        <w:t xml:space="preserve"> </w:t>
      </w:r>
      <w:r w:rsidR="005843B3">
        <w:rPr>
          <w:rFonts w:ascii="Arial" w:hAnsi="Arial" w:cs="Arial"/>
          <w:b/>
          <w:color w:val="ED6964"/>
          <w:sz w:val="18"/>
          <w:szCs w:val="18"/>
          <w:lang w:eastAsia="es-ES"/>
        </w:rPr>
        <w:t>1,699</w:t>
      </w:r>
      <w:r w:rsidRPr="003D239B">
        <w:rPr>
          <w:rFonts w:ascii="Arial" w:hAnsi="Arial" w:cs="Arial"/>
          <w:b/>
          <w:color w:val="ED6964"/>
          <w:sz w:val="18"/>
          <w:szCs w:val="18"/>
          <w:lang w:eastAsia="es-ES"/>
        </w:rPr>
        <w:t>.00</w:t>
      </w:r>
    </w:p>
    <w:p w14:paraId="733F6C10" w14:textId="22797A18" w:rsidR="00584CE4" w:rsidRPr="00177167" w:rsidRDefault="00D61608" w:rsidP="00584CE4">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2AEEA7B9" w14:textId="311A9BBF" w:rsidR="00584CE4" w:rsidRPr="00584CE4" w:rsidRDefault="00584CE4" w:rsidP="00584CE4">
      <w:pPr>
        <w:tabs>
          <w:tab w:val="left" w:pos="284"/>
        </w:tabs>
        <w:spacing w:after="0" w:line="240" w:lineRule="auto"/>
        <w:rPr>
          <w:rFonts w:ascii="Arial" w:hAnsi="Arial" w:cs="Arial"/>
          <w:color w:val="828282"/>
          <w:sz w:val="20"/>
          <w:szCs w:val="20"/>
        </w:rPr>
      </w:pPr>
      <w:r>
        <w:rPr>
          <w:rFonts w:ascii="Arial" w:hAnsi="Arial" w:cs="Arial"/>
          <w:color w:val="828282"/>
          <w:sz w:val="18"/>
          <w:szCs w:val="18"/>
        </w:rPr>
        <w:t xml:space="preserve">         </w:t>
      </w:r>
      <w:r w:rsidRPr="00584CE4">
        <w:rPr>
          <w:rFonts w:ascii="Arial" w:hAnsi="Arial" w:cs="Arial"/>
          <w:color w:val="828282"/>
          <w:sz w:val="20"/>
          <w:szCs w:val="20"/>
        </w:rPr>
        <w:t xml:space="preserve">  Cartagena</w:t>
      </w:r>
      <w:r>
        <w:rPr>
          <w:rFonts w:ascii="Arial" w:hAnsi="Arial" w:cs="Arial"/>
          <w:color w:val="828282"/>
          <w:sz w:val="20"/>
          <w:szCs w:val="20"/>
        </w:rPr>
        <w:t>:</w:t>
      </w:r>
    </w:p>
    <w:p w14:paraId="052DE6D7" w14:textId="5F2AC1C8" w:rsidR="003D239B" w:rsidRPr="00D61608"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 xml:space="preserve">Traslado aeropuerto </w:t>
      </w:r>
      <w:r>
        <w:rPr>
          <w:rFonts w:ascii="Arial" w:hAnsi="Arial" w:cs="Arial"/>
          <w:color w:val="828282"/>
          <w:sz w:val="18"/>
          <w:szCs w:val="18"/>
        </w:rPr>
        <w:t>Cartagena</w:t>
      </w:r>
      <w:r w:rsidRPr="00D61608">
        <w:rPr>
          <w:rFonts w:ascii="Arial" w:hAnsi="Arial" w:cs="Arial"/>
          <w:color w:val="828282"/>
          <w:sz w:val="18"/>
          <w:szCs w:val="18"/>
        </w:rPr>
        <w:t xml:space="preserve"> - Hotel – aeropuerto </w:t>
      </w:r>
      <w:r>
        <w:rPr>
          <w:rFonts w:ascii="Arial" w:hAnsi="Arial" w:cs="Arial"/>
          <w:color w:val="828282"/>
          <w:sz w:val="18"/>
          <w:szCs w:val="18"/>
        </w:rPr>
        <w:t>Cartagena</w:t>
      </w:r>
      <w:r w:rsidR="003D4417">
        <w:rPr>
          <w:rFonts w:ascii="Arial" w:hAnsi="Arial" w:cs="Arial"/>
          <w:color w:val="828282"/>
          <w:sz w:val="18"/>
          <w:szCs w:val="18"/>
        </w:rPr>
        <w:t>.</w:t>
      </w:r>
    </w:p>
    <w:p w14:paraId="4CFD8B44" w14:textId="06590C92" w:rsidR="003D239B"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0</w:t>
      </w:r>
      <w:r>
        <w:rPr>
          <w:rFonts w:ascii="Arial" w:hAnsi="Arial" w:cs="Arial"/>
          <w:color w:val="828282"/>
          <w:sz w:val="18"/>
          <w:szCs w:val="18"/>
        </w:rPr>
        <w:t>3</w:t>
      </w:r>
      <w:r w:rsidRPr="00D61608">
        <w:rPr>
          <w:rFonts w:ascii="Arial" w:hAnsi="Arial" w:cs="Arial"/>
          <w:color w:val="828282"/>
          <w:sz w:val="18"/>
          <w:szCs w:val="18"/>
        </w:rPr>
        <w:t xml:space="preserve"> noches de alojamiento en el hotel con desayuno</w:t>
      </w:r>
      <w:r w:rsidR="00BD6F55">
        <w:rPr>
          <w:rFonts w:ascii="Arial" w:hAnsi="Arial" w:cs="Arial"/>
          <w:color w:val="828282"/>
          <w:sz w:val="18"/>
          <w:szCs w:val="18"/>
        </w:rPr>
        <w:t xml:space="preserve"> buffet</w:t>
      </w:r>
      <w:r>
        <w:rPr>
          <w:rFonts w:ascii="Arial" w:hAnsi="Arial" w:cs="Arial"/>
          <w:color w:val="828282"/>
          <w:sz w:val="18"/>
          <w:szCs w:val="18"/>
        </w:rPr>
        <w:t>.</w:t>
      </w:r>
      <w:r w:rsidR="00AC1E97">
        <w:rPr>
          <w:rFonts w:ascii="Arial" w:hAnsi="Arial" w:cs="Arial"/>
          <w:color w:val="828282"/>
          <w:sz w:val="18"/>
          <w:szCs w:val="18"/>
        </w:rPr>
        <w:t xml:space="preserve"> (</w:t>
      </w:r>
      <w:r w:rsidR="00AC1E97" w:rsidRPr="00AC1E97">
        <w:rPr>
          <w:rFonts w:ascii="Arial" w:hAnsi="Arial" w:cs="Arial"/>
          <w:color w:val="828282"/>
          <w:sz w:val="18"/>
          <w:szCs w:val="18"/>
        </w:rPr>
        <w:t>2 al inicio y 1 al final)</w:t>
      </w:r>
      <w:r w:rsidR="003D4417">
        <w:rPr>
          <w:rFonts w:ascii="Arial" w:hAnsi="Arial" w:cs="Arial"/>
          <w:color w:val="828282"/>
          <w:sz w:val="18"/>
          <w:szCs w:val="18"/>
        </w:rPr>
        <w:t>.</w:t>
      </w:r>
    </w:p>
    <w:p w14:paraId="5692066B" w14:textId="5446D371" w:rsidR="005843B3" w:rsidRPr="005843B3" w:rsidRDefault="005843B3" w:rsidP="000E4807">
      <w:pPr>
        <w:pStyle w:val="Prrafodelista"/>
        <w:numPr>
          <w:ilvl w:val="0"/>
          <w:numId w:val="22"/>
        </w:numPr>
        <w:tabs>
          <w:tab w:val="left" w:pos="284"/>
        </w:tabs>
        <w:spacing w:after="0" w:line="240" w:lineRule="auto"/>
        <w:rPr>
          <w:rFonts w:ascii="Arial" w:hAnsi="Arial" w:cs="Arial"/>
          <w:color w:val="7F7F7F" w:themeColor="text1" w:themeTint="80"/>
          <w:sz w:val="18"/>
          <w:szCs w:val="18"/>
        </w:rPr>
      </w:pPr>
      <w:r w:rsidRPr="005843B3">
        <w:rPr>
          <w:rFonts w:ascii="Arial" w:hAnsi="Arial" w:cs="Arial"/>
          <w:color w:val="7F7F7F" w:themeColor="text1" w:themeTint="80"/>
          <w:sz w:val="18"/>
          <w:szCs w:val="18"/>
        </w:rPr>
        <w:t>Tour de Ciudad Cartagena + Castillo de San Felipe.</w:t>
      </w:r>
      <w:r w:rsidR="008408BB">
        <w:rPr>
          <w:rFonts w:ascii="Arial" w:hAnsi="Arial" w:cs="Arial"/>
          <w:color w:val="7F7F7F" w:themeColor="text1" w:themeTint="80"/>
          <w:sz w:val="18"/>
          <w:szCs w:val="18"/>
        </w:rPr>
        <w:t xml:space="preserve"> Con punto de encuentro.</w:t>
      </w:r>
    </w:p>
    <w:p w14:paraId="3CD279E4" w14:textId="7B5D1420" w:rsidR="004D5F02" w:rsidRPr="00177167" w:rsidRDefault="004D5F02" w:rsidP="000E4807">
      <w:pPr>
        <w:pStyle w:val="Prrafodelista"/>
        <w:numPr>
          <w:ilvl w:val="0"/>
          <w:numId w:val="22"/>
        </w:numPr>
        <w:tabs>
          <w:tab w:val="left" w:pos="284"/>
        </w:tabs>
        <w:spacing w:after="0" w:line="240" w:lineRule="auto"/>
        <w:rPr>
          <w:rFonts w:ascii="Arial" w:hAnsi="Arial" w:cs="Arial"/>
          <w:color w:val="828282"/>
          <w:sz w:val="18"/>
          <w:szCs w:val="18"/>
          <w:lang w:val="pt-PT"/>
        </w:rPr>
      </w:pPr>
      <w:r w:rsidRPr="00177167">
        <w:rPr>
          <w:rFonts w:ascii="Arial" w:hAnsi="Arial" w:cs="Arial"/>
          <w:color w:val="828282"/>
          <w:sz w:val="18"/>
          <w:szCs w:val="18"/>
          <w:lang w:val="pt-PT"/>
        </w:rPr>
        <w:t>Traslado</w:t>
      </w:r>
      <w:r w:rsidR="00C340BE" w:rsidRPr="00177167">
        <w:rPr>
          <w:rFonts w:ascii="Arial" w:hAnsi="Arial" w:cs="Arial"/>
          <w:color w:val="828282"/>
          <w:sz w:val="18"/>
          <w:szCs w:val="18"/>
          <w:lang w:val="pt-PT"/>
        </w:rPr>
        <w:t xml:space="preserve"> terrestre</w:t>
      </w:r>
      <w:r w:rsidR="005843B3" w:rsidRPr="00177167">
        <w:rPr>
          <w:rFonts w:ascii="Arial" w:hAnsi="Arial" w:cs="Arial"/>
          <w:color w:val="828282"/>
          <w:sz w:val="18"/>
          <w:szCs w:val="18"/>
          <w:lang w:val="pt-PT"/>
        </w:rPr>
        <w:t xml:space="preserve"> privado</w:t>
      </w:r>
      <w:r w:rsidRPr="00177167">
        <w:rPr>
          <w:rFonts w:ascii="Arial" w:hAnsi="Arial" w:cs="Arial"/>
          <w:color w:val="828282"/>
          <w:sz w:val="18"/>
          <w:szCs w:val="18"/>
          <w:lang w:val="pt-PT"/>
        </w:rPr>
        <w:t xml:space="preserve"> Hotel Sofitel Legend Santa Clara – Sofitel Barú – Hotel Sofitel Legend Santa Clara.</w:t>
      </w:r>
    </w:p>
    <w:p w14:paraId="52C7A862" w14:textId="77777777" w:rsidR="00584CE4" w:rsidRPr="00177167" w:rsidRDefault="00584CE4" w:rsidP="00584CE4">
      <w:pPr>
        <w:tabs>
          <w:tab w:val="left" w:pos="284"/>
        </w:tabs>
        <w:spacing w:after="0" w:line="240" w:lineRule="auto"/>
        <w:rPr>
          <w:rFonts w:ascii="Arial" w:hAnsi="Arial" w:cs="Arial"/>
          <w:color w:val="828282"/>
          <w:sz w:val="20"/>
          <w:szCs w:val="20"/>
          <w:lang w:val="pt-PT"/>
        </w:rPr>
      </w:pPr>
      <w:r w:rsidRPr="00177167">
        <w:rPr>
          <w:rFonts w:ascii="Arial" w:hAnsi="Arial" w:cs="Arial"/>
          <w:color w:val="828282"/>
          <w:sz w:val="20"/>
          <w:szCs w:val="20"/>
          <w:lang w:val="pt-PT"/>
        </w:rPr>
        <w:t xml:space="preserve">         </w:t>
      </w:r>
    </w:p>
    <w:p w14:paraId="516FBCD2" w14:textId="4AFBB1FD" w:rsidR="003D4417" w:rsidRDefault="00584CE4" w:rsidP="003D4417">
      <w:pPr>
        <w:tabs>
          <w:tab w:val="left" w:pos="284"/>
        </w:tabs>
        <w:spacing w:after="0" w:line="240" w:lineRule="auto"/>
        <w:rPr>
          <w:rFonts w:ascii="Arial" w:hAnsi="Arial" w:cs="Arial"/>
          <w:color w:val="828282"/>
          <w:sz w:val="20"/>
          <w:szCs w:val="20"/>
        </w:rPr>
      </w:pPr>
      <w:r w:rsidRPr="00177167">
        <w:rPr>
          <w:rFonts w:ascii="Arial" w:hAnsi="Arial" w:cs="Arial"/>
          <w:color w:val="828282"/>
          <w:sz w:val="20"/>
          <w:szCs w:val="20"/>
          <w:lang w:val="pt-PT"/>
        </w:rPr>
        <w:t xml:space="preserve">           </w:t>
      </w:r>
      <w:r w:rsidR="00C55F36">
        <w:rPr>
          <w:rFonts w:ascii="Arial" w:hAnsi="Arial" w:cs="Arial"/>
          <w:color w:val="828282"/>
          <w:sz w:val="20"/>
          <w:szCs w:val="20"/>
        </w:rPr>
        <w:t>Barú</w:t>
      </w:r>
      <w:r>
        <w:rPr>
          <w:rFonts w:ascii="Arial" w:hAnsi="Arial" w:cs="Arial"/>
          <w:color w:val="828282"/>
          <w:sz w:val="20"/>
          <w:szCs w:val="20"/>
        </w:rPr>
        <w:t>:</w:t>
      </w:r>
    </w:p>
    <w:p w14:paraId="0371804F" w14:textId="77777777" w:rsidR="003D4417" w:rsidRPr="003D4417" w:rsidRDefault="00AC1E97" w:rsidP="003D4417">
      <w:pPr>
        <w:pStyle w:val="Prrafodelista"/>
        <w:numPr>
          <w:ilvl w:val="0"/>
          <w:numId w:val="27"/>
        </w:numPr>
        <w:tabs>
          <w:tab w:val="left" w:pos="284"/>
          <w:tab w:val="left" w:pos="993"/>
        </w:tabs>
        <w:spacing w:after="0" w:line="240" w:lineRule="auto"/>
        <w:ind w:hanging="11"/>
        <w:rPr>
          <w:rFonts w:ascii="Arial" w:hAnsi="Arial" w:cs="Arial"/>
          <w:color w:val="828282"/>
          <w:sz w:val="20"/>
          <w:szCs w:val="20"/>
        </w:rPr>
      </w:pPr>
      <w:r w:rsidRPr="003D4417">
        <w:rPr>
          <w:rFonts w:ascii="Arial" w:hAnsi="Arial" w:cs="Arial"/>
          <w:color w:val="828282"/>
          <w:sz w:val="18"/>
          <w:szCs w:val="18"/>
        </w:rPr>
        <w:t xml:space="preserve">02 </w:t>
      </w:r>
      <w:r w:rsidR="005843B3" w:rsidRPr="003D4417">
        <w:rPr>
          <w:rFonts w:ascii="Arial" w:hAnsi="Arial" w:cs="Arial"/>
          <w:color w:val="828282"/>
          <w:sz w:val="18"/>
          <w:szCs w:val="18"/>
        </w:rPr>
        <w:t>noches de alojamiento en Sofitel Barú, con desayuno</w:t>
      </w:r>
      <w:r w:rsidR="00BD6F55" w:rsidRPr="003D4417">
        <w:rPr>
          <w:rFonts w:ascii="Arial" w:hAnsi="Arial" w:cs="Arial"/>
          <w:color w:val="828282"/>
          <w:sz w:val="18"/>
          <w:szCs w:val="18"/>
        </w:rPr>
        <w:t xml:space="preserve"> buffet</w:t>
      </w:r>
      <w:r w:rsidRPr="003D4417">
        <w:rPr>
          <w:rFonts w:ascii="Arial" w:hAnsi="Arial" w:cs="Arial"/>
          <w:color w:val="828282"/>
          <w:sz w:val="18"/>
          <w:szCs w:val="18"/>
        </w:rPr>
        <w:t>.</w:t>
      </w:r>
    </w:p>
    <w:p w14:paraId="461B1037" w14:textId="1CFF266A" w:rsidR="00966E42" w:rsidRPr="003D4417" w:rsidRDefault="00B516E0" w:rsidP="003D4417">
      <w:pPr>
        <w:pStyle w:val="Prrafodelista"/>
        <w:numPr>
          <w:ilvl w:val="0"/>
          <w:numId w:val="27"/>
        </w:numPr>
        <w:tabs>
          <w:tab w:val="left" w:pos="284"/>
          <w:tab w:val="left" w:pos="993"/>
        </w:tabs>
        <w:spacing w:after="0" w:line="240" w:lineRule="auto"/>
        <w:ind w:hanging="11"/>
        <w:rPr>
          <w:rFonts w:ascii="Arial" w:hAnsi="Arial" w:cs="Arial"/>
          <w:color w:val="828282"/>
          <w:sz w:val="20"/>
          <w:szCs w:val="20"/>
        </w:rPr>
      </w:pPr>
      <w:r w:rsidRPr="003D4417">
        <w:rPr>
          <w:rFonts w:ascii="Arial" w:hAnsi="Arial" w:cs="Arial"/>
          <w:color w:val="828282"/>
          <w:sz w:val="18"/>
          <w:szCs w:val="18"/>
        </w:rPr>
        <w:t>Tarjeta de asistencia por 0</w:t>
      </w:r>
      <w:r w:rsidR="003D239B" w:rsidRPr="003D4417">
        <w:rPr>
          <w:rFonts w:ascii="Arial" w:hAnsi="Arial" w:cs="Arial"/>
          <w:color w:val="828282"/>
          <w:sz w:val="18"/>
          <w:szCs w:val="18"/>
        </w:rPr>
        <w:t>6</w:t>
      </w:r>
      <w:r w:rsidR="00966E42" w:rsidRPr="003D4417">
        <w:rPr>
          <w:rFonts w:ascii="Arial" w:hAnsi="Arial" w:cs="Arial"/>
          <w:color w:val="828282"/>
          <w:sz w:val="18"/>
          <w:szCs w:val="18"/>
        </w:rPr>
        <w:t xml:space="preserve"> </w:t>
      </w:r>
      <w:r w:rsidR="003D239B" w:rsidRPr="003D4417">
        <w:rPr>
          <w:rFonts w:ascii="Arial" w:hAnsi="Arial" w:cs="Arial"/>
          <w:color w:val="828282"/>
          <w:sz w:val="18"/>
          <w:szCs w:val="18"/>
        </w:rPr>
        <w:t>días</w:t>
      </w:r>
      <w:r w:rsidR="00966E42" w:rsidRPr="003D4417">
        <w:rPr>
          <w:rFonts w:ascii="Arial" w:hAnsi="Arial" w:cs="Arial"/>
          <w:color w:val="828282"/>
          <w:sz w:val="18"/>
          <w:szCs w:val="18"/>
        </w:rPr>
        <w:t>, Assist Card.</w:t>
      </w:r>
    </w:p>
    <w:p w14:paraId="1749DBFC" w14:textId="77777777" w:rsidR="004506E4" w:rsidRDefault="004506E4" w:rsidP="004506E4">
      <w:pPr>
        <w:spacing w:after="0" w:line="240" w:lineRule="auto"/>
        <w:rPr>
          <w:rFonts w:ascii="Arial" w:hAnsi="Arial" w:cs="Arial"/>
          <w:color w:val="828282"/>
          <w:sz w:val="18"/>
          <w:szCs w:val="18"/>
        </w:rPr>
      </w:pPr>
    </w:p>
    <w:p w14:paraId="3DE32259" w14:textId="77777777" w:rsidR="00A973BA" w:rsidRDefault="00A973BA" w:rsidP="004506E4">
      <w:pPr>
        <w:spacing w:after="0" w:line="240" w:lineRule="auto"/>
        <w:rPr>
          <w:rFonts w:ascii="Arial" w:hAnsi="Arial" w:cs="Arial"/>
          <w:color w:val="828282"/>
          <w:sz w:val="18"/>
          <w:szCs w:val="18"/>
        </w:rPr>
      </w:pPr>
    </w:p>
    <w:tbl>
      <w:tblPr>
        <w:tblW w:w="9204" w:type="dxa"/>
        <w:jc w:val="center"/>
        <w:tblCellMar>
          <w:left w:w="0" w:type="dxa"/>
          <w:right w:w="0" w:type="dxa"/>
        </w:tblCellMar>
        <w:tblLook w:val="04A0" w:firstRow="1" w:lastRow="0" w:firstColumn="1" w:lastColumn="0" w:noHBand="0" w:noVBand="1"/>
      </w:tblPr>
      <w:tblGrid>
        <w:gridCol w:w="3268"/>
        <w:gridCol w:w="1053"/>
        <w:gridCol w:w="1053"/>
        <w:gridCol w:w="810"/>
        <w:gridCol w:w="610"/>
        <w:gridCol w:w="495"/>
        <w:gridCol w:w="700"/>
        <w:gridCol w:w="506"/>
        <w:gridCol w:w="709"/>
      </w:tblGrid>
      <w:tr w:rsidR="0098309E" w:rsidRPr="00EC1F6B" w14:paraId="2424906D" w14:textId="1D333C79" w:rsidTr="00391F3D">
        <w:trPr>
          <w:trHeight w:val="288"/>
          <w:jc w:val="center"/>
        </w:trPr>
        <w:tc>
          <w:tcPr>
            <w:tcW w:w="3268" w:type="dxa"/>
            <w:vMerge w:val="restart"/>
            <w:tcBorders>
              <w:top w:val="single" w:sz="8" w:space="0" w:color="auto"/>
              <w:left w:val="single" w:sz="8"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572BDDD" w14:textId="77777777" w:rsidR="0098309E" w:rsidRPr="005843B3" w:rsidRDefault="0098309E" w:rsidP="00EC1F6B">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HOTEL</w:t>
            </w:r>
          </w:p>
        </w:tc>
        <w:tc>
          <w:tcPr>
            <w:tcW w:w="2106" w:type="dxa"/>
            <w:gridSpan w:val="2"/>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4DEAB488" w14:textId="77777777" w:rsidR="0098309E" w:rsidRPr="005843B3" w:rsidRDefault="0098309E" w:rsidP="00EC1F6B">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FECHA</w:t>
            </w:r>
          </w:p>
        </w:tc>
        <w:tc>
          <w:tcPr>
            <w:tcW w:w="3830" w:type="dxa"/>
            <w:gridSpan w:val="6"/>
            <w:tcBorders>
              <w:top w:val="single" w:sz="8" w:space="0" w:color="auto"/>
              <w:left w:val="nil"/>
              <w:bottom w:val="single" w:sz="8" w:space="0" w:color="auto"/>
              <w:right w:val="single" w:sz="8" w:space="0" w:color="auto"/>
            </w:tcBorders>
            <w:shd w:val="clear" w:color="auto" w:fill="969696"/>
          </w:tcPr>
          <w:p w14:paraId="51A3B61D" w14:textId="53229ADA" w:rsidR="0098309E" w:rsidRPr="005843B3" w:rsidRDefault="0098309E" w:rsidP="00EC1F6B">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 xml:space="preserve">PRECIO POR PERSONA, EN </w:t>
            </w:r>
            <w:r w:rsidR="00FA5F24" w:rsidRPr="005843B3">
              <w:rPr>
                <w:rFonts w:ascii="Arial" w:hAnsi="Arial" w:cs="Arial"/>
                <w:b/>
                <w:bCs/>
                <w:color w:val="FFFFFF" w:themeColor="background1"/>
                <w:sz w:val="16"/>
                <w:szCs w:val="16"/>
                <w:lang w:val="es-PE"/>
              </w:rPr>
              <w:t>DOLARES</w:t>
            </w:r>
            <w:r w:rsidR="00FA5F24">
              <w:rPr>
                <w:rFonts w:ascii="Arial" w:hAnsi="Arial" w:cs="Arial"/>
                <w:b/>
                <w:bCs/>
                <w:color w:val="FFFFFF" w:themeColor="background1"/>
                <w:sz w:val="16"/>
                <w:szCs w:val="16"/>
                <w:lang w:val="es-PE"/>
              </w:rPr>
              <w:t>.</w:t>
            </w:r>
          </w:p>
        </w:tc>
      </w:tr>
      <w:tr w:rsidR="005843B3" w:rsidRPr="00EC1F6B" w14:paraId="359DF2AB" w14:textId="108E4D4E" w:rsidTr="005843B3">
        <w:trPr>
          <w:trHeight w:val="288"/>
          <w:jc w:val="center"/>
        </w:trPr>
        <w:tc>
          <w:tcPr>
            <w:tcW w:w="0" w:type="auto"/>
            <w:vMerge/>
            <w:tcBorders>
              <w:top w:val="single" w:sz="8" w:space="0" w:color="auto"/>
              <w:left w:val="single" w:sz="8" w:space="0" w:color="auto"/>
              <w:bottom w:val="single" w:sz="8" w:space="0" w:color="auto"/>
              <w:right w:val="single" w:sz="8" w:space="0" w:color="auto"/>
            </w:tcBorders>
            <w:shd w:val="clear" w:color="auto" w:fill="969696"/>
            <w:vAlign w:val="center"/>
            <w:hideMark/>
          </w:tcPr>
          <w:p w14:paraId="29C55986" w14:textId="77777777" w:rsidR="005843B3" w:rsidRPr="005843B3" w:rsidRDefault="005843B3" w:rsidP="005843B3">
            <w:pPr>
              <w:spacing w:after="0" w:line="240" w:lineRule="auto"/>
              <w:jc w:val="center"/>
              <w:rPr>
                <w:rFonts w:ascii="Arial" w:hAnsi="Arial" w:cs="Arial"/>
                <w:b/>
                <w:bCs/>
                <w:color w:val="FFFFFF" w:themeColor="background1"/>
                <w:sz w:val="16"/>
                <w:szCs w:val="16"/>
                <w:lang w:val="es-PE"/>
              </w:rPr>
            </w:pPr>
          </w:p>
        </w:tc>
        <w:tc>
          <w:tcPr>
            <w:tcW w:w="1053"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13083ECD" w14:textId="77777777"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IN</w:t>
            </w:r>
          </w:p>
        </w:tc>
        <w:tc>
          <w:tcPr>
            <w:tcW w:w="1053"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E5DFF23" w14:textId="77777777"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OUT</w:t>
            </w:r>
          </w:p>
        </w:tc>
        <w:tc>
          <w:tcPr>
            <w:tcW w:w="810"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711B230" w14:textId="77777777"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SIMPLE</w:t>
            </w:r>
          </w:p>
        </w:tc>
        <w:tc>
          <w:tcPr>
            <w:tcW w:w="610"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CEDB86D" w14:textId="2AE7B36F"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N.A</w:t>
            </w:r>
            <w:r>
              <w:rPr>
                <w:rFonts w:ascii="Arial" w:hAnsi="Arial" w:cs="Arial"/>
                <w:b/>
                <w:bCs/>
                <w:color w:val="FFFFFF" w:themeColor="background1"/>
                <w:sz w:val="16"/>
                <w:szCs w:val="16"/>
                <w:lang w:val="es-PE"/>
              </w:rPr>
              <w:t xml:space="preserve"> CTG</w:t>
            </w:r>
          </w:p>
        </w:tc>
        <w:tc>
          <w:tcPr>
            <w:tcW w:w="495" w:type="dxa"/>
            <w:tcBorders>
              <w:top w:val="nil"/>
              <w:left w:val="nil"/>
              <w:bottom w:val="single" w:sz="8" w:space="0" w:color="auto"/>
              <w:right w:val="single" w:sz="4" w:space="0" w:color="auto"/>
            </w:tcBorders>
            <w:shd w:val="clear" w:color="auto" w:fill="969696"/>
            <w:vAlign w:val="center"/>
          </w:tcPr>
          <w:p w14:paraId="5D116A1C" w14:textId="3C548ED3"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N.A</w:t>
            </w:r>
            <w:r>
              <w:rPr>
                <w:rFonts w:ascii="Arial" w:hAnsi="Arial" w:cs="Arial"/>
                <w:b/>
                <w:bCs/>
                <w:color w:val="FFFFFF" w:themeColor="background1"/>
                <w:sz w:val="16"/>
                <w:szCs w:val="16"/>
                <w:lang w:val="es-PE"/>
              </w:rPr>
              <w:t xml:space="preserve"> BARÚ</w:t>
            </w:r>
          </w:p>
        </w:tc>
        <w:tc>
          <w:tcPr>
            <w:tcW w:w="700" w:type="dxa"/>
            <w:tcBorders>
              <w:top w:val="nil"/>
              <w:left w:val="single" w:sz="4"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06C8F109" w14:textId="620E63A4"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DOBLE</w:t>
            </w:r>
          </w:p>
        </w:tc>
        <w:tc>
          <w:tcPr>
            <w:tcW w:w="506"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65D3AC07" w14:textId="463DC124"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N.A</w:t>
            </w:r>
            <w:r>
              <w:rPr>
                <w:rFonts w:ascii="Arial" w:hAnsi="Arial" w:cs="Arial"/>
                <w:b/>
                <w:bCs/>
                <w:color w:val="FFFFFF" w:themeColor="background1"/>
                <w:sz w:val="16"/>
                <w:szCs w:val="16"/>
                <w:lang w:val="es-PE"/>
              </w:rPr>
              <w:t xml:space="preserve"> CTG</w:t>
            </w:r>
          </w:p>
        </w:tc>
        <w:tc>
          <w:tcPr>
            <w:tcW w:w="709" w:type="dxa"/>
            <w:tcBorders>
              <w:top w:val="nil"/>
              <w:left w:val="nil"/>
              <w:bottom w:val="single" w:sz="8" w:space="0" w:color="auto"/>
              <w:right w:val="single" w:sz="8" w:space="0" w:color="auto"/>
            </w:tcBorders>
            <w:shd w:val="clear" w:color="auto" w:fill="969696"/>
            <w:vAlign w:val="center"/>
          </w:tcPr>
          <w:p w14:paraId="3E3869DA" w14:textId="33CD1C78" w:rsidR="005843B3" w:rsidRPr="005843B3" w:rsidRDefault="005843B3" w:rsidP="005843B3">
            <w:pPr>
              <w:spacing w:after="0" w:line="240" w:lineRule="auto"/>
              <w:jc w:val="center"/>
              <w:rPr>
                <w:rFonts w:ascii="Arial" w:hAnsi="Arial" w:cs="Arial"/>
                <w:b/>
                <w:bCs/>
                <w:color w:val="FFFFFF" w:themeColor="background1"/>
                <w:sz w:val="16"/>
                <w:szCs w:val="16"/>
                <w:lang w:val="es-PE"/>
              </w:rPr>
            </w:pPr>
            <w:r w:rsidRPr="005843B3">
              <w:rPr>
                <w:rFonts w:ascii="Arial" w:hAnsi="Arial" w:cs="Arial"/>
                <w:b/>
                <w:bCs/>
                <w:color w:val="FFFFFF" w:themeColor="background1"/>
                <w:sz w:val="16"/>
                <w:szCs w:val="16"/>
                <w:lang w:val="es-PE"/>
              </w:rPr>
              <w:t>N.A</w:t>
            </w:r>
            <w:r>
              <w:rPr>
                <w:rFonts w:ascii="Arial" w:hAnsi="Arial" w:cs="Arial"/>
                <w:b/>
                <w:bCs/>
                <w:color w:val="FFFFFF" w:themeColor="background1"/>
                <w:sz w:val="16"/>
                <w:szCs w:val="16"/>
                <w:lang w:val="es-PE"/>
              </w:rPr>
              <w:t xml:space="preserve"> BARÚ</w:t>
            </w:r>
          </w:p>
        </w:tc>
      </w:tr>
      <w:tr w:rsidR="005843B3" w:rsidRPr="00EC1F6B" w14:paraId="76888482" w14:textId="154192BC" w:rsidTr="005843B3">
        <w:trPr>
          <w:trHeight w:val="288"/>
          <w:jc w:val="center"/>
        </w:trPr>
        <w:tc>
          <w:tcPr>
            <w:tcW w:w="3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735414" w14:textId="661CB37D" w:rsidR="005843B3" w:rsidRPr="005843B3" w:rsidRDefault="005843B3" w:rsidP="005843B3">
            <w:pPr>
              <w:spacing w:after="0" w:line="240" w:lineRule="auto"/>
              <w:rPr>
                <w:rFonts w:ascii="Arial" w:hAnsi="Arial" w:cs="Arial"/>
                <w:color w:val="828282"/>
                <w:sz w:val="16"/>
                <w:szCs w:val="16"/>
                <w:lang w:val="es-PE"/>
              </w:rPr>
            </w:pPr>
            <w:r w:rsidRPr="005843B3">
              <w:rPr>
                <w:rFonts w:ascii="Arial" w:hAnsi="Arial" w:cs="Arial"/>
                <w:color w:val="7F7F7F" w:themeColor="text1" w:themeTint="80"/>
                <w:sz w:val="16"/>
                <w:szCs w:val="16"/>
              </w:rPr>
              <w:t>SOFITEL LEGEND SANTA CLARA</w:t>
            </w:r>
            <w:r>
              <w:rPr>
                <w:rFonts w:ascii="Arial" w:hAnsi="Arial" w:cs="Arial"/>
                <w:color w:val="7F7F7F" w:themeColor="text1" w:themeTint="80"/>
                <w:sz w:val="16"/>
                <w:szCs w:val="16"/>
              </w:rPr>
              <w:t xml:space="preserve"> &amp; </w:t>
            </w:r>
            <w:r w:rsidRPr="005843B3">
              <w:rPr>
                <w:rFonts w:ascii="Arial" w:hAnsi="Arial" w:cs="Arial"/>
                <w:color w:val="7F7F7F" w:themeColor="text1" w:themeTint="80"/>
                <w:sz w:val="16"/>
                <w:szCs w:val="16"/>
              </w:rPr>
              <w:t>SOFITEL BARÚ CALA BLANCA BEACH RESORT</w:t>
            </w:r>
          </w:p>
        </w:tc>
        <w:tc>
          <w:tcPr>
            <w:tcW w:w="10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6D4174" w14:textId="17B8E730" w:rsidR="005843B3" w:rsidRPr="005843B3" w:rsidRDefault="005843B3" w:rsidP="005843B3">
            <w:pPr>
              <w:spacing w:after="0" w:line="240" w:lineRule="auto"/>
              <w:jc w:val="center"/>
              <w:rPr>
                <w:rFonts w:ascii="Arial" w:hAnsi="Arial" w:cs="Arial"/>
                <w:color w:val="828282"/>
                <w:sz w:val="16"/>
                <w:szCs w:val="16"/>
                <w:lang w:val="es-PE"/>
              </w:rPr>
            </w:pPr>
            <w:r w:rsidRPr="005843B3">
              <w:rPr>
                <w:rFonts w:ascii="Arial" w:hAnsi="Arial" w:cs="Arial"/>
                <w:color w:val="828282"/>
                <w:sz w:val="16"/>
                <w:szCs w:val="16"/>
                <w:lang w:val="es-PE"/>
              </w:rPr>
              <w:t>01-05-2026</w:t>
            </w:r>
          </w:p>
        </w:tc>
        <w:tc>
          <w:tcPr>
            <w:tcW w:w="10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74F633" w14:textId="320BF171" w:rsidR="005843B3" w:rsidRPr="005843B3" w:rsidRDefault="005843B3" w:rsidP="005843B3">
            <w:pPr>
              <w:spacing w:after="0" w:line="240" w:lineRule="auto"/>
              <w:jc w:val="center"/>
              <w:rPr>
                <w:rFonts w:ascii="Arial" w:hAnsi="Arial" w:cs="Arial"/>
                <w:color w:val="828282"/>
                <w:sz w:val="16"/>
                <w:szCs w:val="16"/>
                <w:lang w:val="es-PE"/>
              </w:rPr>
            </w:pPr>
            <w:r w:rsidRPr="005843B3">
              <w:rPr>
                <w:rFonts w:ascii="Arial" w:hAnsi="Arial" w:cs="Arial"/>
                <w:color w:val="828282"/>
                <w:sz w:val="16"/>
                <w:szCs w:val="16"/>
                <w:lang w:val="es-PE"/>
              </w:rPr>
              <w:t>30-11-2026</w:t>
            </w:r>
          </w:p>
        </w:tc>
        <w:tc>
          <w:tcPr>
            <w:tcW w:w="8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215F47E" w14:textId="49F2FCF9" w:rsidR="005843B3" w:rsidRPr="005843B3" w:rsidRDefault="005843B3" w:rsidP="005843B3">
            <w:pPr>
              <w:spacing w:after="0" w:line="240" w:lineRule="auto"/>
              <w:jc w:val="center"/>
              <w:rPr>
                <w:rFonts w:ascii="Arial" w:hAnsi="Arial" w:cs="Arial"/>
                <w:color w:val="828282"/>
                <w:sz w:val="16"/>
                <w:szCs w:val="16"/>
                <w:lang w:val="es-PE"/>
              </w:rPr>
            </w:pPr>
            <w:r w:rsidRPr="005843B3">
              <w:rPr>
                <w:rFonts w:ascii="Arial" w:hAnsi="Arial" w:cs="Arial"/>
                <w:color w:val="828282"/>
                <w:sz w:val="16"/>
                <w:szCs w:val="16"/>
                <w:lang w:val="es-PE"/>
              </w:rPr>
              <w:t>2999</w:t>
            </w:r>
          </w:p>
        </w:tc>
        <w:tc>
          <w:tcPr>
            <w:tcW w:w="610"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F516A41" w14:textId="14B63A7B" w:rsidR="005843B3" w:rsidRPr="005843B3" w:rsidRDefault="005843B3" w:rsidP="005843B3">
            <w:pPr>
              <w:spacing w:after="0" w:line="240" w:lineRule="auto"/>
              <w:jc w:val="center"/>
              <w:rPr>
                <w:rFonts w:ascii="Arial" w:hAnsi="Arial" w:cs="Arial"/>
                <w:color w:val="828282"/>
                <w:sz w:val="16"/>
                <w:szCs w:val="16"/>
                <w:lang w:val="es-PE"/>
              </w:rPr>
            </w:pPr>
            <w:r w:rsidRPr="005843B3">
              <w:rPr>
                <w:rFonts w:ascii="Arial" w:hAnsi="Arial" w:cs="Arial"/>
                <w:color w:val="828282"/>
                <w:sz w:val="16"/>
                <w:szCs w:val="16"/>
                <w:lang w:val="es-PE"/>
              </w:rPr>
              <w:t>437</w:t>
            </w:r>
          </w:p>
        </w:tc>
        <w:tc>
          <w:tcPr>
            <w:tcW w:w="495" w:type="dxa"/>
            <w:tcBorders>
              <w:top w:val="nil"/>
              <w:left w:val="nil"/>
              <w:bottom w:val="single" w:sz="8" w:space="0" w:color="auto"/>
              <w:right w:val="single" w:sz="4" w:space="0" w:color="auto"/>
            </w:tcBorders>
            <w:vAlign w:val="center"/>
          </w:tcPr>
          <w:p w14:paraId="7F5BD393" w14:textId="2E9E9DAE" w:rsidR="005843B3" w:rsidRPr="005843B3" w:rsidRDefault="005843B3" w:rsidP="005843B3">
            <w:pPr>
              <w:spacing w:after="0" w:line="240" w:lineRule="auto"/>
              <w:jc w:val="center"/>
              <w:rPr>
                <w:rFonts w:ascii="Arial" w:hAnsi="Arial" w:cs="Arial"/>
                <w:b/>
                <w:bCs/>
                <w:color w:val="828282"/>
                <w:sz w:val="16"/>
                <w:szCs w:val="16"/>
                <w:lang w:val="es-PE"/>
              </w:rPr>
            </w:pPr>
            <w:r>
              <w:rPr>
                <w:rFonts w:ascii="Arial" w:hAnsi="Arial" w:cs="Arial"/>
                <w:color w:val="828282"/>
                <w:sz w:val="16"/>
                <w:szCs w:val="16"/>
                <w:lang w:val="es-PE"/>
              </w:rPr>
              <w:t>580</w:t>
            </w:r>
          </w:p>
        </w:tc>
        <w:tc>
          <w:tcPr>
            <w:tcW w:w="700"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tcPr>
          <w:p w14:paraId="61660957" w14:textId="0020A4B8" w:rsidR="005843B3" w:rsidRPr="005843B3" w:rsidRDefault="005843B3" w:rsidP="005843B3">
            <w:pPr>
              <w:spacing w:after="0" w:line="240" w:lineRule="auto"/>
              <w:jc w:val="center"/>
              <w:rPr>
                <w:rFonts w:ascii="Arial" w:hAnsi="Arial" w:cs="Arial"/>
                <w:b/>
                <w:bCs/>
                <w:color w:val="828282"/>
                <w:sz w:val="16"/>
                <w:szCs w:val="16"/>
                <w:lang w:val="es-PE"/>
              </w:rPr>
            </w:pPr>
            <w:r w:rsidRPr="005843B3">
              <w:rPr>
                <w:rFonts w:ascii="Arial" w:hAnsi="Arial" w:cs="Arial"/>
                <w:b/>
                <w:bCs/>
                <w:color w:val="828282"/>
                <w:sz w:val="16"/>
                <w:szCs w:val="16"/>
                <w:lang w:val="es-PE"/>
              </w:rPr>
              <w:t>1699</w:t>
            </w:r>
          </w:p>
        </w:tc>
        <w:tc>
          <w:tcPr>
            <w:tcW w:w="506"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281449F" w14:textId="056BDF83" w:rsidR="005843B3" w:rsidRPr="005843B3" w:rsidRDefault="005843B3" w:rsidP="005843B3">
            <w:pPr>
              <w:spacing w:after="0" w:line="240" w:lineRule="auto"/>
              <w:jc w:val="center"/>
              <w:rPr>
                <w:rFonts w:ascii="Arial" w:hAnsi="Arial" w:cs="Arial"/>
                <w:color w:val="828282"/>
                <w:sz w:val="16"/>
                <w:szCs w:val="16"/>
                <w:lang w:val="es-PE"/>
              </w:rPr>
            </w:pPr>
            <w:r w:rsidRPr="005843B3">
              <w:rPr>
                <w:rFonts w:ascii="Arial" w:hAnsi="Arial" w:cs="Arial"/>
                <w:color w:val="828282"/>
                <w:sz w:val="16"/>
                <w:szCs w:val="16"/>
                <w:lang w:val="es-PE"/>
              </w:rPr>
              <w:t>219</w:t>
            </w:r>
          </w:p>
        </w:tc>
        <w:tc>
          <w:tcPr>
            <w:tcW w:w="709" w:type="dxa"/>
            <w:tcBorders>
              <w:top w:val="nil"/>
              <w:left w:val="nil"/>
              <w:bottom w:val="single" w:sz="8" w:space="0" w:color="auto"/>
              <w:right w:val="single" w:sz="8" w:space="0" w:color="auto"/>
            </w:tcBorders>
            <w:vAlign w:val="center"/>
          </w:tcPr>
          <w:p w14:paraId="0FA6F52A" w14:textId="6BD58478" w:rsidR="005843B3" w:rsidRPr="005843B3" w:rsidRDefault="005843B3" w:rsidP="005843B3">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289</w:t>
            </w:r>
          </w:p>
        </w:tc>
      </w:tr>
    </w:tbl>
    <w:p w14:paraId="61A9B871" w14:textId="77777777" w:rsidR="003D239B" w:rsidRDefault="003D239B" w:rsidP="0008724B">
      <w:pPr>
        <w:spacing w:after="0" w:line="240" w:lineRule="auto"/>
        <w:rPr>
          <w:rFonts w:ascii="Arial" w:hAnsi="Arial" w:cs="Arial"/>
          <w:i/>
          <w:color w:val="828282"/>
          <w:sz w:val="18"/>
          <w:szCs w:val="18"/>
        </w:rPr>
      </w:pPr>
    </w:p>
    <w:p w14:paraId="5CF834D4" w14:textId="37C33891" w:rsidR="008616D1" w:rsidRPr="00177167" w:rsidRDefault="00750FC6" w:rsidP="00681657">
      <w:pPr>
        <w:spacing w:after="0" w:line="240" w:lineRule="auto"/>
        <w:jc w:val="center"/>
        <w:rPr>
          <w:rFonts w:ascii="Arial" w:hAnsi="Arial" w:cs="Arial"/>
          <w:b/>
          <w:i/>
          <w:color w:val="828282"/>
          <w:sz w:val="18"/>
          <w:szCs w:val="18"/>
          <w:lang w:val="pt-PT"/>
        </w:rPr>
      </w:pPr>
      <w:r w:rsidRPr="00177167">
        <w:rPr>
          <w:rFonts w:ascii="Arial" w:hAnsi="Arial" w:cs="Arial"/>
          <w:i/>
          <w:color w:val="828282"/>
          <w:sz w:val="18"/>
          <w:szCs w:val="18"/>
          <w:lang w:val="pt-PT"/>
        </w:rPr>
        <w:t>No aplica temporada alta o feriados, Servicio compartido o regular</w:t>
      </w:r>
      <w:r w:rsidRPr="00177167">
        <w:rPr>
          <w:rFonts w:ascii="Arial" w:hAnsi="Arial" w:cs="Arial"/>
          <w:b/>
          <w:i/>
          <w:color w:val="828282"/>
          <w:sz w:val="18"/>
          <w:szCs w:val="18"/>
          <w:lang w:val="pt-PT"/>
        </w:rPr>
        <w:t>.</w:t>
      </w:r>
    </w:p>
    <w:p w14:paraId="4BD0B983" w14:textId="77777777" w:rsidR="00F16928" w:rsidRPr="00177167" w:rsidRDefault="00F16928" w:rsidP="00DB147E">
      <w:pPr>
        <w:pStyle w:val="Sinespaciado"/>
        <w:ind w:right="-552"/>
        <w:jc w:val="both"/>
        <w:rPr>
          <w:rFonts w:ascii="Arial" w:hAnsi="Arial" w:cs="Arial"/>
          <w:b/>
          <w:color w:val="828282"/>
          <w:sz w:val="18"/>
          <w:szCs w:val="18"/>
          <w:lang w:val="pt-PT"/>
        </w:rPr>
      </w:pPr>
    </w:p>
    <w:p w14:paraId="22DCA014" w14:textId="294DBE6B"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r w:rsidR="00177167">
        <w:rPr>
          <w:rFonts w:ascii="Arial" w:hAnsi="Arial" w:cs="Arial"/>
          <w:b/>
          <w:color w:val="828282"/>
          <w:sz w:val="18"/>
          <w:szCs w:val="18"/>
        </w:rPr>
        <w:t>:</w:t>
      </w:r>
    </w:p>
    <w:p w14:paraId="04F5E03B" w14:textId="77777777"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 xml:space="preserve">NA= Noche Adicional </w:t>
      </w:r>
    </w:p>
    <w:p w14:paraId="32B1BE60" w14:textId="77777777" w:rsidR="007A3A5B" w:rsidRPr="00D61608" w:rsidRDefault="007A3A5B" w:rsidP="00DB147E">
      <w:pPr>
        <w:pStyle w:val="Sinespaciado"/>
        <w:ind w:right="-552"/>
        <w:jc w:val="both"/>
        <w:rPr>
          <w:rFonts w:ascii="Arial" w:hAnsi="Arial" w:cs="Arial"/>
          <w:color w:val="828282"/>
          <w:sz w:val="18"/>
          <w:szCs w:val="18"/>
        </w:rPr>
      </w:pPr>
    </w:p>
    <w:p w14:paraId="36636973" w14:textId="5097016A" w:rsidR="004D5F02"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 xml:space="preserve">ITINERARIO </w:t>
      </w:r>
      <w:r w:rsidR="000E4807">
        <w:rPr>
          <w:rFonts w:ascii="Arial" w:hAnsi="Arial" w:cs="Arial"/>
          <w:b/>
          <w:bCs/>
          <w:color w:val="828282"/>
          <w:sz w:val="18"/>
          <w:szCs w:val="18"/>
        </w:rPr>
        <w:t>DIA POR D</w:t>
      </w:r>
      <w:r w:rsidR="004D5F02">
        <w:rPr>
          <w:rFonts w:ascii="Arial" w:hAnsi="Arial" w:cs="Arial"/>
          <w:b/>
          <w:bCs/>
          <w:color w:val="828282"/>
          <w:sz w:val="18"/>
          <w:szCs w:val="18"/>
        </w:rPr>
        <w:t>Í</w:t>
      </w:r>
      <w:r w:rsidR="000E4807">
        <w:rPr>
          <w:rFonts w:ascii="Arial" w:hAnsi="Arial" w:cs="Arial"/>
          <w:b/>
          <w:bCs/>
          <w:color w:val="828282"/>
          <w:sz w:val="18"/>
          <w:szCs w:val="18"/>
        </w:rPr>
        <w:t>A</w:t>
      </w:r>
      <w:r w:rsidR="00177167">
        <w:rPr>
          <w:rFonts w:ascii="Arial" w:hAnsi="Arial" w:cs="Arial"/>
          <w:b/>
          <w:bCs/>
          <w:color w:val="828282"/>
          <w:sz w:val="18"/>
          <w:szCs w:val="18"/>
        </w:rPr>
        <w:t>:</w:t>
      </w:r>
    </w:p>
    <w:p w14:paraId="2B417ECC" w14:textId="73033A1B" w:rsidR="004D5F02" w:rsidRDefault="005E022F" w:rsidP="004D5F02">
      <w:pPr>
        <w:spacing w:line="217" w:lineRule="exact"/>
        <w:ind w:left="720"/>
        <w:jc w:val="both"/>
        <w:rPr>
          <w:rFonts w:ascii="Arial" w:hAnsi="Arial" w:cs="Arial"/>
          <w:color w:val="828282"/>
          <w:sz w:val="18"/>
          <w:szCs w:val="18"/>
        </w:rPr>
      </w:pPr>
      <w:r w:rsidRPr="0010725F">
        <w:rPr>
          <w:rFonts w:ascii="Arial" w:hAnsi="Arial" w:cs="Arial"/>
          <w:b/>
          <w:bCs/>
          <w:color w:val="828282"/>
          <w:sz w:val="18"/>
          <w:szCs w:val="18"/>
        </w:rPr>
        <w:t>Día 1.</w:t>
      </w:r>
      <w:r w:rsidRPr="005E022F">
        <w:rPr>
          <w:rFonts w:ascii="Arial" w:hAnsi="Arial" w:cs="Arial"/>
          <w:color w:val="828282"/>
          <w:sz w:val="18"/>
          <w:szCs w:val="18"/>
        </w:rPr>
        <w:t xml:space="preserve"> Llegada a Cartagena Recepción y traslado desde el Aeropuerto Rafael Núñez (CTG) al hotel </w:t>
      </w:r>
      <w:r w:rsidR="0010725F">
        <w:rPr>
          <w:rFonts w:ascii="Arial" w:hAnsi="Arial" w:cs="Arial"/>
          <w:color w:val="828282"/>
          <w:sz w:val="18"/>
          <w:szCs w:val="18"/>
        </w:rPr>
        <w:t>Sofitel Legend Santa Clara</w:t>
      </w:r>
      <w:r w:rsidRPr="005E022F">
        <w:rPr>
          <w:rFonts w:ascii="Arial" w:hAnsi="Arial" w:cs="Arial"/>
          <w:color w:val="828282"/>
          <w:sz w:val="18"/>
          <w:szCs w:val="18"/>
        </w:rPr>
        <w:t>. C</w:t>
      </w:r>
      <w:r w:rsidR="0010725F">
        <w:rPr>
          <w:rFonts w:ascii="Arial" w:hAnsi="Arial" w:cs="Arial"/>
          <w:color w:val="828282"/>
          <w:sz w:val="18"/>
          <w:szCs w:val="18"/>
        </w:rPr>
        <w:t>heck in y alojamiento.</w:t>
      </w:r>
    </w:p>
    <w:p w14:paraId="6D4EC6D7" w14:textId="11E7ADA4" w:rsidR="00F61ABF" w:rsidRPr="0010725F" w:rsidRDefault="00971D94" w:rsidP="0010725F">
      <w:pPr>
        <w:spacing w:line="217" w:lineRule="exact"/>
        <w:ind w:left="720"/>
        <w:jc w:val="both"/>
        <w:rPr>
          <w:rFonts w:ascii="Arial" w:hAnsi="Arial" w:cs="Arial"/>
          <w:color w:val="7F7F7F" w:themeColor="text1" w:themeTint="80"/>
          <w:sz w:val="16"/>
          <w:szCs w:val="16"/>
        </w:rPr>
      </w:pPr>
      <w:r w:rsidRPr="0010725F">
        <w:rPr>
          <w:rFonts w:ascii="Arial" w:hAnsi="Arial" w:cs="Arial"/>
          <w:b/>
          <w:bCs/>
          <w:color w:val="7F7F7F" w:themeColor="text1" w:themeTint="80"/>
          <w:sz w:val="18"/>
          <w:szCs w:val="18"/>
        </w:rPr>
        <w:t>Día</w:t>
      </w:r>
      <w:r w:rsidRPr="0010725F">
        <w:rPr>
          <w:rFonts w:ascii="Arial" w:hAnsi="Arial" w:cs="Arial"/>
          <w:b/>
          <w:bCs/>
          <w:color w:val="7F7F7F" w:themeColor="text1" w:themeTint="80"/>
          <w:spacing w:val="-4"/>
          <w:sz w:val="18"/>
          <w:szCs w:val="18"/>
        </w:rPr>
        <w:t xml:space="preserve"> </w:t>
      </w:r>
      <w:r w:rsidRPr="0010725F">
        <w:rPr>
          <w:rFonts w:ascii="Arial" w:hAnsi="Arial" w:cs="Arial"/>
          <w:b/>
          <w:bCs/>
          <w:color w:val="7F7F7F" w:themeColor="text1" w:themeTint="80"/>
          <w:sz w:val="18"/>
          <w:szCs w:val="18"/>
        </w:rPr>
        <w:t>2.</w:t>
      </w:r>
      <w:r w:rsidRPr="0010725F">
        <w:rPr>
          <w:rFonts w:ascii="Arial" w:hAnsi="Arial" w:cs="Arial"/>
          <w:color w:val="7F7F7F" w:themeColor="text1" w:themeTint="80"/>
          <w:spacing w:val="-2"/>
          <w:sz w:val="18"/>
          <w:szCs w:val="18"/>
        </w:rPr>
        <w:t xml:space="preserve"> Cartagena</w:t>
      </w:r>
      <w:r w:rsidR="0010725F" w:rsidRPr="0010725F">
        <w:rPr>
          <w:rFonts w:ascii="Arial" w:hAnsi="Arial" w:cs="Arial"/>
          <w:color w:val="7F7F7F" w:themeColor="text1" w:themeTint="80"/>
          <w:spacing w:val="-2"/>
          <w:sz w:val="18"/>
          <w:szCs w:val="18"/>
        </w:rPr>
        <w:t xml:space="preserve"> </w:t>
      </w:r>
      <w:r w:rsidRPr="0010725F">
        <w:rPr>
          <w:rFonts w:ascii="Arial" w:hAnsi="Arial" w:cs="Arial"/>
          <w:color w:val="7F7F7F" w:themeColor="text1" w:themeTint="80"/>
          <w:sz w:val="18"/>
          <w:szCs w:val="18"/>
        </w:rPr>
        <w:t xml:space="preserve">Desayuno. Tour de Ciudad Cartagena + Castillo de San Felipe. </w:t>
      </w:r>
      <w:r w:rsidR="00F61ABF" w:rsidRPr="0010725F">
        <w:rPr>
          <w:rFonts w:ascii="Arial" w:hAnsi="Arial" w:cs="Arial"/>
          <w:b/>
          <w:bCs/>
          <w:color w:val="7F7F7F" w:themeColor="text1" w:themeTint="80"/>
          <w:sz w:val="16"/>
          <w:szCs w:val="16"/>
        </w:rPr>
        <w:t>CON PUNTO DE ENCUENTRO.</w:t>
      </w:r>
      <w:r w:rsidR="00F61ABF" w:rsidRPr="0010725F">
        <w:rPr>
          <w:rFonts w:ascii="Arial" w:hAnsi="Arial" w:cs="Arial"/>
          <w:color w:val="7F7F7F" w:themeColor="text1" w:themeTint="80"/>
          <w:sz w:val="16"/>
          <w:szCs w:val="16"/>
        </w:rPr>
        <w:t xml:space="preserve"> </w:t>
      </w:r>
    </w:p>
    <w:p w14:paraId="145C78FC" w14:textId="77777777" w:rsidR="00F61ABF" w:rsidRPr="0010725F" w:rsidRDefault="00F61ABF" w:rsidP="00F61ABF">
      <w:pPr>
        <w:pStyle w:val="Prrafodelista"/>
        <w:widowControl w:val="0"/>
        <w:numPr>
          <w:ilvl w:val="0"/>
          <w:numId w:val="23"/>
        </w:numPr>
        <w:tabs>
          <w:tab w:val="left" w:pos="1387"/>
        </w:tabs>
        <w:autoSpaceDE w:val="0"/>
        <w:autoSpaceDN w:val="0"/>
        <w:spacing w:after="0" w:line="254" w:lineRule="auto"/>
        <w:ind w:right="719"/>
        <w:contextualSpacing w:val="0"/>
        <w:jc w:val="both"/>
        <w:rPr>
          <w:rFonts w:ascii="Arial" w:hAnsi="Arial" w:cs="Arial"/>
          <w:color w:val="7F7F7F" w:themeColor="text1" w:themeTint="80"/>
          <w:sz w:val="18"/>
          <w:szCs w:val="18"/>
        </w:rPr>
      </w:pPr>
      <w:r w:rsidRPr="0010725F">
        <w:rPr>
          <w:rFonts w:ascii="Arial" w:hAnsi="Arial" w:cs="Arial"/>
          <w:b/>
          <w:bCs/>
          <w:color w:val="7F7F7F" w:themeColor="text1" w:themeTint="80"/>
          <w:sz w:val="18"/>
          <w:szCs w:val="18"/>
        </w:rPr>
        <w:t>Para pasajeros alojados en el centro histórico:</w:t>
      </w:r>
      <w:r w:rsidRPr="0010725F">
        <w:rPr>
          <w:rFonts w:ascii="Arial" w:hAnsi="Arial" w:cs="Arial"/>
          <w:color w:val="7F7F7F" w:themeColor="text1" w:themeTint="80"/>
          <w:sz w:val="18"/>
          <w:szCs w:val="18"/>
        </w:rPr>
        <w:t xml:space="preserve"> Camellón de los Mártires a las 8:45 am. </w:t>
      </w:r>
    </w:p>
    <w:p w14:paraId="022F2723" w14:textId="3A9A16F7" w:rsidR="00F61ABF" w:rsidRPr="0010725F" w:rsidRDefault="00F61ABF" w:rsidP="00F61ABF">
      <w:pPr>
        <w:pStyle w:val="Prrafodelista"/>
        <w:widowControl w:val="0"/>
        <w:numPr>
          <w:ilvl w:val="0"/>
          <w:numId w:val="23"/>
        </w:numPr>
        <w:tabs>
          <w:tab w:val="left" w:pos="1387"/>
        </w:tabs>
        <w:autoSpaceDE w:val="0"/>
        <w:autoSpaceDN w:val="0"/>
        <w:spacing w:after="0" w:line="254" w:lineRule="auto"/>
        <w:ind w:right="719"/>
        <w:contextualSpacing w:val="0"/>
        <w:jc w:val="both"/>
        <w:rPr>
          <w:rFonts w:ascii="Arial" w:hAnsi="Arial" w:cs="Arial"/>
          <w:b/>
          <w:bCs/>
          <w:color w:val="7F7F7F" w:themeColor="text1" w:themeTint="80"/>
          <w:sz w:val="18"/>
          <w:szCs w:val="18"/>
        </w:rPr>
      </w:pPr>
      <w:r w:rsidRPr="0010725F">
        <w:rPr>
          <w:rFonts w:ascii="Arial" w:hAnsi="Arial" w:cs="Arial"/>
          <w:color w:val="7F7F7F" w:themeColor="text1" w:themeTint="80"/>
          <w:sz w:val="18"/>
          <w:szCs w:val="18"/>
        </w:rPr>
        <w:t>En</w:t>
      </w:r>
      <w:r w:rsidRPr="0010725F">
        <w:rPr>
          <w:rFonts w:ascii="Arial" w:hAnsi="Arial" w:cs="Arial"/>
          <w:color w:val="7F7F7F" w:themeColor="text1" w:themeTint="80"/>
          <w:spacing w:val="-3"/>
          <w:sz w:val="18"/>
          <w:szCs w:val="18"/>
        </w:rPr>
        <w:t xml:space="preserve"> </w:t>
      </w:r>
      <w:r w:rsidRPr="0010725F">
        <w:rPr>
          <w:rFonts w:ascii="Arial" w:hAnsi="Arial" w:cs="Arial"/>
          <w:color w:val="7F7F7F" w:themeColor="text1" w:themeTint="80"/>
          <w:sz w:val="18"/>
          <w:szCs w:val="18"/>
        </w:rPr>
        <w:t>la</w:t>
      </w:r>
      <w:r w:rsidRPr="0010725F">
        <w:rPr>
          <w:rFonts w:ascii="Arial" w:hAnsi="Arial" w:cs="Arial"/>
          <w:color w:val="7F7F7F" w:themeColor="text1" w:themeTint="80"/>
          <w:spacing w:val="-2"/>
          <w:sz w:val="18"/>
          <w:szCs w:val="18"/>
        </w:rPr>
        <w:t xml:space="preserve"> </w:t>
      </w:r>
      <w:r w:rsidRPr="0010725F">
        <w:rPr>
          <w:rFonts w:ascii="Arial" w:hAnsi="Arial" w:cs="Arial"/>
          <w:color w:val="7F7F7F" w:themeColor="text1" w:themeTint="80"/>
          <w:sz w:val="18"/>
          <w:szCs w:val="18"/>
        </w:rPr>
        <w:t>tarde:</w:t>
      </w:r>
      <w:r w:rsidRPr="0010725F">
        <w:rPr>
          <w:rFonts w:ascii="Arial" w:hAnsi="Arial" w:cs="Arial"/>
          <w:color w:val="7F7F7F" w:themeColor="text1" w:themeTint="80"/>
          <w:spacing w:val="-2"/>
          <w:sz w:val="18"/>
          <w:szCs w:val="18"/>
        </w:rPr>
        <w:t xml:space="preserve"> </w:t>
      </w:r>
      <w:r w:rsidRPr="0010725F">
        <w:rPr>
          <w:rFonts w:ascii="Arial" w:hAnsi="Arial" w:cs="Arial"/>
          <w:color w:val="7F7F7F" w:themeColor="text1" w:themeTint="80"/>
          <w:sz w:val="18"/>
          <w:szCs w:val="18"/>
        </w:rPr>
        <w:t>Recogida</w:t>
      </w:r>
      <w:r w:rsidRPr="0010725F">
        <w:rPr>
          <w:rFonts w:ascii="Arial" w:hAnsi="Arial" w:cs="Arial"/>
          <w:color w:val="7F7F7F" w:themeColor="text1" w:themeTint="80"/>
          <w:spacing w:val="-2"/>
          <w:sz w:val="18"/>
          <w:szCs w:val="18"/>
        </w:rPr>
        <w:t xml:space="preserve"> </w:t>
      </w:r>
      <w:r w:rsidRPr="0010725F">
        <w:rPr>
          <w:rFonts w:ascii="Arial" w:hAnsi="Arial" w:cs="Arial"/>
          <w:color w:val="7F7F7F" w:themeColor="text1" w:themeTint="80"/>
          <w:sz w:val="18"/>
          <w:szCs w:val="18"/>
        </w:rPr>
        <w:t>en</w:t>
      </w:r>
      <w:r w:rsidRPr="0010725F">
        <w:rPr>
          <w:rFonts w:ascii="Arial" w:hAnsi="Arial" w:cs="Arial"/>
          <w:color w:val="7F7F7F" w:themeColor="text1" w:themeTint="80"/>
          <w:spacing w:val="-3"/>
          <w:sz w:val="18"/>
          <w:szCs w:val="18"/>
        </w:rPr>
        <w:t xml:space="preserve"> </w:t>
      </w:r>
      <w:r w:rsidRPr="0010725F">
        <w:rPr>
          <w:rFonts w:ascii="Arial" w:hAnsi="Arial" w:cs="Arial"/>
          <w:color w:val="7F7F7F" w:themeColor="text1" w:themeTint="80"/>
          <w:sz w:val="18"/>
          <w:szCs w:val="18"/>
        </w:rPr>
        <w:t>los</w:t>
      </w:r>
      <w:r w:rsidRPr="0010725F">
        <w:rPr>
          <w:rFonts w:ascii="Arial" w:hAnsi="Arial" w:cs="Arial"/>
          <w:color w:val="7F7F7F" w:themeColor="text1" w:themeTint="80"/>
          <w:spacing w:val="-3"/>
          <w:sz w:val="18"/>
          <w:szCs w:val="18"/>
        </w:rPr>
        <w:t xml:space="preserve"> </w:t>
      </w:r>
      <w:r w:rsidRPr="0010725F">
        <w:rPr>
          <w:rFonts w:ascii="Arial" w:hAnsi="Arial" w:cs="Arial"/>
          <w:color w:val="7F7F7F" w:themeColor="text1" w:themeTint="80"/>
          <w:sz w:val="18"/>
          <w:szCs w:val="18"/>
        </w:rPr>
        <w:t>hoteles</w:t>
      </w:r>
      <w:r w:rsidRPr="0010725F">
        <w:rPr>
          <w:rFonts w:ascii="Arial" w:hAnsi="Arial" w:cs="Arial"/>
          <w:color w:val="7F7F7F" w:themeColor="text1" w:themeTint="80"/>
          <w:spacing w:val="-3"/>
          <w:sz w:val="18"/>
          <w:szCs w:val="18"/>
        </w:rPr>
        <w:t xml:space="preserve"> </w:t>
      </w:r>
      <w:r w:rsidRPr="0010725F">
        <w:rPr>
          <w:rFonts w:ascii="Arial" w:hAnsi="Arial" w:cs="Arial"/>
          <w:color w:val="7F7F7F" w:themeColor="text1" w:themeTint="80"/>
          <w:sz w:val="18"/>
          <w:szCs w:val="18"/>
        </w:rPr>
        <w:t>en</w:t>
      </w:r>
      <w:r w:rsidRPr="0010725F">
        <w:rPr>
          <w:rFonts w:ascii="Arial" w:hAnsi="Arial" w:cs="Arial"/>
          <w:color w:val="7F7F7F" w:themeColor="text1" w:themeTint="80"/>
          <w:spacing w:val="-3"/>
          <w:sz w:val="18"/>
          <w:szCs w:val="18"/>
        </w:rPr>
        <w:t xml:space="preserve"> </w:t>
      </w:r>
      <w:r w:rsidRPr="0010725F">
        <w:rPr>
          <w:rFonts w:ascii="Arial" w:hAnsi="Arial" w:cs="Arial"/>
          <w:color w:val="7F7F7F" w:themeColor="text1" w:themeTint="80"/>
          <w:sz w:val="18"/>
          <w:szCs w:val="18"/>
        </w:rPr>
        <w:t>zona</w:t>
      </w:r>
      <w:r w:rsidRPr="0010725F">
        <w:rPr>
          <w:rFonts w:ascii="Arial" w:hAnsi="Arial" w:cs="Arial"/>
          <w:color w:val="7F7F7F" w:themeColor="text1" w:themeTint="80"/>
          <w:spacing w:val="-2"/>
          <w:sz w:val="18"/>
          <w:szCs w:val="18"/>
        </w:rPr>
        <w:t xml:space="preserve"> </w:t>
      </w:r>
      <w:r w:rsidRPr="0010725F">
        <w:rPr>
          <w:rFonts w:ascii="Arial" w:hAnsi="Arial" w:cs="Arial"/>
          <w:color w:val="7F7F7F" w:themeColor="text1" w:themeTint="80"/>
          <w:sz w:val="18"/>
          <w:szCs w:val="18"/>
        </w:rPr>
        <w:t xml:space="preserve">norte y Bocagrande a partir de la 1:15 pm, </w:t>
      </w:r>
      <w:r w:rsidRPr="0010725F">
        <w:rPr>
          <w:rFonts w:ascii="Arial" w:hAnsi="Arial" w:cs="Arial"/>
          <w:b/>
          <w:bCs/>
          <w:color w:val="7F7F7F" w:themeColor="text1" w:themeTint="80"/>
          <w:sz w:val="18"/>
          <w:szCs w:val="18"/>
        </w:rPr>
        <w:t>para centro histórico punto de encuentro se confirma en el destino.</w:t>
      </w:r>
    </w:p>
    <w:p w14:paraId="23F22723" w14:textId="77777777" w:rsidR="00F61ABF" w:rsidRPr="0010725F" w:rsidRDefault="00F61ABF" w:rsidP="00971D94">
      <w:pPr>
        <w:pStyle w:val="Textoindependiente"/>
        <w:spacing w:before="18" w:line="259" w:lineRule="auto"/>
        <w:ind w:left="720"/>
        <w:jc w:val="both"/>
        <w:rPr>
          <w:rFonts w:ascii="Arial" w:hAnsi="Arial" w:cs="Arial"/>
          <w:color w:val="7F7F7F" w:themeColor="text1" w:themeTint="80"/>
        </w:rPr>
      </w:pPr>
    </w:p>
    <w:p w14:paraId="7C1E8C8C" w14:textId="5E52A789" w:rsidR="00971D94" w:rsidRPr="0010725F" w:rsidRDefault="00971D94" w:rsidP="00971D94">
      <w:pPr>
        <w:pStyle w:val="Textoindependiente"/>
        <w:spacing w:before="18" w:line="259" w:lineRule="auto"/>
        <w:ind w:left="720"/>
        <w:jc w:val="both"/>
        <w:rPr>
          <w:rFonts w:ascii="Arial" w:hAnsi="Arial" w:cs="Arial"/>
          <w:color w:val="7F7F7F" w:themeColor="text1" w:themeTint="80"/>
        </w:rPr>
      </w:pPr>
      <w:r w:rsidRPr="0010725F">
        <w:rPr>
          <w:rFonts w:ascii="Arial" w:hAnsi="Arial" w:cs="Arial"/>
          <w:color w:val="7F7F7F" w:themeColor="text1" w:themeTint="80"/>
        </w:rPr>
        <w:t>Descubre la fascinante historia de Cartagena de Indias con este tour guiado. La experiencia comienza con</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rPr>
        <w:t>un</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rPr>
        <w:t>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14:paraId="49F402C8" w14:textId="77777777" w:rsidR="004D5F02" w:rsidRPr="0010725F" w:rsidRDefault="00971D94" w:rsidP="004D5F02">
      <w:pPr>
        <w:pStyle w:val="Textoindependiente"/>
        <w:spacing w:line="259" w:lineRule="auto"/>
        <w:ind w:left="720"/>
        <w:jc w:val="both"/>
        <w:rPr>
          <w:rFonts w:ascii="Arial" w:hAnsi="Arial" w:cs="Arial"/>
          <w:color w:val="7F7F7F" w:themeColor="text1" w:themeTint="80"/>
        </w:rPr>
      </w:pPr>
      <w:r w:rsidRPr="0010725F">
        <w:rPr>
          <w:rFonts w:ascii="Arial" w:hAnsi="Arial" w:cs="Arial"/>
          <w:b/>
          <w:color w:val="7F7F7F" w:themeColor="text1" w:themeTint="80"/>
        </w:rPr>
        <w:t>Incluye:</w:t>
      </w:r>
      <w:r w:rsidRPr="0010725F">
        <w:rPr>
          <w:rFonts w:ascii="Arial" w:hAnsi="Arial" w:cs="Arial"/>
          <w:b/>
          <w:color w:val="7F7F7F" w:themeColor="text1" w:themeTint="80"/>
          <w:spacing w:val="-11"/>
        </w:rPr>
        <w:t xml:space="preserve"> </w:t>
      </w:r>
      <w:r w:rsidRPr="0010725F">
        <w:rPr>
          <w:rFonts w:ascii="Arial" w:hAnsi="Arial" w:cs="Arial"/>
          <w:color w:val="7F7F7F" w:themeColor="text1" w:themeTint="80"/>
        </w:rPr>
        <w:t>Transporte</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en</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vehículo</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climatizado,</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guía</w:t>
      </w:r>
      <w:r w:rsidRPr="0010725F">
        <w:rPr>
          <w:rFonts w:ascii="Arial" w:hAnsi="Arial" w:cs="Arial"/>
          <w:color w:val="7F7F7F" w:themeColor="text1" w:themeTint="80"/>
          <w:spacing w:val="-11"/>
        </w:rPr>
        <w:t xml:space="preserve"> </w:t>
      </w:r>
      <w:r w:rsidRPr="0010725F">
        <w:rPr>
          <w:rFonts w:ascii="Arial" w:hAnsi="Arial" w:cs="Arial"/>
          <w:color w:val="7F7F7F" w:themeColor="text1" w:themeTint="80"/>
        </w:rPr>
        <w:t>profesional,</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entrada al Castillo de San Felipe y tarjeta de asistencia médica.</w:t>
      </w:r>
    </w:p>
    <w:p w14:paraId="0793A534" w14:textId="77777777" w:rsidR="004D5F02" w:rsidRPr="0010725F" w:rsidRDefault="004D5F02" w:rsidP="004D5F02">
      <w:pPr>
        <w:pStyle w:val="Textoindependiente"/>
        <w:spacing w:line="259" w:lineRule="auto"/>
        <w:ind w:left="720"/>
        <w:jc w:val="both"/>
        <w:rPr>
          <w:rFonts w:ascii="Arial" w:hAnsi="Arial" w:cs="Arial"/>
          <w:color w:val="7F7F7F" w:themeColor="text1" w:themeTint="80"/>
        </w:rPr>
      </w:pPr>
    </w:p>
    <w:p w14:paraId="5FDF7A1C" w14:textId="512886AF" w:rsidR="00971D94" w:rsidRPr="0010725F" w:rsidRDefault="00971D94" w:rsidP="004D5F02">
      <w:pPr>
        <w:pStyle w:val="Textoindependiente"/>
        <w:spacing w:line="259" w:lineRule="auto"/>
        <w:ind w:left="720"/>
        <w:jc w:val="both"/>
        <w:rPr>
          <w:rFonts w:ascii="Arial" w:hAnsi="Arial" w:cs="Arial"/>
          <w:color w:val="7F7F7F" w:themeColor="text1" w:themeTint="80"/>
        </w:rPr>
      </w:pPr>
      <w:r w:rsidRPr="0010725F">
        <w:rPr>
          <w:rFonts w:ascii="Arial" w:hAnsi="Arial" w:cs="Arial"/>
          <w:b/>
          <w:bCs/>
          <w:color w:val="7F7F7F" w:themeColor="text1" w:themeTint="80"/>
        </w:rPr>
        <w:t>Día</w:t>
      </w:r>
      <w:r w:rsidRPr="0010725F">
        <w:rPr>
          <w:rFonts w:ascii="Arial" w:hAnsi="Arial" w:cs="Arial"/>
          <w:b/>
          <w:bCs/>
          <w:color w:val="7F7F7F" w:themeColor="text1" w:themeTint="80"/>
          <w:spacing w:val="-4"/>
        </w:rPr>
        <w:t xml:space="preserve"> </w:t>
      </w:r>
      <w:r w:rsidRPr="0010725F">
        <w:rPr>
          <w:rFonts w:ascii="Arial" w:hAnsi="Arial" w:cs="Arial"/>
          <w:b/>
          <w:bCs/>
          <w:color w:val="7F7F7F" w:themeColor="text1" w:themeTint="80"/>
        </w:rPr>
        <w:t>3.</w:t>
      </w:r>
      <w:r w:rsidRPr="0010725F">
        <w:rPr>
          <w:rFonts w:ascii="Arial" w:hAnsi="Arial" w:cs="Arial"/>
          <w:color w:val="7F7F7F" w:themeColor="text1" w:themeTint="80"/>
          <w:spacing w:val="-3"/>
        </w:rPr>
        <w:t xml:space="preserve"> </w:t>
      </w:r>
      <w:r w:rsidRPr="0010725F">
        <w:rPr>
          <w:rFonts w:ascii="Arial" w:hAnsi="Arial" w:cs="Arial"/>
          <w:color w:val="7F7F7F" w:themeColor="text1" w:themeTint="80"/>
        </w:rPr>
        <w:t>Cartagena</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rPr>
        <w:t>–</w:t>
      </w:r>
      <w:r w:rsidRPr="0010725F">
        <w:rPr>
          <w:rFonts w:ascii="Arial" w:hAnsi="Arial" w:cs="Arial"/>
          <w:color w:val="7F7F7F" w:themeColor="text1" w:themeTint="80"/>
          <w:spacing w:val="-2"/>
        </w:rPr>
        <w:t xml:space="preserve"> </w:t>
      </w:r>
      <w:r w:rsidR="002F5B17" w:rsidRPr="0010725F">
        <w:rPr>
          <w:rFonts w:ascii="Arial" w:hAnsi="Arial" w:cs="Arial"/>
          <w:color w:val="7F7F7F" w:themeColor="text1" w:themeTint="80"/>
          <w:spacing w:val="-4"/>
        </w:rPr>
        <w:t>Barú</w:t>
      </w:r>
    </w:p>
    <w:p w14:paraId="6BA1747A" w14:textId="40AE6B83" w:rsidR="004D5F02" w:rsidRPr="0010725F" w:rsidRDefault="00971D94" w:rsidP="004D5F02">
      <w:pPr>
        <w:pStyle w:val="Textoindependiente"/>
        <w:spacing w:before="18" w:line="259" w:lineRule="auto"/>
        <w:ind w:left="720" w:right="1"/>
        <w:jc w:val="both"/>
        <w:rPr>
          <w:rFonts w:ascii="Arial" w:hAnsi="Arial" w:cs="Arial"/>
          <w:color w:val="7F7F7F" w:themeColor="text1" w:themeTint="80"/>
          <w:spacing w:val="-2"/>
        </w:rPr>
      </w:pPr>
      <w:r w:rsidRPr="0010725F">
        <w:rPr>
          <w:rFonts w:ascii="Arial" w:hAnsi="Arial" w:cs="Arial"/>
          <w:color w:val="7F7F7F" w:themeColor="text1" w:themeTint="80"/>
        </w:rPr>
        <w:t>Desayuno. Recogida y traslado</w:t>
      </w:r>
      <w:r w:rsidR="002F5B17" w:rsidRPr="0010725F">
        <w:rPr>
          <w:rFonts w:ascii="Arial" w:hAnsi="Arial" w:cs="Arial"/>
          <w:color w:val="7F7F7F" w:themeColor="text1" w:themeTint="80"/>
        </w:rPr>
        <w:t xml:space="preserve"> terrestre privado</w:t>
      </w:r>
      <w:r w:rsidRPr="0010725F">
        <w:rPr>
          <w:rFonts w:ascii="Arial" w:hAnsi="Arial" w:cs="Arial"/>
          <w:color w:val="7F7F7F" w:themeColor="text1" w:themeTint="80"/>
        </w:rPr>
        <w:t xml:space="preserve"> desde Cartagena </w:t>
      </w:r>
      <w:r w:rsidR="002F5B17" w:rsidRPr="0010725F">
        <w:rPr>
          <w:rFonts w:ascii="Arial" w:hAnsi="Arial" w:cs="Arial"/>
          <w:color w:val="7F7F7F" w:themeColor="text1" w:themeTint="80"/>
        </w:rPr>
        <w:t>Al Sofitel en Barú</w:t>
      </w:r>
      <w:r w:rsidRPr="0010725F">
        <w:rPr>
          <w:rFonts w:ascii="Arial" w:hAnsi="Arial" w:cs="Arial"/>
          <w:color w:val="7F7F7F" w:themeColor="text1" w:themeTint="80"/>
        </w:rPr>
        <w:t xml:space="preserve">. Check – in y </w:t>
      </w:r>
      <w:r w:rsidRPr="0010725F">
        <w:rPr>
          <w:rFonts w:ascii="Arial" w:hAnsi="Arial" w:cs="Arial"/>
          <w:color w:val="7F7F7F" w:themeColor="text1" w:themeTint="80"/>
          <w:spacing w:val="-2"/>
        </w:rPr>
        <w:t>alojamiento</w:t>
      </w:r>
      <w:r w:rsidR="004D5F02" w:rsidRPr="0010725F">
        <w:rPr>
          <w:rFonts w:ascii="Arial" w:hAnsi="Arial" w:cs="Arial"/>
          <w:color w:val="7F7F7F" w:themeColor="text1" w:themeTint="80"/>
          <w:spacing w:val="-2"/>
        </w:rPr>
        <w:t>.</w:t>
      </w:r>
    </w:p>
    <w:p w14:paraId="5A260765" w14:textId="77777777" w:rsidR="004D5F02" w:rsidRPr="0010725F" w:rsidRDefault="004D5F02" w:rsidP="004D5F02">
      <w:pPr>
        <w:pStyle w:val="Textoindependiente"/>
        <w:spacing w:before="18" w:line="259" w:lineRule="auto"/>
        <w:ind w:left="720" w:right="1"/>
        <w:jc w:val="both"/>
        <w:rPr>
          <w:rFonts w:ascii="Arial" w:hAnsi="Arial" w:cs="Arial"/>
          <w:color w:val="7F7F7F" w:themeColor="text1" w:themeTint="80"/>
          <w:spacing w:val="-2"/>
        </w:rPr>
      </w:pPr>
    </w:p>
    <w:p w14:paraId="4338D79F" w14:textId="2BFE699A" w:rsidR="00971D94" w:rsidRPr="0010725F" w:rsidRDefault="00971D94" w:rsidP="004D5F02">
      <w:pPr>
        <w:pStyle w:val="Textoindependiente"/>
        <w:spacing w:before="18" w:line="259" w:lineRule="auto"/>
        <w:ind w:left="720" w:right="1"/>
        <w:jc w:val="both"/>
        <w:rPr>
          <w:rFonts w:ascii="Arial" w:hAnsi="Arial" w:cs="Arial"/>
          <w:color w:val="7F7F7F" w:themeColor="text1" w:themeTint="80"/>
        </w:rPr>
      </w:pPr>
      <w:r w:rsidRPr="0010725F">
        <w:rPr>
          <w:rFonts w:ascii="Arial" w:hAnsi="Arial" w:cs="Arial"/>
          <w:b/>
          <w:bCs/>
          <w:color w:val="7F7F7F" w:themeColor="text1" w:themeTint="80"/>
        </w:rPr>
        <w:t>Día</w:t>
      </w:r>
      <w:r w:rsidRPr="0010725F">
        <w:rPr>
          <w:rFonts w:ascii="Arial" w:hAnsi="Arial" w:cs="Arial"/>
          <w:b/>
          <w:bCs/>
          <w:color w:val="7F7F7F" w:themeColor="text1" w:themeTint="80"/>
          <w:spacing w:val="-2"/>
        </w:rPr>
        <w:t xml:space="preserve"> </w:t>
      </w:r>
      <w:r w:rsidRPr="0010725F">
        <w:rPr>
          <w:rFonts w:ascii="Arial" w:hAnsi="Arial" w:cs="Arial"/>
          <w:b/>
          <w:bCs/>
          <w:color w:val="7F7F7F" w:themeColor="text1" w:themeTint="80"/>
        </w:rPr>
        <w:t>4.</w:t>
      </w:r>
      <w:r w:rsidRPr="0010725F">
        <w:rPr>
          <w:rFonts w:ascii="Arial" w:hAnsi="Arial" w:cs="Arial"/>
          <w:color w:val="7F7F7F" w:themeColor="text1" w:themeTint="80"/>
          <w:spacing w:val="-2"/>
        </w:rPr>
        <w:t xml:space="preserve"> </w:t>
      </w:r>
      <w:r w:rsidRPr="0010725F">
        <w:rPr>
          <w:rFonts w:ascii="Arial" w:hAnsi="Arial" w:cs="Arial"/>
          <w:color w:val="7F7F7F" w:themeColor="text1" w:themeTint="80"/>
          <w:spacing w:val="-4"/>
        </w:rPr>
        <w:t>Isla</w:t>
      </w:r>
    </w:p>
    <w:p w14:paraId="1B31BBE6" w14:textId="7E5F61D8" w:rsidR="004D5F02" w:rsidRPr="0010725F" w:rsidRDefault="00971D94" w:rsidP="002F5B17">
      <w:pPr>
        <w:pStyle w:val="Textoindependiente"/>
        <w:spacing w:before="1" w:line="259" w:lineRule="auto"/>
        <w:ind w:left="720"/>
        <w:jc w:val="both"/>
        <w:rPr>
          <w:rFonts w:ascii="Arial" w:hAnsi="Arial" w:cs="Arial"/>
          <w:color w:val="7F7F7F" w:themeColor="text1" w:themeTint="80"/>
          <w:spacing w:val="-2"/>
        </w:rPr>
      </w:pPr>
      <w:r w:rsidRPr="0010725F">
        <w:rPr>
          <w:rFonts w:ascii="Arial" w:hAnsi="Arial" w:cs="Arial"/>
          <w:color w:val="7F7F7F" w:themeColor="text1" w:themeTint="80"/>
        </w:rPr>
        <w:t xml:space="preserve">Desayuno. Día libre para realizar actividades personales o tour </w:t>
      </w:r>
      <w:r w:rsidRPr="0010725F">
        <w:rPr>
          <w:rFonts w:ascii="Arial" w:hAnsi="Arial" w:cs="Arial"/>
          <w:color w:val="7F7F7F" w:themeColor="text1" w:themeTint="80"/>
          <w:spacing w:val="-2"/>
        </w:rPr>
        <w:t>opcional.</w:t>
      </w:r>
    </w:p>
    <w:p w14:paraId="11CD1529" w14:textId="77777777" w:rsidR="004D5F02" w:rsidRPr="0010725F" w:rsidRDefault="004D5F02" w:rsidP="004D5F02">
      <w:pPr>
        <w:pStyle w:val="Textoindependiente"/>
        <w:spacing w:before="1" w:line="259" w:lineRule="auto"/>
        <w:ind w:left="720"/>
        <w:jc w:val="both"/>
        <w:rPr>
          <w:rFonts w:ascii="Arial" w:hAnsi="Arial" w:cs="Arial"/>
          <w:color w:val="7F7F7F" w:themeColor="text1" w:themeTint="80"/>
          <w:spacing w:val="-2"/>
        </w:rPr>
      </w:pPr>
    </w:p>
    <w:p w14:paraId="7F6CC6C1" w14:textId="5E021ADA" w:rsidR="00971D94" w:rsidRPr="0010725F" w:rsidRDefault="00971D94" w:rsidP="004D5F02">
      <w:pPr>
        <w:pStyle w:val="Textoindependiente"/>
        <w:spacing w:before="1" w:line="259" w:lineRule="auto"/>
        <w:ind w:left="720"/>
        <w:jc w:val="both"/>
        <w:rPr>
          <w:rFonts w:ascii="Arial" w:hAnsi="Arial" w:cs="Arial"/>
          <w:color w:val="7F7F7F" w:themeColor="text1" w:themeTint="80"/>
        </w:rPr>
      </w:pPr>
      <w:r w:rsidRPr="0010725F">
        <w:rPr>
          <w:rFonts w:ascii="Arial" w:hAnsi="Arial" w:cs="Arial"/>
          <w:b/>
          <w:bCs/>
          <w:color w:val="7F7F7F" w:themeColor="text1" w:themeTint="80"/>
        </w:rPr>
        <w:t>Día</w:t>
      </w:r>
      <w:r w:rsidRPr="0010725F">
        <w:rPr>
          <w:rFonts w:ascii="Arial" w:hAnsi="Arial" w:cs="Arial"/>
          <w:b/>
          <w:bCs/>
          <w:color w:val="7F7F7F" w:themeColor="text1" w:themeTint="80"/>
          <w:spacing w:val="-2"/>
        </w:rPr>
        <w:t xml:space="preserve"> </w:t>
      </w:r>
      <w:r w:rsidRPr="0010725F">
        <w:rPr>
          <w:rFonts w:ascii="Arial" w:hAnsi="Arial" w:cs="Arial"/>
          <w:b/>
          <w:bCs/>
          <w:color w:val="7F7F7F" w:themeColor="text1" w:themeTint="80"/>
        </w:rPr>
        <w:t>5.</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rPr>
        <w:t>Isla</w:t>
      </w:r>
      <w:r w:rsidRPr="0010725F">
        <w:rPr>
          <w:rFonts w:ascii="Arial" w:hAnsi="Arial" w:cs="Arial"/>
          <w:color w:val="7F7F7F" w:themeColor="text1" w:themeTint="80"/>
          <w:spacing w:val="-2"/>
        </w:rPr>
        <w:t xml:space="preserve"> </w:t>
      </w:r>
      <w:r w:rsidRPr="0010725F">
        <w:rPr>
          <w:rFonts w:ascii="Arial" w:hAnsi="Arial" w:cs="Arial"/>
          <w:color w:val="7F7F7F" w:themeColor="text1" w:themeTint="80"/>
        </w:rPr>
        <w:t>–</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spacing w:val="-2"/>
        </w:rPr>
        <w:t>Cartagena</w:t>
      </w:r>
    </w:p>
    <w:p w14:paraId="6409BD0C" w14:textId="49A7A4C8" w:rsidR="004D5F02" w:rsidRPr="0010725F" w:rsidRDefault="00971D94" w:rsidP="004D5F02">
      <w:pPr>
        <w:pStyle w:val="Textoindependiente"/>
        <w:spacing w:before="18" w:line="259" w:lineRule="auto"/>
        <w:ind w:left="720"/>
        <w:jc w:val="both"/>
        <w:rPr>
          <w:rFonts w:ascii="Arial" w:hAnsi="Arial" w:cs="Arial"/>
          <w:color w:val="7F7F7F" w:themeColor="text1" w:themeTint="80"/>
        </w:rPr>
      </w:pPr>
      <w:r w:rsidRPr="0010725F">
        <w:rPr>
          <w:rFonts w:ascii="Arial" w:hAnsi="Arial" w:cs="Arial"/>
          <w:color w:val="7F7F7F" w:themeColor="text1" w:themeTint="80"/>
        </w:rPr>
        <w:t>Desayuno. Recogida y traslado a la ciudad de Cartagena (terrestre). Check – In y alojamiento.</w:t>
      </w:r>
    </w:p>
    <w:p w14:paraId="5FE4F366" w14:textId="77777777" w:rsidR="004D5F02" w:rsidRPr="0010725F" w:rsidRDefault="004D5F02" w:rsidP="004D5F02">
      <w:pPr>
        <w:pStyle w:val="Textoindependiente"/>
        <w:spacing w:before="18" w:line="259" w:lineRule="auto"/>
        <w:ind w:left="720"/>
        <w:jc w:val="both"/>
        <w:rPr>
          <w:rFonts w:ascii="Arial" w:hAnsi="Arial" w:cs="Arial"/>
          <w:color w:val="7F7F7F" w:themeColor="text1" w:themeTint="80"/>
        </w:rPr>
      </w:pPr>
    </w:p>
    <w:p w14:paraId="7B1C8902" w14:textId="64A66E5E" w:rsidR="00971D94" w:rsidRPr="0010725F" w:rsidRDefault="00971D94" w:rsidP="004D5F02">
      <w:pPr>
        <w:pStyle w:val="Textoindependiente"/>
        <w:spacing w:before="18" w:line="259" w:lineRule="auto"/>
        <w:ind w:left="720"/>
        <w:jc w:val="both"/>
        <w:rPr>
          <w:rFonts w:ascii="Arial" w:hAnsi="Arial" w:cs="Arial"/>
          <w:color w:val="7F7F7F" w:themeColor="text1" w:themeTint="80"/>
        </w:rPr>
      </w:pPr>
      <w:r w:rsidRPr="0010725F">
        <w:rPr>
          <w:rFonts w:ascii="Arial" w:hAnsi="Arial" w:cs="Arial"/>
          <w:b/>
          <w:bCs/>
          <w:color w:val="7F7F7F" w:themeColor="text1" w:themeTint="80"/>
        </w:rPr>
        <w:t>Día</w:t>
      </w:r>
      <w:r w:rsidRPr="0010725F">
        <w:rPr>
          <w:rFonts w:ascii="Arial" w:hAnsi="Arial" w:cs="Arial"/>
          <w:b/>
          <w:bCs/>
          <w:color w:val="7F7F7F" w:themeColor="text1" w:themeTint="80"/>
          <w:spacing w:val="-2"/>
        </w:rPr>
        <w:t xml:space="preserve"> </w:t>
      </w:r>
      <w:r w:rsidRPr="0010725F">
        <w:rPr>
          <w:rFonts w:ascii="Arial" w:hAnsi="Arial" w:cs="Arial"/>
          <w:b/>
          <w:bCs/>
          <w:color w:val="7F7F7F" w:themeColor="text1" w:themeTint="80"/>
        </w:rPr>
        <w:t>6.</w:t>
      </w:r>
      <w:r w:rsidRPr="0010725F">
        <w:rPr>
          <w:rFonts w:ascii="Arial" w:hAnsi="Arial" w:cs="Arial"/>
          <w:color w:val="7F7F7F" w:themeColor="text1" w:themeTint="80"/>
          <w:spacing w:val="-2"/>
        </w:rPr>
        <w:t xml:space="preserve"> </w:t>
      </w:r>
      <w:r w:rsidRPr="0010725F">
        <w:rPr>
          <w:rFonts w:ascii="Arial" w:hAnsi="Arial" w:cs="Arial"/>
          <w:color w:val="7F7F7F" w:themeColor="text1" w:themeTint="80"/>
        </w:rPr>
        <w:t>Cartagena</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rPr>
        <w:t>–</w:t>
      </w:r>
      <w:r w:rsidRPr="0010725F">
        <w:rPr>
          <w:rFonts w:ascii="Arial" w:hAnsi="Arial" w:cs="Arial"/>
          <w:color w:val="7F7F7F" w:themeColor="text1" w:themeTint="80"/>
          <w:spacing w:val="-3"/>
        </w:rPr>
        <w:t xml:space="preserve"> </w:t>
      </w:r>
      <w:r w:rsidRPr="0010725F">
        <w:rPr>
          <w:rFonts w:ascii="Arial" w:hAnsi="Arial" w:cs="Arial"/>
          <w:color w:val="7F7F7F" w:themeColor="text1" w:themeTint="80"/>
        </w:rPr>
        <w:t>Ciudad</w:t>
      </w:r>
      <w:r w:rsidRPr="0010725F">
        <w:rPr>
          <w:rFonts w:ascii="Arial" w:hAnsi="Arial" w:cs="Arial"/>
          <w:color w:val="7F7F7F" w:themeColor="text1" w:themeTint="80"/>
          <w:spacing w:val="-3"/>
        </w:rPr>
        <w:t xml:space="preserve"> </w:t>
      </w:r>
      <w:r w:rsidRPr="0010725F">
        <w:rPr>
          <w:rFonts w:ascii="Arial" w:hAnsi="Arial" w:cs="Arial"/>
          <w:color w:val="7F7F7F" w:themeColor="text1" w:themeTint="80"/>
        </w:rPr>
        <w:t>de</w:t>
      </w:r>
      <w:r w:rsidRPr="0010725F">
        <w:rPr>
          <w:rFonts w:ascii="Arial" w:hAnsi="Arial" w:cs="Arial"/>
          <w:color w:val="7F7F7F" w:themeColor="text1" w:themeTint="80"/>
          <w:spacing w:val="-1"/>
        </w:rPr>
        <w:t xml:space="preserve"> </w:t>
      </w:r>
      <w:r w:rsidRPr="0010725F">
        <w:rPr>
          <w:rFonts w:ascii="Arial" w:hAnsi="Arial" w:cs="Arial"/>
          <w:color w:val="7F7F7F" w:themeColor="text1" w:themeTint="80"/>
          <w:spacing w:val="-2"/>
        </w:rPr>
        <w:t>Origen</w:t>
      </w:r>
    </w:p>
    <w:p w14:paraId="2CA1C85A" w14:textId="60E42B53" w:rsidR="005E022F" w:rsidRPr="00BD6F55" w:rsidRDefault="00971D94" w:rsidP="00BD6F55">
      <w:pPr>
        <w:pStyle w:val="Textoindependiente"/>
        <w:spacing w:before="18" w:line="259" w:lineRule="auto"/>
        <w:ind w:left="720"/>
        <w:jc w:val="both"/>
        <w:rPr>
          <w:rFonts w:ascii="Arial" w:hAnsi="Arial" w:cs="Arial"/>
          <w:color w:val="7F7F7F" w:themeColor="text1" w:themeTint="80"/>
        </w:rPr>
      </w:pPr>
      <w:r w:rsidRPr="0010725F">
        <w:rPr>
          <w:rFonts w:ascii="Arial" w:hAnsi="Arial" w:cs="Arial"/>
          <w:color w:val="7F7F7F" w:themeColor="text1" w:themeTint="80"/>
        </w:rPr>
        <w:t>Desayuno.</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Recogida</w:t>
      </w:r>
      <w:r w:rsidRPr="0010725F">
        <w:rPr>
          <w:rFonts w:ascii="Arial" w:hAnsi="Arial" w:cs="Arial"/>
          <w:color w:val="7F7F7F" w:themeColor="text1" w:themeTint="80"/>
          <w:spacing w:val="-11"/>
        </w:rPr>
        <w:t xml:space="preserve"> </w:t>
      </w:r>
      <w:r w:rsidRPr="0010725F">
        <w:rPr>
          <w:rFonts w:ascii="Arial" w:hAnsi="Arial" w:cs="Arial"/>
          <w:color w:val="7F7F7F" w:themeColor="text1" w:themeTint="80"/>
        </w:rPr>
        <w:t>y</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traslado</w:t>
      </w:r>
      <w:r w:rsidRPr="0010725F">
        <w:rPr>
          <w:rFonts w:ascii="Arial" w:hAnsi="Arial" w:cs="Arial"/>
          <w:color w:val="7F7F7F" w:themeColor="text1" w:themeTint="80"/>
          <w:spacing w:val="-9"/>
        </w:rPr>
        <w:t xml:space="preserve"> </w:t>
      </w:r>
      <w:r w:rsidRPr="0010725F">
        <w:rPr>
          <w:rFonts w:ascii="Arial" w:hAnsi="Arial" w:cs="Arial"/>
          <w:color w:val="7F7F7F" w:themeColor="text1" w:themeTint="80"/>
        </w:rPr>
        <w:t>al</w:t>
      </w:r>
      <w:r w:rsidRPr="0010725F">
        <w:rPr>
          <w:rFonts w:ascii="Arial" w:hAnsi="Arial" w:cs="Arial"/>
          <w:color w:val="7F7F7F" w:themeColor="text1" w:themeTint="80"/>
          <w:spacing w:val="-9"/>
        </w:rPr>
        <w:t xml:space="preserve"> </w:t>
      </w:r>
      <w:r w:rsidRPr="0010725F">
        <w:rPr>
          <w:rFonts w:ascii="Arial" w:hAnsi="Arial" w:cs="Arial"/>
          <w:color w:val="7F7F7F" w:themeColor="text1" w:themeTint="80"/>
        </w:rPr>
        <w:t>aeropuerto</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Rafael</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Núñez</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(CTG)</w:t>
      </w:r>
      <w:r w:rsidRPr="0010725F">
        <w:rPr>
          <w:rFonts w:ascii="Arial" w:hAnsi="Arial" w:cs="Arial"/>
          <w:color w:val="7F7F7F" w:themeColor="text1" w:themeTint="80"/>
          <w:spacing w:val="-10"/>
        </w:rPr>
        <w:t xml:space="preserve"> </w:t>
      </w:r>
      <w:r w:rsidRPr="0010725F">
        <w:rPr>
          <w:rFonts w:ascii="Arial" w:hAnsi="Arial" w:cs="Arial"/>
          <w:color w:val="7F7F7F" w:themeColor="text1" w:themeTint="80"/>
        </w:rPr>
        <w:t>para tomar vuelo con destino a su ciudad</w:t>
      </w:r>
      <w:r w:rsidR="00BD6F55">
        <w:rPr>
          <w:rFonts w:ascii="Arial" w:hAnsi="Arial" w:cs="Arial"/>
          <w:color w:val="7F7F7F" w:themeColor="text1" w:themeTint="80"/>
        </w:rPr>
        <w:t>.</w:t>
      </w:r>
    </w:p>
    <w:p w14:paraId="26099ED8" w14:textId="77777777" w:rsidR="0008724B" w:rsidRDefault="0008724B" w:rsidP="00EC1F6B">
      <w:pPr>
        <w:pStyle w:val="Sinespaciado"/>
        <w:ind w:right="-1"/>
        <w:jc w:val="center"/>
        <w:rPr>
          <w:rFonts w:ascii="Arial" w:hAnsi="Arial" w:cs="Arial"/>
          <w:color w:val="828282"/>
          <w:sz w:val="18"/>
          <w:szCs w:val="18"/>
        </w:rPr>
      </w:pPr>
    </w:p>
    <w:p w14:paraId="1FF88FDA" w14:textId="38BC2CA6" w:rsidR="00BD6C3E" w:rsidRPr="00EC1F6B" w:rsidRDefault="00BD6C3E" w:rsidP="00EC1F6B">
      <w:pPr>
        <w:pStyle w:val="Sinespaciado"/>
        <w:ind w:right="-1"/>
        <w:jc w:val="center"/>
        <w:rPr>
          <w:rFonts w:ascii="Arial" w:hAnsi="Arial" w:cs="Arial"/>
          <w:color w:val="828282"/>
          <w:sz w:val="18"/>
          <w:szCs w:val="18"/>
        </w:rPr>
      </w:pPr>
      <w:r w:rsidRPr="00EC1F6B">
        <w:rPr>
          <w:rFonts w:ascii="Arial" w:hAnsi="Arial" w:cs="Arial"/>
          <w:color w:val="828282"/>
          <w:sz w:val="18"/>
          <w:szCs w:val="18"/>
        </w:rPr>
        <w:t>Fin de los servicios</w:t>
      </w:r>
    </w:p>
    <w:p w14:paraId="1DB367ED" w14:textId="77777777" w:rsidR="00BD6C3E" w:rsidRPr="00D61608" w:rsidRDefault="00BD6C3E" w:rsidP="00C0712E">
      <w:pPr>
        <w:pStyle w:val="Sinespaciado"/>
        <w:ind w:right="-552"/>
        <w:jc w:val="both"/>
        <w:rPr>
          <w:rFonts w:ascii="Arial" w:hAnsi="Arial" w:cs="Arial"/>
          <w:b/>
          <w:color w:val="828282"/>
          <w:sz w:val="18"/>
          <w:szCs w:val="18"/>
          <w:u w:val="single"/>
        </w:rPr>
      </w:pPr>
    </w:p>
    <w:p w14:paraId="76534975" w14:textId="77777777" w:rsidR="005341E3" w:rsidRDefault="005341E3" w:rsidP="00D61608">
      <w:pPr>
        <w:pStyle w:val="Sinespaciado"/>
        <w:ind w:right="-552"/>
        <w:jc w:val="both"/>
        <w:rPr>
          <w:rFonts w:ascii="Arial" w:hAnsi="Arial" w:cs="Arial"/>
          <w:b/>
          <w:color w:val="828282"/>
          <w:sz w:val="18"/>
          <w:szCs w:val="18"/>
        </w:rPr>
      </w:pPr>
    </w:p>
    <w:p w14:paraId="06A6BEC0" w14:textId="70B1F6BB" w:rsidR="00D61608" w:rsidRPr="00D61608" w:rsidRDefault="00AE33FA" w:rsidP="00D61608">
      <w:pPr>
        <w:pStyle w:val="Sinespaciado"/>
        <w:ind w:right="-552"/>
        <w:jc w:val="both"/>
        <w:rPr>
          <w:rFonts w:ascii="Arial" w:hAnsi="Arial" w:cs="Arial"/>
          <w:b/>
          <w:color w:val="828282"/>
          <w:sz w:val="18"/>
          <w:szCs w:val="18"/>
        </w:rPr>
      </w:pPr>
      <w:r w:rsidRPr="00D61608">
        <w:rPr>
          <w:rFonts w:ascii="Arial" w:hAnsi="Arial" w:cs="Arial"/>
          <w:b/>
          <w:color w:val="828282"/>
          <w:sz w:val="18"/>
          <w:szCs w:val="18"/>
        </w:rPr>
        <w:lastRenderedPageBreak/>
        <w:t>NO INCLUYE:</w:t>
      </w:r>
    </w:p>
    <w:p w14:paraId="45F08273" w14:textId="77777777" w:rsidR="00D61608" w:rsidRPr="00D61608"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Seguro hotelero (voluntario).</w:t>
      </w:r>
    </w:p>
    <w:p w14:paraId="36C9402F" w14:textId="77777777" w:rsidR="00D61608" w:rsidRPr="00B23F36" w:rsidRDefault="00D61608" w:rsidP="00B23F36">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Iva de alojamiento (extranjeros/no residentes en Colombia son</w:t>
      </w:r>
      <w:r w:rsidR="00B23F36">
        <w:rPr>
          <w:rFonts w:ascii="Arial" w:hAnsi="Arial" w:cs="Arial"/>
          <w:color w:val="828282"/>
          <w:sz w:val="18"/>
          <w:szCs w:val="18"/>
        </w:rPr>
        <w:t xml:space="preserve"> </w:t>
      </w:r>
      <w:r w:rsidRPr="00B23F36">
        <w:rPr>
          <w:rFonts w:ascii="Arial" w:hAnsi="Arial" w:cs="Arial"/>
          <w:color w:val="828282"/>
          <w:sz w:val="18"/>
          <w:szCs w:val="18"/>
        </w:rPr>
        <w:t>exentos) (ver más indicaciones en términos y condiciones).</w:t>
      </w:r>
    </w:p>
    <w:p w14:paraId="61B00CB6" w14:textId="77777777" w:rsidR="007C6066"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Servicios y gastos no especificados.</w:t>
      </w:r>
    </w:p>
    <w:p w14:paraId="77787719" w14:textId="637E0047" w:rsidR="002F5B17" w:rsidRPr="002F5B17" w:rsidRDefault="002F5B17" w:rsidP="00D61608">
      <w:pPr>
        <w:pStyle w:val="Sinespaciado"/>
        <w:numPr>
          <w:ilvl w:val="0"/>
          <w:numId w:val="16"/>
        </w:numPr>
        <w:ind w:right="-552"/>
        <w:jc w:val="both"/>
        <w:rPr>
          <w:rFonts w:ascii="Arial" w:hAnsi="Arial" w:cs="Arial"/>
          <w:color w:val="7F7F7F" w:themeColor="text1" w:themeTint="80"/>
          <w:sz w:val="18"/>
          <w:szCs w:val="18"/>
        </w:rPr>
      </w:pPr>
      <w:r w:rsidRPr="002F5B17">
        <w:rPr>
          <w:rFonts w:ascii="Arial" w:hAnsi="Arial" w:cs="Arial"/>
          <w:color w:val="7F7F7F" w:themeColor="text1" w:themeTint="80"/>
          <w:sz w:val="18"/>
          <w:szCs w:val="18"/>
        </w:rPr>
        <w:t>No incluye: contribución al turismo de 3 USD (por noche, por habitación), servicio a la habitación (room service) y service charge 10% para todos los consumos del Hotel (alojamiento, A&amp;B y cualquier consumo adicional).</w:t>
      </w:r>
    </w:p>
    <w:p w14:paraId="39E48074" w14:textId="77777777" w:rsidR="00BD6C3E" w:rsidRPr="00D61608" w:rsidRDefault="00BD6C3E" w:rsidP="00C0712E">
      <w:pPr>
        <w:pStyle w:val="Sinespaciado"/>
        <w:ind w:right="-552"/>
        <w:jc w:val="both"/>
        <w:rPr>
          <w:rFonts w:ascii="Arial" w:hAnsi="Arial" w:cs="Arial"/>
          <w:b/>
          <w:color w:val="828282"/>
          <w:sz w:val="18"/>
          <w:szCs w:val="18"/>
          <w:u w:val="single"/>
        </w:rPr>
      </w:pPr>
    </w:p>
    <w:p w14:paraId="0E20AFEB" w14:textId="4779811A"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090C17E9" w14:textId="77777777" w:rsidR="00F61ABF" w:rsidRPr="00F61ABF" w:rsidRDefault="00F61ABF" w:rsidP="00F61ABF">
      <w:pPr>
        <w:pStyle w:val="Sinespaciado"/>
        <w:numPr>
          <w:ilvl w:val="0"/>
          <w:numId w:val="25"/>
        </w:numPr>
        <w:ind w:left="142" w:right="-1" w:hanging="142"/>
        <w:jc w:val="both"/>
        <w:rPr>
          <w:rFonts w:ascii="Arial" w:hAnsi="Arial" w:cs="Arial"/>
          <w:color w:val="7F7F7F" w:themeColor="text1" w:themeTint="80"/>
          <w:sz w:val="18"/>
          <w:szCs w:val="18"/>
        </w:rPr>
      </w:pPr>
      <w:r w:rsidRPr="00F61ABF">
        <w:rPr>
          <w:rFonts w:ascii="Arial" w:hAnsi="Arial" w:cs="Arial"/>
          <w:color w:val="7F7F7F" w:themeColor="text1" w:themeTint="80"/>
          <w:sz w:val="18"/>
        </w:rPr>
        <w:t>Puntos</w:t>
      </w:r>
      <w:r w:rsidRPr="00F61ABF">
        <w:rPr>
          <w:rFonts w:ascii="Arial" w:hAnsi="Arial" w:cs="Arial"/>
          <w:color w:val="7F7F7F" w:themeColor="text1" w:themeTint="80"/>
          <w:spacing w:val="-11"/>
          <w:sz w:val="18"/>
        </w:rPr>
        <w:t xml:space="preserve"> </w:t>
      </w:r>
      <w:r w:rsidRPr="00F61ABF">
        <w:rPr>
          <w:rFonts w:ascii="Arial" w:hAnsi="Arial" w:cs="Arial"/>
          <w:color w:val="7F7F7F" w:themeColor="text1" w:themeTint="80"/>
          <w:sz w:val="18"/>
        </w:rPr>
        <w:t>de</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encuentro</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para</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el</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tour</w:t>
      </w:r>
      <w:r w:rsidRPr="00F61ABF">
        <w:rPr>
          <w:rFonts w:ascii="Arial" w:hAnsi="Arial" w:cs="Arial"/>
          <w:color w:val="7F7F7F" w:themeColor="text1" w:themeTint="80"/>
          <w:spacing w:val="-11"/>
          <w:sz w:val="18"/>
        </w:rPr>
        <w:t xml:space="preserve"> </w:t>
      </w:r>
      <w:r w:rsidRPr="00F61ABF">
        <w:rPr>
          <w:rFonts w:ascii="Arial" w:hAnsi="Arial" w:cs="Arial"/>
          <w:color w:val="7F7F7F" w:themeColor="text1" w:themeTint="80"/>
          <w:sz w:val="18"/>
        </w:rPr>
        <w:t>de</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ciudad</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Castillo</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de</w:t>
      </w:r>
      <w:r w:rsidRPr="00F61ABF">
        <w:rPr>
          <w:rFonts w:ascii="Arial" w:hAnsi="Arial" w:cs="Arial"/>
          <w:color w:val="7F7F7F" w:themeColor="text1" w:themeTint="80"/>
          <w:spacing w:val="-10"/>
          <w:sz w:val="18"/>
        </w:rPr>
        <w:t xml:space="preserve"> </w:t>
      </w:r>
      <w:r w:rsidRPr="00F61ABF">
        <w:rPr>
          <w:rFonts w:ascii="Arial" w:hAnsi="Arial" w:cs="Arial"/>
          <w:color w:val="7F7F7F" w:themeColor="text1" w:themeTint="80"/>
          <w:sz w:val="18"/>
        </w:rPr>
        <w:t>San Felipe en Cartagena para pasajeros alojados en el centro histórico: Camellón de los Mártires a las 8:45 am. Aplica recargo para pasajeros alojados en Mamonal, Manzanillo, Barú</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e</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Islas del</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Rosario,</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o</w:t>
      </w:r>
      <w:r w:rsidRPr="00F61ABF">
        <w:rPr>
          <w:rFonts w:ascii="Arial" w:hAnsi="Arial" w:cs="Arial"/>
          <w:color w:val="7F7F7F" w:themeColor="text1" w:themeTint="80"/>
          <w:spacing w:val="-1"/>
          <w:sz w:val="18"/>
        </w:rPr>
        <w:t xml:space="preserve"> </w:t>
      </w:r>
      <w:r w:rsidRPr="00F61ABF">
        <w:rPr>
          <w:rFonts w:ascii="Arial" w:hAnsi="Arial" w:cs="Arial"/>
          <w:color w:val="7F7F7F" w:themeColor="text1" w:themeTint="80"/>
          <w:sz w:val="18"/>
        </w:rPr>
        <w:t>deben</w:t>
      </w:r>
      <w:r w:rsidRPr="00F61ABF">
        <w:rPr>
          <w:rFonts w:ascii="Arial" w:hAnsi="Arial" w:cs="Arial"/>
          <w:color w:val="7F7F7F" w:themeColor="text1" w:themeTint="80"/>
          <w:spacing w:val="-1"/>
          <w:sz w:val="18"/>
        </w:rPr>
        <w:t xml:space="preserve"> </w:t>
      </w:r>
      <w:r w:rsidRPr="00F61ABF">
        <w:rPr>
          <w:rFonts w:ascii="Arial" w:hAnsi="Arial" w:cs="Arial"/>
          <w:color w:val="7F7F7F" w:themeColor="text1" w:themeTint="80"/>
          <w:sz w:val="18"/>
        </w:rPr>
        <w:t>dirigirse</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al punto</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de</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inicio del</w:t>
      </w:r>
      <w:r w:rsidRPr="00F61ABF">
        <w:rPr>
          <w:rFonts w:ascii="Arial" w:hAnsi="Arial" w:cs="Arial"/>
          <w:color w:val="7F7F7F" w:themeColor="text1" w:themeTint="80"/>
          <w:spacing w:val="-3"/>
          <w:sz w:val="18"/>
        </w:rPr>
        <w:t xml:space="preserve"> </w:t>
      </w:r>
      <w:r w:rsidRPr="00F61ABF">
        <w:rPr>
          <w:rFonts w:ascii="Arial" w:hAnsi="Arial" w:cs="Arial"/>
          <w:color w:val="7F7F7F" w:themeColor="text1" w:themeTint="80"/>
          <w:sz w:val="18"/>
        </w:rPr>
        <w:t>tour.</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En</w:t>
      </w:r>
      <w:r w:rsidRPr="00F61ABF">
        <w:rPr>
          <w:rFonts w:ascii="Arial" w:hAnsi="Arial" w:cs="Arial"/>
          <w:color w:val="7F7F7F" w:themeColor="text1" w:themeTint="80"/>
          <w:spacing w:val="-3"/>
          <w:sz w:val="18"/>
        </w:rPr>
        <w:t xml:space="preserve"> </w:t>
      </w:r>
      <w:r w:rsidRPr="00F61ABF">
        <w:rPr>
          <w:rFonts w:ascii="Arial" w:hAnsi="Arial" w:cs="Arial"/>
          <w:color w:val="7F7F7F" w:themeColor="text1" w:themeTint="80"/>
          <w:sz w:val="18"/>
        </w:rPr>
        <w:t>la</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tarde:</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Recogida</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en</w:t>
      </w:r>
      <w:r w:rsidRPr="00F61ABF">
        <w:rPr>
          <w:rFonts w:ascii="Arial" w:hAnsi="Arial" w:cs="Arial"/>
          <w:color w:val="7F7F7F" w:themeColor="text1" w:themeTint="80"/>
          <w:spacing w:val="-3"/>
          <w:sz w:val="18"/>
        </w:rPr>
        <w:t xml:space="preserve"> </w:t>
      </w:r>
      <w:r w:rsidRPr="00F61ABF">
        <w:rPr>
          <w:rFonts w:ascii="Arial" w:hAnsi="Arial" w:cs="Arial"/>
          <w:color w:val="7F7F7F" w:themeColor="text1" w:themeTint="80"/>
          <w:sz w:val="18"/>
        </w:rPr>
        <w:t>los</w:t>
      </w:r>
      <w:r w:rsidRPr="00F61ABF">
        <w:rPr>
          <w:rFonts w:ascii="Arial" w:hAnsi="Arial" w:cs="Arial"/>
          <w:color w:val="7F7F7F" w:themeColor="text1" w:themeTint="80"/>
          <w:spacing w:val="-3"/>
          <w:sz w:val="18"/>
        </w:rPr>
        <w:t xml:space="preserve"> </w:t>
      </w:r>
      <w:r w:rsidRPr="00F61ABF">
        <w:rPr>
          <w:rFonts w:ascii="Arial" w:hAnsi="Arial" w:cs="Arial"/>
          <w:color w:val="7F7F7F" w:themeColor="text1" w:themeTint="80"/>
          <w:sz w:val="18"/>
        </w:rPr>
        <w:t>hoteles</w:t>
      </w:r>
      <w:r w:rsidRPr="00F61ABF">
        <w:rPr>
          <w:rFonts w:ascii="Arial" w:hAnsi="Arial" w:cs="Arial"/>
          <w:color w:val="7F7F7F" w:themeColor="text1" w:themeTint="80"/>
          <w:spacing w:val="-3"/>
          <w:sz w:val="18"/>
        </w:rPr>
        <w:t xml:space="preserve"> </w:t>
      </w:r>
      <w:r w:rsidRPr="00F61ABF">
        <w:rPr>
          <w:rFonts w:ascii="Arial" w:hAnsi="Arial" w:cs="Arial"/>
          <w:color w:val="7F7F7F" w:themeColor="text1" w:themeTint="80"/>
          <w:sz w:val="18"/>
        </w:rPr>
        <w:t>en</w:t>
      </w:r>
      <w:r w:rsidRPr="00F61ABF">
        <w:rPr>
          <w:rFonts w:ascii="Arial" w:hAnsi="Arial" w:cs="Arial"/>
          <w:color w:val="7F7F7F" w:themeColor="text1" w:themeTint="80"/>
          <w:spacing w:val="-3"/>
          <w:sz w:val="18"/>
        </w:rPr>
        <w:t xml:space="preserve"> </w:t>
      </w:r>
      <w:r w:rsidRPr="00F61ABF">
        <w:rPr>
          <w:rFonts w:ascii="Arial" w:hAnsi="Arial" w:cs="Arial"/>
          <w:color w:val="7F7F7F" w:themeColor="text1" w:themeTint="80"/>
          <w:sz w:val="18"/>
        </w:rPr>
        <w:t>zona</w:t>
      </w:r>
      <w:r w:rsidRPr="00F61ABF">
        <w:rPr>
          <w:rFonts w:ascii="Arial" w:hAnsi="Arial" w:cs="Arial"/>
          <w:color w:val="7F7F7F" w:themeColor="text1" w:themeTint="80"/>
          <w:spacing w:val="-2"/>
          <w:sz w:val="18"/>
        </w:rPr>
        <w:t xml:space="preserve"> </w:t>
      </w:r>
      <w:r w:rsidRPr="00F61ABF">
        <w:rPr>
          <w:rFonts w:ascii="Arial" w:hAnsi="Arial" w:cs="Arial"/>
          <w:color w:val="7F7F7F" w:themeColor="text1" w:themeTint="80"/>
          <w:sz w:val="18"/>
        </w:rPr>
        <w:t>norte y Bocagrande a partir de la 1:15 pm, para centro histórico punto de encuentro se confirma en el destino.</w:t>
      </w:r>
    </w:p>
    <w:p w14:paraId="4BAA18E2" w14:textId="6C453066" w:rsidR="00F61ABF" w:rsidRDefault="00F61ABF" w:rsidP="00F61ABF">
      <w:pPr>
        <w:pStyle w:val="Sinespaciado"/>
        <w:numPr>
          <w:ilvl w:val="0"/>
          <w:numId w:val="25"/>
        </w:numPr>
        <w:ind w:left="142" w:right="-1" w:hanging="142"/>
        <w:jc w:val="both"/>
        <w:rPr>
          <w:rFonts w:ascii="Arial" w:hAnsi="Arial" w:cs="Arial"/>
          <w:color w:val="7F7F7F" w:themeColor="text1" w:themeTint="80"/>
          <w:sz w:val="18"/>
          <w:szCs w:val="18"/>
        </w:rPr>
      </w:pPr>
      <w:r w:rsidRPr="00F61ABF">
        <w:rPr>
          <w:rFonts w:ascii="Arial" w:hAnsi="Arial" w:cs="Arial"/>
          <w:color w:val="7F7F7F" w:themeColor="text1" w:themeTint="80"/>
          <w:sz w:val="18"/>
          <w:szCs w:val="18"/>
        </w:rPr>
        <w:t>Traslado aeropuerto CTG - Hotel CTG - aeropuerto CTG, en compartido</w:t>
      </w:r>
      <w:r w:rsidR="0008724B">
        <w:rPr>
          <w:rFonts w:ascii="Arial" w:hAnsi="Arial" w:cs="Arial"/>
          <w:color w:val="7F7F7F" w:themeColor="text1" w:themeTint="80"/>
          <w:sz w:val="18"/>
          <w:szCs w:val="18"/>
        </w:rPr>
        <w:t>.</w:t>
      </w:r>
    </w:p>
    <w:p w14:paraId="0DB6AD92" w14:textId="5647ADA8" w:rsidR="0008724B" w:rsidRPr="00F61ABF" w:rsidRDefault="0008724B" w:rsidP="00F61ABF">
      <w:pPr>
        <w:pStyle w:val="Sinespaciado"/>
        <w:numPr>
          <w:ilvl w:val="0"/>
          <w:numId w:val="25"/>
        </w:numPr>
        <w:ind w:left="142" w:right="-1" w:hanging="142"/>
        <w:jc w:val="both"/>
        <w:rPr>
          <w:rFonts w:ascii="Arial" w:hAnsi="Arial" w:cs="Arial"/>
          <w:color w:val="7F7F7F" w:themeColor="text1" w:themeTint="80"/>
          <w:sz w:val="18"/>
          <w:szCs w:val="18"/>
        </w:rPr>
      </w:pPr>
      <w:r>
        <w:rPr>
          <w:rFonts w:ascii="Arial" w:hAnsi="Arial" w:cs="Arial"/>
          <w:color w:val="7F7F7F" w:themeColor="text1" w:themeTint="80"/>
          <w:sz w:val="18"/>
          <w:szCs w:val="18"/>
        </w:rPr>
        <w:t>Traslado terrestre de Cartagena - Barú – Cartagena en privado</w:t>
      </w:r>
    </w:p>
    <w:p w14:paraId="504A34D5" w14:textId="66A10E2F" w:rsidR="00F61ABF" w:rsidRPr="00F61ABF" w:rsidRDefault="00F61ABF" w:rsidP="00F61ABF">
      <w:pPr>
        <w:pStyle w:val="Sinespaciado"/>
        <w:numPr>
          <w:ilvl w:val="0"/>
          <w:numId w:val="25"/>
        </w:numPr>
        <w:ind w:left="142" w:right="-1" w:hanging="142"/>
        <w:jc w:val="both"/>
        <w:rPr>
          <w:rFonts w:ascii="Arial" w:hAnsi="Arial" w:cs="Arial"/>
          <w:color w:val="7F7F7F" w:themeColor="text1" w:themeTint="80"/>
          <w:sz w:val="18"/>
          <w:szCs w:val="18"/>
        </w:rPr>
      </w:pPr>
      <w:r w:rsidRPr="00F61ABF">
        <w:rPr>
          <w:rFonts w:ascii="Arial" w:hAnsi="Arial" w:cs="Arial"/>
          <w:color w:val="7F7F7F" w:themeColor="text1" w:themeTint="80"/>
          <w:sz w:val="18"/>
          <w:szCs w:val="18"/>
        </w:rPr>
        <w:t xml:space="preserve">Los vuelos arribando entre las 19:00 y las 6:00 am tienen un recargo del 20%. </w:t>
      </w:r>
      <w:r w:rsidRPr="00F61ABF">
        <w:rPr>
          <w:rFonts w:ascii="Arial" w:hAnsi="Arial" w:cs="Arial"/>
          <w:color w:val="7F7F7F" w:themeColor="text1" w:themeTint="80"/>
          <w:sz w:val="18"/>
          <w:szCs w:val="18"/>
          <w:lang w:val="es-ES"/>
        </w:rPr>
        <w:t>El tiempo de espera en vuelos de llegada es de máximo 1 hora, en caso de retraso o espera extra una vez llegado el vuelo, se generarán cobros adicionales.</w:t>
      </w:r>
    </w:p>
    <w:p w14:paraId="33912CF6" w14:textId="77777777" w:rsidR="00BD575F" w:rsidRDefault="00BD575F" w:rsidP="00BD575F">
      <w:pPr>
        <w:pStyle w:val="Sinespaciado"/>
        <w:ind w:right="-1"/>
        <w:jc w:val="both"/>
        <w:rPr>
          <w:rFonts w:ascii="Arial" w:hAnsi="Arial" w:cs="Arial"/>
          <w:color w:val="828282"/>
          <w:sz w:val="18"/>
          <w:szCs w:val="18"/>
        </w:rPr>
      </w:pPr>
    </w:p>
    <w:p w14:paraId="1CB15040" w14:textId="4D0AA240" w:rsidR="00F54D67" w:rsidRPr="00EC1F6B" w:rsidRDefault="00F54D67" w:rsidP="00F54D67">
      <w:pPr>
        <w:pStyle w:val="Sinespaciado"/>
        <w:ind w:right="-1"/>
        <w:jc w:val="both"/>
        <w:rPr>
          <w:rFonts w:ascii="Arial" w:hAnsi="Arial" w:cs="Arial"/>
          <w:b/>
          <w:bCs/>
          <w:color w:val="828282"/>
          <w:sz w:val="18"/>
          <w:szCs w:val="18"/>
          <w:lang w:val="en-US"/>
        </w:rPr>
      </w:pPr>
      <w:r w:rsidRPr="00EC1F6B">
        <w:rPr>
          <w:rFonts w:ascii="Arial" w:hAnsi="Arial" w:cs="Arial"/>
          <w:b/>
          <w:bCs/>
          <w:color w:val="828282"/>
          <w:sz w:val="18"/>
          <w:szCs w:val="18"/>
          <w:lang w:val="en-US"/>
        </w:rPr>
        <w:t>HOTEL:</w:t>
      </w:r>
    </w:p>
    <w:p w14:paraId="7C24C5D9" w14:textId="2A5A16CC" w:rsidR="00F54D67" w:rsidRDefault="002F5B17" w:rsidP="00F54D67">
      <w:pPr>
        <w:pStyle w:val="Sinespaciado"/>
        <w:ind w:right="-1"/>
        <w:jc w:val="both"/>
        <w:rPr>
          <w:rFonts w:ascii="Arial" w:hAnsi="Arial" w:cs="Arial"/>
          <w:color w:val="7F7F7F" w:themeColor="text1" w:themeTint="80"/>
          <w:sz w:val="18"/>
          <w:szCs w:val="18"/>
        </w:rPr>
      </w:pPr>
      <w:r>
        <w:rPr>
          <w:rFonts w:ascii="Arial" w:hAnsi="Arial" w:cs="Arial"/>
          <w:color w:val="828282"/>
          <w:sz w:val="18"/>
          <w:szCs w:val="18"/>
          <w:lang w:val="en-US"/>
        </w:rPr>
        <w:t xml:space="preserve">SOFITEL </w:t>
      </w:r>
      <w:r w:rsidR="0008724B">
        <w:rPr>
          <w:rFonts w:ascii="Arial" w:hAnsi="Arial" w:cs="Arial"/>
          <w:color w:val="828282"/>
          <w:sz w:val="18"/>
          <w:szCs w:val="18"/>
          <w:lang w:val="en-US"/>
        </w:rPr>
        <w:t>LEGEND SANTA CLARA (CTG)</w:t>
      </w:r>
      <w:r w:rsidR="00F54D67" w:rsidRPr="00EC1F6B">
        <w:rPr>
          <w:rFonts w:ascii="Arial" w:hAnsi="Arial" w:cs="Arial"/>
          <w:color w:val="828282"/>
          <w:sz w:val="18"/>
          <w:szCs w:val="18"/>
          <w:lang w:val="en-US"/>
        </w:rPr>
        <w:t xml:space="preserve"> Hab. Superior</w:t>
      </w:r>
      <w:r>
        <w:rPr>
          <w:rFonts w:ascii="Arial" w:hAnsi="Arial" w:cs="Arial"/>
          <w:color w:val="828282"/>
          <w:sz w:val="18"/>
          <w:szCs w:val="18"/>
          <w:lang w:val="en-US"/>
        </w:rPr>
        <w:t xml:space="preserve">. </w:t>
      </w:r>
      <w:r w:rsidRPr="002F5B17">
        <w:rPr>
          <w:rFonts w:ascii="Arial" w:hAnsi="Arial" w:cs="Arial"/>
          <w:color w:val="7F7F7F" w:themeColor="text1" w:themeTint="80"/>
          <w:sz w:val="18"/>
          <w:szCs w:val="18"/>
        </w:rPr>
        <w:t>Incluye: desayuno buffet y wifi</w:t>
      </w:r>
    </w:p>
    <w:p w14:paraId="4CC77F6E" w14:textId="691DD689" w:rsidR="00F61ABF" w:rsidRPr="00EC1F6B" w:rsidRDefault="00F61ABF" w:rsidP="00F61ABF">
      <w:pPr>
        <w:pStyle w:val="Sinespaciado"/>
        <w:ind w:right="-1"/>
        <w:jc w:val="both"/>
        <w:rPr>
          <w:rFonts w:ascii="Arial" w:hAnsi="Arial" w:cs="Arial"/>
          <w:color w:val="828282"/>
          <w:sz w:val="18"/>
          <w:szCs w:val="18"/>
          <w:lang w:val="en-US"/>
        </w:rPr>
      </w:pPr>
      <w:r>
        <w:rPr>
          <w:rFonts w:ascii="Arial" w:hAnsi="Arial" w:cs="Arial"/>
          <w:color w:val="828282"/>
          <w:sz w:val="18"/>
          <w:szCs w:val="18"/>
          <w:lang w:val="en-US"/>
        </w:rPr>
        <w:t>SOFITEL BARÚ CALA BLANCA RESORT</w:t>
      </w:r>
      <w:r w:rsidRPr="00EC1F6B">
        <w:rPr>
          <w:rFonts w:ascii="Arial" w:hAnsi="Arial" w:cs="Arial"/>
          <w:color w:val="828282"/>
          <w:sz w:val="18"/>
          <w:szCs w:val="18"/>
          <w:lang w:val="en-US"/>
        </w:rPr>
        <w:t xml:space="preserve"> </w:t>
      </w:r>
      <w:r w:rsidR="0008724B">
        <w:rPr>
          <w:rFonts w:ascii="Arial" w:hAnsi="Arial" w:cs="Arial"/>
          <w:color w:val="828282"/>
          <w:sz w:val="18"/>
          <w:szCs w:val="18"/>
          <w:lang w:val="en-US"/>
        </w:rPr>
        <w:t xml:space="preserve">(BARÚ) </w:t>
      </w:r>
      <w:r w:rsidRPr="00EC1F6B">
        <w:rPr>
          <w:rFonts w:ascii="Arial" w:hAnsi="Arial" w:cs="Arial"/>
          <w:color w:val="828282"/>
          <w:sz w:val="18"/>
          <w:szCs w:val="18"/>
          <w:lang w:val="en-US"/>
        </w:rPr>
        <w:t>Hab. Superior</w:t>
      </w:r>
      <w:r>
        <w:rPr>
          <w:rFonts w:ascii="Arial" w:hAnsi="Arial" w:cs="Arial"/>
          <w:color w:val="828282"/>
          <w:sz w:val="18"/>
          <w:szCs w:val="18"/>
          <w:lang w:val="en-US"/>
        </w:rPr>
        <w:t xml:space="preserve">. </w:t>
      </w:r>
      <w:r w:rsidRPr="002F5B17">
        <w:rPr>
          <w:rFonts w:ascii="Arial" w:hAnsi="Arial" w:cs="Arial"/>
          <w:color w:val="7F7F7F" w:themeColor="text1" w:themeTint="80"/>
          <w:sz w:val="18"/>
          <w:szCs w:val="18"/>
        </w:rPr>
        <w:t>Incluye: desayuno buffet y wifi, piscina.</w:t>
      </w:r>
    </w:p>
    <w:p w14:paraId="68602DBC" w14:textId="77777777" w:rsidR="00F61ABF" w:rsidRPr="00EC1F6B" w:rsidRDefault="00F61ABF" w:rsidP="00F54D67">
      <w:pPr>
        <w:pStyle w:val="Sinespaciado"/>
        <w:ind w:right="-1"/>
        <w:jc w:val="both"/>
        <w:rPr>
          <w:rFonts w:ascii="Arial" w:hAnsi="Arial" w:cs="Arial"/>
          <w:color w:val="828282"/>
          <w:sz w:val="18"/>
          <w:szCs w:val="18"/>
          <w:lang w:val="en-US"/>
        </w:rPr>
      </w:pPr>
    </w:p>
    <w:p w14:paraId="5D505623" w14:textId="583FF160" w:rsidR="00F54D67" w:rsidRDefault="00F54D67" w:rsidP="00F54D67">
      <w:pPr>
        <w:pStyle w:val="Sinespaciado"/>
        <w:ind w:right="-1"/>
        <w:jc w:val="both"/>
        <w:rPr>
          <w:rFonts w:ascii="Arial" w:hAnsi="Arial" w:cs="Arial"/>
          <w:color w:val="828282"/>
          <w:sz w:val="18"/>
          <w:szCs w:val="18"/>
          <w:lang w:val="es-ES"/>
        </w:rPr>
      </w:pPr>
      <w:r w:rsidRPr="00F54D67">
        <w:rPr>
          <w:rFonts w:ascii="Arial" w:hAnsi="Arial" w:cs="Arial"/>
          <w:b/>
          <w:bCs/>
          <w:color w:val="828282"/>
          <w:sz w:val="18"/>
          <w:szCs w:val="18"/>
          <w:lang w:val="es-ES"/>
        </w:rPr>
        <w:t>IMPORTANTE</w:t>
      </w:r>
      <w:r>
        <w:rPr>
          <w:rFonts w:ascii="Arial" w:hAnsi="Arial" w:cs="Arial"/>
          <w:color w:val="828282"/>
          <w:sz w:val="18"/>
          <w:szCs w:val="18"/>
          <w:lang w:val="es-ES"/>
        </w:rPr>
        <w:t xml:space="preserve">: </w:t>
      </w:r>
      <w:r w:rsidR="00BD575F">
        <w:rPr>
          <w:rFonts w:ascii="Arial" w:hAnsi="Arial" w:cs="Arial"/>
          <w:color w:val="828282"/>
          <w:sz w:val="18"/>
          <w:szCs w:val="18"/>
          <w:lang w:val="es-ES"/>
        </w:rPr>
        <w:t>TARIFA NO APLICA DEL 02 AL 05 JULIO’26</w:t>
      </w:r>
    </w:p>
    <w:p w14:paraId="63C6C405" w14:textId="77777777" w:rsidR="0010725F" w:rsidRDefault="0010725F" w:rsidP="00F54D67">
      <w:pPr>
        <w:pStyle w:val="Sinespaciado"/>
        <w:ind w:right="-1"/>
        <w:jc w:val="both"/>
        <w:rPr>
          <w:rFonts w:ascii="Arial" w:hAnsi="Arial" w:cs="Arial"/>
          <w:color w:val="828282"/>
          <w:sz w:val="18"/>
          <w:szCs w:val="18"/>
          <w:lang w:val="es-ES"/>
        </w:rPr>
      </w:pPr>
    </w:p>
    <w:p w14:paraId="657050BA" w14:textId="77777777" w:rsidR="00EA15B1"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20D5EF07"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dinámicas.</w:t>
      </w:r>
    </w:p>
    <w:p w14:paraId="4A3F91E5"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03CCDA6F"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64E47870"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2BED4FA8" w14:textId="5970A239" w:rsidR="00EA15B1" w:rsidRPr="00177167" w:rsidRDefault="00EA15B1" w:rsidP="00EA15B1">
      <w:pPr>
        <w:pStyle w:val="Sinespaciado"/>
        <w:numPr>
          <w:ilvl w:val="0"/>
          <w:numId w:val="20"/>
        </w:numPr>
        <w:spacing w:line="276" w:lineRule="auto"/>
        <w:rPr>
          <w:rFonts w:ascii="Arial" w:hAnsi="Arial" w:cs="Arial"/>
          <w:b/>
          <w:bCs/>
          <w:i/>
          <w:iCs/>
          <w:color w:val="828282"/>
          <w:sz w:val="18"/>
        </w:rPr>
      </w:pPr>
      <w:r w:rsidRPr="00177167">
        <w:rPr>
          <w:rFonts w:ascii="Arial" w:hAnsi="Arial" w:cs="Arial"/>
          <w:b/>
          <w:bCs/>
          <w:i/>
          <w:iCs/>
          <w:color w:val="828282"/>
          <w:sz w:val="18"/>
        </w:rPr>
        <w:t xml:space="preserve">Vigencia de compra: </w:t>
      </w:r>
      <w:r w:rsidR="005341E3" w:rsidRPr="00177167">
        <w:rPr>
          <w:rFonts w:ascii="Arial" w:hAnsi="Arial" w:cs="Arial"/>
          <w:b/>
          <w:bCs/>
          <w:i/>
          <w:iCs/>
          <w:color w:val="828282"/>
          <w:sz w:val="18"/>
        </w:rPr>
        <w:t>H</w:t>
      </w:r>
      <w:r w:rsidRPr="00177167">
        <w:rPr>
          <w:rFonts w:ascii="Arial" w:hAnsi="Arial" w:cs="Arial"/>
          <w:b/>
          <w:bCs/>
          <w:i/>
          <w:iCs/>
          <w:color w:val="828282"/>
          <w:sz w:val="18"/>
        </w:rPr>
        <w:t>asta agotar stock.</w:t>
      </w:r>
    </w:p>
    <w:p w14:paraId="4A15BA3F" w14:textId="2D3AD11A" w:rsidR="00EA15B1" w:rsidRPr="00177167" w:rsidRDefault="00EA15B1" w:rsidP="00EA15B1">
      <w:pPr>
        <w:pStyle w:val="Sinespaciado"/>
        <w:numPr>
          <w:ilvl w:val="0"/>
          <w:numId w:val="20"/>
        </w:numPr>
        <w:spacing w:line="276" w:lineRule="auto"/>
        <w:rPr>
          <w:rFonts w:ascii="Arial" w:hAnsi="Arial" w:cs="Arial"/>
          <w:b/>
          <w:bCs/>
          <w:i/>
          <w:iCs/>
          <w:color w:val="828282"/>
          <w:sz w:val="18"/>
        </w:rPr>
      </w:pPr>
      <w:r w:rsidRPr="00177167">
        <w:rPr>
          <w:rFonts w:ascii="Arial" w:hAnsi="Arial" w:cs="Arial"/>
          <w:b/>
          <w:bCs/>
          <w:i/>
          <w:iCs/>
          <w:color w:val="828282"/>
          <w:sz w:val="18"/>
        </w:rPr>
        <w:t xml:space="preserve">Vigencia de viaje: </w:t>
      </w:r>
      <w:r w:rsidR="00B919E3" w:rsidRPr="00177167">
        <w:rPr>
          <w:rFonts w:ascii="Arial" w:hAnsi="Arial" w:cs="Arial"/>
          <w:b/>
          <w:bCs/>
          <w:i/>
          <w:iCs/>
          <w:color w:val="828282"/>
          <w:sz w:val="18"/>
        </w:rPr>
        <w:t xml:space="preserve">Hasta el </w:t>
      </w:r>
      <w:r w:rsidR="00586957" w:rsidRPr="00177167">
        <w:rPr>
          <w:rFonts w:ascii="Arial" w:hAnsi="Arial" w:cs="Arial"/>
          <w:b/>
          <w:bCs/>
          <w:i/>
          <w:iCs/>
          <w:color w:val="828282"/>
          <w:sz w:val="18"/>
        </w:rPr>
        <w:t>30 noviembre</w:t>
      </w:r>
      <w:r w:rsidR="00B919E3" w:rsidRPr="00177167">
        <w:rPr>
          <w:rFonts w:ascii="Arial" w:hAnsi="Arial" w:cs="Arial"/>
          <w:b/>
          <w:bCs/>
          <w:i/>
          <w:iCs/>
          <w:color w:val="828282"/>
          <w:sz w:val="18"/>
        </w:rPr>
        <w:t xml:space="preserve"> 2026.</w:t>
      </w:r>
    </w:p>
    <w:p w14:paraId="3E96D10A"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3ADE316B"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791AA5F7"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38EE4938" w14:textId="2C3D79BF" w:rsidR="005E022F" w:rsidRPr="00177167" w:rsidRDefault="00EA15B1" w:rsidP="000A5D8C">
      <w:pPr>
        <w:pStyle w:val="Sinespaciado"/>
        <w:numPr>
          <w:ilvl w:val="0"/>
          <w:numId w:val="20"/>
        </w:numPr>
        <w:spacing w:line="276" w:lineRule="auto"/>
        <w:rPr>
          <w:rFonts w:ascii="Arial" w:hAnsi="Arial" w:cs="Arial"/>
          <w:color w:val="828282"/>
          <w:sz w:val="18"/>
        </w:rPr>
      </w:pPr>
      <w:r w:rsidRPr="00177167">
        <w:rPr>
          <w:rFonts w:ascii="Arial" w:hAnsi="Arial" w:cs="Arial"/>
          <w:color w:val="828282"/>
          <w:sz w:val="18"/>
        </w:rPr>
        <w:t>Traslados se realizan en servicios regular o compartido desde el aeropuerto al hotel y viceversa.</w:t>
      </w:r>
    </w:p>
    <w:sectPr w:rsidR="005E022F" w:rsidRPr="00177167" w:rsidSect="00B270BD">
      <w:headerReference w:type="default" r:id="rId7"/>
      <w:pgSz w:w="11906" w:h="16838"/>
      <w:pgMar w:top="1134"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D79C" w14:textId="77777777" w:rsidR="00280FCD" w:rsidRDefault="00280FCD" w:rsidP="00AA739B">
      <w:pPr>
        <w:spacing w:after="0" w:line="240" w:lineRule="auto"/>
      </w:pPr>
      <w:r>
        <w:separator/>
      </w:r>
    </w:p>
  </w:endnote>
  <w:endnote w:type="continuationSeparator" w:id="0">
    <w:p w14:paraId="240DDD00" w14:textId="77777777" w:rsidR="00280FCD" w:rsidRDefault="00280FCD"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15FB" w14:textId="77777777" w:rsidR="00280FCD" w:rsidRDefault="00280FCD" w:rsidP="00AA739B">
      <w:pPr>
        <w:spacing w:after="0" w:line="240" w:lineRule="auto"/>
      </w:pPr>
      <w:r>
        <w:separator/>
      </w:r>
    </w:p>
  </w:footnote>
  <w:footnote w:type="continuationSeparator" w:id="0">
    <w:p w14:paraId="14A238F7" w14:textId="77777777" w:rsidR="00280FCD" w:rsidRDefault="00280FCD"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83D6" w14:textId="77777777" w:rsidR="00AA739B" w:rsidRDefault="00D61608"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5843AE5F" wp14:editId="37855AF6">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1FF7127" wp14:editId="0FA49A38">
          <wp:simplePos x="0" y="0"/>
          <wp:positionH relativeFrom="margin">
            <wp:posOffset>5223510</wp:posOffset>
          </wp:positionH>
          <wp:positionV relativeFrom="paragraph">
            <wp:posOffset>-449580</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p>
  <w:p w14:paraId="77937012"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0AD1291"/>
    <w:multiLevelType w:val="hybridMultilevel"/>
    <w:tmpl w:val="EF7025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41768E"/>
    <w:multiLevelType w:val="hybridMultilevel"/>
    <w:tmpl w:val="E9D8C6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B8531E9"/>
    <w:multiLevelType w:val="hybridMultilevel"/>
    <w:tmpl w:val="EADCA9FC"/>
    <w:lvl w:ilvl="0" w:tplc="0C0A0001">
      <w:start w:val="1"/>
      <w:numFmt w:val="bullet"/>
      <w:lvlText w:val=""/>
      <w:lvlJc w:val="left"/>
      <w:pPr>
        <w:ind w:left="2992" w:hanging="360"/>
      </w:pPr>
      <w:rPr>
        <w:rFonts w:ascii="Symbol" w:hAnsi="Symbol" w:hint="default"/>
      </w:rPr>
    </w:lvl>
    <w:lvl w:ilvl="1" w:tplc="0C0A0003" w:tentative="1">
      <w:start w:val="1"/>
      <w:numFmt w:val="bullet"/>
      <w:lvlText w:val="o"/>
      <w:lvlJc w:val="left"/>
      <w:pPr>
        <w:ind w:left="3712" w:hanging="360"/>
      </w:pPr>
      <w:rPr>
        <w:rFonts w:ascii="Courier New" w:hAnsi="Courier New" w:cs="Courier New" w:hint="default"/>
      </w:rPr>
    </w:lvl>
    <w:lvl w:ilvl="2" w:tplc="0C0A0005" w:tentative="1">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5"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0"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58108B1"/>
    <w:multiLevelType w:val="hybridMultilevel"/>
    <w:tmpl w:val="456A858A"/>
    <w:lvl w:ilvl="0" w:tplc="280A0001">
      <w:start w:val="1"/>
      <w:numFmt w:val="bullet"/>
      <w:lvlText w:val=""/>
      <w:lvlJc w:val="left"/>
      <w:pPr>
        <w:ind w:left="720" w:hanging="360"/>
      </w:pPr>
      <w:rPr>
        <w:rFonts w:ascii="Symbol" w:hAnsi="Symbol" w:hint="default"/>
      </w:rPr>
    </w:lvl>
    <w:lvl w:ilvl="1" w:tplc="63681274">
      <w:numFmt w:val="bullet"/>
      <w:lvlText w:val="•"/>
      <w:lvlJc w:val="left"/>
      <w:pPr>
        <w:ind w:left="1785" w:hanging="705"/>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7BD3805"/>
    <w:multiLevelType w:val="hybridMultilevel"/>
    <w:tmpl w:val="CA26A6D2"/>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4"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461BA6"/>
    <w:multiLevelType w:val="hybridMultilevel"/>
    <w:tmpl w:val="EA5206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8B811BA"/>
    <w:multiLevelType w:val="hybridMultilevel"/>
    <w:tmpl w:val="9B4095C4"/>
    <w:lvl w:ilvl="0" w:tplc="06B6D912">
      <w:numFmt w:val="bullet"/>
      <w:lvlText w:val=""/>
      <w:lvlJc w:val="left"/>
      <w:pPr>
        <w:ind w:left="1387" w:hanging="360"/>
      </w:pPr>
      <w:rPr>
        <w:rFonts w:ascii="Symbol" w:eastAsia="Symbol" w:hAnsi="Symbol" w:cs="Symbol" w:hint="default"/>
        <w:b w:val="0"/>
        <w:bCs w:val="0"/>
        <w:i w:val="0"/>
        <w:iCs w:val="0"/>
        <w:spacing w:val="0"/>
        <w:w w:val="100"/>
        <w:sz w:val="18"/>
        <w:szCs w:val="18"/>
        <w:lang w:val="es-ES" w:eastAsia="en-US" w:bidi="ar-SA"/>
      </w:rPr>
    </w:lvl>
    <w:lvl w:ilvl="1" w:tplc="4320AA82">
      <w:numFmt w:val="bullet"/>
      <w:lvlText w:val="•"/>
      <w:lvlJc w:val="left"/>
      <w:pPr>
        <w:ind w:left="1885" w:hanging="360"/>
      </w:pPr>
      <w:rPr>
        <w:rFonts w:hint="default"/>
        <w:lang w:val="es-ES" w:eastAsia="en-US" w:bidi="ar-SA"/>
      </w:rPr>
    </w:lvl>
    <w:lvl w:ilvl="2" w:tplc="D672892E">
      <w:numFmt w:val="bullet"/>
      <w:lvlText w:val="•"/>
      <w:lvlJc w:val="left"/>
      <w:pPr>
        <w:ind w:left="2390" w:hanging="360"/>
      </w:pPr>
      <w:rPr>
        <w:rFonts w:hint="default"/>
        <w:lang w:val="es-ES" w:eastAsia="en-US" w:bidi="ar-SA"/>
      </w:rPr>
    </w:lvl>
    <w:lvl w:ilvl="3" w:tplc="12B4F166">
      <w:numFmt w:val="bullet"/>
      <w:lvlText w:val="•"/>
      <w:lvlJc w:val="left"/>
      <w:pPr>
        <w:ind w:left="2896" w:hanging="360"/>
      </w:pPr>
      <w:rPr>
        <w:rFonts w:hint="default"/>
        <w:lang w:val="es-ES" w:eastAsia="en-US" w:bidi="ar-SA"/>
      </w:rPr>
    </w:lvl>
    <w:lvl w:ilvl="4" w:tplc="7D0EEFDA">
      <w:numFmt w:val="bullet"/>
      <w:lvlText w:val="•"/>
      <w:lvlJc w:val="left"/>
      <w:pPr>
        <w:ind w:left="3401" w:hanging="360"/>
      </w:pPr>
      <w:rPr>
        <w:rFonts w:hint="default"/>
        <w:lang w:val="es-ES" w:eastAsia="en-US" w:bidi="ar-SA"/>
      </w:rPr>
    </w:lvl>
    <w:lvl w:ilvl="5" w:tplc="0136DDCE">
      <w:numFmt w:val="bullet"/>
      <w:lvlText w:val="•"/>
      <w:lvlJc w:val="left"/>
      <w:pPr>
        <w:ind w:left="3906" w:hanging="360"/>
      </w:pPr>
      <w:rPr>
        <w:rFonts w:hint="default"/>
        <w:lang w:val="es-ES" w:eastAsia="en-US" w:bidi="ar-SA"/>
      </w:rPr>
    </w:lvl>
    <w:lvl w:ilvl="6" w:tplc="B754ACC4">
      <w:numFmt w:val="bullet"/>
      <w:lvlText w:val="•"/>
      <w:lvlJc w:val="left"/>
      <w:pPr>
        <w:ind w:left="4412" w:hanging="360"/>
      </w:pPr>
      <w:rPr>
        <w:rFonts w:hint="default"/>
        <w:lang w:val="es-ES" w:eastAsia="en-US" w:bidi="ar-SA"/>
      </w:rPr>
    </w:lvl>
    <w:lvl w:ilvl="7" w:tplc="6AFEF900">
      <w:numFmt w:val="bullet"/>
      <w:lvlText w:val="•"/>
      <w:lvlJc w:val="left"/>
      <w:pPr>
        <w:ind w:left="4917" w:hanging="360"/>
      </w:pPr>
      <w:rPr>
        <w:rFonts w:hint="default"/>
        <w:lang w:val="es-ES" w:eastAsia="en-US" w:bidi="ar-SA"/>
      </w:rPr>
    </w:lvl>
    <w:lvl w:ilvl="8" w:tplc="08863F8C">
      <w:numFmt w:val="bullet"/>
      <w:lvlText w:val="•"/>
      <w:lvlJc w:val="left"/>
      <w:pPr>
        <w:ind w:left="5422" w:hanging="360"/>
      </w:pPr>
      <w:rPr>
        <w:rFonts w:hint="default"/>
        <w:lang w:val="es-ES" w:eastAsia="en-US" w:bidi="ar-SA"/>
      </w:rPr>
    </w:lvl>
  </w:abstractNum>
  <w:abstractNum w:abstractNumId="21"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412C48"/>
    <w:multiLevelType w:val="hybridMultilevel"/>
    <w:tmpl w:val="0130FF96"/>
    <w:lvl w:ilvl="0" w:tplc="280A0001">
      <w:start w:val="1"/>
      <w:numFmt w:val="bullet"/>
      <w:lvlText w:val=""/>
      <w:lvlJc w:val="left"/>
      <w:pPr>
        <w:ind w:left="1788" w:hanging="360"/>
      </w:pPr>
      <w:rPr>
        <w:rFonts w:ascii="Symbol" w:hAnsi="Symbol" w:hint="default"/>
      </w:rPr>
    </w:lvl>
    <w:lvl w:ilvl="1" w:tplc="280A0003" w:tentative="1">
      <w:start w:val="1"/>
      <w:numFmt w:val="bullet"/>
      <w:lvlText w:val="o"/>
      <w:lvlJc w:val="left"/>
      <w:pPr>
        <w:ind w:left="2508" w:hanging="360"/>
      </w:pPr>
      <w:rPr>
        <w:rFonts w:ascii="Courier New" w:hAnsi="Courier New" w:cs="Courier New" w:hint="default"/>
      </w:rPr>
    </w:lvl>
    <w:lvl w:ilvl="2" w:tplc="280A0005" w:tentative="1">
      <w:start w:val="1"/>
      <w:numFmt w:val="bullet"/>
      <w:lvlText w:val=""/>
      <w:lvlJc w:val="left"/>
      <w:pPr>
        <w:ind w:left="3228" w:hanging="360"/>
      </w:pPr>
      <w:rPr>
        <w:rFonts w:ascii="Wingdings" w:hAnsi="Wingdings" w:hint="default"/>
      </w:rPr>
    </w:lvl>
    <w:lvl w:ilvl="3" w:tplc="280A0001" w:tentative="1">
      <w:start w:val="1"/>
      <w:numFmt w:val="bullet"/>
      <w:lvlText w:val=""/>
      <w:lvlJc w:val="left"/>
      <w:pPr>
        <w:ind w:left="3948" w:hanging="360"/>
      </w:pPr>
      <w:rPr>
        <w:rFonts w:ascii="Symbol" w:hAnsi="Symbol" w:hint="default"/>
      </w:rPr>
    </w:lvl>
    <w:lvl w:ilvl="4" w:tplc="280A0003" w:tentative="1">
      <w:start w:val="1"/>
      <w:numFmt w:val="bullet"/>
      <w:lvlText w:val="o"/>
      <w:lvlJc w:val="left"/>
      <w:pPr>
        <w:ind w:left="4668" w:hanging="360"/>
      </w:pPr>
      <w:rPr>
        <w:rFonts w:ascii="Courier New" w:hAnsi="Courier New" w:cs="Courier New" w:hint="default"/>
      </w:rPr>
    </w:lvl>
    <w:lvl w:ilvl="5" w:tplc="280A0005" w:tentative="1">
      <w:start w:val="1"/>
      <w:numFmt w:val="bullet"/>
      <w:lvlText w:val=""/>
      <w:lvlJc w:val="left"/>
      <w:pPr>
        <w:ind w:left="5388" w:hanging="360"/>
      </w:pPr>
      <w:rPr>
        <w:rFonts w:ascii="Wingdings" w:hAnsi="Wingdings" w:hint="default"/>
      </w:rPr>
    </w:lvl>
    <w:lvl w:ilvl="6" w:tplc="280A0001" w:tentative="1">
      <w:start w:val="1"/>
      <w:numFmt w:val="bullet"/>
      <w:lvlText w:val=""/>
      <w:lvlJc w:val="left"/>
      <w:pPr>
        <w:ind w:left="6108" w:hanging="360"/>
      </w:pPr>
      <w:rPr>
        <w:rFonts w:ascii="Symbol" w:hAnsi="Symbol" w:hint="default"/>
      </w:rPr>
    </w:lvl>
    <w:lvl w:ilvl="7" w:tplc="280A0003" w:tentative="1">
      <w:start w:val="1"/>
      <w:numFmt w:val="bullet"/>
      <w:lvlText w:val="o"/>
      <w:lvlJc w:val="left"/>
      <w:pPr>
        <w:ind w:left="6828" w:hanging="360"/>
      </w:pPr>
      <w:rPr>
        <w:rFonts w:ascii="Courier New" w:hAnsi="Courier New" w:cs="Courier New" w:hint="default"/>
      </w:rPr>
    </w:lvl>
    <w:lvl w:ilvl="8" w:tplc="280A0005" w:tentative="1">
      <w:start w:val="1"/>
      <w:numFmt w:val="bullet"/>
      <w:lvlText w:val=""/>
      <w:lvlJc w:val="left"/>
      <w:pPr>
        <w:ind w:left="7548" w:hanging="360"/>
      </w:pPr>
      <w:rPr>
        <w:rFonts w:ascii="Wingdings" w:hAnsi="Wingdings" w:hint="default"/>
      </w:rPr>
    </w:lvl>
  </w:abstractNum>
  <w:abstractNum w:abstractNumId="23" w15:restartNumberingAfterBreak="0">
    <w:nsid w:val="63A8650E"/>
    <w:multiLevelType w:val="hybridMultilevel"/>
    <w:tmpl w:val="208AC9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4831875">
    <w:abstractNumId w:val="4"/>
  </w:num>
  <w:num w:numId="2" w16cid:durableId="1905724555">
    <w:abstractNumId w:val="7"/>
  </w:num>
  <w:num w:numId="3" w16cid:durableId="1473980093">
    <w:abstractNumId w:val="25"/>
  </w:num>
  <w:num w:numId="4" w16cid:durableId="594246365">
    <w:abstractNumId w:val="21"/>
  </w:num>
  <w:num w:numId="5" w16cid:durableId="695230937">
    <w:abstractNumId w:val="17"/>
  </w:num>
  <w:num w:numId="6" w16cid:durableId="1249075484">
    <w:abstractNumId w:val="8"/>
  </w:num>
  <w:num w:numId="7" w16cid:durableId="578906849">
    <w:abstractNumId w:val="24"/>
  </w:num>
  <w:num w:numId="8" w16cid:durableId="753015871">
    <w:abstractNumId w:val="5"/>
  </w:num>
  <w:num w:numId="9" w16cid:durableId="831797449">
    <w:abstractNumId w:val="10"/>
  </w:num>
  <w:num w:numId="10" w16cid:durableId="1060133392">
    <w:abstractNumId w:val="2"/>
  </w:num>
  <w:num w:numId="11" w16cid:durableId="637146045">
    <w:abstractNumId w:val="26"/>
  </w:num>
  <w:num w:numId="12" w16cid:durableId="483087746">
    <w:abstractNumId w:val="14"/>
  </w:num>
  <w:num w:numId="13" w16cid:durableId="1638955902">
    <w:abstractNumId w:val="6"/>
  </w:num>
  <w:num w:numId="14" w16cid:durableId="1464695631">
    <w:abstractNumId w:val="9"/>
  </w:num>
  <w:num w:numId="15" w16cid:durableId="2132162684">
    <w:abstractNumId w:val="13"/>
  </w:num>
  <w:num w:numId="16" w16cid:durableId="1741826614">
    <w:abstractNumId w:val="19"/>
  </w:num>
  <w:num w:numId="17" w16cid:durableId="374699095">
    <w:abstractNumId w:val="11"/>
  </w:num>
  <w:num w:numId="18" w16cid:durableId="717751819">
    <w:abstractNumId w:val="18"/>
  </w:num>
  <w:num w:numId="19" w16cid:durableId="243488899">
    <w:abstractNumId w:val="0"/>
  </w:num>
  <w:num w:numId="20" w16cid:durableId="1834880409">
    <w:abstractNumId w:val="16"/>
  </w:num>
  <w:num w:numId="21" w16cid:durableId="941259060">
    <w:abstractNumId w:val="3"/>
  </w:num>
  <w:num w:numId="22" w16cid:durableId="1213663204">
    <w:abstractNumId w:val="12"/>
  </w:num>
  <w:num w:numId="23" w16cid:durableId="773280892">
    <w:abstractNumId w:val="20"/>
  </w:num>
  <w:num w:numId="24" w16cid:durableId="671875963">
    <w:abstractNumId w:val="15"/>
  </w:num>
  <w:num w:numId="25" w16cid:durableId="490947343">
    <w:abstractNumId w:val="23"/>
  </w:num>
  <w:num w:numId="26" w16cid:durableId="1775861550">
    <w:abstractNumId w:val="22"/>
  </w:num>
  <w:num w:numId="27" w16cid:durableId="33936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57C45"/>
    <w:rsid w:val="0008724B"/>
    <w:rsid w:val="000A7DBE"/>
    <w:rsid w:val="000E4807"/>
    <w:rsid w:val="0010725F"/>
    <w:rsid w:val="00111A85"/>
    <w:rsid w:val="001330BA"/>
    <w:rsid w:val="00144F80"/>
    <w:rsid w:val="00177167"/>
    <w:rsid w:val="001932AA"/>
    <w:rsid w:val="001C5BC2"/>
    <w:rsid w:val="00225C27"/>
    <w:rsid w:val="00280FCD"/>
    <w:rsid w:val="00287F6E"/>
    <w:rsid w:val="002F5B17"/>
    <w:rsid w:val="00382430"/>
    <w:rsid w:val="003851E4"/>
    <w:rsid w:val="003A5B0F"/>
    <w:rsid w:val="003B6B2F"/>
    <w:rsid w:val="003C5A4A"/>
    <w:rsid w:val="003D239B"/>
    <w:rsid w:val="003D4417"/>
    <w:rsid w:val="003E723A"/>
    <w:rsid w:val="00430564"/>
    <w:rsid w:val="004506E4"/>
    <w:rsid w:val="00494DF4"/>
    <w:rsid w:val="004A6643"/>
    <w:rsid w:val="004C77B5"/>
    <w:rsid w:val="004D5F02"/>
    <w:rsid w:val="00525FEB"/>
    <w:rsid w:val="005341E3"/>
    <w:rsid w:val="00571C1F"/>
    <w:rsid w:val="005843B3"/>
    <w:rsid w:val="00584CE4"/>
    <w:rsid w:val="00586957"/>
    <w:rsid w:val="005E022F"/>
    <w:rsid w:val="00681657"/>
    <w:rsid w:val="006A3804"/>
    <w:rsid w:val="006C6154"/>
    <w:rsid w:val="006E30E5"/>
    <w:rsid w:val="00700A0B"/>
    <w:rsid w:val="00750FC6"/>
    <w:rsid w:val="00752658"/>
    <w:rsid w:val="007A3A5B"/>
    <w:rsid w:val="007C6066"/>
    <w:rsid w:val="00810BA1"/>
    <w:rsid w:val="00823807"/>
    <w:rsid w:val="008408BB"/>
    <w:rsid w:val="008616D1"/>
    <w:rsid w:val="00903F83"/>
    <w:rsid w:val="00927DE7"/>
    <w:rsid w:val="00966E42"/>
    <w:rsid w:val="00971D94"/>
    <w:rsid w:val="0098309E"/>
    <w:rsid w:val="00A31392"/>
    <w:rsid w:val="00A662B4"/>
    <w:rsid w:val="00A66D9D"/>
    <w:rsid w:val="00A973BA"/>
    <w:rsid w:val="00AA2D94"/>
    <w:rsid w:val="00AA739B"/>
    <w:rsid w:val="00AC13C5"/>
    <w:rsid w:val="00AC1E97"/>
    <w:rsid w:val="00AC5D84"/>
    <w:rsid w:val="00AE33FA"/>
    <w:rsid w:val="00AE7BD8"/>
    <w:rsid w:val="00AF6869"/>
    <w:rsid w:val="00B23F36"/>
    <w:rsid w:val="00B270BD"/>
    <w:rsid w:val="00B4000D"/>
    <w:rsid w:val="00B516E0"/>
    <w:rsid w:val="00B6424D"/>
    <w:rsid w:val="00B7421F"/>
    <w:rsid w:val="00B742E2"/>
    <w:rsid w:val="00B775A5"/>
    <w:rsid w:val="00B86935"/>
    <w:rsid w:val="00B919E3"/>
    <w:rsid w:val="00BB33A3"/>
    <w:rsid w:val="00BD575F"/>
    <w:rsid w:val="00BD6C3E"/>
    <w:rsid w:val="00BD6F55"/>
    <w:rsid w:val="00BF12C6"/>
    <w:rsid w:val="00BF1A14"/>
    <w:rsid w:val="00C0712E"/>
    <w:rsid w:val="00C13849"/>
    <w:rsid w:val="00C22D4B"/>
    <w:rsid w:val="00C340BE"/>
    <w:rsid w:val="00C55F36"/>
    <w:rsid w:val="00C72BB2"/>
    <w:rsid w:val="00D05001"/>
    <w:rsid w:val="00D570D6"/>
    <w:rsid w:val="00D61608"/>
    <w:rsid w:val="00D72945"/>
    <w:rsid w:val="00DB147E"/>
    <w:rsid w:val="00DC7931"/>
    <w:rsid w:val="00DD44DD"/>
    <w:rsid w:val="00DF7FAD"/>
    <w:rsid w:val="00E7768D"/>
    <w:rsid w:val="00EA15B1"/>
    <w:rsid w:val="00EA43EE"/>
    <w:rsid w:val="00EC03FF"/>
    <w:rsid w:val="00EC1F6B"/>
    <w:rsid w:val="00EF7604"/>
    <w:rsid w:val="00F16928"/>
    <w:rsid w:val="00F54D67"/>
    <w:rsid w:val="00F551B1"/>
    <w:rsid w:val="00F61ABF"/>
    <w:rsid w:val="00FA5F24"/>
    <w:rsid w:val="00FD4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72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71D94"/>
    <w:pPr>
      <w:widowControl w:val="0"/>
      <w:autoSpaceDE w:val="0"/>
      <w:autoSpaceDN w:val="0"/>
      <w:spacing w:after="0" w:line="240" w:lineRule="auto"/>
      <w:ind w:left="720"/>
      <w:jc w:val="both"/>
      <w:outlineLvl w:val="0"/>
    </w:pPr>
    <w:rPr>
      <w:rFonts w:ascii="Calibri" w:eastAsia="Calibri" w:hAnsi="Calibri" w:cs="Calibri"/>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character" w:customStyle="1" w:styleId="Ttulo1Car">
    <w:name w:val="Título 1 Car"/>
    <w:basedOn w:val="Fuentedeprrafopredeter"/>
    <w:link w:val="Ttulo1"/>
    <w:uiPriority w:val="9"/>
    <w:rsid w:val="00971D94"/>
    <w:rPr>
      <w:rFonts w:ascii="Calibri" w:eastAsia="Calibri" w:hAnsi="Calibri" w:cs="Calibri"/>
      <w:b/>
      <w:bCs/>
      <w:sz w:val="18"/>
      <w:szCs w:val="18"/>
    </w:rPr>
  </w:style>
  <w:style w:type="paragraph" w:styleId="Textoindependiente">
    <w:name w:val="Body Text"/>
    <w:basedOn w:val="Normal"/>
    <w:link w:val="TextoindependienteCar"/>
    <w:uiPriority w:val="1"/>
    <w:qFormat/>
    <w:rsid w:val="00971D94"/>
    <w:pPr>
      <w:widowControl w:val="0"/>
      <w:autoSpaceDE w:val="0"/>
      <w:autoSpaceDN w:val="0"/>
      <w:spacing w:after="0" w:line="240" w:lineRule="auto"/>
    </w:pPr>
    <w:rPr>
      <w:rFonts w:ascii="Calibri" w:eastAsia="Calibri" w:hAnsi="Calibri" w:cs="Calibri"/>
      <w:sz w:val="18"/>
      <w:szCs w:val="18"/>
    </w:rPr>
  </w:style>
  <w:style w:type="character" w:customStyle="1" w:styleId="TextoindependienteCar">
    <w:name w:val="Texto independiente Car"/>
    <w:basedOn w:val="Fuentedeprrafopredeter"/>
    <w:link w:val="Textoindependiente"/>
    <w:uiPriority w:val="1"/>
    <w:rsid w:val="00971D94"/>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9982">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003123185">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289167129">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37041368">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599099241">
      <w:bodyDiv w:val="1"/>
      <w:marLeft w:val="0"/>
      <w:marRight w:val="0"/>
      <w:marTop w:val="0"/>
      <w:marBottom w:val="0"/>
      <w:divBdr>
        <w:top w:val="none" w:sz="0" w:space="0" w:color="auto"/>
        <w:left w:val="none" w:sz="0" w:space="0" w:color="auto"/>
        <w:bottom w:val="none" w:sz="0" w:space="0" w:color="auto"/>
        <w:right w:val="none" w:sz="0" w:space="0" w:color="auto"/>
      </w:divBdr>
    </w:div>
    <w:div w:id="1665544509">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3</cp:revision>
  <dcterms:created xsi:type="dcterms:W3CDTF">2026-04-13T16:47:00Z</dcterms:created>
  <dcterms:modified xsi:type="dcterms:W3CDTF">2026-04-13T16:48:00Z</dcterms:modified>
</cp:coreProperties>
</file>