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9D4521" w14:textId="5EB6618F" w:rsidR="00514EB4" w:rsidRPr="00864590" w:rsidRDefault="00864590" w:rsidP="00864590">
      <w:pPr>
        <w:jc w:val="center"/>
        <w:rPr>
          <w:rFonts w:ascii="Arial" w:eastAsia="Arial" w:hAnsi="Arial" w:cs="Arial"/>
          <w:b/>
          <w:bCs/>
          <w:color w:val="7F7F7F" w:themeColor="text1" w:themeTint="80"/>
          <w:sz w:val="28"/>
          <w:szCs w:val="28"/>
        </w:rPr>
      </w:pPr>
      <w:r w:rsidRPr="00864590">
        <w:rPr>
          <w:rFonts w:ascii="Arial" w:eastAsia="Arial" w:hAnsi="Arial" w:cs="Arial"/>
          <w:b/>
          <w:bCs/>
          <w:color w:val="7F7F7F" w:themeColor="text1" w:themeTint="80"/>
          <w:sz w:val="28"/>
          <w:szCs w:val="28"/>
        </w:rPr>
        <w:t>FIESTAS PATRIAS 2026</w:t>
      </w:r>
    </w:p>
    <w:p w14:paraId="0DDC356C" w14:textId="6F42C7B1" w:rsidR="00253E56" w:rsidRPr="00864590" w:rsidRDefault="00864590" w:rsidP="00E64E22">
      <w:pPr>
        <w:spacing w:line="360" w:lineRule="auto"/>
        <w:jc w:val="center"/>
        <w:rPr>
          <w:rFonts w:ascii="Arial" w:eastAsia="Arial" w:hAnsi="Arial" w:cs="Arial"/>
          <w:b/>
          <w:color w:val="7F7F7F" w:themeColor="text1" w:themeTint="80"/>
          <w:sz w:val="28"/>
          <w:szCs w:val="28"/>
        </w:rPr>
      </w:pPr>
      <w:r w:rsidRPr="00864590">
        <w:rPr>
          <w:rFonts w:ascii="Arial" w:eastAsia="Arial" w:hAnsi="Arial" w:cs="Arial"/>
          <w:b/>
          <w:color w:val="7F7F7F" w:themeColor="text1" w:themeTint="80"/>
          <w:sz w:val="28"/>
          <w:szCs w:val="28"/>
        </w:rPr>
        <w:t>CAJAMARCA</w:t>
      </w:r>
    </w:p>
    <w:p w14:paraId="53FA1A91" w14:textId="77777777" w:rsidR="00253E56" w:rsidRPr="0030644C" w:rsidRDefault="00253E56" w:rsidP="00E64E22">
      <w:pPr>
        <w:spacing w:line="360" w:lineRule="auto"/>
        <w:jc w:val="center"/>
        <w:rPr>
          <w:rFonts w:ascii="Arial" w:eastAsia="Arial" w:hAnsi="Arial" w:cs="Arial"/>
          <w:color w:val="979797"/>
          <w:sz w:val="18"/>
          <w:szCs w:val="18"/>
        </w:rPr>
      </w:pPr>
      <w:r w:rsidRPr="0030644C">
        <w:rPr>
          <w:rFonts w:ascii="Arial" w:eastAsia="Arial" w:hAnsi="Arial" w:cs="Arial"/>
          <w:color w:val="979797"/>
          <w:sz w:val="18"/>
          <w:szCs w:val="18"/>
        </w:rPr>
        <w:t xml:space="preserve">04 </w:t>
      </w:r>
      <w:proofErr w:type="gramStart"/>
      <w:r w:rsidRPr="0030644C">
        <w:rPr>
          <w:rFonts w:ascii="Arial" w:eastAsia="Arial" w:hAnsi="Arial" w:cs="Arial"/>
          <w:color w:val="979797"/>
          <w:sz w:val="18"/>
          <w:szCs w:val="18"/>
        </w:rPr>
        <w:t>Días</w:t>
      </w:r>
      <w:proofErr w:type="gramEnd"/>
      <w:r w:rsidRPr="0030644C">
        <w:rPr>
          <w:rFonts w:ascii="Arial" w:eastAsia="Arial" w:hAnsi="Arial" w:cs="Arial"/>
          <w:color w:val="979797"/>
          <w:sz w:val="18"/>
          <w:szCs w:val="18"/>
        </w:rPr>
        <w:t xml:space="preserve"> / 03 Noches</w:t>
      </w:r>
    </w:p>
    <w:p w14:paraId="3CDA1E91" w14:textId="77777777" w:rsidR="00253E56" w:rsidRDefault="00253E56" w:rsidP="00E64E22">
      <w:pPr>
        <w:spacing w:line="360" w:lineRule="auto"/>
        <w:rPr>
          <w:rFonts w:ascii="Arial" w:eastAsia="Arial" w:hAnsi="Arial" w:cs="Arial"/>
          <w:b/>
          <w:bCs/>
          <w:color w:val="818181"/>
          <w:sz w:val="18"/>
          <w:szCs w:val="18"/>
        </w:rPr>
      </w:pPr>
    </w:p>
    <w:p w14:paraId="7000E6B2" w14:textId="7F66231C" w:rsidR="00BA41B0" w:rsidRPr="006A6213" w:rsidRDefault="00BA41B0" w:rsidP="00BA41B0">
      <w:pPr>
        <w:spacing w:line="276" w:lineRule="auto"/>
        <w:jc w:val="right"/>
        <w:rPr>
          <w:rFonts w:ascii="Arial" w:hAnsi="Arial" w:cs="Arial"/>
          <w:b/>
          <w:color w:val="ED6964"/>
          <w:sz w:val="20"/>
          <w:szCs w:val="20"/>
          <w:lang w:eastAsia="es-ES"/>
        </w:rPr>
      </w:pPr>
      <w:r w:rsidRPr="006A6213">
        <w:rPr>
          <w:rFonts w:ascii="Arial" w:hAnsi="Arial" w:cs="Arial"/>
          <w:b/>
          <w:color w:val="ED6964"/>
          <w:sz w:val="20"/>
          <w:szCs w:val="20"/>
          <w:lang w:eastAsia="es-ES"/>
        </w:rPr>
        <w:t>DESDE US$</w:t>
      </w:r>
      <w:r w:rsidR="00864590">
        <w:rPr>
          <w:rFonts w:ascii="Arial" w:hAnsi="Arial" w:cs="Arial"/>
          <w:b/>
          <w:color w:val="ED6964"/>
          <w:sz w:val="20"/>
          <w:szCs w:val="20"/>
          <w:lang w:eastAsia="es-ES"/>
        </w:rPr>
        <w:t xml:space="preserve"> </w:t>
      </w:r>
      <w:r w:rsidR="001F2AE3">
        <w:rPr>
          <w:rFonts w:ascii="Arial" w:hAnsi="Arial" w:cs="Arial"/>
          <w:b/>
          <w:color w:val="ED6964"/>
          <w:sz w:val="20"/>
          <w:szCs w:val="20"/>
          <w:lang w:eastAsia="es-ES"/>
        </w:rPr>
        <w:t>144</w:t>
      </w:r>
      <w:r w:rsidRPr="006A6213">
        <w:rPr>
          <w:rFonts w:ascii="Arial" w:hAnsi="Arial" w:cs="Arial"/>
          <w:b/>
          <w:color w:val="ED6964"/>
          <w:sz w:val="20"/>
          <w:szCs w:val="20"/>
          <w:lang w:eastAsia="es-ES"/>
        </w:rPr>
        <w:t xml:space="preserve">.00 </w:t>
      </w:r>
    </w:p>
    <w:p w14:paraId="27CA2770" w14:textId="27EA9B22" w:rsidR="00253E56" w:rsidRPr="0067469B" w:rsidRDefault="00864590" w:rsidP="00E3140E">
      <w:pPr>
        <w:spacing w:line="276" w:lineRule="auto"/>
        <w:jc w:val="both"/>
        <w:rPr>
          <w:rFonts w:ascii="Arial" w:eastAsia="Arial" w:hAnsi="Arial" w:cs="Arial"/>
          <w:b/>
          <w:bCs/>
          <w:color w:val="818181"/>
          <w:sz w:val="18"/>
          <w:szCs w:val="18"/>
        </w:rPr>
      </w:pPr>
      <w:r w:rsidRPr="0067469B">
        <w:rPr>
          <w:rFonts w:ascii="Arial" w:eastAsia="Arial" w:hAnsi="Arial" w:cs="Arial"/>
          <w:b/>
          <w:bCs/>
          <w:color w:val="818181"/>
          <w:sz w:val="18"/>
          <w:szCs w:val="18"/>
        </w:rPr>
        <w:t>INCLUYE:</w:t>
      </w:r>
    </w:p>
    <w:p w14:paraId="1157CA9C" w14:textId="7254A0FF" w:rsidR="00253E56" w:rsidRPr="0067469B" w:rsidRDefault="00253E56" w:rsidP="00E3140E">
      <w:pPr>
        <w:numPr>
          <w:ilvl w:val="0"/>
          <w:numId w:val="10"/>
        </w:numPr>
        <w:spacing w:line="276" w:lineRule="auto"/>
        <w:ind w:left="714" w:hanging="357"/>
        <w:jc w:val="both"/>
        <w:rPr>
          <w:rFonts w:ascii="Arial" w:eastAsia="Arial" w:hAnsi="Arial" w:cs="Arial"/>
          <w:color w:val="818181"/>
          <w:sz w:val="18"/>
          <w:szCs w:val="18"/>
        </w:rPr>
      </w:pPr>
      <w:r w:rsidRPr="0067469B">
        <w:rPr>
          <w:rFonts w:ascii="Arial" w:eastAsia="Arial" w:hAnsi="Arial" w:cs="Arial"/>
          <w:color w:val="818181"/>
          <w:sz w:val="18"/>
          <w:szCs w:val="18"/>
        </w:rPr>
        <w:t>Traslado aeropuerto / hotel / aeropuerto</w:t>
      </w:r>
      <w:r w:rsidR="00DC1CAC">
        <w:rPr>
          <w:rFonts w:ascii="Arial" w:eastAsia="Arial" w:hAnsi="Arial" w:cs="Arial"/>
          <w:color w:val="818181"/>
          <w:sz w:val="18"/>
          <w:szCs w:val="18"/>
        </w:rPr>
        <w:t xml:space="preserve"> en servicio privado.</w:t>
      </w:r>
    </w:p>
    <w:p w14:paraId="70046AC2" w14:textId="77777777" w:rsidR="00253E56" w:rsidRPr="0067469B" w:rsidRDefault="00253E56" w:rsidP="00E3140E">
      <w:pPr>
        <w:numPr>
          <w:ilvl w:val="0"/>
          <w:numId w:val="10"/>
        </w:numPr>
        <w:spacing w:line="276" w:lineRule="auto"/>
        <w:ind w:left="714" w:hanging="357"/>
        <w:jc w:val="both"/>
        <w:rPr>
          <w:rFonts w:ascii="Arial" w:eastAsia="Arial" w:hAnsi="Arial" w:cs="Arial"/>
          <w:color w:val="818181"/>
          <w:sz w:val="18"/>
          <w:szCs w:val="18"/>
        </w:rPr>
      </w:pPr>
      <w:r w:rsidRPr="0067469B">
        <w:rPr>
          <w:rFonts w:ascii="Arial" w:eastAsia="Arial" w:hAnsi="Arial" w:cs="Arial"/>
          <w:color w:val="818181"/>
          <w:sz w:val="18"/>
          <w:szCs w:val="18"/>
        </w:rPr>
        <w:t>03 noches de alojamiento en el hotel elegido con desayunos.</w:t>
      </w:r>
    </w:p>
    <w:p w14:paraId="74807522" w14:textId="03EA5F29" w:rsidR="00253E56" w:rsidRPr="0067469B" w:rsidRDefault="00253E56" w:rsidP="00E3140E">
      <w:pPr>
        <w:numPr>
          <w:ilvl w:val="0"/>
          <w:numId w:val="10"/>
        </w:numPr>
        <w:spacing w:line="276" w:lineRule="auto"/>
        <w:ind w:left="714" w:hanging="357"/>
        <w:jc w:val="both"/>
        <w:rPr>
          <w:rFonts w:ascii="Arial" w:eastAsia="Arial" w:hAnsi="Arial" w:cs="Arial"/>
          <w:color w:val="818181"/>
          <w:sz w:val="18"/>
          <w:szCs w:val="18"/>
        </w:rPr>
      </w:pPr>
      <w:r w:rsidRPr="0067469B">
        <w:rPr>
          <w:rFonts w:ascii="Arial" w:eastAsia="Arial" w:hAnsi="Arial" w:cs="Arial"/>
          <w:color w:val="818181"/>
          <w:sz w:val="18"/>
          <w:szCs w:val="18"/>
        </w:rPr>
        <w:t xml:space="preserve">Tour </w:t>
      </w:r>
      <w:r w:rsidR="005B61CD" w:rsidRPr="0067469B">
        <w:rPr>
          <w:rFonts w:ascii="Arial" w:eastAsia="Arial" w:hAnsi="Arial" w:cs="Arial"/>
          <w:color w:val="818181"/>
          <w:sz w:val="18"/>
          <w:szCs w:val="18"/>
        </w:rPr>
        <w:t>Cumbemayo.</w:t>
      </w:r>
    </w:p>
    <w:p w14:paraId="36995B57" w14:textId="77777777" w:rsidR="00253E56" w:rsidRPr="0067469B" w:rsidRDefault="00253E56" w:rsidP="00E3140E">
      <w:pPr>
        <w:spacing w:line="276" w:lineRule="auto"/>
        <w:jc w:val="both"/>
        <w:rPr>
          <w:rFonts w:ascii="Arial" w:eastAsia="Arial" w:hAnsi="Arial" w:cs="Arial"/>
          <w:b/>
          <w:bCs/>
          <w:color w:val="818181"/>
          <w:sz w:val="18"/>
          <w:szCs w:val="18"/>
        </w:rPr>
      </w:pPr>
    </w:p>
    <w:p w14:paraId="4981397C" w14:textId="1AB92AA2" w:rsidR="00864590" w:rsidRDefault="00864590" w:rsidP="00E3140E">
      <w:pPr>
        <w:spacing w:line="276" w:lineRule="auto"/>
        <w:jc w:val="both"/>
        <w:rPr>
          <w:rFonts w:ascii="Arial" w:eastAsia="Arial" w:hAnsi="Arial" w:cs="Arial"/>
          <w:b/>
          <w:bCs/>
          <w:color w:val="818181"/>
          <w:sz w:val="18"/>
          <w:szCs w:val="18"/>
        </w:rPr>
      </w:pPr>
      <w:r>
        <w:rPr>
          <w:rFonts w:ascii="Arial" w:eastAsia="Arial" w:hAnsi="Arial" w:cs="Arial"/>
          <w:b/>
          <w:bCs/>
          <w:color w:val="818181"/>
          <w:sz w:val="18"/>
          <w:szCs w:val="18"/>
        </w:rPr>
        <w:t>ITINERARIO:</w:t>
      </w:r>
    </w:p>
    <w:p w14:paraId="592B8759" w14:textId="6E4E362C" w:rsidR="005E675F" w:rsidRPr="0067469B" w:rsidRDefault="005E675F" w:rsidP="00E3140E">
      <w:pPr>
        <w:spacing w:line="276" w:lineRule="auto"/>
        <w:jc w:val="both"/>
        <w:rPr>
          <w:rFonts w:ascii="Arial" w:eastAsia="Arial" w:hAnsi="Arial" w:cs="Arial"/>
          <w:b/>
          <w:bCs/>
          <w:color w:val="818181"/>
          <w:sz w:val="18"/>
          <w:szCs w:val="18"/>
        </w:rPr>
      </w:pPr>
      <w:r w:rsidRPr="0067469B">
        <w:rPr>
          <w:rFonts w:ascii="Arial" w:eastAsia="Arial" w:hAnsi="Arial" w:cs="Arial"/>
          <w:b/>
          <w:bCs/>
          <w:color w:val="818181"/>
          <w:sz w:val="18"/>
          <w:szCs w:val="18"/>
        </w:rPr>
        <w:t xml:space="preserve">Día 01: Lima – </w:t>
      </w:r>
      <w:r w:rsidR="005B61CD" w:rsidRPr="0067469B">
        <w:rPr>
          <w:rFonts w:ascii="Arial" w:eastAsia="Arial" w:hAnsi="Arial" w:cs="Arial"/>
          <w:b/>
          <w:bCs/>
          <w:color w:val="818181"/>
          <w:sz w:val="18"/>
          <w:szCs w:val="18"/>
        </w:rPr>
        <w:t>Cajamarca.</w:t>
      </w:r>
    </w:p>
    <w:p w14:paraId="05325D04" w14:textId="77777777" w:rsidR="005B61CD" w:rsidRPr="0067469B" w:rsidRDefault="005B61CD" w:rsidP="00E3140E">
      <w:pPr>
        <w:spacing w:line="276" w:lineRule="auto"/>
        <w:jc w:val="both"/>
        <w:rPr>
          <w:rFonts w:ascii="Arial" w:eastAsia="Arial" w:hAnsi="Arial" w:cs="Arial"/>
          <w:color w:val="818181"/>
          <w:sz w:val="18"/>
          <w:szCs w:val="18"/>
        </w:rPr>
      </w:pPr>
      <w:r w:rsidRPr="0067469B">
        <w:rPr>
          <w:rFonts w:ascii="Arial" w:eastAsia="Arial" w:hAnsi="Arial" w:cs="Arial"/>
          <w:color w:val="818181"/>
          <w:sz w:val="18"/>
          <w:szCs w:val="18"/>
        </w:rPr>
        <w:t xml:space="preserve">A su llegada a la ciudad de Cajamarca, los pasajeros se trasladarán al hotel seleccionado y realizar su check in. </w:t>
      </w:r>
    </w:p>
    <w:p w14:paraId="48DEB915" w14:textId="4791818B" w:rsidR="005B61CD" w:rsidRPr="0067469B" w:rsidRDefault="005B61CD" w:rsidP="00E3140E">
      <w:pPr>
        <w:spacing w:line="276" w:lineRule="auto"/>
        <w:rPr>
          <w:rFonts w:ascii="Arial" w:eastAsia="Arial" w:hAnsi="Arial" w:cs="Arial"/>
          <w:color w:val="818181"/>
          <w:sz w:val="18"/>
          <w:szCs w:val="18"/>
        </w:rPr>
      </w:pPr>
      <w:r w:rsidRPr="0067469B">
        <w:rPr>
          <w:rFonts w:ascii="Arial" w:eastAsia="Arial" w:hAnsi="Arial" w:cs="Arial"/>
          <w:color w:val="818181"/>
          <w:sz w:val="18"/>
          <w:szCs w:val="18"/>
        </w:rPr>
        <w:t>Dia Libre para aclimatarse.</w:t>
      </w:r>
      <w:r w:rsidRPr="0067469B">
        <w:rPr>
          <w:rFonts w:ascii="Arial" w:eastAsia="Arial" w:hAnsi="Arial" w:cs="Arial"/>
          <w:color w:val="818181"/>
          <w:sz w:val="18"/>
          <w:szCs w:val="18"/>
        </w:rPr>
        <w:br/>
        <w:t>Alojamiento en el hotel seleccionado.</w:t>
      </w:r>
    </w:p>
    <w:p w14:paraId="6488C914" w14:textId="77777777" w:rsidR="0030644C" w:rsidRPr="0067469B" w:rsidRDefault="0030644C" w:rsidP="00E3140E">
      <w:pPr>
        <w:spacing w:line="276" w:lineRule="auto"/>
        <w:jc w:val="both"/>
        <w:rPr>
          <w:rFonts w:ascii="Arial" w:eastAsia="Arial" w:hAnsi="Arial" w:cs="Arial"/>
          <w:color w:val="818181"/>
          <w:sz w:val="18"/>
          <w:szCs w:val="18"/>
        </w:rPr>
      </w:pPr>
    </w:p>
    <w:p w14:paraId="4535761C" w14:textId="2AB7BA6B" w:rsidR="0030644C" w:rsidRPr="0067469B" w:rsidRDefault="0030644C" w:rsidP="00E3140E">
      <w:pPr>
        <w:spacing w:line="276" w:lineRule="auto"/>
        <w:jc w:val="both"/>
        <w:rPr>
          <w:rFonts w:ascii="Arial" w:eastAsia="Arial" w:hAnsi="Arial" w:cs="Arial"/>
          <w:b/>
          <w:bCs/>
          <w:color w:val="818181"/>
          <w:sz w:val="18"/>
          <w:szCs w:val="18"/>
        </w:rPr>
      </w:pPr>
      <w:r w:rsidRPr="0067469B">
        <w:rPr>
          <w:rFonts w:ascii="Arial" w:eastAsia="Arial" w:hAnsi="Arial" w:cs="Arial"/>
          <w:b/>
          <w:bCs/>
          <w:color w:val="818181"/>
          <w:sz w:val="18"/>
          <w:szCs w:val="18"/>
        </w:rPr>
        <w:t xml:space="preserve">Día 02: </w:t>
      </w:r>
      <w:r w:rsidR="005B61CD" w:rsidRPr="0067469B">
        <w:rPr>
          <w:rFonts w:ascii="Arial" w:eastAsia="Arial" w:hAnsi="Arial" w:cs="Arial"/>
          <w:b/>
          <w:bCs/>
          <w:color w:val="818181"/>
          <w:sz w:val="18"/>
          <w:szCs w:val="18"/>
        </w:rPr>
        <w:t>Cajamarca – Tour Cumbemayo.</w:t>
      </w:r>
    </w:p>
    <w:p w14:paraId="2981F194" w14:textId="77777777" w:rsidR="005B61CD" w:rsidRPr="0067469B" w:rsidRDefault="005B61CD" w:rsidP="00E3140E">
      <w:pPr>
        <w:spacing w:line="276" w:lineRule="auto"/>
        <w:jc w:val="both"/>
        <w:rPr>
          <w:rFonts w:ascii="Arial" w:eastAsia="Arial" w:hAnsi="Arial" w:cs="Arial"/>
          <w:color w:val="818181"/>
          <w:sz w:val="18"/>
          <w:szCs w:val="18"/>
        </w:rPr>
      </w:pPr>
      <w:r w:rsidRPr="0067469B">
        <w:rPr>
          <w:rFonts w:ascii="Arial" w:eastAsia="Arial" w:hAnsi="Arial" w:cs="Arial"/>
          <w:color w:val="818181"/>
          <w:sz w:val="18"/>
          <w:szCs w:val="18"/>
        </w:rPr>
        <w:t>Desayuno en el hotel.</w:t>
      </w:r>
    </w:p>
    <w:p w14:paraId="5BA85841" w14:textId="5B05EAEB" w:rsidR="005B61CD" w:rsidRPr="0067469B" w:rsidRDefault="0030644C" w:rsidP="00E3140E">
      <w:pPr>
        <w:spacing w:line="276" w:lineRule="auto"/>
        <w:jc w:val="both"/>
        <w:rPr>
          <w:rFonts w:ascii="Arial" w:hAnsi="Arial" w:cs="Arial"/>
          <w:bCs/>
          <w:color w:val="818181"/>
          <w:sz w:val="18"/>
          <w:szCs w:val="18"/>
        </w:rPr>
      </w:pPr>
      <w:r w:rsidRPr="0067469B">
        <w:rPr>
          <w:rFonts w:ascii="Arial" w:hAnsi="Arial" w:cs="Arial"/>
          <w:color w:val="818181"/>
          <w:sz w:val="18"/>
          <w:szCs w:val="18"/>
        </w:rPr>
        <w:t xml:space="preserve">Salida a las </w:t>
      </w:r>
      <w:r w:rsidR="005B61CD" w:rsidRPr="0067469B">
        <w:rPr>
          <w:rFonts w:ascii="Arial" w:hAnsi="Arial" w:cs="Arial"/>
          <w:color w:val="818181"/>
          <w:sz w:val="18"/>
          <w:szCs w:val="18"/>
        </w:rPr>
        <w:t>09:30</w:t>
      </w:r>
      <w:r w:rsidRPr="0067469B">
        <w:rPr>
          <w:rFonts w:ascii="Arial" w:hAnsi="Arial" w:cs="Arial"/>
          <w:color w:val="818181"/>
          <w:sz w:val="18"/>
          <w:szCs w:val="18"/>
        </w:rPr>
        <w:t xml:space="preserve"> a.m. </w:t>
      </w:r>
      <w:r w:rsidR="005B61CD" w:rsidRPr="0067469B">
        <w:rPr>
          <w:rFonts w:ascii="Arial" w:hAnsi="Arial" w:cs="Arial"/>
          <w:bCs/>
          <w:color w:val="818181"/>
          <w:sz w:val="18"/>
          <w:szCs w:val="18"/>
        </w:rPr>
        <w:t>hacia Cumbemayo se inicia con una parada en el Mirador de Bellavista, desde donde se obtiene una vista panorámica de toda la ciudad de Cajamarca. Posteriormente, se continúa hacia el Conjunto Arqueológico de Cumbemayo, reconocido a nivel nacional como la Tercera Maravilla Cultural del Perú.</w:t>
      </w:r>
    </w:p>
    <w:p w14:paraId="36521642" w14:textId="77777777" w:rsidR="005B61CD" w:rsidRPr="0067469B" w:rsidRDefault="005B61CD" w:rsidP="00E3140E">
      <w:pPr>
        <w:spacing w:line="276" w:lineRule="auto"/>
        <w:jc w:val="both"/>
        <w:rPr>
          <w:rFonts w:ascii="Arial" w:hAnsi="Arial" w:cs="Arial"/>
          <w:bCs/>
          <w:color w:val="818181"/>
          <w:sz w:val="18"/>
          <w:szCs w:val="18"/>
        </w:rPr>
      </w:pPr>
      <w:r w:rsidRPr="0067469B">
        <w:rPr>
          <w:rFonts w:ascii="Arial" w:hAnsi="Arial" w:cs="Arial"/>
          <w:bCs/>
          <w:color w:val="818181"/>
          <w:sz w:val="18"/>
          <w:szCs w:val="18"/>
        </w:rPr>
        <w:t>En este complejo se aprecia el acueducto tallado en roca viva, con una antigüedad superior a los 3,000 años, considerado una de las más importantes obras de ingeniería hidráulica precolombina. El entorno se complementa con el impresionante Bosque de Rocas, ubicado a 3,500 m s. n. m., que envuelve al visitante en un ambiente místico y natural, convirtiéndose en uno de los principales atractivos del turismo receptivo en Cajamarca.</w:t>
      </w:r>
    </w:p>
    <w:p w14:paraId="66BC7CEB" w14:textId="062CC4F6" w:rsidR="0030644C" w:rsidRPr="0067469B" w:rsidRDefault="0030644C" w:rsidP="00E3140E">
      <w:pPr>
        <w:spacing w:line="276" w:lineRule="auto"/>
        <w:jc w:val="both"/>
        <w:rPr>
          <w:rFonts w:ascii="Arial" w:eastAsia="Arial" w:hAnsi="Arial" w:cs="Arial"/>
          <w:color w:val="818181"/>
          <w:sz w:val="18"/>
          <w:szCs w:val="18"/>
        </w:rPr>
      </w:pPr>
      <w:r w:rsidRPr="0067469B">
        <w:rPr>
          <w:rFonts w:ascii="Arial" w:eastAsia="Arial" w:hAnsi="Arial" w:cs="Arial"/>
          <w:color w:val="818181"/>
          <w:sz w:val="18"/>
          <w:szCs w:val="18"/>
        </w:rPr>
        <w:t>Alojamiento en el hotel seleccionado. </w:t>
      </w:r>
    </w:p>
    <w:p w14:paraId="359A5824" w14:textId="77777777" w:rsidR="005E675F" w:rsidRPr="0067469B" w:rsidRDefault="005E675F" w:rsidP="00E3140E">
      <w:pPr>
        <w:spacing w:line="276" w:lineRule="auto"/>
        <w:jc w:val="both"/>
        <w:rPr>
          <w:rFonts w:ascii="Arial" w:eastAsia="Arial" w:hAnsi="Arial" w:cs="Arial"/>
          <w:b/>
          <w:bCs/>
          <w:color w:val="818181"/>
          <w:sz w:val="18"/>
          <w:szCs w:val="18"/>
        </w:rPr>
      </w:pPr>
    </w:p>
    <w:p w14:paraId="7D342621" w14:textId="26522152" w:rsidR="005E675F" w:rsidRPr="0067469B" w:rsidRDefault="005E675F" w:rsidP="00E3140E">
      <w:pPr>
        <w:spacing w:line="276" w:lineRule="auto"/>
        <w:jc w:val="both"/>
        <w:rPr>
          <w:rFonts w:ascii="Arial" w:eastAsia="Arial" w:hAnsi="Arial" w:cs="Arial"/>
          <w:b/>
          <w:bCs/>
          <w:color w:val="818181"/>
          <w:sz w:val="18"/>
          <w:szCs w:val="18"/>
        </w:rPr>
      </w:pPr>
      <w:r w:rsidRPr="0067469B">
        <w:rPr>
          <w:rFonts w:ascii="Arial" w:eastAsia="Arial" w:hAnsi="Arial" w:cs="Arial"/>
          <w:b/>
          <w:bCs/>
          <w:color w:val="818181"/>
          <w:sz w:val="18"/>
          <w:szCs w:val="18"/>
        </w:rPr>
        <w:t xml:space="preserve">Día 03: </w:t>
      </w:r>
      <w:r w:rsidR="005B61CD" w:rsidRPr="0067469B">
        <w:rPr>
          <w:rFonts w:ascii="Arial" w:eastAsia="Arial" w:hAnsi="Arial" w:cs="Arial"/>
          <w:b/>
          <w:bCs/>
          <w:color w:val="818181"/>
          <w:sz w:val="18"/>
          <w:szCs w:val="18"/>
        </w:rPr>
        <w:t>Cajamarca – Dia Libre.</w:t>
      </w:r>
    </w:p>
    <w:p w14:paraId="5707972F" w14:textId="77777777" w:rsidR="0030644C" w:rsidRPr="0067469B" w:rsidRDefault="005E675F" w:rsidP="00E3140E">
      <w:pPr>
        <w:spacing w:line="276" w:lineRule="auto"/>
        <w:jc w:val="both"/>
        <w:rPr>
          <w:rFonts w:ascii="Arial" w:eastAsia="Arial" w:hAnsi="Arial" w:cs="Arial"/>
          <w:color w:val="818181"/>
          <w:sz w:val="18"/>
          <w:szCs w:val="18"/>
        </w:rPr>
      </w:pPr>
      <w:r w:rsidRPr="0067469B">
        <w:rPr>
          <w:rFonts w:ascii="Arial" w:eastAsia="Arial" w:hAnsi="Arial" w:cs="Arial"/>
          <w:color w:val="818181"/>
          <w:sz w:val="18"/>
          <w:szCs w:val="18"/>
        </w:rPr>
        <w:t>Desayuno en el hotel</w:t>
      </w:r>
      <w:r w:rsidR="0030644C" w:rsidRPr="0067469B">
        <w:rPr>
          <w:rFonts w:ascii="Arial" w:eastAsia="Arial" w:hAnsi="Arial" w:cs="Arial"/>
          <w:color w:val="818181"/>
          <w:sz w:val="18"/>
          <w:szCs w:val="18"/>
        </w:rPr>
        <w:t>.</w:t>
      </w:r>
    </w:p>
    <w:p w14:paraId="2FDE9E04" w14:textId="7E3D4505" w:rsidR="0030644C" w:rsidRPr="0067469B" w:rsidRDefault="005B61CD" w:rsidP="00E3140E">
      <w:pPr>
        <w:spacing w:line="276" w:lineRule="auto"/>
        <w:jc w:val="both"/>
        <w:rPr>
          <w:rFonts w:ascii="Arial" w:hAnsi="Arial" w:cs="Arial"/>
          <w:bCs/>
          <w:color w:val="818181"/>
          <w:sz w:val="18"/>
          <w:szCs w:val="18"/>
        </w:rPr>
      </w:pPr>
      <w:r w:rsidRPr="0067469B">
        <w:rPr>
          <w:rFonts w:ascii="Arial" w:hAnsi="Arial" w:cs="Arial"/>
          <w:bCs/>
          <w:color w:val="818181"/>
          <w:sz w:val="18"/>
          <w:szCs w:val="18"/>
        </w:rPr>
        <w:t>Dia libre para conocer la ciudad y/o realizar compras.</w:t>
      </w:r>
    </w:p>
    <w:p w14:paraId="15F4E959" w14:textId="380D0CEE" w:rsidR="0030644C" w:rsidRPr="0067469B" w:rsidRDefault="0030644C" w:rsidP="00E3140E">
      <w:pPr>
        <w:spacing w:line="276" w:lineRule="auto"/>
        <w:jc w:val="both"/>
        <w:rPr>
          <w:rFonts w:ascii="Arial" w:eastAsia="Arial" w:hAnsi="Arial" w:cs="Arial"/>
          <w:color w:val="818181"/>
          <w:sz w:val="18"/>
          <w:szCs w:val="18"/>
        </w:rPr>
      </w:pPr>
      <w:r w:rsidRPr="0067469B">
        <w:rPr>
          <w:rFonts w:ascii="Arial" w:eastAsia="Arial" w:hAnsi="Arial" w:cs="Arial"/>
          <w:color w:val="818181"/>
          <w:sz w:val="18"/>
          <w:szCs w:val="18"/>
        </w:rPr>
        <w:t>Alojamiento en el hotel seleccionado. </w:t>
      </w:r>
    </w:p>
    <w:p w14:paraId="6F175416" w14:textId="77777777" w:rsidR="005E675F" w:rsidRPr="0067469B" w:rsidRDefault="005E675F" w:rsidP="00E3140E">
      <w:pPr>
        <w:spacing w:line="276" w:lineRule="auto"/>
        <w:jc w:val="both"/>
        <w:rPr>
          <w:rFonts w:ascii="Arial" w:eastAsia="Arial" w:hAnsi="Arial" w:cs="Arial"/>
          <w:b/>
          <w:bCs/>
          <w:color w:val="818181"/>
          <w:sz w:val="18"/>
          <w:szCs w:val="18"/>
        </w:rPr>
      </w:pPr>
    </w:p>
    <w:p w14:paraId="2980A173" w14:textId="2EFA14C5" w:rsidR="0030644C" w:rsidRPr="0067469B" w:rsidRDefault="0030644C" w:rsidP="00E3140E">
      <w:pPr>
        <w:spacing w:line="276" w:lineRule="auto"/>
        <w:jc w:val="both"/>
        <w:rPr>
          <w:rFonts w:ascii="Arial" w:eastAsia="Arial" w:hAnsi="Arial" w:cs="Arial"/>
          <w:color w:val="818181"/>
          <w:sz w:val="18"/>
          <w:szCs w:val="18"/>
        </w:rPr>
      </w:pPr>
      <w:r w:rsidRPr="0067469B">
        <w:rPr>
          <w:rFonts w:ascii="Arial" w:eastAsia="Arial" w:hAnsi="Arial" w:cs="Arial"/>
          <w:b/>
          <w:color w:val="818181"/>
          <w:sz w:val="18"/>
          <w:szCs w:val="18"/>
        </w:rPr>
        <w:t xml:space="preserve">Día 04: </w:t>
      </w:r>
      <w:r w:rsidR="005B61CD" w:rsidRPr="0067469B">
        <w:rPr>
          <w:rFonts w:ascii="Arial" w:eastAsia="Arial" w:hAnsi="Arial" w:cs="Arial"/>
          <w:b/>
          <w:color w:val="818181"/>
          <w:sz w:val="18"/>
          <w:szCs w:val="18"/>
        </w:rPr>
        <w:t>Cajamarca</w:t>
      </w:r>
      <w:r w:rsidRPr="0067469B">
        <w:rPr>
          <w:rFonts w:ascii="Arial" w:eastAsia="Arial" w:hAnsi="Arial" w:cs="Arial"/>
          <w:b/>
          <w:color w:val="818181"/>
          <w:sz w:val="18"/>
          <w:szCs w:val="18"/>
        </w:rPr>
        <w:t xml:space="preserve"> - Lima </w:t>
      </w:r>
      <w:r w:rsidRPr="0067469B">
        <w:rPr>
          <w:rFonts w:ascii="Arial" w:eastAsia="Arial" w:hAnsi="Arial" w:cs="Arial"/>
          <w:b/>
          <w:color w:val="818181"/>
          <w:sz w:val="18"/>
          <w:szCs w:val="18"/>
        </w:rPr>
        <w:tab/>
      </w:r>
    </w:p>
    <w:p w14:paraId="46BE813C" w14:textId="77777777" w:rsidR="0030644C" w:rsidRPr="0067469B" w:rsidRDefault="0030644C" w:rsidP="00E3140E">
      <w:pPr>
        <w:spacing w:line="276" w:lineRule="auto"/>
        <w:rPr>
          <w:rFonts w:ascii="Arial" w:eastAsia="Arial" w:hAnsi="Arial" w:cs="Arial"/>
          <w:color w:val="818181"/>
          <w:sz w:val="18"/>
          <w:szCs w:val="18"/>
        </w:rPr>
      </w:pPr>
      <w:r w:rsidRPr="0067469B">
        <w:rPr>
          <w:rFonts w:ascii="Arial" w:eastAsia="Arial" w:hAnsi="Arial" w:cs="Arial"/>
          <w:color w:val="818181"/>
          <w:sz w:val="18"/>
          <w:szCs w:val="18"/>
        </w:rPr>
        <w:t>Desayuno en el hotel.</w:t>
      </w:r>
      <w:r w:rsidRPr="0067469B">
        <w:rPr>
          <w:rFonts w:ascii="Arial" w:eastAsia="Arial" w:hAnsi="Arial" w:cs="Arial"/>
          <w:color w:val="818181"/>
          <w:sz w:val="18"/>
          <w:szCs w:val="18"/>
        </w:rPr>
        <w:br/>
        <w:t>En el horario establecido, traslado al aeropuerto para el vuelo de retorno a Lima.</w:t>
      </w:r>
    </w:p>
    <w:p w14:paraId="3FFB1676" w14:textId="77777777" w:rsidR="005E675F" w:rsidRPr="00253E56" w:rsidRDefault="005E675F" w:rsidP="005E675F">
      <w:pPr>
        <w:jc w:val="both"/>
        <w:rPr>
          <w:rFonts w:ascii="Arial" w:eastAsia="Arial" w:hAnsi="Arial" w:cs="Arial"/>
          <w:b/>
          <w:bCs/>
          <w:color w:val="818181"/>
          <w:sz w:val="16"/>
          <w:szCs w:val="16"/>
        </w:rPr>
      </w:pPr>
    </w:p>
    <w:p w14:paraId="100F4088" w14:textId="77777777" w:rsidR="00253E56" w:rsidRDefault="00253E56" w:rsidP="00253E56">
      <w:pPr>
        <w:rPr>
          <w:rFonts w:ascii="Arial" w:eastAsia="Arial" w:hAnsi="Arial" w:cs="Arial"/>
          <w:b/>
          <w:bCs/>
          <w:color w:val="818181"/>
          <w:sz w:val="16"/>
          <w:szCs w:val="16"/>
        </w:rPr>
      </w:pPr>
    </w:p>
    <w:tbl>
      <w:tblPr>
        <w:tblW w:w="7730" w:type="dxa"/>
        <w:tblInd w:w="1228" w:type="dxa"/>
        <w:tblCellMar>
          <w:left w:w="70" w:type="dxa"/>
          <w:right w:w="70" w:type="dxa"/>
        </w:tblCellMar>
        <w:tblLook w:val="04A0" w:firstRow="1" w:lastRow="0" w:firstColumn="1" w:lastColumn="0" w:noHBand="0" w:noVBand="1"/>
      </w:tblPr>
      <w:tblGrid>
        <w:gridCol w:w="2360"/>
        <w:gridCol w:w="736"/>
        <w:gridCol w:w="700"/>
        <w:gridCol w:w="709"/>
        <w:gridCol w:w="540"/>
        <w:gridCol w:w="736"/>
        <w:gridCol w:w="700"/>
        <w:gridCol w:w="709"/>
        <w:gridCol w:w="540"/>
      </w:tblGrid>
      <w:tr w:rsidR="00A8479D" w14:paraId="4F171FCC" w14:textId="77777777" w:rsidTr="00955837">
        <w:trPr>
          <w:trHeight w:val="300"/>
        </w:trPr>
        <w:tc>
          <w:tcPr>
            <w:tcW w:w="2360" w:type="dxa"/>
            <w:vMerge w:val="restart"/>
            <w:tcBorders>
              <w:top w:val="single" w:sz="8" w:space="0" w:color="auto"/>
              <w:left w:val="single" w:sz="8" w:space="0" w:color="auto"/>
              <w:bottom w:val="single" w:sz="8" w:space="0" w:color="000000"/>
              <w:right w:val="single" w:sz="8" w:space="0" w:color="auto"/>
            </w:tcBorders>
            <w:shd w:val="clear" w:color="000000" w:fill="969696"/>
            <w:noWrap/>
            <w:vAlign w:val="center"/>
            <w:hideMark/>
          </w:tcPr>
          <w:p w14:paraId="1B0EE241" w14:textId="77777777" w:rsidR="00A8479D" w:rsidRDefault="00A8479D">
            <w:pPr>
              <w:jc w:val="center"/>
              <w:rPr>
                <w:rFonts w:ascii="Arial" w:hAnsi="Arial" w:cs="Arial"/>
                <w:b/>
                <w:bCs/>
                <w:color w:val="FFFFFF"/>
                <w:sz w:val="16"/>
                <w:szCs w:val="16"/>
              </w:rPr>
            </w:pPr>
            <w:r>
              <w:rPr>
                <w:rFonts w:ascii="Arial" w:hAnsi="Arial" w:cs="Arial"/>
                <w:b/>
                <w:bCs/>
                <w:color w:val="FFFFFF"/>
                <w:sz w:val="16"/>
                <w:szCs w:val="16"/>
              </w:rPr>
              <w:t>HOTEL</w:t>
            </w:r>
          </w:p>
        </w:tc>
        <w:tc>
          <w:tcPr>
            <w:tcW w:w="2685" w:type="dxa"/>
            <w:gridSpan w:val="4"/>
            <w:tcBorders>
              <w:top w:val="single" w:sz="8" w:space="0" w:color="auto"/>
              <w:left w:val="nil"/>
              <w:bottom w:val="single" w:sz="8" w:space="0" w:color="auto"/>
              <w:right w:val="single" w:sz="8" w:space="0" w:color="000000"/>
            </w:tcBorders>
            <w:shd w:val="clear" w:color="000000" w:fill="969696"/>
            <w:noWrap/>
            <w:vAlign w:val="center"/>
            <w:hideMark/>
          </w:tcPr>
          <w:p w14:paraId="250A9834" w14:textId="77777777" w:rsidR="00A8479D" w:rsidRDefault="00A8479D">
            <w:pPr>
              <w:jc w:val="center"/>
              <w:rPr>
                <w:rFonts w:ascii="Arial" w:hAnsi="Arial" w:cs="Arial"/>
                <w:b/>
                <w:bCs/>
                <w:color w:val="FFFFFF"/>
                <w:sz w:val="16"/>
                <w:szCs w:val="16"/>
              </w:rPr>
            </w:pPr>
            <w:r>
              <w:rPr>
                <w:rFonts w:ascii="Arial" w:hAnsi="Arial" w:cs="Arial"/>
                <w:b/>
                <w:bCs/>
                <w:color w:val="FFFFFF"/>
                <w:sz w:val="16"/>
                <w:szCs w:val="16"/>
              </w:rPr>
              <w:t>EXTRANJERO</w:t>
            </w:r>
          </w:p>
        </w:tc>
        <w:tc>
          <w:tcPr>
            <w:tcW w:w="2685" w:type="dxa"/>
            <w:gridSpan w:val="4"/>
            <w:tcBorders>
              <w:top w:val="single" w:sz="8" w:space="0" w:color="auto"/>
              <w:left w:val="nil"/>
              <w:bottom w:val="single" w:sz="8" w:space="0" w:color="auto"/>
              <w:right w:val="single" w:sz="8" w:space="0" w:color="000000"/>
            </w:tcBorders>
            <w:shd w:val="clear" w:color="000000" w:fill="969696"/>
            <w:noWrap/>
            <w:vAlign w:val="center"/>
            <w:hideMark/>
          </w:tcPr>
          <w:p w14:paraId="227DCC66" w14:textId="77777777" w:rsidR="00A8479D" w:rsidRDefault="00A8479D">
            <w:pPr>
              <w:jc w:val="center"/>
              <w:rPr>
                <w:rFonts w:ascii="Arial" w:hAnsi="Arial" w:cs="Arial"/>
                <w:b/>
                <w:bCs/>
                <w:color w:val="FFFFFF"/>
                <w:sz w:val="16"/>
                <w:szCs w:val="16"/>
              </w:rPr>
            </w:pPr>
            <w:r>
              <w:rPr>
                <w:rFonts w:ascii="Arial" w:hAnsi="Arial" w:cs="Arial"/>
                <w:b/>
                <w:bCs/>
                <w:color w:val="FFFFFF"/>
                <w:sz w:val="16"/>
                <w:szCs w:val="16"/>
              </w:rPr>
              <w:t>PERUANO</w:t>
            </w:r>
          </w:p>
        </w:tc>
      </w:tr>
      <w:tr w:rsidR="00A8479D" w14:paraId="5C9A2C36" w14:textId="77777777" w:rsidTr="00955837">
        <w:trPr>
          <w:trHeight w:val="300"/>
        </w:trPr>
        <w:tc>
          <w:tcPr>
            <w:tcW w:w="2360" w:type="dxa"/>
            <w:vMerge/>
            <w:tcBorders>
              <w:top w:val="single" w:sz="8" w:space="0" w:color="auto"/>
              <w:left w:val="single" w:sz="8" w:space="0" w:color="auto"/>
              <w:bottom w:val="single" w:sz="8" w:space="0" w:color="000000"/>
              <w:right w:val="single" w:sz="8" w:space="0" w:color="auto"/>
            </w:tcBorders>
            <w:vAlign w:val="center"/>
            <w:hideMark/>
          </w:tcPr>
          <w:p w14:paraId="452BBE89" w14:textId="77777777" w:rsidR="00A8479D" w:rsidRDefault="00A8479D">
            <w:pPr>
              <w:rPr>
                <w:rFonts w:ascii="Arial" w:hAnsi="Arial" w:cs="Arial"/>
                <w:b/>
                <w:bCs/>
                <w:color w:val="FFFFFF"/>
                <w:sz w:val="16"/>
                <w:szCs w:val="16"/>
              </w:rPr>
            </w:pPr>
          </w:p>
        </w:tc>
        <w:tc>
          <w:tcPr>
            <w:tcW w:w="736" w:type="dxa"/>
            <w:tcBorders>
              <w:top w:val="nil"/>
              <w:left w:val="nil"/>
              <w:bottom w:val="single" w:sz="8" w:space="0" w:color="auto"/>
              <w:right w:val="single" w:sz="8" w:space="0" w:color="auto"/>
            </w:tcBorders>
            <w:shd w:val="clear" w:color="000000" w:fill="969696"/>
            <w:noWrap/>
            <w:vAlign w:val="center"/>
            <w:hideMark/>
          </w:tcPr>
          <w:p w14:paraId="3A39570D" w14:textId="77777777" w:rsidR="00A8479D" w:rsidRDefault="00A8479D">
            <w:pPr>
              <w:jc w:val="center"/>
              <w:rPr>
                <w:rFonts w:ascii="Arial" w:hAnsi="Arial" w:cs="Arial"/>
                <w:b/>
                <w:bCs/>
                <w:color w:val="FFFFFF"/>
                <w:sz w:val="16"/>
                <w:szCs w:val="16"/>
              </w:rPr>
            </w:pPr>
            <w:r>
              <w:rPr>
                <w:rFonts w:ascii="Arial" w:hAnsi="Arial" w:cs="Arial"/>
                <w:b/>
                <w:bCs/>
                <w:color w:val="FFFFFF"/>
                <w:sz w:val="16"/>
                <w:szCs w:val="16"/>
              </w:rPr>
              <w:t>SIMPLE</w:t>
            </w:r>
          </w:p>
        </w:tc>
        <w:tc>
          <w:tcPr>
            <w:tcW w:w="700" w:type="dxa"/>
            <w:tcBorders>
              <w:top w:val="nil"/>
              <w:left w:val="nil"/>
              <w:bottom w:val="single" w:sz="8" w:space="0" w:color="auto"/>
              <w:right w:val="single" w:sz="8" w:space="0" w:color="auto"/>
            </w:tcBorders>
            <w:shd w:val="clear" w:color="000000" w:fill="969696"/>
            <w:noWrap/>
            <w:vAlign w:val="center"/>
            <w:hideMark/>
          </w:tcPr>
          <w:p w14:paraId="44CD59ED" w14:textId="77777777" w:rsidR="00A8479D" w:rsidRDefault="00A8479D">
            <w:pPr>
              <w:jc w:val="center"/>
              <w:rPr>
                <w:rFonts w:ascii="Arial" w:hAnsi="Arial" w:cs="Arial"/>
                <w:b/>
                <w:bCs/>
                <w:color w:val="FFFFFF"/>
                <w:sz w:val="16"/>
                <w:szCs w:val="16"/>
              </w:rPr>
            </w:pPr>
            <w:r>
              <w:rPr>
                <w:rFonts w:ascii="Arial" w:hAnsi="Arial" w:cs="Arial"/>
                <w:b/>
                <w:bCs/>
                <w:color w:val="FFFFFF"/>
                <w:sz w:val="16"/>
                <w:szCs w:val="16"/>
              </w:rPr>
              <w:t>DOBLE</w:t>
            </w:r>
          </w:p>
        </w:tc>
        <w:tc>
          <w:tcPr>
            <w:tcW w:w="709" w:type="dxa"/>
            <w:tcBorders>
              <w:top w:val="nil"/>
              <w:left w:val="nil"/>
              <w:bottom w:val="single" w:sz="8" w:space="0" w:color="auto"/>
              <w:right w:val="single" w:sz="8" w:space="0" w:color="auto"/>
            </w:tcBorders>
            <w:shd w:val="clear" w:color="000000" w:fill="969696"/>
            <w:noWrap/>
            <w:vAlign w:val="center"/>
            <w:hideMark/>
          </w:tcPr>
          <w:p w14:paraId="14FFA886" w14:textId="77777777" w:rsidR="00A8479D" w:rsidRDefault="00A8479D">
            <w:pPr>
              <w:jc w:val="center"/>
              <w:rPr>
                <w:rFonts w:ascii="Arial" w:hAnsi="Arial" w:cs="Arial"/>
                <w:b/>
                <w:bCs/>
                <w:color w:val="FFFFFF"/>
                <w:sz w:val="16"/>
                <w:szCs w:val="16"/>
              </w:rPr>
            </w:pPr>
            <w:r>
              <w:rPr>
                <w:rFonts w:ascii="Arial" w:hAnsi="Arial" w:cs="Arial"/>
                <w:b/>
                <w:bCs/>
                <w:color w:val="FFFFFF"/>
                <w:sz w:val="16"/>
                <w:szCs w:val="16"/>
              </w:rPr>
              <w:t>TRIPLE</w:t>
            </w:r>
          </w:p>
        </w:tc>
        <w:tc>
          <w:tcPr>
            <w:tcW w:w="540" w:type="dxa"/>
            <w:tcBorders>
              <w:top w:val="nil"/>
              <w:left w:val="nil"/>
              <w:bottom w:val="single" w:sz="8" w:space="0" w:color="auto"/>
              <w:right w:val="single" w:sz="8" w:space="0" w:color="auto"/>
            </w:tcBorders>
            <w:shd w:val="clear" w:color="000000" w:fill="969696"/>
            <w:noWrap/>
            <w:vAlign w:val="center"/>
            <w:hideMark/>
          </w:tcPr>
          <w:p w14:paraId="2EF0E4D6" w14:textId="77777777" w:rsidR="00A8479D" w:rsidRDefault="00A8479D">
            <w:pPr>
              <w:jc w:val="center"/>
              <w:rPr>
                <w:rFonts w:ascii="Arial" w:hAnsi="Arial" w:cs="Arial"/>
                <w:b/>
                <w:bCs/>
                <w:color w:val="FFFFFF"/>
                <w:sz w:val="16"/>
                <w:szCs w:val="16"/>
              </w:rPr>
            </w:pPr>
            <w:r>
              <w:rPr>
                <w:rFonts w:ascii="Arial" w:hAnsi="Arial" w:cs="Arial"/>
                <w:b/>
                <w:bCs/>
                <w:color w:val="FFFFFF"/>
                <w:sz w:val="16"/>
                <w:szCs w:val="16"/>
              </w:rPr>
              <w:t>NIÑO</w:t>
            </w:r>
          </w:p>
        </w:tc>
        <w:tc>
          <w:tcPr>
            <w:tcW w:w="736" w:type="dxa"/>
            <w:tcBorders>
              <w:top w:val="nil"/>
              <w:left w:val="nil"/>
              <w:bottom w:val="single" w:sz="8" w:space="0" w:color="auto"/>
              <w:right w:val="single" w:sz="8" w:space="0" w:color="auto"/>
            </w:tcBorders>
            <w:shd w:val="clear" w:color="000000" w:fill="969696"/>
            <w:noWrap/>
            <w:vAlign w:val="center"/>
            <w:hideMark/>
          </w:tcPr>
          <w:p w14:paraId="6A87BC82" w14:textId="77777777" w:rsidR="00A8479D" w:rsidRDefault="00A8479D">
            <w:pPr>
              <w:jc w:val="center"/>
              <w:rPr>
                <w:rFonts w:ascii="Arial" w:hAnsi="Arial" w:cs="Arial"/>
                <w:b/>
                <w:bCs/>
                <w:color w:val="FFFFFF"/>
                <w:sz w:val="16"/>
                <w:szCs w:val="16"/>
              </w:rPr>
            </w:pPr>
            <w:r>
              <w:rPr>
                <w:rFonts w:ascii="Arial" w:hAnsi="Arial" w:cs="Arial"/>
                <w:b/>
                <w:bCs/>
                <w:color w:val="FFFFFF"/>
                <w:sz w:val="16"/>
                <w:szCs w:val="16"/>
              </w:rPr>
              <w:t>SIMPLE</w:t>
            </w:r>
          </w:p>
        </w:tc>
        <w:tc>
          <w:tcPr>
            <w:tcW w:w="700" w:type="dxa"/>
            <w:tcBorders>
              <w:top w:val="nil"/>
              <w:left w:val="nil"/>
              <w:bottom w:val="single" w:sz="8" w:space="0" w:color="auto"/>
              <w:right w:val="single" w:sz="8" w:space="0" w:color="auto"/>
            </w:tcBorders>
            <w:shd w:val="clear" w:color="000000" w:fill="969696"/>
            <w:noWrap/>
            <w:vAlign w:val="center"/>
            <w:hideMark/>
          </w:tcPr>
          <w:p w14:paraId="7457AE1A" w14:textId="77777777" w:rsidR="00A8479D" w:rsidRDefault="00A8479D">
            <w:pPr>
              <w:jc w:val="center"/>
              <w:rPr>
                <w:rFonts w:ascii="Arial" w:hAnsi="Arial" w:cs="Arial"/>
                <w:b/>
                <w:bCs/>
                <w:color w:val="FFFFFF"/>
                <w:sz w:val="16"/>
                <w:szCs w:val="16"/>
              </w:rPr>
            </w:pPr>
            <w:r>
              <w:rPr>
                <w:rFonts w:ascii="Arial" w:hAnsi="Arial" w:cs="Arial"/>
                <w:b/>
                <w:bCs/>
                <w:color w:val="FFFFFF"/>
                <w:sz w:val="16"/>
                <w:szCs w:val="16"/>
              </w:rPr>
              <w:t>DOBLE</w:t>
            </w:r>
          </w:p>
        </w:tc>
        <w:tc>
          <w:tcPr>
            <w:tcW w:w="709" w:type="dxa"/>
            <w:tcBorders>
              <w:top w:val="nil"/>
              <w:left w:val="nil"/>
              <w:bottom w:val="single" w:sz="8" w:space="0" w:color="auto"/>
              <w:right w:val="single" w:sz="8" w:space="0" w:color="auto"/>
            </w:tcBorders>
            <w:shd w:val="clear" w:color="000000" w:fill="969696"/>
            <w:noWrap/>
            <w:vAlign w:val="center"/>
            <w:hideMark/>
          </w:tcPr>
          <w:p w14:paraId="62BF0458" w14:textId="77777777" w:rsidR="00A8479D" w:rsidRDefault="00A8479D">
            <w:pPr>
              <w:jc w:val="center"/>
              <w:rPr>
                <w:rFonts w:ascii="Arial" w:hAnsi="Arial" w:cs="Arial"/>
                <w:b/>
                <w:bCs/>
                <w:color w:val="FFFFFF"/>
                <w:sz w:val="16"/>
                <w:szCs w:val="16"/>
              </w:rPr>
            </w:pPr>
            <w:r>
              <w:rPr>
                <w:rFonts w:ascii="Arial" w:hAnsi="Arial" w:cs="Arial"/>
                <w:b/>
                <w:bCs/>
                <w:color w:val="FFFFFF"/>
                <w:sz w:val="16"/>
                <w:szCs w:val="16"/>
              </w:rPr>
              <w:t>TRIPLE</w:t>
            </w:r>
          </w:p>
        </w:tc>
        <w:tc>
          <w:tcPr>
            <w:tcW w:w="540" w:type="dxa"/>
            <w:tcBorders>
              <w:top w:val="nil"/>
              <w:left w:val="nil"/>
              <w:bottom w:val="single" w:sz="8" w:space="0" w:color="auto"/>
              <w:right w:val="single" w:sz="8" w:space="0" w:color="auto"/>
            </w:tcBorders>
            <w:shd w:val="clear" w:color="000000" w:fill="969696"/>
            <w:noWrap/>
            <w:vAlign w:val="center"/>
            <w:hideMark/>
          </w:tcPr>
          <w:p w14:paraId="55168932" w14:textId="77777777" w:rsidR="00A8479D" w:rsidRDefault="00A8479D">
            <w:pPr>
              <w:jc w:val="center"/>
              <w:rPr>
                <w:rFonts w:ascii="Arial" w:hAnsi="Arial" w:cs="Arial"/>
                <w:b/>
                <w:bCs/>
                <w:color w:val="FFFFFF"/>
                <w:sz w:val="16"/>
                <w:szCs w:val="16"/>
              </w:rPr>
            </w:pPr>
            <w:r>
              <w:rPr>
                <w:rFonts w:ascii="Arial" w:hAnsi="Arial" w:cs="Arial"/>
                <w:b/>
                <w:bCs/>
                <w:color w:val="FFFFFF"/>
                <w:sz w:val="16"/>
                <w:szCs w:val="16"/>
              </w:rPr>
              <w:t>NIÑO</w:t>
            </w:r>
          </w:p>
        </w:tc>
      </w:tr>
      <w:tr w:rsidR="00A8479D" w14:paraId="1D2F2DC9" w14:textId="77777777" w:rsidTr="00955837">
        <w:trPr>
          <w:trHeight w:val="300"/>
        </w:trPr>
        <w:tc>
          <w:tcPr>
            <w:tcW w:w="2360" w:type="dxa"/>
            <w:tcBorders>
              <w:top w:val="nil"/>
              <w:left w:val="single" w:sz="8" w:space="0" w:color="auto"/>
              <w:bottom w:val="single" w:sz="8" w:space="0" w:color="auto"/>
              <w:right w:val="single" w:sz="8" w:space="0" w:color="auto"/>
            </w:tcBorders>
            <w:noWrap/>
            <w:vAlign w:val="center"/>
            <w:hideMark/>
          </w:tcPr>
          <w:p w14:paraId="219F06C9" w14:textId="77777777" w:rsidR="00A8479D" w:rsidRPr="00C93700" w:rsidRDefault="00A8479D">
            <w:pPr>
              <w:rPr>
                <w:rFonts w:ascii="Arial" w:hAnsi="Arial" w:cs="Arial"/>
                <w:b/>
                <w:bCs/>
                <w:color w:val="818181"/>
                <w:sz w:val="16"/>
                <w:szCs w:val="16"/>
              </w:rPr>
            </w:pPr>
            <w:r w:rsidRPr="00C93700">
              <w:rPr>
                <w:rFonts w:ascii="Arial" w:hAnsi="Arial" w:cs="Arial"/>
                <w:b/>
                <w:bCs/>
                <w:color w:val="818181"/>
                <w:sz w:val="16"/>
                <w:szCs w:val="16"/>
              </w:rPr>
              <w:t>HOTELES 3*</w:t>
            </w:r>
          </w:p>
        </w:tc>
        <w:tc>
          <w:tcPr>
            <w:tcW w:w="5370" w:type="dxa"/>
            <w:gridSpan w:val="8"/>
            <w:tcBorders>
              <w:top w:val="single" w:sz="8" w:space="0" w:color="auto"/>
              <w:left w:val="nil"/>
              <w:bottom w:val="single" w:sz="8" w:space="0" w:color="auto"/>
              <w:right w:val="single" w:sz="8" w:space="0" w:color="000000"/>
            </w:tcBorders>
            <w:noWrap/>
            <w:vAlign w:val="center"/>
            <w:hideMark/>
          </w:tcPr>
          <w:p w14:paraId="6CD40776" w14:textId="77777777" w:rsidR="00A8479D" w:rsidRPr="00C93700" w:rsidRDefault="00A8479D">
            <w:pPr>
              <w:jc w:val="center"/>
              <w:rPr>
                <w:rFonts w:ascii="Arial" w:hAnsi="Arial" w:cs="Arial"/>
                <w:color w:val="818181"/>
                <w:sz w:val="16"/>
                <w:szCs w:val="16"/>
              </w:rPr>
            </w:pPr>
            <w:r w:rsidRPr="00C93700">
              <w:rPr>
                <w:rFonts w:ascii="Arial" w:hAnsi="Arial" w:cs="Arial"/>
                <w:color w:val="818181"/>
                <w:sz w:val="16"/>
                <w:szCs w:val="16"/>
              </w:rPr>
              <w:t> </w:t>
            </w:r>
          </w:p>
        </w:tc>
      </w:tr>
      <w:tr w:rsidR="001F2AE3" w14:paraId="08C7F9B1" w14:textId="77777777" w:rsidTr="001F2AE3">
        <w:trPr>
          <w:trHeight w:val="300"/>
        </w:trPr>
        <w:tc>
          <w:tcPr>
            <w:tcW w:w="2360" w:type="dxa"/>
            <w:tcBorders>
              <w:top w:val="nil"/>
              <w:left w:val="single" w:sz="8" w:space="0" w:color="auto"/>
              <w:bottom w:val="single" w:sz="8" w:space="0" w:color="auto"/>
              <w:right w:val="single" w:sz="8" w:space="0" w:color="auto"/>
            </w:tcBorders>
            <w:noWrap/>
            <w:vAlign w:val="center"/>
            <w:hideMark/>
          </w:tcPr>
          <w:p w14:paraId="35FC2B7F" w14:textId="77777777" w:rsidR="001F2AE3" w:rsidRPr="00C93700" w:rsidRDefault="001F2AE3" w:rsidP="001F2AE3">
            <w:pPr>
              <w:rPr>
                <w:rFonts w:ascii="Arial" w:hAnsi="Arial" w:cs="Arial"/>
                <w:color w:val="818181"/>
                <w:sz w:val="16"/>
                <w:szCs w:val="16"/>
              </w:rPr>
            </w:pPr>
            <w:r w:rsidRPr="00C93700">
              <w:rPr>
                <w:rFonts w:ascii="Arial" w:hAnsi="Arial" w:cs="Arial"/>
                <w:color w:val="818181"/>
                <w:sz w:val="16"/>
                <w:szCs w:val="16"/>
              </w:rPr>
              <w:t>EL MIRADOR DEL INCA</w:t>
            </w:r>
          </w:p>
        </w:tc>
        <w:tc>
          <w:tcPr>
            <w:tcW w:w="736" w:type="dxa"/>
            <w:tcBorders>
              <w:top w:val="single" w:sz="4" w:space="0" w:color="auto"/>
              <w:left w:val="single" w:sz="4" w:space="0" w:color="auto"/>
              <w:bottom w:val="single" w:sz="4" w:space="0" w:color="auto"/>
              <w:right w:val="single" w:sz="4" w:space="0" w:color="auto"/>
            </w:tcBorders>
            <w:noWrap/>
            <w:vAlign w:val="bottom"/>
          </w:tcPr>
          <w:p w14:paraId="261D78CF" w14:textId="11352A0E" w:rsidR="001F2AE3" w:rsidRPr="001F2AE3" w:rsidRDefault="001F2AE3" w:rsidP="001F2AE3">
            <w:pPr>
              <w:jc w:val="center"/>
              <w:rPr>
                <w:rFonts w:asciiTheme="minorHAnsi" w:hAnsiTheme="minorHAnsi" w:cstheme="minorHAnsi"/>
                <w:color w:val="818181"/>
                <w:sz w:val="18"/>
                <w:szCs w:val="18"/>
              </w:rPr>
            </w:pPr>
            <w:r w:rsidRPr="001F2AE3">
              <w:rPr>
                <w:rFonts w:asciiTheme="minorHAnsi" w:hAnsiTheme="minorHAnsi" w:cstheme="minorHAnsi"/>
                <w:color w:val="818181"/>
                <w:sz w:val="18"/>
                <w:szCs w:val="18"/>
              </w:rPr>
              <w:t>255</w:t>
            </w:r>
          </w:p>
        </w:tc>
        <w:tc>
          <w:tcPr>
            <w:tcW w:w="700" w:type="dxa"/>
            <w:tcBorders>
              <w:top w:val="single" w:sz="4" w:space="0" w:color="auto"/>
              <w:left w:val="nil"/>
              <w:bottom w:val="single" w:sz="4" w:space="0" w:color="auto"/>
              <w:right w:val="single" w:sz="4" w:space="0" w:color="auto"/>
            </w:tcBorders>
            <w:noWrap/>
            <w:vAlign w:val="bottom"/>
          </w:tcPr>
          <w:p w14:paraId="53B07696" w14:textId="3F9B13A8" w:rsidR="001F2AE3" w:rsidRPr="001F2AE3" w:rsidRDefault="001F2AE3" w:rsidP="001F2AE3">
            <w:pPr>
              <w:jc w:val="center"/>
              <w:rPr>
                <w:rFonts w:asciiTheme="minorHAnsi" w:hAnsiTheme="minorHAnsi" w:cstheme="minorHAnsi"/>
                <w:color w:val="818181"/>
                <w:sz w:val="18"/>
                <w:szCs w:val="18"/>
              </w:rPr>
            </w:pPr>
            <w:r w:rsidRPr="001F2AE3">
              <w:rPr>
                <w:rFonts w:asciiTheme="minorHAnsi" w:hAnsiTheme="minorHAnsi" w:cstheme="minorHAnsi"/>
                <w:color w:val="818181"/>
                <w:sz w:val="18"/>
                <w:szCs w:val="18"/>
              </w:rPr>
              <w:t>144</w:t>
            </w:r>
          </w:p>
        </w:tc>
        <w:tc>
          <w:tcPr>
            <w:tcW w:w="709" w:type="dxa"/>
            <w:tcBorders>
              <w:top w:val="single" w:sz="4" w:space="0" w:color="auto"/>
              <w:left w:val="nil"/>
              <w:bottom w:val="single" w:sz="4" w:space="0" w:color="auto"/>
              <w:right w:val="single" w:sz="4" w:space="0" w:color="auto"/>
            </w:tcBorders>
            <w:noWrap/>
            <w:vAlign w:val="bottom"/>
          </w:tcPr>
          <w:p w14:paraId="33C24D15" w14:textId="3B4DF331" w:rsidR="001F2AE3" w:rsidRPr="001F2AE3" w:rsidRDefault="001F2AE3" w:rsidP="001F2AE3">
            <w:pPr>
              <w:jc w:val="center"/>
              <w:rPr>
                <w:rFonts w:asciiTheme="minorHAnsi" w:hAnsiTheme="minorHAnsi" w:cstheme="minorHAnsi"/>
                <w:color w:val="818181"/>
                <w:sz w:val="18"/>
                <w:szCs w:val="18"/>
              </w:rPr>
            </w:pPr>
            <w:r w:rsidRPr="001F2AE3">
              <w:rPr>
                <w:rFonts w:asciiTheme="minorHAnsi" w:hAnsiTheme="minorHAnsi" w:cstheme="minorHAnsi"/>
                <w:color w:val="818181"/>
                <w:sz w:val="18"/>
                <w:szCs w:val="18"/>
              </w:rPr>
              <w:t>123</w:t>
            </w:r>
          </w:p>
        </w:tc>
        <w:tc>
          <w:tcPr>
            <w:tcW w:w="540" w:type="dxa"/>
            <w:tcBorders>
              <w:top w:val="single" w:sz="4" w:space="0" w:color="auto"/>
              <w:left w:val="nil"/>
              <w:bottom w:val="single" w:sz="4" w:space="0" w:color="auto"/>
              <w:right w:val="single" w:sz="4" w:space="0" w:color="auto"/>
            </w:tcBorders>
            <w:noWrap/>
            <w:vAlign w:val="bottom"/>
          </w:tcPr>
          <w:p w14:paraId="4013EA62" w14:textId="38776C81" w:rsidR="001F2AE3" w:rsidRPr="001F2AE3" w:rsidRDefault="001F2AE3" w:rsidP="001F2AE3">
            <w:pPr>
              <w:jc w:val="center"/>
              <w:rPr>
                <w:rFonts w:asciiTheme="minorHAnsi" w:hAnsiTheme="minorHAnsi" w:cstheme="minorHAnsi"/>
                <w:color w:val="818181"/>
                <w:sz w:val="18"/>
                <w:szCs w:val="18"/>
              </w:rPr>
            </w:pPr>
            <w:r w:rsidRPr="001F2AE3">
              <w:rPr>
                <w:rFonts w:asciiTheme="minorHAnsi" w:hAnsiTheme="minorHAnsi" w:cstheme="minorHAnsi"/>
                <w:color w:val="818181"/>
                <w:sz w:val="18"/>
                <w:szCs w:val="18"/>
              </w:rPr>
              <w:t>123</w:t>
            </w:r>
          </w:p>
        </w:tc>
        <w:tc>
          <w:tcPr>
            <w:tcW w:w="736" w:type="dxa"/>
            <w:tcBorders>
              <w:top w:val="single" w:sz="4" w:space="0" w:color="auto"/>
              <w:left w:val="nil"/>
              <w:bottom w:val="single" w:sz="4" w:space="0" w:color="auto"/>
              <w:right w:val="single" w:sz="4" w:space="0" w:color="auto"/>
            </w:tcBorders>
            <w:noWrap/>
            <w:vAlign w:val="bottom"/>
          </w:tcPr>
          <w:p w14:paraId="57137D94" w14:textId="588A5233" w:rsidR="001F2AE3" w:rsidRPr="001F2AE3" w:rsidRDefault="001F2AE3" w:rsidP="001F2AE3">
            <w:pPr>
              <w:jc w:val="center"/>
              <w:rPr>
                <w:rFonts w:asciiTheme="minorHAnsi" w:hAnsiTheme="minorHAnsi" w:cstheme="minorHAnsi"/>
                <w:color w:val="818181"/>
                <w:sz w:val="18"/>
                <w:szCs w:val="18"/>
              </w:rPr>
            </w:pPr>
            <w:r w:rsidRPr="001F2AE3">
              <w:rPr>
                <w:rFonts w:asciiTheme="minorHAnsi" w:hAnsiTheme="minorHAnsi" w:cstheme="minorHAnsi"/>
                <w:color w:val="818181"/>
                <w:sz w:val="18"/>
                <w:szCs w:val="18"/>
              </w:rPr>
              <w:t>255</w:t>
            </w:r>
          </w:p>
        </w:tc>
        <w:tc>
          <w:tcPr>
            <w:tcW w:w="700" w:type="dxa"/>
            <w:tcBorders>
              <w:top w:val="single" w:sz="4" w:space="0" w:color="auto"/>
              <w:left w:val="nil"/>
              <w:bottom w:val="single" w:sz="4" w:space="0" w:color="auto"/>
              <w:right w:val="single" w:sz="4" w:space="0" w:color="auto"/>
            </w:tcBorders>
            <w:noWrap/>
            <w:vAlign w:val="bottom"/>
          </w:tcPr>
          <w:p w14:paraId="21C577A6" w14:textId="4D80575A" w:rsidR="001F2AE3" w:rsidRPr="001F2AE3" w:rsidRDefault="001F2AE3" w:rsidP="001F2AE3">
            <w:pPr>
              <w:jc w:val="center"/>
              <w:rPr>
                <w:rFonts w:asciiTheme="minorHAnsi" w:hAnsiTheme="minorHAnsi" w:cstheme="minorHAnsi"/>
                <w:b/>
                <w:bCs/>
                <w:color w:val="818181"/>
                <w:sz w:val="18"/>
                <w:szCs w:val="18"/>
              </w:rPr>
            </w:pPr>
            <w:r w:rsidRPr="001F2AE3">
              <w:rPr>
                <w:rFonts w:asciiTheme="minorHAnsi" w:hAnsiTheme="minorHAnsi" w:cstheme="minorHAnsi"/>
                <w:b/>
                <w:bCs/>
                <w:color w:val="818181"/>
                <w:sz w:val="18"/>
                <w:szCs w:val="18"/>
              </w:rPr>
              <w:t>144</w:t>
            </w:r>
          </w:p>
        </w:tc>
        <w:tc>
          <w:tcPr>
            <w:tcW w:w="709" w:type="dxa"/>
            <w:tcBorders>
              <w:top w:val="single" w:sz="4" w:space="0" w:color="auto"/>
              <w:left w:val="nil"/>
              <w:bottom w:val="single" w:sz="4" w:space="0" w:color="auto"/>
              <w:right w:val="single" w:sz="4" w:space="0" w:color="auto"/>
            </w:tcBorders>
            <w:noWrap/>
            <w:vAlign w:val="bottom"/>
          </w:tcPr>
          <w:p w14:paraId="2F8BEFD3" w14:textId="4FA3F5F4" w:rsidR="001F2AE3" w:rsidRPr="001F2AE3" w:rsidRDefault="001F2AE3" w:rsidP="001F2AE3">
            <w:pPr>
              <w:jc w:val="center"/>
              <w:rPr>
                <w:rFonts w:asciiTheme="minorHAnsi" w:hAnsiTheme="minorHAnsi" w:cstheme="minorHAnsi"/>
                <w:color w:val="818181"/>
                <w:sz w:val="18"/>
                <w:szCs w:val="18"/>
              </w:rPr>
            </w:pPr>
            <w:r w:rsidRPr="001F2AE3">
              <w:rPr>
                <w:rFonts w:asciiTheme="minorHAnsi" w:hAnsiTheme="minorHAnsi" w:cstheme="minorHAnsi"/>
                <w:color w:val="818181"/>
                <w:sz w:val="18"/>
                <w:szCs w:val="18"/>
              </w:rPr>
              <w:t>123</w:t>
            </w:r>
          </w:p>
        </w:tc>
        <w:tc>
          <w:tcPr>
            <w:tcW w:w="540" w:type="dxa"/>
            <w:tcBorders>
              <w:top w:val="single" w:sz="4" w:space="0" w:color="auto"/>
              <w:left w:val="nil"/>
              <w:bottom w:val="single" w:sz="4" w:space="0" w:color="auto"/>
              <w:right w:val="single" w:sz="4" w:space="0" w:color="auto"/>
            </w:tcBorders>
            <w:noWrap/>
            <w:vAlign w:val="bottom"/>
          </w:tcPr>
          <w:p w14:paraId="267C474C" w14:textId="601F7ECF" w:rsidR="001F2AE3" w:rsidRPr="001F2AE3" w:rsidRDefault="001F2AE3" w:rsidP="001F2AE3">
            <w:pPr>
              <w:jc w:val="center"/>
              <w:rPr>
                <w:rFonts w:asciiTheme="minorHAnsi" w:hAnsiTheme="minorHAnsi" w:cstheme="minorHAnsi"/>
                <w:color w:val="818181"/>
                <w:sz w:val="18"/>
                <w:szCs w:val="18"/>
              </w:rPr>
            </w:pPr>
            <w:r w:rsidRPr="001F2AE3">
              <w:rPr>
                <w:rFonts w:asciiTheme="minorHAnsi" w:hAnsiTheme="minorHAnsi" w:cstheme="minorHAnsi"/>
                <w:color w:val="818181"/>
                <w:sz w:val="18"/>
                <w:szCs w:val="18"/>
              </w:rPr>
              <w:t>123</w:t>
            </w:r>
          </w:p>
        </w:tc>
      </w:tr>
      <w:tr w:rsidR="001F2AE3" w14:paraId="65786CCB" w14:textId="77777777" w:rsidTr="001F2AE3">
        <w:trPr>
          <w:trHeight w:val="300"/>
        </w:trPr>
        <w:tc>
          <w:tcPr>
            <w:tcW w:w="2360" w:type="dxa"/>
            <w:tcBorders>
              <w:top w:val="nil"/>
              <w:left w:val="single" w:sz="8" w:space="0" w:color="auto"/>
              <w:bottom w:val="single" w:sz="8" w:space="0" w:color="auto"/>
              <w:right w:val="single" w:sz="8" w:space="0" w:color="auto"/>
            </w:tcBorders>
            <w:noWrap/>
            <w:vAlign w:val="center"/>
            <w:hideMark/>
          </w:tcPr>
          <w:p w14:paraId="7AC2AEEC" w14:textId="77777777" w:rsidR="001F2AE3" w:rsidRPr="00C93700" w:rsidRDefault="001F2AE3" w:rsidP="001F2AE3">
            <w:pPr>
              <w:rPr>
                <w:rFonts w:ascii="Arial" w:hAnsi="Arial" w:cs="Arial"/>
                <w:color w:val="818181"/>
                <w:sz w:val="16"/>
                <w:szCs w:val="16"/>
              </w:rPr>
            </w:pPr>
            <w:r w:rsidRPr="00C93700">
              <w:rPr>
                <w:rFonts w:ascii="Arial" w:hAnsi="Arial" w:cs="Arial"/>
                <w:color w:val="818181"/>
                <w:sz w:val="16"/>
                <w:szCs w:val="16"/>
              </w:rPr>
              <w:t>GUISAMA</w:t>
            </w:r>
          </w:p>
        </w:tc>
        <w:tc>
          <w:tcPr>
            <w:tcW w:w="736" w:type="dxa"/>
            <w:tcBorders>
              <w:top w:val="single" w:sz="4" w:space="0" w:color="auto"/>
              <w:left w:val="single" w:sz="4" w:space="0" w:color="auto"/>
              <w:bottom w:val="single" w:sz="4" w:space="0" w:color="auto"/>
              <w:right w:val="single" w:sz="4" w:space="0" w:color="auto"/>
            </w:tcBorders>
            <w:noWrap/>
            <w:vAlign w:val="bottom"/>
          </w:tcPr>
          <w:p w14:paraId="19BD99B5" w14:textId="29A2566F" w:rsidR="001F2AE3" w:rsidRPr="001F2AE3" w:rsidRDefault="001F2AE3" w:rsidP="001F2AE3">
            <w:pPr>
              <w:jc w:val="center"/>
              <w:rPr>
                <w:rFonts w:asciiTheme="minorHAnsi" w:hAnsiTheme="minorHAnsi" w:cstheme="minorHAnsi"/>
                <w:color w:val="818181"/>
                <w:sz w:val="18"/>
                <w:szCs w:val="18"/>
              </w:rPr>
            </w:pPr>
            <w:r w:rsidRPr="001F2AE3">
              <w:rPr>
                <w:rFonts w:asciiTheme="minorHAnsi" w:hAnsiTheme="minorHAnsi" w:cstheme="minorHAnsi"/>
                <w:color w:val="818181"/>
                <w:sz w:val="18"/>
                <w:szCs w:val="18"/>
              </w:rPr>
              <w:t>301</w:t>
            </w:r>
          </w:p>
        </w:tc>
        <w:tc>
          <w:tcPr>
            <w:tcW w:w="700" w:type="dxa"/>
            <w:tcBorders>
              <w:top w:val="single" w:sz="4" w:space="0" w:color="auto"/>
              <w:left w:val="nil"/>
              <w:bottom w:val="single" w:sz="4" w:space="0" w:color="auto"/>
              <w:right w:val="single" w:sz="4" w:space="0" w:color="auto"/>
            </w:tcBorders>
            <w:noWrap/>
            <w:vAlign w:val="bottom"/>
          </w:tcPr>
          <w:p w14:paraId="19BE85E7" w14:textId="53DAB2AB" w:rsidR="001F2AE3" w:rsidRPr="001F2AE3" w:rsidRDefault="001F2AE3" w:rsidP="001F2AE3">
            <w:pPr>
              <w:jc w:val="center"/>
              <w:rPr>
                <w:rFonts w:asciiTheme="minorHAnsi" w:hAnsiTheme="minorHAnsi" w:cstheme="minorHAnsi"/>
                <w:color w:val="818181"/>
                <w:sz w:val="18"/>
                <w:szCs w:val="18"/>
              </w:rPr>
            </w:pPr>
            <w:r w:rsidRPr="001F2AE3">
              <w:rPr>
                <w:rFonts w:asciiTheme="minorHAnsi" w:hAnsiTheme="minorHAnsi" w:cstheme="minorHAnsi"/>
                <w:color w:val="818181"/>
                <w:sz w:val="18"/>
                <w:szCs w:val="18"/>
              </w:rPr>
              <w:t>167</w:t>
            </w:r>
          </w:p>
        </w:tc>
        <w:tc>
          <w:tcPr>
            <w:tcW w:w="709" w:type="dxa"/>
            <w:tcBorders>
              <w:top w:val="single" w:sz="4" w:space="0" w:color="auto"/>
              <w:left w:val="nil"/>
              <w:bottom w:val="single" w:sz="4" w:space="0" w:color="auto"/>
              <w:right w:val="single" w:sz="4" w:space="0" w:color="auto"/>
            </w:tcBorders>
            <w:noWrap/>
            <w:vAlign w:val="bottom"/>
          </w:tcPr>
          <w:p w14:paraId="3D23BDE5" w14:textId="4C39F2B8" w:rsidR="001F2AE3" w:rsidRPr="001F2AE3" w:rsidRDefault="001F2AE3" w:rsidP="001F2AE3">
            <w:pPr>
              <w:jc w:val="center"/>
              <w:rPr>
                <w:rFonts w:asciiTheme="minorHAnsi" w:hAnsiTheme="minorHAnsi" w:cstheme="minorHAnsi"/>
                <w:color w:val="818181"/>
                <w:sz w:val="18"/>
                <w:szCs w:val="18"/>
              </w:rPr>
            </w:pPr>
            <w:r>
              <w:rPr>
                <w:rFonts w:asciiTheme="minorHAnsi" w:hAnsiTheme="minorHAnsi" w:cstheme="minorHAnsi"/>
                <w:color w:val="818181"/>
                <w:sz w:val="18"/>
                <w:szCs w:val="18"/>
              </w:rPr>
              <w:t>--</w:t>
            </w:r>
            <w:r w:rsidRPr="001F2AE3">
              <w:rPr>
                <w:rFonts w:asciiTheme="minorHAnsi" w:hAnsiTheme="minorHAnsi" w:cstheme="minorHAnsi"/>
                <w:color w:val="818181"/>
                <w:sz w:val="18"/>
                <w:szCs w:val="18"/>
              </w:rPr>
              <w:t> </w:t>
            </w:r>
          </w:p>
        </w:tc>
        <w:tc>
          <w:tcPr>
            <w:tcW w:w="540" w:type="dxa"/>
            <w:tcBorders>
              <w:top w:val="single" w:sz="4" w:space="0" w:color="auto"/>
              <w:left w:val="nil"/>
              <w:bottom w:val="single" w:sz="4" w:space="0" w:color="auto"/>
              <w:right w:val="single" w:sz="4" w:space="0" w:color="auto"/>
            </w:tcBorders>
            <w:noWrap/>
            <w:vAlign w:val="bottom"/>
          </w:tcPr>
          <w:p w14:paraId="1F38BEE7" w14:textId="4BD65CC9" w:rsidR="001F2AE3" w:rsidRPr="001F2AE3" w:rsidRDefault="001F2AE3" w:rsidP="001F2AE3">
            <w:pPr>
              <w:jc w:val="center"/>
              <w:rPr>
                <w:rFonts w:asciiTheme="minorHAnsi" w:hAnsiTheme="minorHAnsi" w:cstheme="minorHAnsi"/>
                <w:color w:val="818181"/>
                <w:sz w:val="18"/>
                <w:szCs w:val="18"/>
              </w:rPr>
            </w:pPr>
            <w:r w:rsidRPr="001F2AE3">
              <w:rPr>
                <w:rFonts w:asciiTheme="minorHAnsi" w:hAnsiTheme="minorHAnsi" w:cstheme="minorHAnsi"/>
                <w:color w:val="818181"/>
                <w:sz w:val="18"/>
                <w:szCs w:val="18"/>
              </w:rPr>
              <w:t>158</w:t>
            </w:r>
          </w:p>
        </w:tc>
        <w:tc>
          <w:tcPr>
            <w:tcW w:w="736" w:type="dxa"/>
            <w:tcBorders>
              <w:top w:val="single" w:sz="4" w:space="0" w:color="auto"/>
              <w:left w:val="nil"/>
              <w:bottom w:val="single" w:sz="4" w:space="0" w:color="auto"/>
              <w:right w:val="single" w:sz="4" w:space="0" w:color="auto"/>
            </w:tcBorders>
            <w:noWrap/>
            <w:vAlign w:val="bottom"/>
          </w:tcPr>
          <w:p w14:paraId="5F006D0C" w14:textId="79B25A24" w:rsidR="001F2AE3" w:rsidRPr="001F2AE3" w:rsidRDefault="001F2AE3" w:rsidP="001F2AE3">
            <w:pPr>
              <w:jc w:val="center"/>
              <w:rPr>
                <w:rFonts w:asciiTheme="minorHAnsi" w:hAnsiTheme="minorHAnsi" w:cstheme="minorHAnsi"/>
                <w:color w:val="818181"/>
                <w:sz w:val="18"/>
                <w:szCs w:val="18"/>
              </w:rPr>
            </w:pPr>
            <w:r w:rsidRPr="001F2AE3">
              <w:rPr>
                <w:rFonts w:asciiTheme="minorHAnsi" w:hAnsiTheme="minorHAnsi" w:cstheme="minorHAnsi"/>
                <w:color w:val="818181"/>
                <w:sz w:val="18"/>
                <w:szCs w:val="18"/>
              </w:rPr>
              <w:t>301</w:t>
            </w:r>
          </w:p>
        </w:tc>
        <w:tc>
          <w:tcPr>
            <w:tcW w:w="700" w:type="dxa"/>
            <w:tcBorders>
              <w:top w:val="single" w:sz="4" w:space="0" w:color="auto"/>
              <w:left w:val="nil"/>
              <w:bottom w:val="single" w:sz="4" w:space="0" w:color="auto"/>
              <w:right w:val="single" w:sz="4" w:space="0" w:color="auto"/>
            </w:tcBorders>
            <w:noWrap/>
            <w:vAlign w:val="bottom"/>
          </w:tcPr>
          <w:p w14:paraId="2E6449FD" w14:textId="4A391016" w:rsidR="001F2AE3" w:rsidRPr="001F2AE3" w:rsidRDefault="001F2AE3" w:rsidP="001F2AE3">
            <w:pPr>
              <w:jc w:val="center"/>
              <w:rPr>
                <w:rFonts w:asciiTheme="minorHAnsi" w:hAnsiTheme="minorHAnsi" w:cstheme="minorHAnsi"/>
                <w:color w:val="818181"/>
                <w:sz w:val="18"/>
                <w:szCs w:val="18"/>
              </w:rPr>
            </w:pPr>
            <w:r w:rsidRPr="001F2AE3">
              <w:rPr>
                <w:rFonts w:asciiTheme="minorHAnsi" w:hAnsiTheme="minorHAnsi" w:cstheme="minorHAnsi"/>
                <w:color w:val="818181"/>
                <w:sz w:val="18"/>
                <w:szCs w:val="18"/>
              </w:rPr>
              <w:t>167</w:t>
            </w:r>
          </w:p>
        </w:tc>
        <w:tc>
          <w:tcPr>
            <w:tcW w:w="709" w:type="dxa"/>
            <w:tcBorders>
              <w:top w:val="single" w:sz="4" w:space="0" w:color="auto"/>
              <w:left w:val="nil"/>
              <w:bottom w:val="single" w:sz="4" w:space="0" w:color="auto"/>
              <w:right w:val="single" w:sz="4" w:space="0" w:color="auto"/>
            </w:tcBorders>
            <w:noWrap/>
            <w:vAlign w:val="bottom"/>
          </w:tcPr>
          <w:p w14:paraId="58774693" w14:textId="3C5F7060" w:rsidR="001F2AE3" w:rsidRPr="001F2AE3" w:rsidRDefault="001F2AE3" w:rsidP="001F2AE3">
            <w:pPr>
              <w:jc w:val="center"/>
              <w:rPr>
                <w:rFonts w:asciiTheme="minorHAnsi" w:hAnsiTheme="minorHAnsi" w:cstheme="minorHAnsi"/>
                <w:color w:val="818181"/>
                <w:sz w:val="18"/>
                <w:szCs w:val="18"/>
              </w:rPr>
            </w:pPr>
            <w:r w:rsidRPr="001F2AE3">
              <w:rPr>
                <w:rFonts w:asciiTheme="minorHAnsi" w:hAnsiTheme="minorHAnsi" w:cstheme="minorHAnsi"/>
                <w:color w:val="818181"/>
                <w:sz w:val="18"/>
                <w:szCs w:val="18"/>
              </w:rPr>
              <w:t> </w:t>
            </w:r>
            <w:r w:rsidR="006B7E4B">
              <w:rPr>
                <w:rFonts w:asciiTheme="minorHAnsi" w:hAnsiTheme="minorHAnsi" w:cstheme="minorHAnsi"/>
                <w:color w:val="818181"/>
                <w:sz w:val="18"/>
                <w:szCs w:val="18"/>
              </w:rPr>
              <w:t>--</w:t>
            </w:r>
          </w:p>
        </w:tc>
        <w:tc>
          <w:tcPr>
            <w:tcW w:w="540" w:type="dxa"/>
            <w:tcBorders>
              <w:top w:val="single" w:sz="4" w:space="0" w:color="auto"/>
              <w:left w:val="nil"/>
              <w:bottom w:val="single" w:sz="4" w:space="0" w:color="auto"/>
              <w:right w:val="single" w:sz="4" w:space="0" w:color="auto"/>
            </w:tcBorders>
            <w:noWrap/>
            <w:vAlign w:val="bottom"/>
          </w:tcPr>
          <w:p w14:paraId="72DB632B" w14:textId="2F2B26C6" w:rsidR="001F2AE3" w:rsidRPr="001F2AE3" w:rsidRDefault="001F2AE3" w:rsidP="001F2AE3">
            <w:pPr>
              <w:jc w:val="center"/>
              <w:rPr>
                <w:rFonts w:asciiTheme="minorHAnsi" w:hAnsiTheme="minorHAnsi" w:cstheme="minorHAnsi"/>
                <w:color w:val="818181"/>
                <w:sz w:val="18"/>
                <w:szCs w:val="18"/>
              </w:rPr>
            </w:pPr>
            <w:r w:rsidRPr="001F2AE3">
              <w:rPr>
                <w:rFonts w:asciiTheme="minorHAnsi" w:hAnsiTheme="minorHAnsi" w:cstheme="minorHAnsi"/>
                <w:color w:val="818181"/>
                <w:sz w:val="18"/>
                <w:szCs w:val="18"/>
              </w:rPr>
              <w:t>158</w:t>
            </w:r>
          </w:p>
        </w:tc>
      </w:tr>
      <w:tr w:rsidR="001F2AE3" w14:paraId="64B66998" w14:textId="77777777" w:rsidTr="001F2AE3">
        <w:trPr>
          <w:trHeight w:val="300"/>
        </w:trPr>
        <w:tc>
          <w:tcPr>
            <w:tcW w:w="2360" w:type="dxa"/>
            <w:tcBorders>
              <w:top w:val="nil"/>
              <w:left w:val="single" w:sz="8" w:space="0" w:color="auto"/>
              <w:bottom w:val="single" w:sz="8" w:space="0" w:color="auto"/>
              <w:right w:val="nil"/>
            </w:tcBorders>
            <w:noWrap/>
            <w:vAlign w:val="center"/>
            <w:hideMark/>
          </w:tcPr>
          <w:p w14:paraId="57F29178" w14:textId="77777777" w:rsidR="001F2AE3" w:rsidRPr="00C93700" w:rsidRDefault="001F2AE3" w:rsidP="001F2AE3">
            <w:pPr>
              <w:rPr>
                <w:rFonts w:ascii="Arial" w:hAnsi="Arial" w:cs="Arial"/>
                <w:color w:val="818181"/>
                <w:sz w:val="16"/>
                <w:szCs w:val="16"/>
              </w:rPr>
            </w:pPr>
            <w:r w:rsidRPr="00C93700">
              <w:rPr>
                <w:rFonts w:ascii="Arial" w:hAnsi="Arial" w:cs="Arial"/>
                <w:color w:val="818181"/>
                <w:sz w:val="16"/>
                <w:szCs w:val="16"/>
              </w:rPr>
              <w:t>PORTAL DEL MARQUES</w:t>
            </w:r>
          </w:p>
        </w:tc>
        <w:tc>
          <w:tcPr>
            <w:tcW w:w="736" w:type="dxa"/>
            <w:tcBorders>
              <w:top w:val="single" w:sz="4" w:space="0" w:color="auto"/>
              <w:left w:val="single" w:sz="4" w:space="0" w:color="auto"/>
              <w:bottom w:val="single" w:sz="4" w:space="0" w:color="auto"/>
              <w:right w:val="single" w:sz="4" w:space="0" w:color="auto"/>
            </w:tcBorders>
            <w:noWrap/>
            <w:vAlign w:val="bottom"/>
          </w:tcPr>
          <w:p w14:paraId="0FC38DC0" w14:textId="5642AE6A" w:rsidR="001F2AE3" w:rsidRPr="001F2AE3" w:rsidRDefault="001F2AE3" w:rsidP="001F2AE3">
            <w:pPr>
              <w:jc w:val="center"/>
              <w:rPr>
                <w:rFonts w:asciiTheme="minorHAnsi" w:hAnsiTheme="minorHAnsi" w:cstheme="minorHAnsi"/>
                <w:color w:val="818181"/>
                <w:sz w:val="18"/>
                <w:szCs w:val="18"/>
              </w:rPr>
            </w:pPr>
            <w:r w:rsidRPr="001F2AE3">
              <w:rPr>
                <w:rFonts w:asciiTheme="minorHAnsi" w:hAnsiTheme="minorHAnsi" w:cstheme="minorHAnsi"/>
                <w:color w:val="818181"/>
                <w:sz w:val="18"/>
                <w:szCs w:val="18"/>
              </w:rPr>
              <w:t>525</w:t>
            </w:r>
          </w:p>
        </w:tc>
        <w:tc>
          <w:tcPr>
            <w:tcW w:w="700" w:type="dxa"/>
            <w:tcBorders>
              <w:top w:val="single" w:sz="4" w:space="0" w:color="auto"/>
              <w:left w:val="nil"/>
              <w:bottom w:val="single" w:sz="4" w:space="0" w:color="auto"/>
              <w:right w:val="single" w:sz="4" w:space="0" w:color="auto"/>
            </w:tcBorders>
            <w:noWrap/>
            <w:vAlign w:val="bottom"/>
          </w:tcPr>
          <w:p w14:paraId="5C21BA77" w14:textId="5729ECE0" w:rsidR="001F2AE3" w:rsidRPr="001F2AE3" w:rsidRDefault="001F2AE3" w:rsidP="001F2AE3">
            <w:pPr>
              <w:jc w:val="center"/>
              <w:rPr>
                <w:rFonts w:asciiTheme="minorHAnsi" w:hAnsiTheme="minorHAnsi" w:cstheme="minorHAnsi"/>
                <w:color w:val="818181"/>
                <w:sz w:val="18"/>
                <w:szCs w:val="18"/>
              </w:rPr>
            </w:pPr>
            <w:r w:rsidRPr="001F2AE3">
              <w:rPr>
                <w:rFonts w:asciiTheme="minorHAnsi" w:hAnsiTheme="minorHAnsi" w:cstheme="minorHAnsi"/>
                <w:color w:val="818181"/>
                <w:sz w:val="18"/>
                <w:szCs w:val="18"/>
              </w:rPr>
              <w:t>278</w:t>
            </w:r>
          </w:p>
        </w:tc>
        <w:tc>
          <w:tcPr>
            <w:tcW w:w="709" w:type="dxa"/>
            <w:tcBorders>
              <w:top w:val="single" w:sz="4" w:space="0" w:color="auto"/>
              <w:left w:val="nil"/>
              <w:bottom w:val="single" w:sz="4" w:space="0" w:color="auto"/>
              <w:right w:val="single" w:sz="4" w:space="0" w:color="auto"/>
            </w:tcBorders>
            <w:noWrap/>
            <w:vAlign w:val="bottom"/>
          </w:tcPr>
          <w:p w14:paraId="14FB5E85" w14:textId="7E713B71" w:rsidR="001F2AE3" w:rsidRPr="001F2AE3" w:rsidRDefault="001F2AE3" w:rsidP="001F2AE3">
            <w:pPr>
              <w:jc w:val="center"/>
              <w:rPr>
                <w:rFonts w:asciiTheme="minorHAnsi" w:hAnsiTheme="minorHAnsi" w:cstheme="minorHAnsi"/>
                <w:color w:val="818181"/>
                <w:sz w:val="18"/>
                <w:szCs w:val="18"/>
              </w:rPr>
            </w:pPr>
            <w:r w:rsidRPr="001F2AE3">
              <w:rPr>
                <w:rFonts w:asciiTheme="minorHAnsi" w:hAnsiTheme="minorHAnsi" w:cstheme="minorHAnsi"/>
                <w:color w:val="818181"/>
                <w:sz w:val="18"/>
                <w:szCs w:val="18"/>
              </w:rPr>
              <w:t>213</w:t>
            </w:r>
          </w:p>
        </w:tc>
        <w:tc>
          <w:tcPr>
            <w:tcW w:w="540" w:type="dxa"/>
            <w:tcBorders>
              <w:top w:val="single" w:sz="4" w:space="0" w:color="auto"/>
              <w:left w:val="nil"/>
              <w:bottom w:val="single" w:sz="4" w:space="0" w:color="auto"/>
              <w:right w:val="single" w:sz="4" w:space="0" w:color="auto"/>
            </w:tcBorders>
            <w:noWrap/>
            <w:vAlign w:val="bottom"/>
          </w:tcPr>
          <w:p w14:paraId="0A65CE64" w14:textId="590257BC" w:rsidR="001F2AE3" w:rsidRPr="001F2AE3" w:rsidRDefault="001F2AE3" w:rsidP="001F2AE3">
            <w:pPr>
              <w:jc w:val="center"/>
              <w:rPr>
                <w:rFonts w:asciiTheme="minorHAnsi" w:hAnsiTheme="minorHAnsi" w:cstheme="minorHAnsi"/>
                <w:color w:val="818181"/>
                <w:sz w:val="18"/>
                <w:szCs w:val="18"/>
              </w:rPr>
            </w:pPr>
            <w:r w:rsidRPr="001F2AE3">
              <w:rPr>
                <w:rFonts w:asciiTheme="minorHAnsi" w:hAnsiTheme="minorHAnsi" w:cstheme="minorHAnsi"/>
                <w:color w:val="818181"/>
                <w:sz w:val="18"/>
                <w:szCs w:val="18"/>
              </w:rPr>
              <w:t>213</w:t>
            </w:r>
          </w:p>
        </w:tc>
        <w:tc>
          <w:tcPr>
            <w:tcW w:w="736" w:type="dxa"/>
            <w:tcBorders>
              <w:top w:val="single" w:sz="4" w:space="0" w:color="auto"/>
              <w:left w:val="nil"/>
              <w:bottom w:val="single" w:sz="4" w:space="0" w:color="auto"/>
              <w:right w:val="single" w:sz="4" w:space="0" w:color="auto"/>
            </w:tcBorders>
            <w:noWrap/>
            <w:vAlign w:val="bottom"/>
          </w:tcPr>
          <w:p w14:paraId="7EAB7D09" w14:textId="49ECA089" w:rsidR="001F2AE3" w:rsidRPr="001F2AE3" w:rsidRDefault="001F2AE3" w:rsidP="001F2AE3">
            <w:pPr>
              <w:jc w:val="center"/>
              <w:rPr>
                <w:rFonts w:asciiTheme="minorHAnsi" w:hAnsiTheme="minorHAnsi" w:cstheme="minorHAnsi"/>
                <w:color w:val="818181"/>
                <w:sz w:val="18"/>
                <w:szCs w:val="18"/>
              </w:rPr>
            </w:pPr>
            <w:r w:rsidRPr="001F2AE3">
              <w:rPr>
                <w:rFonts w:asciiTheme="minorHAnsi" w:hAnsiTheme="minorHAnsi" w:cstheme="minorHAnsi"/>
                <w:color w:val="818181"/>
                <w:sz w:val="18"/>
                <w:szCs w:val="18"/>
              </w:rPr>
              <w:t>525</w:t>
            </w:r>
          </w:p>
        </w:tc>
        <w:tc>
          <w:tcPr>
            <w:tcW w:w="700" w:type="dxa"/>
            <w:tcBorders>
              <w:top w:val="single" w:sz="4" w:space="0" w:color="auto"/>
              <w:left w:val="nil"/>
              <w:bottom w:val="single" w:sz="4" w:space="0" w:color="auto"/>
              <w:right w:val="single" w:sz="4" w:space="0" w:color="auto"/>
            </w:tcBorders>
            <w:noWrap/>
            <w:vAlign w:val="bottom"/>
          </w:tcPr>
          <w:p w14:paraId="13E8B0A4" w14:textId="15D78E6D" w:rsidR="001F2AE3" w:rsidRPr="001F2AE3" w:rsidRDefault="001F2AE3" w:rsidP="001F2AE3">
            <w:pPr>
              <w:jc w:val="center"/>
              <w:rPr>
                <w:rFonts w:asciiTheme="minorHAnsi" w:hAnsiTheme="minorHAnsi" w:cstheme="minorHAnsi"/>
                <w:color w:val="818181"/>
                <w:sz w:val="18"/>
                <w:szCs w:val="18"/>
              </w:rPr>
            </w:pPr>
            <w:r w:rsidRPr="001F2AE3">
              <w:rPr>
                <w:rFonts w:asciiTheme="minorHAnsi" w:hAnsiTheme="minorHAnsi" w:cstheme="minorHAnsi"/>
                <w:color w:val="818181"/>
                <w:sz w:val="18"/>
                <w:szCs w:val="18"/>
              </w:rPr>
              <w:t>278</w:t>
            </w:r>
          </w:p>
        </w:tc>
        <w:tc>
          <w:tcPr>
            <w:tcW w:w="709" w:type="dxa"/>
            <w:tcBorders>
              <w:top w:val="single" w:sz="4" w:space="0" w:color="auto"/>
              <w:left w:val="nil"/>
              <w:bottom w:val="single" w:sz="4" w:space="0" w:color="auto"/>
              <w:right w:val="single" w:sz="4" w:space="0" w:color="auto"/>
            </w:tcBorders>
            <w:noWrap/>
            <w:vAlign w:val="bottom"/>
          </w:tcPr>
          <w:p w14:paraId="60CD4C7B" w14:textId="097F993C" w:rsidR="001F2AE3" w:rsidRPr="001F2AE3" w:rsidRDefault="001F2AE3" w:rsidP="001F2AE3">
            <w:pPr>
              <w:jc w:val="center"/>
              <w:rPr>
                <w:rFonts w:asciiTheme="minorHAnsi" w:hAnsiTheme="minorHAnsi" w:cstheme="minorHAnsi"/>
                <w:color w:val="818181"/>
                <w:sz w:val="18"/>
                <w:szCs w:val="18"/>
              </w:rPr>
            </w:pPr>
            <w:r w:rsidRPr="001F2AE3">
              <w:rPr>
                <w:rFonts w:asciiTheme="minorHAnsi" w:hAnsiTheme="minorHAnsi" w:cstheme="minorHAnsi"/>
                <w:color w:val="818181"/>
                <w:sz w:val="18"/>
                <w:szCs w:val="18"/>
              </w:rPr>
              <w:t>213</w:t>
            </w:r>
          </w:p>
        </w:tc>
        <w:tc>
          <w:tcPr>
            <w:tcW w:w="540" w:type="dxa"/>
            <w:tcBorders>
              <w:top w:val="single" w:sz="4" w:space="0" w:color="auto"/>
              <w:left w:val="nil"/>
              <w:bottom w:val="single" w:sz="4" w:space="0" w:color="auto"/>
              <w:right w:val="single" w:sz="4" w:space="0" w:color="auto"/>
            </w:tcBorders>
            <w:noWrap/>
            <w:vAlign w:val="bottom"/>
          </w:tcPr>
          <w:p w14:paraId="3EFC00C5" w14:textId="7F2637A8" w:rsidR="001F2AE3" w:rsidRPr="001F2AE3" w:rsidRDefault="001F2AE3" w:rsidP="001F2AE3">
            <w:pPr>
              <w:jc w:val="center"/>
              <w:rPr>
                <w:rFonts w:asciiTheme="minorHAnsi" w:hAnsiTheme="minorHAnsi" w:cstheme="minorHAnsi"/>
                <w:color w:val="818181"/>
                <w:sz w:val="18"/>
                <w:szCs w:val="18"/>
              </w:rPr>
            </w:pPr>
            <w:r w:rsidRPr="001F2AE3">
              <w:rPr>
                <w:rFonts w:asciiTheme="minorHAnsi" w:hAnsiTheme="minorHAnsi" w:cstheme="minorHAnsi"/>
                <w:color w:val="818181"/>
                <w:sz w:val="18"/>
                <w:szCs w:val="18"/>
              </w:rPr>
              <w:t>213</w:t>
            </w:r>
          </w:p>
        </w:tc>
      </w:tr>
      <w:tr w:rsidR="001F2AE3" w14:paraId="1C79E5A1" w14:textId="77777777" w:rsidTr="001F2AE3">
        <w:trPr>
          <w:trHeight w:val="300"/>
        </w:trPr>
        <w:tc>
          <w:tcPr>
            <w:tcW w:w="2360" w:type="dxa"/>
            <w:tcBorders>
              <w:top w:val="nil"/>
              <w:left w:val="single" w:sz="8" w:space="0" w:color="auto"/>
              <w:bottom w:val="single" w:sz="8" w:space="0" w:color="auto"/>
              <w:right w:val="single" w:sz="8" w:space="0" w:color="auto"/>
            </w:tcBorders>
            <w:noWrap/>
            <w:vAlign w:val="center"/>
            <w:hideMark/>
          </w:tcPr>
          <w:p w14:paraId="44FDD8DD" w14:textId="77777777" w:rsidR="001F2AE3" w:rsidRPr="00C93700" w:rsidRDefault="001F2AE3" w:rsidP="001F2AE3">
            <w:pPr>
              <w:rPr>
                <w:rFonts w:ascii="Arial" w:hAnsi="Arial" w:cs="Arial"/>
                <w:color w:val="818181"/>
                <w:sz w:val="16"/>
                <w:szCs w:val="16"/>
              </w:rPr>
            </w:pPr>
            <w:r w:rsidRPr="00C93700">
              <w:rPr>
                <w:rFonts w:ascii="Arial" w:hAnsi="Arial" w:cs="Arial"/>
                <w:color w:val="818181"/>
                <w:sz w:val="16"/>
                <w:szCs w:val="16"/>
              </w:rPr>
              <w:t>LAS AMERICAS HOTEL</w:t>
            </w:r>
          </w:p>
        </w:tc>
        <w:tc>
          <w:tcPr>
            <w:tcW w:w="736" w:type="dxa"/>
            <w:tcBorders>
              <w:top w:val="single" w:sz="4" w:space="0" w:color="auto"/>
              <w:left w:val="single" w:sz="4" w:space="0" w:color="auto"/>
              <w:bottom w:val="single" w:sz="4" w:space="0" w:color="auto"/>
              <w:right w:val="single" w:sz="4" w:space="0" w:color="auto"/>
            </w:tcBorders>
            <w:noWrap/>
            <w:vAlign w:val="bottom"/>
          </w:tcPr>
          <w:p w14:paraId="59757EA9" w14:textId="2BC28139" w:rsidR="001F2AE3" w:rsidRPr="001F2AE3" w:rsidRDefault="001F2AE3" w:rsidP="001F2AE3">
            <w:pPr>
              <w:jc w:val="center"/>
              <w:rPr>
                <w:rFonts w:asciiTheme="minorHAnsi" w:hAnsiTheme="minorHAnsi" w:cstheme="minorHAnsi"/>
                <w:color w:val="818181"/>
                <w:sz w:val="18"/>
                <w:szCs w:val="18"/>
              </w:rPr>
            </w:pPr>
            <w:r w:rsidRPr="001F2AE3">
              <w:rPr>
                <w:rFonts w:asciiTheme="minorHAnsi" w:hAnsiTheme="minorHAnsi" w:cstheme="minorHAnsi"/>
                <w:color w:val="818181"/>
                <w:sz w:val="18"/>
                <w:szCs w:val="18"/>
              </w:rPr>
              <w:t>565</w:t>
            </w:r>
          </w:p>
        </w:tc>
        <w:tc>
          <w:tcPr>
            <w:tcW w:w="700" w:type="dxa"/>
            <w:tcBorders>
              <w:top w:val="single" w:sz="4" w:space="0" w:color="auto"/>
              <w:left w:val="nil"/>
              <w:bottom w:val="single" w:sz="4" w:space="0" w:color="auto"/>
              <w:right w:val="single" w:sz="4" w:space="0" w:color="auto"/>
            </w:tcBorders>
            <w:noWrap/>
            <w:vAlign w:val="bottom"/>
          </w:tcPr>
          <w:p w14:paraId="0B88F436" w14:textId="5FE42466" w:rsidR="001F2AE3" w:rsidRPr="001F2AE3" w:rsidRDefault="001F2AE3" w:rsidP="001F2AE3">
            <w:pPr>
              <w:jc w:val="center"/>
              <w:rPr>
                <w:rFonts w:asciiTheme="minorHAnsi" w:hAnsiTheme="minorHAnsi" w:cstheme="minorHAnsi"/>
                <w:color w:val="818181"/>
                <w:sz w:val="18"/>
                <w:szCs w:val="18"/>
              </w:rPr>
            </w:pPr>
            <w:r w:rsidRPr="001F2AE3">
              <w:rPr>
                <w:rFonts w:asciiTheme="minorHAnsi" w:hAnsiTheme="minorHAnsi" w:cstheme="minorHAnsi"/>
                <w:color w:val="818181"/>
                <w:sz w:val="18"/>
                <w:szCs w:val="18"/>
              </w:rPr>
              <w:t>299</w:t>
            </w:r>
          </w:p>
        </w:tc>
        <w:tc>
          <w:tcPr>
            <w:tcW w:w="709" w:type="dxa"/>
            <w:tcBorders>
              <w:top w:val="single" w:sz="4" w:space="0" w:color="auto"/>
              <w:left w:val="nil"/>
              <w:bottom w:val="single" w:sz="4" w:space="0" w:color="auto"/>
              <w:right w:val="single" w:sz="4" w:space="0" w:color="auto"/>
            </w:tcBorders>
            <w:noWrap/>
            <w:vAlign w:val="bottom"/>
          </w:tcPr>
          <w:p w14:paraId="200D74CA" w14:textId="4E553BD7" w:rsidR="001F2AE3" w:rsidRPr="001F2AE3" w:rsidRDefault="001F2AE3" w:rsidP="001F2AE3">
            <w:pPr>
              <w:jc w:val="center"/>
              <w:rPr>
                <w:rFonts w:asciiTheme="minorHAnsi" w:hAnsiTheme="minorHAnsi" w:cstheme="minorHAnsi"/>
                <w:color w:val="818181"/>
                <w:sz w:val="18"/>
                <w:szCs w:val="18"/>
              </w:rPr>
            </w:pPr>
            <w:r w:rsidRPr="001F2AE3">
              <w:rPr>
                <w:rFonts w:asciiTheme="minorHAnsi" w:hAnsiTheme="minorHAnsi" w:cstheme="minorHAnsi"/>
                <w:color w:val="818181"/>
                <w:sz w:val="18"/>
                <w:szCs w:val="18"/>
              </w:rPr>
              <w:t>249</w:t>
            </w:r>
          </w:p>
        </w:tc>
        <w:tc>
          <w:tcPr>
            <w:tcW w:w="540" w:type="dxa"/>
            <w:tcBorders>
              <w:top w:val="single" w:sz="4" w:space="0" w:color="auto"/>
              <w:left w:val="nil"/>
              <w:bottom w:val="single" w:sz="4" w:space="0" w:color="auto"/>
              <w:right w:val="single" w:sz="4" w:space="0" w:color="auto"/>
            </w:tcBorders>
            <w:noWrap/>
            <w:vAlign w:val="bottom"/>
          </w:tcPr>
          <w:p w14:paraId="3F463390" w14:textId="36E57854" w:rsidR="001F2AE3" w:rsidRPr="001F2AE3" w:rsidRDefault="001F2AE3" w:rsidP="001F2AE3">
            <w:pPr>
              <w:jc w:val="center"/>
              <w:rPr>
                <w:rFonts w:asciiTheme="minorHAnsi" w:hAnsiTheme="minorHAnsi" w:cstheme="minorHAnsi"/>
                <w:color w:val="818181"/>
                <w:sz w:val="18"/>
                <w:szCs w:val="18"/>
              </w:rPr>
            </w:pPr>
            <w:r w:rsidRPr="001F2AE3">
              <w:rPr>
                <w:rFonts w:asciiTheme="minorHAnsi" w:hAnsiTheme="minorHAnsi" w:cstheme="minorHAnsi"/>
                <w:color w:val="818181"/>
                <w:sz w:val="18"/>
                <w:szCs w:val="18"/>
              </w:rPr>
              <w:t>249</w:t>
            </w:r>
          </w:p>
        </w:tc>
        <w:tc>
          <w:tcPr>
            <w:tcW w:w="736" w:type="dxa"/>
            <w:tcBorders>
              <w:top w:val="single" w:sz="4" w:space="0" w:color="auto"/>
              <w:left w:val="nil"/>
              <w:bottom w:val="single" w:sz="4" w:space="0" w:color="auto"/>
              <w:right w:val="single" w:sz="4" w:space="0" w:color="auto"/>
            </w:tcBorders>
            <w:noWrap/>
            <w:vAlign w:val="bottom"/>
          </w:tcPr>
          <w:p w14:paraId="0334EE69" w14:textId="1C460476" w:rsidR="001F2AE3" w:rsidRPr="001F2AE3" w:rsidRDefault="001F2AE3" w:rsidP="001F2AE3">
            <w:pPr>
              <w:jc w:val="center"/>
              <w:rPr>
                <w:rFonts w:asciiTheme="minorHAnsi" w:hAnsiTheme="minorHAnsi" w:cstheme="minorHAnsi"/>
                <w:color w:val="818181"/>
                <w:sz w:val="18"/>
                <w:szCs w:val="18"/>
              </w:rPr>
            </w:pPr>
            <w:r w:rsidRPr="001F2AE3">
              <w:rPr>
                <w:rFonts w:asciiTheme="minorHAnsi" w:hAnsiTheme="minorHAnsi" w:cstheme="minorHAnsi"/>
                <w:color w:val="818181"/>
                <w:sz w:val="18"/>
                <w:szCs w:val="18"/>
              </w:rPr>
              <w:t>565</w:t>
            </w:r>
          </w:p>
        </w:tc>
        <w:tc>
          <w:tcPr>
            <w:tcW w:w="700" w:type="dxa"/>
            <w:tcBorders>
              <w:top w:val="single" w:sz="4" w:space="0" w:color="auto"/>
              <w:left w:val="nil"/>
              <w:bottom w:val="single" w:sz="4" w:space="0" w:color="auto"/>
              <w:right w:val="single" w:sz="4" w:space="0" w:color="auto"/>
            </w:tcBorders>
            <w:noWrap/>
            <w:vAlign w:val="bottom"/>
          </w:tcPr>
          <w:p w14:paraId="20AAF67B" w14:textId="4525E375" w:rsidR="001F2AE3" w:rsidRPr="001F2AE3" w:rsidRDefault="001F2AE3" w:rsidP="001F2AE3">
            <w:pPr>
              <w:jc w:val="center"/>
              <w:rPr>
                <w:rFonts w:asciiTheme="minorHAnsi" w:hAnsiTheme="minorHAnsi" w:cstheme="minorHAnsi"/>
                <w:color w:val="818181"/>
                <w:sz w:val="18"/>
                <w:szCs w:val="18"/>
              </w:rPr>
            </w:pPr>
            <w:r w:rsidRPr="001F2AE3">
              <w:rPr>
                <w:rFonts w:asciiTheme="minorHAnsi" w:hAnsiTheme="minorHAnsi" w:cstheme="minorHAnsi"/>
                <w:color w:val="818181"/>
                <w:sz w:val="18"/>
                <w:szCs w:val="18"/>
              </w:rPr>
              <w:t>299</w:t>
            </w:r>
          </w:p>
        </w:tc>
        <w:tc>
          <w:tcPr>
            <w:tcW w:w="709" w:type="dxa"/>
            <w:tcBorders>
              <w:top w:val="single" w:sz="4" w:space="0" w:color="auto"/>
              <w:left w:val="nil"/>
              <w:bottom w:val="single" w:sz="4" w:space="0" w:color="auto"/>
              <w:right w:val="single" w:sz="4" w:space="0" w:color="auto"/>
            </w:tcBorders>
            <w:noWrap/>
            <w:vAlign w:val="bottom"/>
          </w:tcPr>
          <w:p w14:paraId="59BE9956" w14:textId="5993C902" w:rsidR="001F2AE3" w:rsidRPr="001F2AE3" w:rsidRDefault="001F2AE3" w:rsidP="001F2AE3">
            <w:pPr>
              <w:jc w:val="center"/>
              <w:rPr>
                <w:rFonts w:asciiTheme="minorHAnsi" w:hAnsiTheme="minorHAnsi" w:cstheme="minorHAnsi"/>
                <w:color w:val="818181"/>
                <w:sz w:val="18"/>
                <w:szCs w:val="18"/>
              </w:rPr>
            </w:pPr>
            <w:r w:rsidRPr="001F2AE3">
              <w:rPr>
                <w:rFonts w:asciiTheme="minorHAnsi" w:hAnsiTheme="minorHAnsi" w:cstheme="minorHAnsi"/>
                <w:color w:val="818181"/>
                <w:sz w:val="18"/>
                <w:szCs w:val="18"/>
              </w:rPr>
              <w:t>249</w:t>
            </w:r>
          </w:p>
        </w:tc>
        <w:tc>
          <w:tcPr>
            <w:tcW w:w="540" w:type="dxa"/>
            <w:tcBorders>
              <w:top w:val="single" w:sz="4" w:space="0" w:color="auto"/>
              <w:left w:val="nil"/>
              <w:bottom w:val="single" w:sz="4" w:space="0" w:color="auto"/>
              <w:right w:val="single" w:sz="4" w:space="0" w:color="auto"/>
            </w:tcBorders>
            <w:noWrap/>
            <w:vAlign w:val="bottom"/>
          </w:tcPr>
          <w:p w14:paraId="000D621F" w14:textId="159332D6" w:rsidR="001F2AE3" w:rsidRPr="001F2AE3" w:rsidRDefault="001F2AE3" w:rsidP="001F2AE3">
            <w:pPr>
              <w:jc w:val="center"/>
              <w:rPr>
                <w:rFonts w:asciiTheme="minorHAnsi" w:hAnsiTheme="minorHAnsi" w:cstheme="minorHAnsi"/>
                <w:color w:val="818181"/>
                <w:sz w:val="18"/>
                <w:szCs w:val="18"/>
              </w:rPr>
            </w:pPr>
            <w:r w:rsidRPr="001F2AE3">
              <w:rPr>
                <w:rFonts w:asciiTheme="minorHAnsi" w:hAnsiTheme="minorHAnsi" w:cstheme="minorHAnsi"/>
                <w:color w:val="818181"/>
                <w:sz w:val="18"/>
                <w:szCs w:val="18"/>
              </w:rPr>
              <w:t>249</w:t>
            </w:r>
          </w:p>
        </w:tc>
      </w:tr>
    </w:tbl>
    <w:p w14:paraId="7D46EECF" w14:textId="77777777" w:rsidR="00864590" w:rsidRDefault="00864590" w:rsidP="00E3140E">
      <w:pPr>
        <w:spacing w:line="276" w:lineRule="auto"/>
        <w:jc w:val="both"/>
        <w:rPr>
          <w:rFonts w:ascii="Arial" w:eastAsia="Arial" w:hAnsi="Arial" w:cs="Arial"/>
          <w:b/>
          <w:color w:val="818181"/>
          <w:sz w:val="20"/>
          <w:szCs w:val="20"/>
        </w:rPr>
      </w:pPr>
    </w:p>
    <w:p w14:paraId="4EEB93FD" w14:textId="77777777" w:rsidR="00864590" w:rsidRDefault="00864590" w:rsidP="00E3140E">
      <w:pPr>
        <w:spacing w:line="276" w:lineRule="auto"/>
        <w:jc w:val="both"/>
        <w:rPr>
          <w:rFonts w:ascii="Arial" w:eastAsia="Arial" w:hAnsi="Arial" w:cs="Arial"/>
          <w:b/>
          <w:color w:val="818181"/>
          <w:sz w:val="20"/>
          <w:szCs w:val="20"/>
        </w:rPr>
      </w:pPr>
    </w:p>
    <w:p w14:paraId="2A52A433" w14:textId="2544793B" w:rsidR="00491331" w:rsidRPr="00864590" w:rsidRDefault="00000000" w:rsidP="00E3140E">
      <w:pPr>
        <w:spacing w:line="276" w:lineRule="auto"/>
        <w:jc w:val="both"/>
        <w:rPr>
          <w:rFonts w:ascii="Arial" w:eastAsia="Arial" w:hAnsi="Arial" w:cs="Arial"/>
          <w:b/>
          <w:color w:val="818181"/>
          <w:sz w:val="18"/>
          <w:szCs w:val="18"/>
        </w:rPr>
      </w:pPr>
      <w:r w:rsidRPr="00864590">
        <w:rPr>
          <w:rFonts w:ascii="Arial" w:eastAsia="Arial" w:hAnsi="Arial" w:cs="Arial"/>
          <w:b/>
          <w:color w:val="818181"/>
          <w:sz w:val="18"/>
          <w:szCs w:val="18"/>
        </w:rPr>
        <w:t>CONDICIONES</w:t>
      </w:r>
      <w:r w:rsidR="00AA46E0" w:rsidRPr="00864590">
        <w:rPr>
          <w:rFonts w:ascii="Arial" w:eastAsia="Arial" w:hAnsi="Arial" w:cs="Arial"/>
          <w:b/>
          <w:color w:val="818181"/>
          <w:sz w:val="18"/>
          <w:szCs w:val="18"/>
        </w:rPr>
        <w:t>:</w:t>
      </w:r>
    </w:p>
    <w:p w14:paraId="15F8C953" w14:textId="59FF8D76" w:rsidR="0004456A" w:rsidRPr="00864590" w:rsidRDefault="0004456A" w:rsidP="00E3140E">
      <w:pPr>
        <w:numPr>
          <w:ilvl w:val="0"/>
          <w:numId w:val="4"/>
        </w:numPr>
        <w:pBdr>
          <w:top w:val="nil"/>
          <w:left w:val="nil"/>
          <w:bottom w:val="nil"/>
          <w:right w:val="nil"/>
          <w:between w:val="nil"/>
        </w:pBdr>
        <w:spacing w:line="276" w:lineRule="auto"/>
        <w:ind w:left="714" w:hanging="357"/>
        <w:jc w:val="both"/>
        <w:rPr>
          <w:rFonts w:ascii="Arial" w:eastAsia="Arial" w:hAnsi="Arial" w:cs="Arial"/>
          <w:color w:val="818181"/>
          <w:sz w:val="18"/>
          <w:szCs w:val="18"/>
        </w:rPr>
      </w:pPr>
      <w:r w:rsidRPr="00864590">
        <w:rPr>
          <w:rFonts w:ascii="Arial" w:eastAsia="Arial" w:hAnsi="Arial" w:cs="Arial"/>
          <w:color w:val="818181"/>
          <w:sz w:val="18"/>
          <w:szCs w:val="18"/>
        </w:rPr>
        <w:t>Tarifas por persona en dólares americanos. Servicios en modalidad regular.</w:t>
      </w:r>
    </w:p>
    <w:p w14:paraId="12A3AC1F" w14:textId="4A5ABDEC" w:rsidR="0004456A" w:rsidRPr="00864590" w:rsidRDefault="0004456A" w:rsidP="00E3140E">
      <w:pPr>
        <w:numPr>
          <w:ilvl w:val="0"/>
          <w:numId w:val="4"/>
        </w:numPr>
        <w:pBdr>
          <w:top w:val="nil"/>
          <w:left w:val="nil"/>
          <w:bottom w:val="nil"/>
          <w:right w:val="nil"/>
          <w:between w:val="nil"/>
        </w:pBdr>
        <w:spacing w:line="276" w:lineRule="auto"/>
        <w:ind w:left="714" w:hanging="357"/>
        <w:jc w:val="both"/>
        <w:rPr>
          <w:rFonts w:ascii="Arial" w:eastAsia="Arial" w:hAnsi="Arial" w:cs="Arial"/>
          <w:color w:val="818181"/>
          <w:sz w:val="18"/>
          <w:szCs w:val="18"/>
        </w:rPr>
      </w:pPr>
      <w:r w:rsidRPr="00864590">
        <w:rPr>
          <w:rFonts w:ascii="Arial" w:eastAsia="Arial" w:hAnsi="Arial" w:cs="Arial"/>
          <w:color w:val="818181"/>
          <w:sz w:val="18"/>
          <w:szCs w:val="18"/>
        </w:rPr>
        <w:t>Precios especiales para pagos en efectivo o depósito en cuentas bancarias.</w:t>
      </w:r>
    </w:p>
    <w:p w14:paraId="63DF909D" w14:textId="73621BC4" w:rsidR="0004456A" w:rsidRPr="00864590" w:rsidRDefault="0004456A" w:rsidP="00E3140E">
      <w:pPr>
        <w:numPr>
          <w:ilvl w:val="0"/>
          <w:numId w:val="4"/>
        </w:numPr>
        <w:pBdr>
          <w:top w:val="nil"/>
          <w:left w:val="nil"/>
          <w:bottom w:val="nil"/>
          <w:right w:val="nil"/>
          <w:between w:val="nil"/>
        </w:pBdr>
        <w:spacing w:line="276" w:lineRule="auto"/>
        <w:ind w:left="714" w:hanging="357"/>
        <w:jc w:val="both"/>
        <w:rPr>
          <w:rFonts w:ascii="Arial" w:eastAsia="Arial" w:hAnsi="Arial" w:cs="Arial"/>
          <w:color w:val="818181"/>
          <w:sz w:val="18"/>
          <w:szCs w:val="18"/>
        </w:rPr>
      </w:pPr>
      <w:r w:rsidRPr="00864590">
        <w:rPr>
          <w:rFonts w:ascii="Arial" w:eastAsia="Arial" w:hAnsi="Arial" w:cs="Arial"/>
          <w:color w:val="818181"/>
          <w:sz w:val="18"/>
          <w:szCs w:val="18"/>
        </w:rPr>
        <w:t xml:space="preserve">Incentivo de $10 por pasajero y comisión del 10% sobre servicios terrestres. </w:t>
      </w:r>
    </w:p>
    <w:p w14:paraId="1D6F9FF0" w14:textId="637B1C4B" w:rsidR="0004456A" w:rsidRPr="00864590" w:rsidRDefault="0004456A" w:rsidP="00E3140E">
      <w:pPr>
        <w:numPr>
          <w:ilvl w:val="0"/>
          <w:numId w:val="4"/>
        </w:numPr>
        <w:pBdr>
          <w:top w:val="nil"/>
          <w:left w:val="nil"/>
          <w:bottom w:val="nil"/>
          <w:right w:val="nil"/>
          <w:between w:val="nil"/>
        </w:pBdr>
        <w:spacing w:line="276" w:lineRule="auto"/>
        <w:ind w:left="714" w:hanging="357"/>
        <w:jc w:val="both"/>
        <w:rPr>
          <w:rFonts w:ascii="Arial" w:eastAsia="Arial" w:hAnsi="Arial" w:cs="Arial"/>
          <w:b/>
          <w:bCs/>
          <w:i/>
          <w:iCs/>
          <w:color w:val="818181"/>
          <w:sz w:val="18"/>
          <w:szCs w:val="18"/>
        </w:rPr>
      </w:pPr>
      <w:r w:rsidRPr="00864590">
        <w:rPr>
          <w:rFonts w:ascii="Arial" w:eastAsia="Arial" w:hAnsi="Arial" w:cs="Arial"/>
          <w:b/>
          <w:bCs/>
          <w:i/>
          <w:iCs/>
          <w:color w:val="818181"/>
          <w:sz w:val="18"/>
          <w:szCs w:val="18"/>
        </w:rPr>
        <w:t>Vigencia de compra: hasta agotar stock.</w:t>
      </w:r>
    </w:p>
    <w:p w14:paraId="5F6992A3" w14:textId="69FE2EC2" w:rsidR="0004456A" w:rsidRPr="00864590" w:rsidRDefault="0004456A" w:rsidP="00E3140E">
      <w:pPr>
        <w:numPr>
          <w:ilvl w:val="0"/>
          <w:numId w:val="4"/>
        </w:numPr>
        <w:pBdr>
          <w:top w:val="nil"/>
          <w:left w:val="nil"/>
          <w:bottom w:val="nil"/>
          <w:right w:val="nil"/>
          <w:between w:val="nil"/>
        </w:pBdr>
        <w:spacing w:line="276" w:lineRule="auto"/>
        <w:ind w:left="714" w:hanging="357"/>
        <w:jc w:val="both"/>
        <w:rPr>
          <w:rFonts w:ascii="Arial" w:eastAsia="Arial" w:hAnsi="Arial" w:cs="Arial"/>
          <w:b/>
          <w:bCs/>
          <w:i/>
          <w:iCs/>
          <w:color w:val="818181"/>
          <w:sz w:val="18"/>
          <w:szCs w:val="18"/>
        </w:rPr>
      </w:pPr>
      <w:r w:rsidRPr="00864590">
        <w:rPr>
          <w:rFonts w:ascii="Arial" w:eastAsia="Arial" w:hAnsi="Arial" w:cs="Arial"/>
          <w:b/>
          <w:bCs/>
          <w:i/>
          <w:iCs/>
          <w:color w:val="818181"/>
          <w:sz w:val="18"/>
          <w:szCs w:val="18"/>
        </w:rPr>
        <w:t xml:space="preserve">Vigencia de viaje: del </w:t>
      </w:r>
      <w:r w:rsidR="00E3140E" w:rsidRPr="00864590">
        <w:rPr>
          <w:rFonts w:ascii="Arial" w:eastAsia="Arial" w:hAnsi="Arial" w:cs="Arial"/>
          <w:b/>
          <w:bCs/>
          <w:i/>
          <w:iCs/>
          <w:color w:val="818181"/>
          <w:sz w:val="18"/>
          <w:szCs w:val="18"/>
        </w:rPr>
        <w:t xml:space="preserve">26 al 29 de Julio </w:t>
      </w:r>
      <w:r w:rsidR="0030644C" w:rsidRPr="00864590">
        <w:rPr>
          <w:rFonts w:ascii="Arial" w:eastAsia="Arial" w:hAnsi="Arial" w:cs="Arial"/>
          <w:b/>
          <w:bCs/>
          <w:i/>
          <w:iCs/>
          <w:color w:val="818181"/>
          <w:sz w:val="18"/>
          <w:szCs w:val="18"/>
        </w:rPr>
        <w:t>2026</w:t>
      </w:r>
      <w:r w:rsidRPr="00864590">
        <w:rPr>
          <w:rFonts w:ascii="Arial" w:eastAsia="Arial" w:hAnsi="Arial" w:cs="Arial"/>
          <w:b/>
          <w:bCs/>
          <w:i/>
          <w:iCs/>
          <w:color w:val="818181"/>
          <w:sz w:val="18"/>
          <w:szCs w:val="18"/>
        </w:rPr>
        <w:t>.</w:t>
      </w:r>
    </w:p>
    <w:p w14:paraId="307A5E43" w14:textId="77777777" w:rsidR="00FC5F2F" w:rsidRPr="00864590" w:rsidRDefault="00FC5F2F" w:rsidP="00E3140E">
      <w:pPr>
        <w:pStyle w:val="Prrafodelista"/>
        <w:numPr>
          <w:ilvl w:val="0"/>
          <w:numId w:val="4"/>
        </w:numPr>
        <w:spacing w:after="0"/>
        <w:ind w:left="714" w:hanging="357"/>
        <w:jc w:val="both"/>
        <w:rPr>
          <w:rFonts w:ascii="Arial" w:eastAsia="Arial" w:hAnsi="Arial" w:cs="Arial"/>
          <w:bCs/>
          <w:color w:val="818181"/>
          <w:sz w:val="18"/>
          <w:szCs w:val="18"/>
        </w:rPr>
      </w:pPr>
      <w:r w:rsidRPr="00864590">
        <w:rPr>
          <w:rFonts w:ascii="Arial" w:eastAsia="Arial" w:hAnsi="Arial" w:cs="Arial"/>
          <w:bCs/>
          <w:color w:val="818181"/>
          <w:sz w:val="18"/>
          <w:szCs w:val="18"/>
        </w:rPr>
        <w:lastRenderedPageBreak/>
        <w:t>En caso de habitación triple, consultar previamente el tipo de acomodación disponible.</w:t>
      </w:r>
    </w:p>
    <w:p w14:paraId="76E153E7" w14:textId="48549D77" w:rsidR="00AA46E0" w:rsidRPr="00864590" w:rsidRDefault="00AA46E0" w:rsidP="00E3140E">
      <w:pPr>
        <w:pStyle w:val="Prrafodelista"/>
        <w:numPr>
          <w:ilvl w:val="0"/>
          <w:numId w:val="4"/>
        </w:numPr>
        <w:spacing w:after="0"/>
        <w:ind w:left="714" w:hanging="357"/>
        <w:jc w:val="both"/>
        <w:rPr>
          <w:rFonts w:ascii="Arial" w:eastAsia="Arial" w:hAnsi="Arial" w:cs="Arial"/>
          <w:bCs/>
          <w:color w:val="818181"/>
          <w:sz w:val="18"/>
          <w:szCs w:val="18"/>
        </w:rPr>
      </w:pPr>
      <w:r w:rsidRPr="00864590">
        <w:rPr>
          <w:rFonts w:ascii="Arial" w:eastAsia="Arial" w:hAnsi="Arial" w:cs="Arial"/>
          <w:bCs/>
          <w:color w:val="818181"/>
          <w:sz w:val="18"/>
          <w:szCs w:val="18"/>
        </w:rPr>
        <w:t>Importante: Los vuelos están sujetos a reprogramación por parte de la aerolínea. Si esto ocasiona la pérdida de algún tour, la responsabilidad recae exclusivamente en la compañía aérea.</w:t>
      </w:r>
    </w:p>
    <w:p w14:paraId="27CA0D0D" w14:textId="37ACD0B2" w:rsidR="00AA46E0" w:rsidRPr="00864590" w:rsidRDefault="00AA46E0" w:rsidP="00E3140E">
      <w:pPr>
        <w:pStyle w:val="Prrafodelista"/>
        <w:numPr>
          <w:ilvl w:val="0"/>
          <w:numId w:val="4"/>
        </w:numPr>
        <w:spacing w:after="0"/>
        <w:ind w:left="714" w:hanging="357"/>
        <w:jc w:val="both"/>
        <w:rPr>
          <w:rFonts w:ascii="Arial" w:eastAsia="Arial" w:hAnsi="Arial" w:cs="Arial"/>
          <w:bCs/>
          <w:color w:val="818181"/>
          <w:sz w:val="18"/>
          <w:szCs w:val="18"/>
        </w:rPr>
      </w:pPr>
      <w:r w:rsidRPr="00864590">
        <w:rPr>
          <w:rFonts w:ascii="Arial" w:eastAsia="Arial" w:hAnsi="Arial" w:cs="Arial"/>
          <w:bCs/>
          <w:color w:val="818181"/>
          <w:sz w:val="18"/>
          <w:szCs w:val="18"/>
        </w:rPr>
        <w:t>Los horarios de check-in y check-out de los hoteles son independientes de los horarios de vuelo.</w:t>
      </w:r>
    </w:p>
    <w:p w14:paraId="1AE6AE57" w14:textId="77777777" w:rsidR="00FC5F2F" w:rsidRPr="00864590" w:rsidRDefault="00FC5F2F" w:rsidP="00E3140E">
      <w:pPr>
        <w:numPr>
          <w:ilvl w:val="0"/>
          <w:numId w:val="4"/>
        </w:numPr>
        <w:pBdr>
          <w:top w:val="nil"/>
          <w:left w:val="nil"/>
          <w:bottom w:val="nil"/>
          <w:right w:val="nil"/>
          <w:between w:val="nil"/>
        </w:pBdr>
        <w:spacing w:line="276" w:lineRule="auto"/>
        <w:ind w:left="714" w:hanging="357"/>
        <w:jc w:val="both"/>
        <w:rPr>
          <w:rFonts w:ascii="Arial" w:eastAsia="Arial" w:hAnsi="Arial" w:cs="Arial"/>
          <w:color w:val="818181"/>
          <w:sz w:val="18"/>
          <w:szCs w:val="18"/>
        </w:rPr>
      </w:pPr>
      <w:r w:rsidRPr="00864590">
        <w:rPr>
          <w:rFonts w:ascii="Arial" w:eastAsia="Arial" w:hAnsi="Arial" w:cs="Arial"/>
          <w:color w:val="818181"/>
          <w:sz w:val="18"/>
          <w:szCs w:val="18"/>
        </w:rPr>
        <w:t>Sujeto a disponibilidad al momento de solicitar la reserva.</w:t>
      </w:r>
    </w:p>
    <w:p w14:paraId="634E0D2B" w14:textId="79772CAE" w:rsidR="00AA46E0" w:rsidRPr="00864590" w:rsidRDefault="00FC5F2F" w:rsidP="001F2AE3">
      <w:pPr>
        <w:numPr>
          <w:ilvl w:val="0"/>
          <w:numId w:val="4"/>
        </w:numPr>
        <w:pBdr>
          <w:top w:val="nil"/>
          <w:left w:val="nil"/>
          <w:bottom w:val="nil"/>
          <w:right w:val="nil"/>
          <w:between w:val="nil"/>
        </w:pBdr>
        <w:spacing w:line="276" w:lineRule="auto"/>
        <w:ind w:left="714" w:hanging="357"/>
        <w:jc w:val="both"/>
        <w:rPr>
          <w:rFonts w:ascii="Arial" w:eastAsia="Arial" w:hAnsi="Arial" w:cs="Arial"/>
          <w:color w:val="818181"/>
          <w:sz w:val="18"/>
          <w:szCs w:val="18"/>
        </w:rPr>
      </w:pPr>
      <w:r w:rsidRPr="00864590">
        <w:rPr>
          <w:rFonts w:ascii="Arial" w:eastAsia="Arial" w:hAnsi="Arial" w:cs="Arial"/>
          <w:color w:val="818181"/>
          <w:sz w:val="18"/>
          <w:szCs w:val="18"/>
        </w:rPr>
        <w:t>Tarifas sujetas a variación sin previo aviso.</w:t>
      </w:r>
    </w:p>
    <w:p w14:paraId="5576D4CB" w14:textId="445C04AF" w:rsidR="00491331" w:rsidRPr="00864590" w:rsidRDefault="00AA46E0" w:rsidP="00E3140E">
      <w:pPr>
        <w:pStyle w:val="Prrafodelista"/>
        <w:numPr>
          <w:ilvl w:val="0"/>
          <w:numId w:val="4"/>
        </w:numPr>
        <w:spacing w:after="0"/>
        <w:ind w:left="714" w:hanging="357"/>
        <w:jc w:val="both"/>
        <w:rPr>
          <w:rFonts w:ascii="Arial" w:eastAsia="Arial" w:hAnsi="Arial" w:cs="Arial"/>
          <w:bCs/>
          <w:color w:val="818181"/>
          <w:sz w:val="18"/>
          <w:szCs w:val="18"/>
        </w:rPr>
      </w:pPr>
      <w:r w:rsidRPr="00864590">
        <w:rPr>
          <w:rFonts w:ascii="Arial" w:eastAsia="Arial" w:hAnsi="Arial" w:cs="Arial"/>
          <w:bCs/>
          <w:color w:val="818181"/>
          <w:sz w:val="18"/>
          <w:szCs w:val="18"/>
        </w:rPr>
        <w:t>Los itinerarios descriptivos pueden variar según la disponibilidad de hoteles y/o la operativa de los proveedores en destino.</w:t>
      </w:r>
    </w:p>
    <w:p w14:paraId="0F7299A4" w14:textId="77777777" w:rsidR="00AA46E0" w:rsidRPr="00864590" w:rsidRDefault="00AA46E0" w:rsidP="00E3140E">
      <w:pPr>
        <w:spacing w:line="276" w:lineRule="auto"/>
        <w:jc w:val="both"/>
        <w:rPr>
          <w:rFonts w:ascii="Arial" w:eastAsia="Arial" w:hAnsi="Arial" w:cs="Arial"/>
          <w:color w:val="818181"/>
          <w:sz w:val="18"/>
          <w:szCs w:val="18"/>
        </w:rPr>
      </w:pPr>
    </w:p>
    <w:p w14:paraId="4ACE5965" w14:textId="2F22FED9" w:rsidR="00491331" w:rsidRPr="00864590" w:rsidRDefault="00B15105" w:rsidP="00E3140E">
      <w:pPr>
        <w:spacing w:line="276" w:lineRule="auto"/>
        <w:jc w:val="both"/>
        <w:rPr>
          <w:rFonts w:ascii="Arial" w:eastAsia="Arial" w:hAnsi="Arial" w:cs="Arial"/>
          <w:b/>
          <w:bCs/>
          <w:color w:val="818181"/>
          <w:sz w:val="18"/>
          <w:szCs w:val="18"/>
        </w:rPr>
      </w:pPr>
      <w:r w:rsidRPr="00864590">
        <w:rPr>
          <w:rFonts w:ascii="Arial" w:eastAsia="Arial" w:hAnsi="Arial" w:cs="Arial"/>
          <w:b/>
          <w:bCs/>
          <w:color w:val="818181"/>
          <w:sz w:val="18"/>
          <w:szCs w:val="18"/>
        </w:rPr>
        <w:t>PAGOS Y ANULACIONES:</w:t>
      </w:r>
    </w:p>
    <w:p w14:paraId="261CDEA8" w14:textId="667DA893" w:rsidR="00AA46E0" w:rsidRPr="00864590" w:rsidRDefault="00AA46E0" w:rsidP="00E3140E">
      <w:pPr>
        <w:numPr>
          <w:ilvl w:val="0"/>
          <w:numId w:val="1"/>
        </w:numPr>
        <w:pBdr>
          <w:top w:val="nil"/>
          <w:left w:val="nil"/>
          <w:bottom w:val="nil"/>
          <w:right w:val="nil"/>
          <w:between w:val="nil"/>
        </w:pBdr>
        <w:spacing w:line="276" w:lineRule="auto"/>
        <w:jc w:val="both"/>
        <w:rPr>
          <w:rFonts w:ascii="Arial" w:eastAsia="Arial" w:hAnsi="Arial" w:cs="Arial"/>
          <w:color w:val="818181"/>
          <w:sz w:val="18"/>
          <w:szCs w:val="18"/>
        </w:rPr>
      </w:pPr>
      <w:r w:rsidRPr="00864590">
        <w:rPr>
          <w:rFonts w:ascii="Arial" w:eastAsia="Arial" w:hAnsi="Arial" w:cs="Arial"/>
          <w:color w:val="818181"/>
          <w:sz w:val="18"/>
          <w:szCs w:val="18"/>
        </w:rPr>
        <w:t>Cancelaciones con más de 30 días de antelación al inicio del viaje: se aplicarán gastos administrativos y las penalidades establecidas por cada proveedor.</w:t>
      </w:r>
    </w:p>
    <w:p w14:paraId="78539CA2" w14:textId="5999BABB" w:rsidR="00AA46E0" w:rsidRPr="00864590" w:rsidRDefault="00AA46E0" w:rsidP="00E3140E">
      <w:pPr>
        <w:numPr>
          <w:ilvl w:val="0"/>
          <w:numId w:val="1"/>
        </w:numPr>
        <w:pBdr>
          <w:top w:val="nil"/>
          <w:left w:val="nil"/>
          <w:bottom w:val="nil"/>
          <w:right w:val="nil"/>
          <w:between w:val="nil"/>
        </w:pBdr>
        <w:spacing w:line="276" w:lineRule="auto"/>
        <w:jc w:val="both"/>
        <w:rPr>
          <w:rFonts w:ascii="Arial" w:eastAsia="Arial" w:hAnsi="Arial" w:cs="Arial"/>
          <w:color w:val="818181"/>
          <w:sz w:val="18"/>
          <w:szCs w:val="18"/>
        </w:rPr>
      </w:pPr>
      <w:r w:rsidRPr="00864590">
        <w:rPr>
          <w:rFonts w:ascii="Arial" w:eastAsia="Arial" w:hAnsi="Arial" w:cs="Arial"/>
          <w:color w:val="818181"/>
          <w:sz w:val="18"/>
          <w:szCs w:val="18"/>
        </w:rPr>
        <w:t>Cancelaciones dentro de los 30 días previos al inicio del viaje: penalidad del 100% del pago total.</w:t>
      </w:r>
    </w:p>
    <w:p w14:paraId="171ABBAA" w14:textId="67D713E9" w:rsidR="00AA46E0" w:rsidRPr="00864590" w:rsidRDefault="00AA46E0" w:rsidP="00E3140E">
      <w:pPr>
        <w:numPr>
          <w:ilvl w:val="0"/>
          <w:numId w:val="1"/>
        </w:numPr>
        <w:pBdr>
          <w:top w:val="nil"/>
          <w:left w:val="nil"/>
          <w:bottom w:val="nil"/>
          <w:right w:val="nil"/>
          <w:between w:val="nil"/>
        </w:pBdr>
        <w:spacing w:line="276" w:lineRule="auto"/>
        <w:jc w:val="both"/>
        <w:rPr>
          <w:rFonts w:ascii="Arial" w:eastAsia="Arial" w:hAnsi="Arial" w:cs="Arial"/>
          <w:color w:val="818181"/>
          <w:sz w:val="18"/>
          <w:szCs w:val="18"/>
        </w:rPr>
      </w:pPr>
      <w:r w:rsidRPr="00864590">
        <w:rPr>
          <w:rFonts w:ascii="Arial" w:eastAsia="Arial" w:hAnsi="Arial" w:cs="Arial"/>
          <w:color w:val="818181"/>
          <w:sz w:val="18"/>
          <w:szCs w:val="18"/>
        </w:rPr>
        <w:t>Condiciones de venta: no reembolsable, no endosable ni transferible. No se permiten cambios una vez efectuado el prepago.</w:t>
      </w:r>
    </w:p>
    <w:p w14:paraId="4ACA787C" w14:textId="779E290B" w:rsidR="00491331" w:rsidRPr="00864590" w:rsidRDefault="00AA46E0" w:rsidP="00E3140E">
      <w:pPr>
        <w:numPr>
          <w:ilvl w:val="0"/>
          <w:numId w:val="1"/>
        </w:numPr>
        <w:pBdr>
          <w:top w:val="nil"/>
          <w:left w:val="nil"/>
          <w:bottom w:val="nil"/>
          <w:right w:val="nil"/>
          <w:between w:val="nil"/>
        </w:pBdr>
        <w:spacing w:line="276" w:lineRule="auto"/>
        <w:jc w:val="both"/>
        <w:rPr>
          <w:rFonts w:ascii="Arial" w:eastAsia="Arial" w:hAnsi="Arial" w:cs="Arial"/>
          <w:color w:val="818181"/>
          <w:sz w:val="18"/>
          <w:szCs w:val="18"/>
        </w:rPr>
      </w:pPr>
      <w:r w:rsidRPr="00864590">
        <w:rPr>
          <w:rFonts w:ascii="Arial" w:eastAsia="Arial" w:hAnsi="Arial" w:cs="Arial"/>
          <w:color w:val="818181"/>
          <w:sz w:val="18"/>
          <w:szCs w:val="18"/>
        </w:rPr>
        <w:t>Los precios deben confirmarse al momento de realizar la reserva, debido a los constantes cambios en el sector turístico.</w:t>
      </w:r>
    </w:p>
    <w:p w14:paraId="491DE3CD" w14:textId="77777777" w:rsidR="00B15105" w:rsidRPr="00864590" w:rsidRDefault="00B15105" w:rsidP="00E3140E">
      <w:pPr>
        <w:pBdr>
          <w:top w:val="nil"/>
          <w:left w:val="nil"/>
          <w:bottom w:val="nil"/>
          <w:right w:val="nil"/>
          <w:between w:val="nil"/>
        </w:pBdr>
        <w:spacing w:line="276" w:lineRule="auto"/>
        <w:jc w:val="both"/>
        <w:rPr>
          <w:rFonts w:ascii="Arial" w:eastAsia="Arial" w:hAnsi="Arial" w:cs="Arial"/>
          <w:color w:val="818181"/>
          <w:sz w:val="18"/>
          <w:szCs w:val="18"/>
        </w:rPr>
      </w:pPr>
    </w:p>
    <w:p w14:paraId="0D4C4F9C" w14:textId="7CCC6F7E" w:rsidR="00B15105" w:rsidRPr="00864590" w:rsidRDefault="00B15105" w:rsidP="00E3140E">
      <w:pPr>
        <w:spacing w:line="276" w:lineRule="auto"/>
        <w:jc w:val="both"/>
        <w:rPr>
          <w:rFonts w:ascii="Arial" w:eastAsia="Arial" w:hAnsi="Arial" w:cs="Arial"/>
          <w:b/>
          <w:bCs/>
          <w:color w:val="818181"/>
          <w:sz w:val="18"/>
          <w:szCs w:val="18"/>
        </w:rPr>
      </w:pPr>
      <w:r w:rsidRPr="00864590">
        <w:rPr>
          <w:rFonts w:ascii="Arial" w:eastAsia="Arial" w:hAnsi="Arial" w:cs="Arial"/>
          <w:b/>
          <w:bCs/>
          <w:color w:val="818181"/>
          <w:sz w:val="18"/>
          <w:szCs w:val="18"/>
        </w:rPr>
        <w:t>POLÍTICAS DE NIÑOS:</w:t>
      </w:r>
    </w:p>
    <w:p w14:paraId="4396D10A" w14:textId="77777777" w:rsidR="00B15105" w:rsidRPr="00864590" w:rsidRDefault="00B15105" w:rsidP="00E3140E">
      <w:pPr>
        <w:pStyle w:val="Prrafodelista"/>
        <w:numPr>
          <w:ilvl w:val="0"/>
          <w:numId w:val="12"/>
        </w:numPr>
        <w:pBdr>
          <w:top w:val="nil"/>
          <w:left w:val="nil"/>
          <w:bottom w:val="nil"/>
          <w:right w:val="nil"/>
          <w:between w:val="nil"/>
        </w:pBdr>
        <w:jc w:val="both"/>
        <w:rPr>
          <w:rFonts w:ascii="Arial" w:eastAsia="Arial" w:hAnsi="Arial" w:cs="Arial"/>
          <w:color w:val="818181"/>
          <w:sz w:val="18"/>
          <w:szCs w:val="18"/>
        </w:rPr>
      </w:pPr>
      <w:r w:rsidRPr="00864590">
        <w:rPr>
          <w:rFonts w:ascii="Arial" w:eastAsia="Arial" w:hAnsi="Arial" w:cs="Arial"/>
          <w:color w:val="818181"/>
          <w:sz w:val="18"/>
          <w:szCs w:val="18"/>
        </w:rPr>
        <w:t>0 – 2 años: niños están liberados en servicios y en alojamiento (revisar detalles del desayuno), en servicios no está incluido el asiento (va en faldas de padres), y tampoco está incluido la alimentación en tours.</w:t>
      </w:r>
    </w:p>
    <w:p w14:paraId="4725B98E" w14:textId="793DA9A5" w:rsidR="00B15105" w:rsidRPr="00864590" w:rsidRDefault="00B15105" w:rsidP="00864590">
      <w:pPr>
        <w:pStyle w:val="Prrafodelista"/>
        <w:numPr>
          <w:ilvl w:val="0"/>
          <w:numId w:val="12"/>
        </w:numPr>
        <w:pBdr>
          <w:top w:val="nil"/>
          <w:left w:val="nil"/>
          <w:bottom w:val="nil"/>
          <w:right w:val="nil"/>
          <w:between w:val="nil"/>
        </w:pBdr>
        <w:jc w:val="both"/>
        <w:rPr>
          <w:rFonts w:ascii="Arial" w:eastAsia="Arial" w:hAnsi="Arial" w:cs="Arial"/>
          <w:color w:val="818181"/>
          <w:sz w:val="18"/>
          <w:szCs w:val="18"/>
        </w:rPr>
      </w:pPr>
      <w:r w:rsidRPr="00864590">
        <w:rPr>
          <w:rFonts w:ascii="Arial" w:eastAsia="Arial" w:hAnsi="Arial" w:cs="Arial"/>
          <w:color w:val="818181"/>
          <w:sz w:val="18"/>
          <w:szCs w:val="18"/>
        </w:rPr>
        <w:t xml:space="preserve">3 - </w:t>
      </w:r>
      <w:r w:rsidR="00FC5F2F" w:rsidRPr="00864590">
        <w:rPr>
          <w:rFonts w:ascii="Arial" w:eastAsia="Arial" w:hAnsi="Arial" w:cs="Arial"/>
          <w:color w:val="818181"/>
          <w:sz w:val="18"/>
          <w:szCs w:val="18"/>
        </w:rPr>
        <w:t>8</w:t>
      </w:r>
      <w:r w:rsidRPr="00864590">
        <w:rPr>
          <w:rFonts w:ascii="Arial" w:eastAsia="Arial" w:hAnsi="Arial" w:cs="Arial"/>
          <w:color w:val="818181"/>
          <w:sz w:val="18"/>
          <w:szCs w:val="18"/>
        </w:rPr>
        <w:t xml:space="preserve"> años: están incluidos los servicios y alimentación detallada en el programa.</w:t>
      </w:r>
    </w:p>
    <w:sectPr w:rsidR="00B15105" w:rsidRPr="00864590">
      <w:headerReference w:type="default" r:id="rId8"/>
      <w:footerReference w:type="default" r:id="rId9"/>
      <w:pgSz w:w="11906" w:h="16838"/>
      <w:pgMar w:top="1701" w:right="991" w:bottom="1418" w:left="851" w:header="709" w:footer="9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41272F" w14:textId="77777777" w:rsidR="006F0394" w:rsidRDefault="006F0394">
      <w:r>
        <w:separator/>
      </w:r>
    </w:p>
  </w:endnote>
  <w:endnote w:type="continuationSeparator" w:id="0">
    <w:p w14:paraId="6AA2134B" w14:textId="77777777" w:rsidR="006F0394" w:rsidRDefault="006F03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E897EE4B-44D6-4244-929A-9D7DE2EBF04C}"/>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Bold r:id="rId2" w:fontKey="{604952C2-1974-4C80-B75D-CBA15B3C533D}"/>
  </w:font>
  <w:font w:name="Tahoma">
    <w:panose1 w:val="020B0604030504040204"/>
    <w:charset w:val="00"/>
    <w:family w:val="swiss"/>
    <w:pitch w:val="variable"/>
    <w:sig w:usb0="E1002EFF" w:usb1="C000605B" w:usb2="00000029" w:usb3="00000000" w:csb0="000101FF" w:csb1="00000000"/>
    <w:embedRegular r:id="rId3" w:fontKey="{A241BBE8-8938-430A-BEF7-EAFE8160567C}"/>
  </w:font>
  <w:font w:name="Calibri">
    <w:panose1 w:val="020F0502020204030204"/>
    <w:charset w:val="00"/>
    <w:family w:val="swiss"/>
    <w:pitch w:val="variable"/>
    <w:sig w:usb0="E4002EFF" w:usb1="C200247B" w:usb2="00000009" w:usb3="00000000" w:csb0="000001FF" w:csb1="00000000"/>
    <w:embedRegular r:id="rId4" w:fontKey="{86444D56-09B0-49A5-951F-28444DA3C8CD}"/>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embedRegular r:id="rId5" w:fontKey="{A31BDFE3-C0A4-40D1-98A4-1F74B5A1B9E2}"/>
    <w:embedItalic r:id="rId6" w:fontKey="{3F8F958A-3C5F-4BF3-9B4A-B7D18E224D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B0C3F" w14:textId="03A23A55" w:rsidR="00491331" w:rsidRDefault="00491331">
    <w:pPr>
      <w:pBdr>
        <w:top w:val="nil"/>
        <w:left w:val="nil"/>
        <w:bottom w:val="nil"/>
        <w:right w:val="nil"/>
        <w:between w:val="nil"/>
      </w:pBdr>
      <w:tabs>
        <w:tab w:val="center" w:pos="4252"/>
        <w:tab w:val="right" w:pos="8504"/>
      </w:tabs>
      <w:jc w:val="center"/>
      <w:rPr>
        <w:rFonts w:ascii="Calibri" w:eastAsia="Calibri" w:hAnsi="Calibri" w:cs="Calibri"/>
        <w:color w:val="333333"/>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0871D2" w14:textId="77777777" w:rsidR="006F0394" w:rsidRDefault="006F0394">
      <w:r>
        <w:separator/>
      </w:r>
    </w:p>
  </w:footnote>
  <w:footnote w:type="continuationSeparator" w:id="0">
    <w:p w14:paraId="35D4DF2A" w14:textId="77777777" w:rsidR="006F0394" w:rsidRDefault="006F03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3C632" w14:textId="256C7857" w:rsidR="00491331" w:rsidRDefault="00955837" w:rsidP="0030644C">
    <w:pPr>
      <w:pBdr>
        <w:top w:val="nil"/>
        <w:left w:val="nil"/>
        <w:bottom w:val="nil"/>
        <w:right w:val="nil"/>
        <w:between w:val="nil"/>
      </w:pBdr>
      <w:tabs>
        <w:tab w:val="center" w:pos="4252"/>
        <w:tab w:val="right" w:pos="8504"/>
        <w:tab w:val="right" w:pos="10302"/>
      </w:tabs>
      <w:ind w:left="-1134"/>
      <w:rPr>
        <w:rFonts w:ascii="Arial" w:eastAsia="Arial" w:hAnsi="Arial" w:cs="Arial"/>
        <w:color w:val="000000"/>
        <w:sz w:val="22"/>
        <w:szCs w:val="22"/>
      </w:rPr>
    </w:pPr>
    <w:r>
      <w:rPr>
        <w:noProof/>
      </w:rPr>
      <w:drawing>
        <wp:anchor distT="0" distB="0" distL="114300" distR="114300" simplePos="0" relativeHeight="251663360" behindDoc="1" locked="0" layoutInCell="1" allowOverlap="1" wp14:anchorId="71FADF74" wp14:editId="70BDFBE6">
          <wp:simplePos x="0" y="0"/>
          <wp:positionH relativeFrom="margin">
            <wp:posOffset>5868035</wp:posOffset>
          </wp:positionH>
          <wp:positionV relativeFrom="paragraph">
            <wp:posOffset>-427355</wp:posOffset>
          </wp:positionV>
          <wp:extent cx="885825" cy="1038225"/>
          <wp:effectExtent l="0" t="0" r="9525" b="9525"/>
          <wp:wrapNone/>
          <wp:docPr id="961687589" name="Imagen 961687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885825" cy="1038225"/>
                  </a:xfrm>
                  <a:prstGeom prst="rect">
                    <a:avLst/>
                  </a:prstGeom>
                </pic:spPr>
              </pic:pic>
            </a:graphicData>
          </a:graphic>
        </wp:anchor>
      </w:drawing>
    </w:r>
    <w:r w:rsidR="0089491A">
      <w:rPr>
        <w:noProof/>
      </w:rPr>
      <w:drawing>
        <wp:anchor distT="0" distB="0" distL="114300" distR="114300" simplePos="0" relativeHeight="251661312" behindDoc="0" locked="0" layoutInCell="1" allowOverlap="1" wp14:anchorId="20426C0D" wp14:editId="2D1D741A">
          <wp:simplePos x="0" y="0"/>
          <wp:positionH relativeFrom="column">
            <wp:posOffset>-197485</wp:posOffset>
          </wp:positionH>
          <wp:positionV relativeFrom="paragraph">
            <wp:posOffset>-340360</wp:posOffset>
          </wp:positionV>
          <wp:extent cx="2400300" cy="81978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00300" cy="8197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Arial" w:hAnsi="Arial" w:cs="Arial"/>
        <w:color w:val="000000"/>
        <w:sz w:val="22"/>
        <w:szCs w:val="22"/>
      </w:rPr>
      <w:tab/>
    </w:r>
    <w:r>
      <w:rPr>
        <w:rFonts w:ascii="Arial" w:eastAsia="Arial" w:hAnsi="Arial" w:cs="Arial"/>
        <w:color w:val="000000"/>
        <w:sz w:val="22"/>
        <w:szCs w:val="22"/>
      </w:rPr>
      <w:tab/>
    </w:r>
    <w:r w:rsidR="005513D7">
      <w:rPr>
        <w:rFonts w:ascii="Arial" w:eastAsia="Arial" w:hAnsi="Arial" w:cs="Arial"/>
        <w:color w:val="000000"/>
        <w:sz w:val="22"/>
        <w:szCs w:val="22"/>
      </w:rPr>
      <w:tab/>
    </w:r>
    <w:r w:rsidR="005513D7">
      <w:rPr>
        <w:noProof/>
      </w:rPr>
      <w:drawing>
        <wp:anchor distT="0" distB="0" distL="114300" distR="114300" simplePos="0" relativeHeight="251659264" behindDoc="0" locked="0" layoutInCell="1" hidden="0" allowOverlap="1" wp14:anchorId="4460B3B9" wp14:editId="567F6BE4">
          <wp:simplePos x="0" y="0"/>
          <wp:positionH relativeFrom="column">
            <wp:posOffset>7588250</wp:posOffset>
          </wp:positionH>
          <wp:positionV relativeFrom="paragraph">
            <wp:posOffset>-267334</wp:posOffset>
          </wp:positionV>
          <wp:extent cx="1623060" cy="756920"/>
          <wp:effectExtent l="0" t="0" r="0" b="0"/>
          <wp:wrapSquare wrapText="bothSides" distT="0" distB="0" distL="114300" distR="114300"/>
          <wp:docPr id="186905469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
                  <a:srcRect/>
                  <a:stretch>
                    <a:fillRect/>
                  </a:stretch>
                </pic:blipFill>
                <pic:spPr>
                  <a:xfrm>
                    <a:off x="0" y="0"/>
                    <a:ext cx="1623060" cy="756920"/>
                  </a:xfrm>
                  <a:prstGeom prst="rect">
                    <a:avLst/>
                  </a:prstGeom>
                  <a:ln/>
                </pic:spPr>
              </pic:pic>
            </a:graphicData>
          </a:graphic>
        </wp:anchor>
      </w:drawing>
    </w:r>
  </w:p>
  <w:p w14:paraId="38C673A7" w14:textId="77777777" w:rsidR="0030644C" w:rsidRDefault="0030644C" w:rsidP="0030644C">
    <w:pPr>
      <w:pBdr>
        <w:top w:val="nil"/>
        <w:left w:val="nil"/>
        <w:bottom w:val="nil"/>
        <w:right w:val="nil"/>
        <w:between w:val="nil"/>
      </w:pBdr>
      <w:tabs>
        <w:tab w:val="center" w:pos="4252"/>
        <w:tab w:val="right" w:pos="8504"/>
        <w:tab w:val="right" w:pos="10302"/>
      </w:tabs>
      <w:ind w:left="-1134"/>
      <w:rPr>
        <w:rFonts w:ascii="Arial" w:eastAsia="Arial" w:hAnsi="Arial" w:cs="Arial"/>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2B11C2"/>
    <w:multiLevelType w:val="multilevel"/>
    <w:tmpl w:val="EEFE0F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B851C92"/>
    <w:multiLevelType w:val="multilevel"/>
    <w:tmpl w:val="74EE2F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E0E32F0"/>
    <w:multiLevelType w:val="multilevel"/>
    <w:tmpl w:val="D94E0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45C19DE"/>
    <w:multiLevelType w:val="multilevel"/>
    <w:tmpl w:val="4190B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3BA751C"/>
    <w:multiLevelType w:val="multilevel"/>
    <w:tmpl w:val="2DC075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5613129"/>
    <w:multiLevelType w:val="hybridMultilevel"/>
    <w:tmpl w:val="252A069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652808DC"/>
    <w:multiLevelType w:val="multilevel"/>
    <w:tmpl w:val="FD2073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7D11715"/>
    <w:multiLevelType w:val="multilevel"/>
    <w:tmpl w:val="8A044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BD771CA"/>
    <w:multiLevelType w:val="hybridMultilevel"/>
    <w:tmpl w:val="2970277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9" w15:restartNumberingAfterBreak="0">
    <w:nsid w:val="6E812473"/>
    <w:multiLevelType w:val="multilevel"/>
    <w:tmpl w:val="179AC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6934145"/>
    <w:multiLevelType w:val="multilevel"/>
    <w:tmpl w:val="80469A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B885562"/>
    <w:multiLevelType w:val="multilevel"/>
    <w:tmpl w:val="CB8401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57900993">
    <w:abstractNumId w:val="10"/>
  </w:num>
  <w:num w:numId="2" w16cid:durableId="2000229311">
    <w:abstractNumId w:val="1"/>
  </w:num>
  <w:num w:numId="3" w16cid:durableId="1775978223">
    <w:abstractNumId w:val="6"/>
  </w:num>
  <w:num w:numId="4" w16cid:durableId="2132553588">
    <w:abstractNumId w:val="0"/>
  </w:num>
  <w:num w:numId="5" w16cid:durableId="684987547">
    <w:abstractNumId w:val="4"/>
  </w:num>
  <w:num w:numId="6" w16cid:durableId="744843760">
    <w:abstractNumId w:val="11"/>
  </w:num>
  <w:num w:numId="7" w16cid:durableId="2093427113">
    <w:abstractNumId w:val="3"/>
  </w:num>
  <w:num w:numId="8" w16cid:durableId="154078257">
    <w:abstractNumId w:val="5"/>
  </w:num>
  <w:num w:numId="9" w16cid:durableId="1290939389">
    <w:abstractNumId w:val="7"/>
  </w:num>
  <w:num w:numId="10" w16cid:durableId="424424716">
    <w:abstractNumId w:val="2"/>
  </w:num>
  <w:num w:numId="11" w16cid:durableId="168062261">
    <w:abstractNumId w:val="9"/>
  </w:num>
  <w:num w:numId="12" w16cid:durableId="85611907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1331"/>
    <w:rsid w:val="00005DAE"/>
    <w:rsid w:val="00013FB9"/>
    <w:rsid w:val="00016EF5"/>
    <w:rsid w:val="0004456A"/>
    <w:rsid w:val="000516BB"/>
    <w:rsid w:val="00052505"/>
    <w:rsid w:val="00076517"/>
    <w:rsid w:val="00077909"/>
    <w:rsid w:val="00092769"/>
    <w:rsid w:val="00095595"/>
    <w:rsid w:val="00095948"/>
    <w:rsid w:val="000A42B6"/>
    <w:rsid w:val="000A4C02"/>
    <w:rsid w:val="001164F0"/>
    <w:rsid w:val="0011714C"/>
    <w:rsid w:val="00130335"/>
    <w:rsid w:val="00153003"/>
    <w:rsid w:val="00177C7D"/>
    <w:rsid w:val="00182FDC"/>
    <w:rsid w:val="00197291"/>
    <w:rsid w:val="001A79CD"/>
    <w:rsid w:val="001B0957"/>
    <w:rsid w:val="001F2AE3"/>
    <w:rsid w:val="001F38F1"/>
    <w:rsid w:val="001F43A5"/>
    <w:rsid w:val="00253E56"/>
    <w:rsid w:val="002623D2"/>
    <w:rsid w:val="00285A31"/>
    <w:rsid w:val="002876E5"/>
    <w:rsid w:val="002A0B7E"/>
    <w:rsid w:val="002A2273"/>
    <w:rsid w:val="002A4850"/>
    <w:rsid w:val="002E5A92"/>
    <w:rsid w:val="002F615A"/>
    <w:rsid w:val="002F67A0"/>
    <w:rsid w:val="0030644C"/>
    <w:rsid w:val="00310709"/>
    <w:rsid w:val="0033653F"/>
    <w:rsid w:val="00370B16"/>
    <w:rsid w:val="00374A17"/>
    <w:rsid w:val="00377121"/>
    <w:rsid w:val="003A1B7E"/>
    <w:rsid w:val="003D5F12"/>
    <w:rsid w:val="003D65A8"/>
    <w:rsid w:val="003D6CF4"/>
    <w:rsid w:val="0044314B"/>
    <w:rsid w:val="00455A3D"/>
    <w:rsid w:val="0046624A"/>
    <w:rsid w:val="004754F4"/>
    <w:rsid w:val="00491331"/>
    <w:rsid w:val="004A2FB0"/>
    <w:rsid w:val="004B15FE"/>
    <w:rsid w:val="004B255A"/>
    <w:rsid w:val="004B3E02"/>
    <w:rsid w:val="004D264B"/>
    <w:rsid w:val="004D5C11"/>
    <w:rsid w:val="004F248A"/>
    <w:rsid w:val="00514EB4"/>
    <w:rsid w:val="005513D7"/>
    <w:rsid w:val="005710A7"/>
    <w:rsid w:val="005964F4"/>
    <w:rsid w:val="005B61CD"/>
    <w:rsid w:val="005C1679"/>
    <w:rsid w:val="005C7B4D"/>
    <w:rsid w:val="005D763D"/>
    <w:rsid w:val="005E675F"/>
    <w:rsid w:val="00632612"/>
    <w:rsid w:val="00651BCA"/>
    <w:rsid w:val="006538F4"/>
    <w:rsid w:val="0065488D"/>
    <w:rsid w:val="00665A4C"/>
    <w:rsid w:val="00673437"/>
    <w:rsid w:val="0067469B"/>
    <w:rsid w:val="00691190"/>
    <w:rsid w:val="0069226D"/>
    <w:rsid w:val="006A4D46"/>
    <w:rsid w:val="006B7E4B"/>
    <w:rsid w:val="006E5BE2"/>
    <w:rsid w:val="006F0394"/>
    <w:rsid w:val="007168F2"/>
    <w:rsid w:val="00737D03"/>
    <w:rsid w:val="00784F68"/>
    <w:rsid w:val="00792FF5"/>
    <w:rsid w:val="007A4B36"/>
    <w:rsid w:val="007D48FC"/>
    <w:rsid w:val="007E0E5B"/>
    <w:rsid w:val="008041E6"/>
    <w:rsid w:val="00805623"/>
    <w:rsid w:val="0080596E"/>
    <w:rsid w:val="00807F16"/>
    <w:rsid w:val="0082570A"/>
    <w:rsid w:val="00832ABE"/>
    <w:rsid w:val="00851F27"/>
    <w:rsid w:val="00861F8B"/>
    <w:rsid w:val="00864590"/>
    <w:rsid w:val="0089491A"/>
    <w:rsid w:val="008E3F82"/>
    <w:rsid w:val="00951573"/>
    <w:rsid w:val="00955837"/>
    <w:rsid w:val="00956692"/>
    <w:rsid w:val="00967BBD"/>
    <w:rsid w:val="0099206F"/>
    <w:rsid w:val="009A0A16"/>
    <w:rsid w:val="009A23C3"/>
    <w:rsid w:val="009B07D7"/>
    <w:rsid w:val="009B39BE"/>
    <w:rsid w:val="009D1947"/>
    <w:rsid w:val="009E1FB9"/>
    <w:rsid w:val="009E7B32"/>
    <w:rsid w:val="009E7E27"/>
    <w:rsid w:val="009F2431"/>
    <w:rsid w:val="00A002DE"/>
    <w:rsid w:val="00A077B7"/>
    <w:rsid w:val="00A8479D"/>
    <w:rsid w:val="00A92F01"/>
    <w:rsid w:val="00AA02D3"/>
    <w:rsid w:val="00AA46E0"/>
    <w:rsid w:val="00AA54AF"/>
    <w:rsid w:val="00AB4E3E"/>
    <w:rsid w:val="00AE0B04"/>
    <w:rsid w:val="00AF2EFC"/>
    <w:rsid w:val="00AF3829"/>
    <w:rsid w:val="00AF6F47"/>
    <w:rsid w:val="00B01B80"/>
    <w:rsid w:val="00B15105"/>
    <w:rsid w:val="00B167CE"/>
    <w:rsid w:val="00B2217C"/>
    <w:rsid w:val="00B24339"/>
    <w:rsid w:val="00B47EFE"/>
    <w:rsid w:val="00B733C7"/>
    <w:rsid w:val="00B741F1"/>
    <w:rsid w:val="00BA41B0"/>
    <w:rsid w:val="00C3504E"/>
    <w:rsid w:val="00C364DB"/>
    <w:rsid w:val="00C56EA3"/>
    <w:rsid w:val="00C67649"/>
    <w:rsid w:val="00C93700"/>
    <w:rsid w:val="00CB49B6"/>
    <w:rsid w:val="00CC17E0"/>
    <w:rsid w:val="00CC79C5"/>
    <w:rsid w:val="00CE0E44"/>
    <w:rsid w:val="00CE1379"/>
    <w:rsid w:val="00CE4CE1"/>
    <w:rsid w:val="00CE65E8"/>
    <w:rsid w:val="00D21DEE"/>
    <w:rsid w:val="00D64D28"/>
    <w:rsid w:val="00D65810"/>
    <w:rsid w:val="00D72717"/>
    <w:rsid w:val="00D83EFD"/>
    <w:rsid w:val="00D8703A"/>
    <w:rsid w:val="00D91FAB"/>
    <w:rsid w:val="00DB02DA"/>
    <w:rsid w:val="00DC1CAC"/>
    <w:rsid w:val="00DE7929"/>
    <w:rsid w:val="00E159FA"/>
    <w:rsid w:val="00E3140E"/>
    <w:rsid w:val="00E464C6"/>
    <w:rsid w:val="00E475D2"/>
    <w:rsid w:val="00E64E22"/>
    <w:rsid w:val="00EB3F86"/>
    <w:rsid w:val="00EE6CDC"/>
    <w:rsid w:val="00F95ED7"/>
    <w:rsid w:val="00F968E6"/>
    <w:rsid w:val="00FC5F2F"/>
    <w:rsid w:val="00FF62C8"/>
    <w:rsid w:val="00FF6DC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9D1944"/>
  <w15:docId w15:val="{DB401369-0E75-47DA-8ED9-37847565E6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Arial" w:eastAsia="Arial" w:hAnsi="Arial" w:cs="Arial"/>
      <w:color w:val="366091"/>
      <w:sz w:val="32"/>
      <w:szCs w:val="32"/>
    </w:rPr>
  </w:style>
  <w:style w:type="paragraph" w:styleId="Ttulo2">
    <w:name w:val="heading 2"/>
    <w:basedOn w:val="Normal"/>
    <w:next w:val="Normal"/>
    <w:uiPriority w:val="9"/>
    <w:semiHidden/>
    <w:unhideWhenUsed/>
    <w:qFormat/>
    <w:pPr>
      <w:keepNext/>
      <w:keepLines/>
      <w:spacing w:before="200" w:line="276" w:lineRule="auto"/>
      <w:outlineLvl w:val="1"/>
    </w:pPr>
    <w:rPr>
      <w:rFonts w:ascii="Arial" w:eastAsia="Arial" w:hAnsi="Arial" w:cs="Arial"/>
      <w:b/>
      <w:color w:val="4F81BD"/>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00" w:line="276" w:lineRule="auto"/>
      <w:outlineLvl w:val="3"/>
    </w:pPr>
    <w:rPr>
      <w:rFonts w:ascii="Arial" w:eastAsia="Arial" w:hAnsi="Arial" w:cs="Arial"/>
      <w:b/>
      <w:i/>
      <w:color w:val="4F81BD"/>
      <w:sz w:val="22"/>
      <w:szCs w:val="22"/>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9">
    <w:name w:val="heading 9"/>
    <w:basedOn w:val="Normal"/>
    <w:next w:val="Normal"/>
    <w:link w:val="Ttulo9Car"/>
    <w:qFormat/>
    <w:rsid w:val="00A079B0"/>
    <w:pPr>
      <w:keepNext/>
      <w:outlineLvl w:val="8"/>
    </w:pPr>
    <w:rPr>
      <w:rFonts w:ascii="Verdana" w:hAnsi="Verdana"/>
      <w:b/>
      <w:bCs/>
      <w:sz w:val="20"/>
      <w:lang w:val="en-U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nhideWhenUsed/>
    <w:rsid w:val="00780FEA"/>
    <w:pPr>
      <w:tabs>
        <w:tab w:val="center" w:pos="4252"/>
        <w:tab w:val="right" w:pos="8504"/>
      </w:tabs>
    </w:pPr>
    <w:rPr>
      <w:rFonts w:asciiTheme="minorHAnsi" w:eastAsiaTheme="minorHAnsi" w:hAnsiTheme="minorHAnsi" w:cstheme="minorBidi"/>
      <w:sz w:val="22"/>
      <w:szCs w:val="22"/>
      <w:lang w:val="es-ES" w:eastAsia="en-US"/>
    </w:rPr>
  </w:style>
  <w:style w:type="character" w:customStyle="1" w:styleId="EncabezadoCar">
    <w:name w:val="Encabezado Car"/>
    <w:basedOn w:val="Fuentedeprrafopredeter"/>
    <w:link w:val="Encabezado"/>
    <w:rsid w:val="00780FEA"/>
  </w:style>
  <w:style w:type="paragraph" w:styleId="Piedepgina">
    <w:name w:val="footer"/>
    <w:basedOn w:val="Normal"/>
    <w:link w:val="PiedepginaCar"/>
    <w:unhideWhenUsed/>
    <w:rsid w:val="00780FEA"/>
    <w:pPr>
      <w:tabs>
        <w:tab w:val="center" w:pos="4252"/>
        <w:tab w:val="right" w:pos="8504"/>
      </w:tabs>
    </w:pPr>
    <w:rPr>
      <w:rFonts w:asciiTheme="minorHAnsi" w:eastAsiaTheme="minorHAnsi" w:hAnsiTheme="minorHAnsi" w:cstheme="minorBidi"/>
      <w:sz w:val="22"/>
      <w:szCs w:val="22"/>
      <w:lang w:val="es-ES" w:eastAsia="en-US"/>
    </w:rPr>
  </w:style>
  <w:style w:type="character" w:customStyle="1" w:styleId="PiedepginaCar">
    <w:name w:val="Pie de página Car"/>
    <w:basedOn w:val="Fuentedeprrafopredeter"/>
    <w:link w:val="Piedepgina"/>
    <w:rsid w:val="00780FEA"/>
  </w:style>
  <w:style w:type="paragraph" w:styleId="Textodeglobo">
    <w:name w:val="Balloon Text"/>
    <w:basedOn w:val="Normal"/>
    <w:link w:val="TextodegloboCar"/>
    <w:uiPriority w:val="99"/>
    <w:semiHidden/>
    <w:unhideWhenUsed/>
    <w:rsid w:val="00997832"/>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997832"/>
    <w:rPr>
      <w:rFonts w:ascii="Tahoma" w:hAnsi="Tahoma" w:cs="Tahoma"/>
      <w:sz w:val="16"/>
      <w:szCs w:val="16"/>
    </w:rPr>
  </w:style>
  <w:style w:type="paragraph" w:styleId="Prrafodelista">
    <w:name w:val="List Paragraph"/>
    <w:basedOn w:val="Normal"/>
    <w:uiPriority w:val="34"/>
    <w:qFormat/>
    <w:rsid w:val="00D604D5"/>
    <w:pPr>
      <w:spacing w:after="200" w:line="276" w:lineRule="auto"/>
      <w:ind w:left="720"/>
      <w:contextualSpacing/>
    </w:pPr>
    <w:rPr>
      <w:rFonts w:asciiTheme="minorHAnsi" w:eastAsiaTheme="minorHAnsi" w:hAnsiTheme="minorHAnsi" w:cstheme="minorBidi"/>
      <w:sz w:val="22"/>
      <w:szCs w:val="22"/>
      <w:lang w:val="es-ES" w:eastAsia="en-US"/>
    </w:rPr>
  </w:style>
  <w:style w:type="paragraph" w:styleId="Textoindependiente">
    <w:name w:val="Body Text"/>
    <w:basedOn w:val="Normal"/>
    <w:link w:val="TextoindependienteCar"/>
    <w:rsid w:val="0015755A"/>
    <w:pPr>
      <w:autoSpaceDE w:val="0"/>
      <w:autoSpaceDN w:val="0"/>
      <w:adjustRightInd w:val="0"/>
      <w:spacing w:line="360" w:lineRule="auto"/>
      <w:jc w:val="center"/>
    </w:pPr>
    <w:rPr>
      <w:rFonts w:ascii="Verdana" w:hAnsi="Verdana"/>
      <w:b/>
      <w:bCs/>
      <w:color w:val="008000"/>
      <w:sz w:val="20"/>
      <w:szCs w:val="20"/>
      <w:lang w:val="es-ES" w:eastAsia="es-ES"/>
    </w:rPr>
  </w:style>
  <w:style w:type="character" w:customStyle="1" w:styleId="TextoindependienteCar">
    <w:name w:val="Texto independiente Car"/>
    <w:basedOn w:val="Fuentedeprrafopredeter"/>
    <w:link w:val="Textoindependiente"/>
    <w:rsid w:val="0015755A"/>
    <w:rPr>
      <w:rFonts w:ascii="Verdana" w:eastAsia="Times New Roman" w:hAnsi="Verdana" w:cs="Times New Roman"/>
      <w:b/>
      <w:bCs/>
      <w:color w:val="008000"/>
      <w:sz w:val="20"/>
      <w:szCs w:val="20"/>
      <w:lang w:eastAsia="es-ES"/>
    </w:rPr>
  </w:style>
  <w:style w:type="paragraph" w:styleId="Textodebloque">
    <w:name w:val="Block Text"/>
    <w:basedOn w:val="Normal"/>
    <w:uiPriority w:val="99"/>
    <w:semiHidden/>
    <w:unhideWhenUsed/>
    <w:rsid w:val="00E00C8A"/>
    <w:pPr>
      <w:ind w:left="142" w:right="72"/>
      <w:jc w:val="both"/>
    </w:pPr>
    <w:rPr>
      <w:rFonts w:ascii="Arial" w:hAnsi="Arial" w:cs="Arial"/>
      <w:color w:val="008000"/>
      <w:sz w:val="20"/>
      <w:szCs w:val="20"/>
      <w:lang w:eastAsia="es-ES"/>
    </w:rPr>
  </w:style>
  <w:style w:type="paragraph" w:styleId="Textoindependiente3">
    <w:name w:val="Body Text 3"/>
    <w:basedOn w:val="Normal"/>
    <w:link w:val="Textoindependiente3Car"/>
    <w:uiPriority w:val="99"/>
    <w:semiHidden/>
    <w:unhideWhenUsed/>
    <w:rsid w:val="00437243"/>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437243"/>
    <w:rPr>
      <w:sz w:val="16"/>
      <w:szCs w:val="16"/>
    </w:rPr>
  </w:style>
  <w:style w:type="character" w:styleId="nfasis">
    <w:name w:val="Emphasis"/>
    <w:uiPriority w:val="20"/>
    <w:qFormat/>
    <w:rsid w:val="00590272"/>
    <w:rPr>
      <w:i/>
      <w:iCs/>
    </w:rPr>
  </w:style>
  <w:style w:type="paragraph" w:customStyle="1" w:styleId="Default">
    <w:name w:val="Default"/>
    <w:rsid w:val="00B40500"/>
    <w:pPr>
      <w:autoSpaceDE w:val="0"/>
      <w:autoSpaceDN w:val="0"/>
      <w:adjustRightInd w:val="0"/>
    </w:pPr>
    <w:rPr>
      <w:rFonts w:ascii="Calibri" w:hAnsi="Calibri" w:cs="Calibri"/>
      <w:color w:val="000000"/>
    </w:rPr>
  </w:style>
  <w:style w:type="character" w:customStyle="1" w:styleId="Ttulo9Car">
    <w:name w:val="Título 9 Car"/>
    <w:basedOn w:val="Fuentedeprrafopredeter"/>
    <w:link w:val="Ttulo9"/>
    <w:rsid w:val="00A079B0"/>
    <w:rPr>
      <w:rFonts w:ascii="Verdana" w:eastAsia="Times New Roman" w:hAnsi="Verdana" w:cs="Times New Roman"/>
      <w:b/>
      <w:bCs/>
      <w:sz w:val="20"/>
      <w:szCs w:val="24"/>
      <w:lang w:val="en-US" w:eastAsia="es-ES"/>
    </w:rPr>
  </w:style>
  <w:style w:type="table" w:styleId="Tablaconcuadrcula">
    <w:name w:val="Table Grid"/>
    <w:basedOn w:val="Tablanormal"/>
    <w:uiPriority w:val="59"/>
    <w:rsid w:val="00A079B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Sinespaciado">
    <w:name w:val="No Spacing"/>
    <w:link w:val="SinespaciadoCar"/>
    <w:uiPriority w:val="1"/>
    <w:qFormat/>
    <w:rsid w:val="008C6F1F"/>
  </w:style>
  <w:style w:type="character" w:customStyle="1" w:styleId="SinespaciadoCar">
    <w:name w:val="Sin espaciado Car"/>
    <w:basedOn w:val="Fuentedeprrafopredeter"/>
    <w:link w:val="Sinespaciado"/>
    <w:uiPriority w:val="1"/>
    <w:locked/>
    <w:rsid w:val="00052BF8"/>
    <w:rPr>
      <w:lang w:val="es-PE"/>
    </w:rPr>
  </w:style>
  <w:style w:type="character" w:customStyle="1" w:styleId="apple-converted-space">
    <w:name w:val="apple-converted-space"/>
    <w:basedOn w:val="Fuentedeprrafopredeter"/>
    <w:rsid w:val="00052BF8"/>
  </w:style>
  <w:style w:type="character" w:customStyle="1" w:styleId="Ttulo2Car">
    <w:name w:val="Título 2 Car"/>
    <w:basedOn w:val="Fuentedeprrafopredeter"/>
    <w:uiPriority w:val="9"/>
    <w:semiHidden/>
    <w:rsid w:val="00F43E60"/>
    <w:rPr>
      <w:rFonts w:asciiTheme="majorHAnsi" w:eastAsiaTheme="majorEastAsia" w:hAnsiTheme="majorHAnsi" w:cstheme="majorBidi"/>
      <w:b/>
      <w:bCs/>
      <w:color w:val="4F81BD" w:themeColor="accent1"/>
      <w:sz w:val="26"/>
      <w:szCs w:val="26"/>
    </w:rPr>
  </w:style>
  <w:style w:type="character" w:customStyle="1" w:styleId="Ttulo4Car">
    <w:name w:val="Título 4 Car"/>
    <w:basedOn w:val="Fuentedeprrafopredeter"/>
    <w:uiPriority w:val="9"/>
    <w:semiHidden/>
    <w:rsid w:val="00F43E60"/>
    <w:rPr>
      <w:rFonts w:asciiTheme="majorHAnsi" w:eastAsiaTheme="majorEastAsia" w:hAnsiTheme="majorHAnsi" w:cstheme="majorBidi"/>
      <w:b/>
      <w:bCs/>
      <w:i/>
      <w:iCs/>
      <w:color w:val="4F81BD" w:themeColor="accent1"/>
    </w:rPr>
  </w:style>
  <w:style w:type="character" w:styleId="Fuerte">
    <w:name w:val="Strong"/>
    <w:basedOn w:val="Fuentedeprrafopredeter"/>
    <w:uiPriority w:val="22"/>
    <w:qFormat/>
    <w:rsid w:val="00B946B4"/>
    <w:rPr>
      <w:b/>
    </w:rPr>
  </w:style>
  <w:style w:type="paragraph" w:customStyle="1" w:styleId="Texto">
    <w:name w:val="Texto"/>
    <w:next w:val="Normal"/>
    <w:autoRedefine/>
    <w:rsid w:val="00913615"/>
    <w:rPr>
      <w:rFonts w:ascii="Arial" w:eastAsia="MS Mincho" w:hAnsi="Arial" w:cs="Arial"/>
      <w:color w:val="333333"/>
      <w:sz w:val="21"/>
      <w:szCs w:val="20"/>
      <w:lang w:eastAsia="es-ES"/>
    </w:rPr>
  </w:style>
  <w:style w:type="character" w:customStyle="1" w:styleId="Ttulo1Car">
    <w:name w:val="Título 1 Car"/>
    <w:basedOn w:val="Fuentedeprrafopredeter"/>
    <w:uiPriority w:val="9"/>
    <w:rsid w:val="00364E14"/>
    <w:rPr>
      <w:rFonts w:asciiTheme="majorHAnsi" w:eastAsiaTheme="majorEastAsia" w:hAnsiTheme="majorHAnsi" w:cstheme="majorBidi"/>
      <w:color w:val="365F91" w:themeColor="accent1" w:themeShade="BF"/>
      <w:sz w:val="32"/>
      <w:szCs w:val="32"/>
      <w:lang w:val="es-PE" w:eastAsia="es-PE"/>
    </w:rPr>
  </w:style>
  <w:style w:type="character" w:styleId="Hipervnculo">
    <w:name w:val="Hyperlink"/>
    <w:basedOn w:val="Fuentedeprrafopredeter"/>
    <w:uiPriority w:val="99"/>
    <w:semiHidden/>
    <w:unhideWhenUsed/>
    <w:rsid w:val="00674D02"/>
    <w:rPr>
      <w:color w:val="0563C1"/>
      <w:u w:val="single"/>
    </w:rPr>
  </w:style>
  <w:style w:type="character" w:styleId="Hipervnculovisitado">
    <w:name w:val="FollowedHyperlink"/>
    <w:basedOn w:val="Fuentedeprrafopredeter"/>
    <w:uiPriority w:val="99"/>
    <w:semiHidden/>
    <w:unhideWhenUsed/>
    <w:rsid w:val="00674D02"/>
    <w:rPr>
      <w:color w:val="954F72"/>
      <w:u w:val="single"/>
    </w:rPr>
  </w:style>
  <w:style w:type="paragraph" w:customStyle="1" w:styleId="msonormal0">
    <w:name w:val="msonormal"/>
    <w:basedOn w:val="Normal"/>
    <w:rsid w:val="00674D02"/>
    <w:pPr>
      <w:spacing w:before="100" w:beforeAutospacing="1" w:after="100" w:afterAutospacing="1"/>
    </w:pPr>
    <w:rPr>
      <w:lang w:val="es-419" w:eastAsia="es-419"/>
    </w:rPr>
  </w:style>
  <w:style w:type="paragraph" w:customStyle="1" w:styleId="xl63">
    <w:name w:val="xl63"/>
    <w:basedOn w:val="Normal"/>
    <w:rsid w:val="00674D02"/>
    <w:pPr>
      <w:pBdr>
        <w:top w:val="single" w:sz="4" w:space="0" w:color="auto"/>
        <w:left w:val="single" w:sz="4" w:space="0" w:color="auto"/>
        <w:bottom w:val="single" w:sz="4" w:space="0" w:color="auto"/>
        <w:right w:val="single" w:sz="4" w:space="0" w:color="auto"/>
      </w:pBdr>
      <w:spacing w:before="100" w:beforeAutospacing="1" w:after="100" w:afterAutospacing="1"/>
    </w:pPr>
    <w:rPr>
      <w:lang w:val="es-419" w:eastAsia="es-419"/>
    </w:rPr>
  </w:style>
  <w:style w:type="paragraph" w:customStyle="1" w:styleId="xl64">
    <w:name w:val="xl64"/>
    <w:basedOn w:val="Normal"/>
    <w:rsid w:val="00674D02"/>
    <w:pPr>
      <w:pBdr>
        <w:left w:val="single" w:sz="4" w:space="0" w:color="auto"/>
        <w:bottom w:val="single" w:sz="4" w:space="0" w:color="auto"/>
        <w:right w:val="single" w:sz="4" w:space="0" w:color="auto"/>
      </w:pBdr>
      <w:spacing w:before="100" w:beforeAutospacing="1" w:after="100" w:afterAutospacing="1"/>
    </w:pPr>
    <w:rPr>
      <w:lang w:val="es-419" w:eastAsia="es-419"/>
    </w:rPr>
  </w:style>
  <w:style w:type="paragraph" w:customStyle="1" w:styleId="xl65">
    <w:name w:val="xl65"/>
    <w:basedOn w:val="Normal"/>
    <w:rsid w:val="00674D02"/>
    <w:pPr>
      <w:pBdr>
        <w:left w:val="single" w:sz="4" w:space="0" w:color="auto"/>
        <w:bottom w:val="single" w:sz="4" w:space="0" w:color="auto"/>
        <w:right w:val="single" w:sz="4" w:space="0" w:color="auto"/>
      </w:pBdr>
      <w:spacing w:before="100" w:beforeAutospacing="1" w:after="100" w:afterAutospacing="1"/>
    </w:pPr>
    <w:rPr>
      <w:lang w:val="es-419" w:eastAsia="es-419"/>
    </w:rPr>
  </w:style>
  <w:style w:type="paragraph" w:customStyle="1" w:styleId="xl66">
    <w:name w:val="xl66"/>
    <w:basedOn w:val="Normal"/>
    <w:rsid w:val="00674D02"/>
    <w:pPr>
      <w:pBdr>
        <w:top w:val="single" w:sz="4" w:space="0" w:color="FFFFFF"/>
        <w:left w:val="single" w:sz="4" w:space="0" w:color="FFFFFF"/>
        <w:bottom w:val="single" w:sz="4" w:space="0" w:color="FFFFFF"/>
        <w:right w:val="single" w:sz="4" w:space="0" w:color="FFFFFF"/>
      </w:pBdr>
      <w:shd w:val="clear" w:color="000000" w:fill="EB696E"/>
      <w:spacing w:before="100" w:beforeAutospacing="1" w:after="100" w:afterAutospacing="1"/>
    </w:pPr>
    <w:rPr>
      <w:color w:val="FFFFFF"/>
      <w:lang w:val="es-419" w:eastAsia="es-419"/>
    </w:rPr>
  </w:style>
  <w:style w:type="paragraph" w:customStyle="1" w:styleId="xl67">
    <w:name w:val="xl67"/>
    <w:basedOn w:val="Normal"/>
    <w:rsid w:val="00674D02"/>
    <w:pPr>
      <w:pBdr>
        <w:top w:val="single" w:sz="4" w:space="0" w:color="auto"/>
        <w:left w:val="single" w:sz="4" w:space="0" w:color="auto"/>
        <w:bottom w:val="single" w:sz="4" w:space="0" w:color="auto"/>
        <w:right w:val="single" w:sz="4" w:space="0" w:color="auto"/>
      </w:pBdr>
      <w:spacing w:before="100" w:beforeAutospacing="1" w:after="100" w:afterAutospacing="1"/>
    </w:pPr>
    <w:rPr>
      <w:lang w:val="es-419" w:eastAsia="es-419"/>
    </w:rPr>
  </w:style>
  <w:style w:type="paragraph" w:customStyle="1" w:styleId="xl68">
    <w:name w:val="xl68"/>
    <w:basedOn w:val="Normal"/>
    <w:rsid w:val="00674D02"/>
    <w:pPr>
      <w:pBdr>
        <w:left w:val="single" w:sz="4" w:space="0" w:color="auto"/>
        <w:bottom w:val="single" w:sz="4" w:space="0" w:color="auto"/>
        <w:right w:val="single" w:sz="4" w:space="0" w:color="auto"/>
      </w:pBdr>
      <w:spacing w:before="100" w:beforeAutospacing="1" w:after="100" w:afterAutospacing="1"/>
    </w:pPr>
    <w:rPr>
      <w:color w:val="FF0000"/>
      <w:lang w:val="es-419" w:eastAsia="es-419"/>
    </w:rPr>
  </w:style>
  <w:style w:type="paragraph" w:customStyle="1" w:styleId="xl69">
    <w:name w:val="xl69"/>
    <w:basedOn w:val="Normal"/>
    <w:rsid w:val="00674D0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lang w:val="es-419" w:eastAsia="es-419"/>
    </w:rPr>
  </w:style>
  <w:style w:type="paragraph" w:customStyle="1" w:styleId="xl70">
    <w:name w:val="xl70"/>
    <w:basedOn w:val="Normal"/>
    <w:rsid w:val="00674D02"/>
    <w:pPr>
      <w:pBdr>
        <w:left w:val="single" w:sz="4" w:space="0" w:color="auto"/>
        <w:bottom w:val="single" w:sz="4" w:space="0" w:color="auto"/>
        <w:right w:val="single" w:sz="4" w:space="0" w:color="auto"/>
      </w:pBdr>
      <w:spacing w:before="100" w:beforeAutospacing="1" w:after="100" w:afterAutospacing="1"/>
    </w:pPr>
    <w:rPr>
      <w:lang w:val="es-419" w:eastAsia="es-419"/>
    </w:rPr>
  </w:style>
  <w:style w:type="paragraph" w:customStyle="1" w:styleId="xl71">
    <w:name w:val="xl71"/>
    <w:basedOn w:val="Normal"/>
    <w:rsid w:val="00674D02"/>
    <w:pPr>
      <w:pBdr>
        <w:top w:val="single" w:sz="4" w:space="0" w:color="auto"/>
        <w:left w:val="single" w:sz="4" w:space="0" w:color="auto"/>
        <w:bottom w:val="single" w:sz="4" w:space="0" w:color="auto"/>
        <w:right w:val="single" w:sz="4" w:space="0" w:color="auto"/>
      </w:pBdr>
      <w:spacing w:before="100" w:beforeAutospacing="1" w:after="100" w:afterAutospacing="1"/>
    </w:pPr>
    <w:rPr>
      <w:lang w:val="es-419" w:eastAsia="es-419"/>
    </w:rPr>
  </w:style>
  <w:style w:type="paragraph" w:customStyle="1" w:styleId="xl72">
    <w:name w:val="xl72"/>
    <w:basedOn w:val="Normal"/>
    <w:rsid w:val="00674D02"/>
    <w:pPr>
      <w:spacing w:before="100" w:beforeAutospacing="1" w:after="100" w:afterAutospacing="1"/>
    </w:pPr>
    <w:rPr>
      <w:lang w:val="es-419" w:eastAsia="es-419"/>
    </w:rPr>
  </w:style>
  <w:style w:type="paragraph" w:customStyle="1" w:styleId="xl73">
    <w:name w:val="xl73"/>
    <w:basedOn w:val="Normal"/>
    <w:rsid w:val="00674D02"/>
    <w:pPr>
      <w:pBdr>
        <w:left w:val="single" w:sz="4" w:space="0" w:color="auto"/>
        <w:bottom w:val="single" w:sz="4" w:space="0" w:color="auto"/>
        <w:right w:val="single" w:sz="4" w:space="0" w:color="auto"/>
      </w:pBdr>
      <w:spacing w:before="100" w:beforeAutospacing="1" w:after="100" w:afterAutospacing="1"/>
    </w:pPr>
    <w:rPr>
      <w:lang w:val="es-419" w:eastAsia="es-419"/>
    </w:rPr>
  </w:style>
  <w:style w:type="paragraph" w:customStyle="1" w:styleId="xl74">
    <w:name w:val="xl74"/>
    <w:basedOn w:val="Normal"/>
    <w:rsid w:val="00674D02"/>
    <w:pPr>
      <w:pBdr>
        <w:top w:val="single" w:sz="4" w:space="0" w:color="FFFFFF"/>
        <w:left w:val="single" w:sz="4" w:space="0" w:color="FFFFFF"/>
        <w:bottom w:val="single" w:sz="4" w:space="0" w:color="FFFFFF"/>
        <w:right w:val="single" w:sz="4" w:space="0" w:color="FFFFFF"/>
      </w:pBdr>
      <w:shd w:val="clear" w:color="000000" w:fill="EB696E"/>
      <w:spacing w:before="100" w:beforeAutospacing="1" w:after="100" w:afterAutospacing="1"/>
      <w:jc w:val="center"/>
    </w:pPr>
    <w:rPr>
      <w:color w:val="FFFFFF"/>
      <w:lang w:val="es-419" w:eastAsia="es-419"/>
    </w:rPr>
  </w:style>
  <w:style w:type="paragraph" w:customStyle="1" w:styleId="xl75">
    <w:name w:val="xl75"/>
    <w:basedOn w:val="Normal"/>
    <w:rsid w:val="00674D02"/>
    <w:pPr>
      <w:pBdr>
        <w:top w:val="single" w:sz="4" w:space="0" w:color="FFFFFF"/>
        <w:left w:val="single" w:sz="4" w:space="0" w:color="FFFFFF"/>
        <w:bottom w:val="single" w:sz="4" w:space="0" w:color="FFFFFF"/>
        <w:right w:val="single" w:sz="4" w:space="0" w:color="FFFFFF"/>
      </w:pBdr>
      <w:shd w:val="clear" w:color="000000" w:fill="EB696E"/>
      <w:spacing w:before="100" w:beforeAutospacing="1" w:after="100" w:afterAutospacing="1"/>
      <w:jc w:val="center"/>
      <w:textAlignment w:val="center"/>
    </w:pPr>
    <w:rPr>
      <w:color w:val="FFFFFF"/>
      <w:lang w:val="es-419" w:eastAsia="es-419"/>
    </w:rPr>
  </w:style>
  <w:style w:type="paragraph" w:customStyle="1" w:styleId="xl76">
    <w:name w:val="xl76"/>
    <w:basedOn w:val="Normal"/>
    <w:rsid w:val="00674D02"/>
    <w:pPr>
      <w:pBdr>
        <w:top w:val="single" w:sz="4" w:space="0" w:color="FFFFFF"/>
        <w:left w:val="single" w:sz="4" w:space="0" w:color="FFFFFF"/>
        <w:right w:val="single" w:sz="4" w:space="0" w:color="FFFFFF"/>
      </w:pBdr>
      <w:shd w:val="clear" w:color="000000" w:fill="EB696E"/>
      <w:spacing w:before="100" w:beforeAutospacing="1" w:after="100" w:afterAutospacing="1"/>
      <w:jc w:val="center"/>
      <w:textAlignment w:val="center"/>
    </w:pPr>
    <w:rPr>
      <w:color w:val="FFFFFF"/>
      <w:lang w:val="es-419" w:eastAsia="es-419"/>
    </w:rPr>
  </w:style>
  <w:style w:type="paragraph" w:customStyle="1" w:styleId="xl77">
    <w:name w:val="xl77"/>
    <w:basedOn w:val="Normal"/>
    <w:rsid w:val="00674D02"/>
    <w:pPr>
      <w:pBdr>
        <w:left w:val="single" w:sz="4" w:space="0" w:color="FFFFFF"/>
        <w:bottom w:val="single" w:sz="4" w:space="0" w:color="FFFFFF"/>
        <w:right w:val="single" w:sz="4" w:space="0" w:color="FFFFFF"/>
      </w:pBdr>
      <w:shd w:val="clear" w:color="000000" w:fill="EB696E"/>
      <w:spacing w:before="100" w:beforeAutospacing="1" w:after="100" w:afterAutospacing="1"/>
      <w:jc w:val="center"/>
      <w:textAlignment w:val="center"/>
    </w:pPr>
    <w:rPr>
      <w:color w:val="FFFFFF"/>
      <w:lang w:val="es-419" w:eastAsia="es-419"/>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tblPr>
      <w:tblStyleRowBandSize w:val="1"/>
      <w:tblStyleColBandSize w:val="1"/>
      <w:tblCellMar>
        <w:left w:w="70" w:type="dxa"/>
        <w:right w:w="70" w:type="dxa"/>
      </w:tblCellMar>
    </w:tblPr>
  </w:style>
  <w:style w:type="table" w:customStyle="1" w:styleId="a4">
    <w:basedOn w:val="TableNormal"/>
    <w:tblPr>
      <w:tblStyleRowBandSize w:val="1"/>
      <w:tblStyleColBandSize w:val="1"/>
      <w:tblCellMar>
        <w:left w:w="70" w:type="dxa"/>
        <w:right w:w="70" w:type="dxa"/>
      </w:tblCellMar>
    </w:tblPr>
  </w:style>
  <w:style w:type="table" w:customStyle="1" w:styleId="a5">
    <w:basedOn w:val="TableNormal"/>
    <w:tblPr>
      <w:tblStyleRowBandSize w:val="1"/>
      <w:tblStyleColBandSize w:val="1"/>
      <w:tblCellMar>
        <w:left w:w="70" w:type="dxa"/>
        <w:right w:w="70" w:type="dxa"/>
      </w:tblCellMar>
    </w:tblPr>
  </w:style>
  <w:style w:type="table" w:customStyle="1" w:styleId="a6">
    <w:basedOn w:val="TableNormal"/>
    <w:tblPr>
      <w:tblStyleRowBandSize w:val="1"/>
      <w:tblStyleColBandSize w:val="1"/>
      <w:tblCellMar>
        <w:left w:w="70" w:type="dxa"/>
        <w:right w:w="70" w:type="dxa"/>
      </w:tblCellMar>
    </w:tblPr>
  </w:style>
  <w:style w:type="table" w:customStyle="1" w:styleId="a7">
    <w:basedOn w:val="TableNormal"/>
    <w:tblPr>
      <w:tblStyleRowBandSize w:val="1"/>
      <w:tblStyleColBandSize w:val="1"/>
      <w:tblCellMar>
        <w:left w:w="70" w:type="dxa"/>
        <w:right w:w="70" w:type="dxa"/>
      </w:tblCellMar>
    </w:tblPr>
  </w:style>
  <w:style w:type="table" w:customStyle="1" w:styleId="a8">
    <w:basedOn w:val="TableNormal"/>
    <w:tblPr>
      <w:tblStyleRowBandSize w:val="1"/>
      <w:tblStyleColBandSize w:val="1"/>
      <w:tblCellMar>
        <w:left w:w="70" w:type="dxa"/>
        <w:right w:w="70" w:type="dxa"/>
      </w:tblCellMar>
    </w:tblPr>
  </w:style>
  <w:style w:type="table" w:customStyle="1" w:styleId="a9">
    <w:basedOn w:val="TableNormal"/>
    <w:tblPr>
      <w:tblStyleRowBandSize w:val="1"/>
      <w:tblStyleColBandSize w:val="1"/>
      <w:tblCellMar>
        <w:left w:w="70" w:type="dxa"/>
        <w:right w:w="70" w:type="dxa"/>
      </w:tblCellMar>
    </w:tblPr>
  </w:style>
  <w:style w:type="table" w:customStyle="1" w:styleId="aa">
    <w:basedOn w:val="TableNormal"/>
    <w:tblPr>
      <w:tblStyleRowBandSize w:val="1"/>
      <w:tblStyleColBandSize w:val="1"/>
      <w:tblCellMar>
        <w:left w:w="70" w:type="dxa"/>
        <w:right w:w="70" w:type="dxa"/>
      </w:tblCellMar>
    </w:tblPr>
  </w:style>
  <w:style w:type="table" w:customStyle="1" w:styleId="ab">
    <w:basedOn w:val="TableNormal"/>
    <w:tblPr>
      <w:tblStyleRowBandSize w:val="1"/>
      <w:tblStyleColBandSize w:val="1"/>
      <w:tblCellMar>
        <w:left w:w="70" w:type="dxa"/>
        <w:right w:w="70" w:type="dxa"/>
      </w:tblCellMar>
    </w:tblPr>
  </w:style>
  <w:style w:type="table" w:customStyle="1" w:styleId="ac">
    <w:basedOn w:val="TableNormal"/>
    <w:tblPr>
      <w:tblStyleRowBandSize w:val="1"/>
      <w:tblStyleColBandSize w:val="1"/>
      <w:tblCellMar>
        <w:left w:w="70" w:type="dxa"/>
        <w:right w:w="70" w:type="dxa"/>
      </w:tblCellMar>
    </w:tblPr>
  </w:style>
  <w:style w:type="table" w:customStyle="1" w:styleId="ad">
    <w:basedOn w:val="TableNormal"/>
    <w:tblPr>
      <w:tblStyleRowBandSize w:val="1"/>
      <w:tblStyleColBandSize w:val="1"/>
      <w:tblCellMar>
        <w:left w:w="70" w:type="dxa"/>
        <w:right w:w="70" w:type="dxa"/>
      </w:tblCellMar>
    </w:tblPr>
  </w:style>
  <w:style w:type="table" w:customStyle="1" w:styleId="ae">
    <w:basedOn w:val="TableNormal"/>
    <w:tblPr>
      <w:tblStyleRowBandSize w:val="1"/>
      <w:tblStyleColBandSize w:val="1"/>
      <w:tblCellMar>
        <w:left w:w="70" w:type="dxa"/>
        <w:right w:w="70" w:type="dxa"/>
      </w:tblCellMar>
    </w:tblPr>
  </w:style>
  <w:style w:type="table" w:customStyle="1" w:styleId="af">
    <w:basedOn w:val="TableNormal"/>
    <w:tblPr>
      <w:tblStyleRowBandSize w:val="1"/>
      <w:tblStyleColBandSize w:val="1"/>
      <w:tblCellMar>
        <w:left w:w="70" w:type="dxa"/>
        <w:right w:w="70" w:type="dxa"/>
      </w:tblCellMar>
    </w:tblPr>
  </w:style>
  <w:style w:type="table" w:customStyle="1" w:styleId="af0">
    <w:basedOn w:val="TableNormal"/>
    <w:tblPr>
      <w:tblStyleRowBandSize w:val="1"/>
      <w:tblStyleColBandSize w:val="1"/>
      <w:tblCellMar>
        <w:left w:w="70" w:type="dxa"/>
        <w:right w:w="70" w:type="dxa"/>
      </w:tblCellMar>
    </w:tblPr>
  </w:style>
  <w:style w:type="table" w:customStyle="1" w:styleId="af1">
    <w:basedOn w:val="TableNormal"/>
    <w:tblPr>
      <w:tblStyleRowBandSize w:val="1"/>
      <w:tblStyleColBandSize w:val="1"/>
      <w:tblCellMar>
        <w:left w:w="70" w:type="dxa"/>
        <w:right w:w="70" w:type="dxa"/>
      </w:tblCellMar>
    </w:tblPr>
  </w:style>
  <w:style w:type="table" w:customStyle="1" w:styleId="af2">
    <w:basedOn w:val="TableNormal"/>
    <w:tblPr>
      <w:tblStyleRowBandSize w:val="1"/>
      <w:tblStyleColBandSize w:val="1"/>
      <w:tblCellMar>
        <w:left w:w="70" w:type="dxa"/>
        <w:right w:w="70" w:type="dxa"/>
      </w:tblCellMar>
    </w:tblPr>
  </w:style>
  <w:style w:type="table" w:customStyle="1" w:styleId="af3">
    <w:basedOn w:val="TableNormal"/>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275414">
      <w:bodyDiv w:val="1"/>
      <w:marLeft w:val="0"/>
      <w:marRight w:val="0"/>
      <w:marTop w:val="0"/>
      <w:marBottom w:val="0"/>
      <w:divBdr>
        <w:top w:val="none" w:sz="0" w:space="0" w:color="auto"/>
        <w:left w:val="none" w:sz="0" w:space="0" w:color="auto"/>
        <w:bottom w:val="none" w:sz="0" w:space="0" w:color="auto"/>
        <w:right w:val="none" w:sz="0" w:space="0" w:color="auto"/>
      </w:divBdr>
    </w:div>
    <w:div w:id="62526442">
      <w:bodyDiv w:val="1"/>
      <w:marLeft w:val="0"/>
      <w:marRight w:val="0"/>
      <w:marTop w:val="0"/>
      <w:marBottom w:val="0"/>
      <w:divBdr>
        <w:top w:val="none" w:sz="0" w:space="0" w:color="auto"/>
        <w:left w:val="none" w:sz="0" w:space="0" w:color="auto"/>
        <w:bottom w:val="none" w:sz="0" w:space="0" w:color="auto"/>
        <w:right w:val="none" w:sz="0" w:space="0" w:color="auto"/>
      </w:divBdr>
    </w:div>
    <w:div w:id="81531303">
      <w:bodyDiv w:val="1"/>
      <w:marLeft w:val="0"/>
      <w:marRight w:val="0"/>
      <w:marTop w:val="0"/>
      <w:marBottom w:val="0"/>
      <w:divBdr>
        <w:top w:val="none" w:sz="0" w:space="0" w:color="auto"/>
        <w:left w:val="none" w:sz="0" w:space="0" w:color="auto"/>
        <w:bottom w:val="none" w:sz="0" w:space="0" w:color="auto"/>
        <w:right w:val="none" w:sz="0" w:space="0" w:color="auto"/>
      </w:divBdr>
    </w:div>
    <w:div w:id="116872622">
      <w:bodyDiv w:val="1"/>
      <w:marLeft w:val="0"/>
      <w:marRight w:val="0"/>
      <w:marTop w:val="0"/>
      <w:marBottom w:val="0"/>
      <w:divBdr>
        <w:top w:val="none" w:sz="0" w:space="0" w:color="auto"/>
        <w:left w:val="none" w:sz="0" w:space="0" w:color="auto"/>
        <w:bottom w:val="none" w:sz="0" w:space="0" w:color="auto"/>
        <w:right w:val="none" w:sz="0" w:space="0" w:color="auto"/>
      </w:divBdr>
    </w:div>
    <w:div w:id="150684220">
      <w:bodyDiv w:val="1"/>
      <w:marLeft w:val="0"/>
      <w:marRight w:val="0"/>
      <w:marTop w:val="0"/>
      <w:marBottom w:val="0"/>
      <w:divBdr>
        <w:top w:val="none" w:sz="0" w:space="0" w:color="auto"/>
        <w:left w:val="none" w:sz="0" w:space="0" w:color="auto"/>
        <w:bottom w:val="none" w:sz="0" w:space="0" w:color="auto"/>
        <w:right w:val="none" w:sz="0" w:space="0" w:color="auto"/>
      </w:divBdr>
    </w:div>
    <w:div w:id="161505749">
      <w:bodyDiv w:val="1"/>
      <w:marLeft w:val="0"/>
      <w:marRight w:val="0"/>
      <w:marTop w:val="0"/>
      <w:marBottom w:val="0"/>
      <w:divBdr>
        <w:top w:val="none" w:sz="0" w:space="0" w:color="auto"/>
        <w:left w:val="none" w:sz="0" w:space="0" w:color="auto"/>
        <w:bottom w:val="none" w:sz="0" w:space="0" w:color="auto"/>
        <w:right w:val="none" w:sz="0" w:space="0" w:color="auto"/>
      </w:divBdr>
    </w:div>
    <w:div w:id="193544945">
      <w:bodyDiv w:val="1"/>
      <w:marLeft w:val="0"/>
      <w:marRight w:val="0"/>
      <w:marTop w:val="0"/>
      <w:marBottom w:val="0"/>
      <w:divBdr>
        <w:top w:val="none" w:sz="0" w:space="0" w:color="auto"/>
        <w:left w:val="none" w:sz="0" w:space="0" w:color="auto"/>
        <w:bottom w:val="none" w:sz="0" w:space="0" w:color="auto"/>
        <w:right w:val="none" w:sz="0" w:space="0" w:color="auto"/>
      </w:divBdr>
    </w:div>
    <w:div w:id="207031584">
      <w:bodyDiv w:val="1"/>
      <w:marLeft w:val="0"/>
      <w:marRight w:val="0"/>
      <w:marTop w:val="0"/>
      <w:marBottom w:val="0"/>
      <w:divBdr>
        <w:top w:val="none" w:sz="0" w:space="0" w:color="auto"/>
        <w:left w:val="none" w:sz="0" w:space="0" w:color="auto"/>
        <w:bottom w:val="none" w:sz="0" w:space="0" w:color="auto"/>
        <w:right w:val="none" w:sz="0" w:space="0" w:color="auto"/>
      </w:divBdr>
    </w:div>
    <w:div w:id="236982948">
      <w:bodyDiv w:val="1"/>
      <w:marLeft w:val="0"/>
      <w:marRight w:val="0"/>
      <w:marTop w:val="0"/>
      <w:marBottom w:val="0"/>
      <w:divBdr>
        <w:top w:val="none" w:sz="0" w:space="0" w:color="auto"/>
        <w:left w:val="none" w:sz="0" w:space="0" w:color="auto"/>
        <w:bottom w:val="none" w:sz="0" w:space="0" w:color="auto"/>
        <w:right w:val="none" w:sz="0" w:space="0" w:color="auto"/>
      </w:divBdr>
    </w:div>
    <w:div w:id="269747290">
      <w:bodyDiv w:val="1"/>
      <w:marLeft w:val="0"/>
      <w:marRight w:val="0"/>
      <w:marTop w:val="0"/>
      <w:marBottom w:val="0"/>
      <w:divBdr>
        <w:top w:val="none" w:sz="0" w:space="0" w:color="auto"/>
        <w:left w:val="none" w:sz="0" w:space="0" w:color="auto"/>
        <w:bottom w:val="none" w:sz="0" w:space="0" w:color="auto"/>
        <w:right w:val="none" w:sz="0" w:space="0" w:color="auto"/>
      </w:divBdr>
    </w:div>
    <w:div w:id="361634960">
      <w:bodyDiv w:val="1"/>
      <w:marLeft w:val="0"/>
      <w:marRight w:val="0"/>
      <w:marTop w:val="0"/>
      <w:marBottom w:val="0"/>
      <w:divBdr>
        <w:top w:val="none" w:sz="0" w:space="0" w:color="auto"/>
        <w:left w:val="none" w:sz="0" w:space="0" w:color="auto"/>
        <w:bottom w:val="none" w:sz="0" w:space="0" w:color="auto"/>
        <w:right w:val="none" w:sz="0" w:space="0" w:color="auto"/>
      </w:divBdr>
    </w:div>
    <w:div w:id="384180888">
      <w:bodyDiv w:val="1"/>
      <w:marLeft w:val="0"/>
      <w:marRight w:val="0"/>
      <w:marTop w:val="0"/>
      <w:marBottom w:val="0"/>
      <w:divBdr>
        <w:top w:val="none" w:sz="0" w:space="0" w:color="auto"/>
        <w:left w:val="none" w:sz="0" w:space="0" w:color="auto"/>
        <w:bottom w:val="none" w:sz="0" w:space="0" w:color="auto"/>
        <w:right w:val="none" w:sz="0" w:space="0" w:color="auto"/>
      </w:divBdr>
    </w:div>
    <w:div w:id="452093641">
      <w:bodyDiv w:val="1"/>
      <w:marLeft w:val="0"/>
      <w:marRight w:val="0"/>
      <w:marTop w:val="0"/>
      <w:marBottom w:val="0"/>
      <w:divBdr>
        <w:top w:val="none" w:sz="0" w:space="0" w:color="auto"/>
        <w:left w:val="none" w:sz="0" w:space="0" w:color="auto"/>
        <w:bottom w:val="none" w:sz="0" w:space="0" w:color="auto"/>
        <w:right w:val="none" w:sz="0" w:space="0" w:color="auto"/>
      </w:divBdr>
    </w:div>
    <w:div w:id="554657069">
      <w:bodyDiv w:val="1"/>
      <w:marLeft w:val="0"/>
      <w:marRight w:val="0"/>
      <w:marTop w:val="0"/>
      <w:marBottom w:val="0"/>
      <w:divBdr>
        <w:top w:val="none" w:sz="0" w:space="0" w:color="auto"/>
        <w:left w:val="none" w:sz="0" w:space="0" w:color="auto"/>
        <w:bottom w:val="none" w:sz="0" w:space="0" w:color="auto"/>
        <w:right w:val="none" w:sz="0" w:space="0" w:color="auto"/>
      </w:divBdr>
    </w:div>
    <w:div w:id="562057807">
      <w:bodyDiv w:val="1"/>
      <w:marLeft w:val="0"/>
      <w:marRight w:val="0"/>
      <w:marTop w:val="0"/>
      <w:marBottom w:val="0"/>
      <w:divBdr>
        <w:top w:val="none" w:sz="0" w:space="0" w:color="auto"/>
        <w:left w:val="none" w:sz="0" w:space="0" w:color="auto"/>
        <w:bottom w:val="none" w:sz="0" w:space="0" w:color="auto"/>
        <w:right w:val="none" w:sz="0" w:space="0" w:color="auto"/>
      </w:divBdr>
    </w:div>
    <w:div w:id="616328782">
      <w:bodyDiv w:val="1"/>
      <w:marLeft w:val="0"/>
      <w:marRight w:val="0"/>
      <w:marTop w:val="0"/>
      <w:marBottom w:val="0"/>
      <w:divBdr>
        <w:top w:val="none" w:sz="0" w:space="0" w:color="auto"/>
        <w:left w:val="none" w:sz="0" w:space="0" w:color="auto"/>
        <w:bottom w:val="none" w:sz="0" w:space="0" w:color="auto"/>
        <w:right w:val="none" w:sz="0" w:space="0" w:color="auto"/>
      </w:divBdr>
    </w:div>
    <w:div w:id="621034449">
      <w:bodyDiv w:val="1"/>
      <w:marLeft w:val="0"/>
      <w:marRight w:val="0"/>
      <w:marTop w:val="0"/>
      <w:marBottom w:val="0"/>
      <w:divBdr>
        <w:top w:val="none" w:sz="0" w:space="0" w:color="auto"/>
        <w:left w:val="none" w:sz="0" w:space="0" w:color="auto"/>
        <w:bottom w:val="none" w:sz="0" w:space="0" w:color="auto"/>
        <w:right w:val="none" w:sz="0" w:space="0" w:color="auto"/>
      </w:divBdr>
    </w:div>
    <w:div w:id="622226727">
      <w:bodyDiv w:val="1"/>
      <w:marLeft w:val="0"/>
      <w:marRight w:val="0"/>
      <w:marTop w:val="0"/>
      <w:marBottom w:val="0"/>
      <w:divBdr>
        <w:top w:val="none" w:sz="0" w:space="0" w:color="auto"/>
        <w:left w:val="none" w:sz="0" w:space="0" w:color="auto"/>
        <w:bottom w:val="none" w:sz="0" w:space="0" w:color="auto"/>
        <w:right w:val="none" w:sz="0" w:space="0" w:color="auto"/>
      </w:divBdr>
      <w:divsChild>
        <w:div w:id="1805849579">
          <w:marLeft w:val="70"/>
          <w:marRight w:val="0"/>
          <w:marTop w:val="0"/>
          <w:marBottom w:val="0"/>
          <w:divBdr>
            <w:top w:val="none" w:sz="0" w:space="0" w:color="auto"/>
            <w:left w:val="none" w:sz="0" w:space="0" w:color="auto"/>
            <w:bottom w:val="none" w:sz="0" w:space="0" w:color="auto"/>
            <w:right w:val="none" w:sz="0" w:space="0" w:color="auto"/>
          </w:divBdr>
        </w:div>
      </w:divsChild>
    </w:div>
    <w:div w:id="630790221">
      <w:bodyDiv w:val="1"/>
      <w:marLeft w:val="0"/>
      <w:marRight w:val="0"/>
      <w:marTop w:val="0"/>
      <w:marBottom w:val="0"/>
      <w:divBdr>
        <w:top w:val="none" w:sz="0" w:space="0" w:color="auto"/>
        <w:left w:val="none" w:sz="0" w:space="0" w:color="auto"/>
        <w:bottom w:val="none" w:sz="0" w:space="0" w:color="auto"/>
        <w:right w:val="none" w:sz="0" w:space="0" w:color="auto"/>
      </w:divBdr>
    </w:div>
    <w:div w:id="635841835">
      <w:bodyDiv w:val="1"/>
      <w:marLeft w:val="0"/>
      <w:marRight w:val="0"/>
      <w:marTop w:val="0"/>
      <w:marBottom w:val="0"/>
      <w:divBdr>
        <w:top w:val="none" w:sz="0" w:space="0" w:color="auto"/>
        <w:left w:val="none" w:sz="0" w:space="0" w:color="auto"/>
        <w:bottom w:val="none" w:sz="0" w:space="0" w:color="auto"/>
        <w:right w:val="none" w:sz="0" w:space="0" w:color="auto"/>
      </w:divBdr>
    </w:div>
    <w:div w:id="642127787">
      <w:bodyDiv w:val="1"/>
      <w:marLeft w:val="0"/>
      <w:marRight w:val="0"/>
      <w:marTop w:val="0"/>
      <w:marBottom w:val="0"/>
      <w:divBdr>
        <w:top w:val="none" w:sz="0" w:space="0" w:color="auto"/>
        <w:left w:val="none" w:sz="0" w:space="0" w:color="auto"/>
        <w:bottom w:val="none" w:sz="0" w:space="0" w:color="auto"/>
        <w:right w:val="none" w:sz="0" w:space="0" w:color="auto"/>
      </w:divBdr>
    </w:div>
    <w:div w:id="647900448">
      <w:bodyDiv w:val="1"/>
      <w:marLeft w:val="0"/>
      <w:marRight w:val="0"/>
      <w:marTop w:val="0"/>
      <w:marBottom w:val="0"/>
      <w:divBdr>
        <w:top w:val="none" w:sz="0" w:space="0" w:color="auto"/>
        <w:left w:val="none" w:sz="0" w:space="0" w:color="auto"/>
        <w:bottom w:val="none" w:sz="0" w:space="0" w:color="auto"/>
        <w:right w:val="none" w:sz="0" w:space="0" w:color="auto"/>
      </w:divBdr>
    </w:div>
    <w:div w:id="653220279">
      <w:bodyDiv w:val="1"/>
      <w:marLeft w:val="0"/>
      <w:marRight w:val="0"/>
      <w:marTop w:val="0"/>
      <w:marBottom w:val="0"/>
      <w:divBdr>
        <w:top w:val="none" w:sz="0" w:space="0" w:color="auto"/>
        <w:left w:val="none" w:sz="0" w:space="0" w:color="auto"/>
        <w:bottom w:val="none" w:sz="0" w:space="0" w:color="auto"/>
        <w:right w:val="none" w:sz="0" w:space="0" w:color="auto"/>
      </w:divBdr>
    </w:div>
    <w:div w:id="655032687">
      <w:bodyDiv w:val="1"/>
      <w:marLeft w:val="0"/>
      <w:marRight w:val="0"/>
      <w:marTop w:val="0"/>
      <w:marBottom w:val="0"/>
      <w:divBdr>
        <w:top w:val="none" w:sz="0" w:space="0" w:color="auto"/>
        <w:left w:val="none" w:sz="0" w:space="0" w:color="auto"/>
        <w:bottom w:val="none" w:sz="0" w:space="0" w:color="auto"/>
        <w:right w:val="none" w:sz="0" w:space="0" w:color="auto"/>
      </w:divBdr>
    </w:div>
    <w:div w:id="696270063">
      <w:bodyDiv w:val="1"/>
      <w:marLeft w:val="0"/>
      <w:marRight w:val="0"/>
      <w:marTop w:val="0"/>
      <w:marBottom w:val="0"/>
      <w:divBdr>
        <w:top w:val="none" w:sz="0" w:space="0" w:color="auto"/>
        <w:left w:val="none" w:sz="0" w:space="0" w:color="auto"/>
        <w:bottom w:val="none" w:sz="0" w:space="0" w:color="auto"/>
        <w:right w:val="none" w:sz="0" w:space="0" w:color="auto"/>
      </w:divBdr>
    </w:div>
    <w:div w:id="773549744">
      <w:bodyDiv w:val="1"/>
      <w:marLeft w:val="0"/>
      <w:marRight w:val="0"/>
      <w:marTop w:val="0"/>
      <w:marBottom w:val="0"/>
      <w:divBdr>
        <w:top w:val="none" w:sz="0" w:space="0" w:color="auto"/>
        <w:left w:val="none" w:sz="0" w:space="0" w:color="auto"/>
        <w:bottom w:val="none" w:sz="0" w:space="0" w:color="auto"/>
        <w:right w:val="none" w:sz="0" w:space="0" w:color="auto"/>
      </w:divBdr>
    </w:div>
    <w:div w:id="815224034">
      <w:bodyDiv w:val="1"/>
      <w:marLeft w:val="0"/>
      <w:marRight w:val="0"/>
      <w:marTop w:val="0"/>
      <w:marBottom w:val="0"/>
      <w:divBdr>
        <w:top w:val="none" w:sz="0" w:space="0" w:color="auto"/>
        <w:left w:val="none" w:sz="0" w:space="0" w:color="auto"/>
        <w:bottom w:val="none" w:sz="0" w:space="0" w:color="auto"/>
        <w:right w:val="none" w:sz="0" w:space="0" w:color="auto"/>
      </w:divBdr>
    </w:div>
    <w:div w:id="821505826">
      <w:bodyDiv w:val="1"/>
      <w:marLeft w:val="0"/>
      <w:marRight w:val="0"/>
      <w:marTop w:val="0"/>
      <w:marBottom w:val="0"/>
      <w:divBdr>
        <w:top w:val="none" w:sz="0" w:space="0" w:color="auto"/>
        <w:left w:val="none" w:sz="0" w:space="0" w:color="auto"/>
        <w:bottom w:val="none" w:sz="0" w:space="0" w:color="auto"/>
        <w:right w:val="none" w:sz="0" w:space="0" w:color="auto"/>
      </w:divBdr>
    </w:div>
    <w:div w:id="839539201">
      <w:bodyDiv w:val="1"/>
      <w:marLeft w:val="0"/>
      <w:marRight w:val="0"/>
      <w:marTop w:val="0"/>
      <w:marBottom w:val="0"/>
      <w:divBdr>
        <w:top w:val="none" w:sz="0" w:space="0" w:color="auto"/>
        <w:left w:val="none" w:sz="0" w:space="0" w:color="auto"/>
        <w:bottom w:val="none" w:sz="0" w:space="0" w:color="auto"/>
        <w:right w:val="none" w:sz="0" w:space="0" w:color="auto"/>
      </w:divBdr>
    </w:div>
    <w:div w:id="845824480">
      <w:bodyDiv w:val="1"/>
      <w:marLeft w:val="0"/>
      <w:marRight w:val="0"/>
      <w:marTop w:val="0"/>
      <w:marBottom w:val="0"/>
      <w:divBdr>
        <w:top w:val="none" w:sz="0" w:space="0" w:color="auto"/>
        <w:left w:val="none" w:sz="0" w:space="0" w:color="auto"/>
        <w:bottom w:val="none" w:sz="0" w:space="0" w:color="auto"/>
        <w:right w:val="none" w:sz="0" w:space="0" w:color="auto"/>
      </w:divBdr>
    </w:div>
    <w:div w:id="847791805">
      <w:bodyDiv w:val="1"/>
      <w:marLeft w:val="0"/>
      <w:marRight w:val="0"/>
      <w:marTop w:val="0"/>
      <w:marBottom w:val="0"/>
      <w:divBdr>
        <w:top w:val="none" w:sz="0" w:space="0" w:color="auto"/>
        <w:left w:val="none" w:sz="0" w:space="0" w:color="auto"/>
        <w:bottom w:val="none" w:sz="0" w:space="0" w:color="auto"/>
        <w:right w:val="none" w:sz="0" w:space="0" w:color="auto"/>
      </w:divBdr>
    </w:div>
    <w:div w:id="859196550">
      <w:bodyDiv w:val="1"/>
      <w:marLeft w:val="0"/>
      <w:marRight w:val="0"/>
      <w:marTop w:val="0"/>
      <w:marBottom w:val="0"/>
      <w:divBdr>
        <w:top w:val="none" w:sz="0" w:space="0" w:color="auto"/>
        <w:left w:val="none" w:sz="0" w:space="0" w:color="auto"/>
        <w:bottom w:val="none" w:sz="0" w:space="0" w:color="auto"/>
        <w:right w:val="none" w:sz="0" w:space="0" w:color="auto"/>
      </w:divBdr>
    </w:div>
    <w:div w:id="875890046">
      <w:bodyDiv w:val="1"/>
      <w:marLeft w:val="0"/>
      <w:marRight w:val="0"/>
      <w:marTop w:val="0"/>
      <w:marBottom w:val="0"/>
      <w:divBdr>
        <w:top w:val="none" w:sz="0" w:space="0" w:color="auto"/>
        <w:left w:val="none" w:sz="0" w:space="0" w:color="auto"/>
        <w:bottom w:val="none" w:sz="0" w:space="0" w:color="auto"/>
        <w:right w:val="none" w:sz="0" w:space="0" w:color="auto"/>
      </w:divBdr>
    </w:div>
    <w:div w:id="921528042">
      <w:bodyDiv w:val="1"/>
      <w:marLeft w:val="0"/>
      <w:marRight w:val="0"/>
      <w:marTop w:val="0"/>
      <w:marBottom w:val="0"/>
      <w:divBdr>
        <w:top w:val="none" w:sz="0" w:space="0" w:color="auto"/>
        <w:left w:val="none" w:sz="0" w:space="0" w:color="auto"/>
        <w:bottom w:val="none" w:sz="0" w:space="0" w:color="auto"/>
        <w:right w:val="none" w:sz="0" w:space="0" w:color="auto"/>
      </w:divBdr>
    </w:div>
    <w:div w:id="923029918">
      <w:bodyDiv w:val="1"/>
      <w:marLeft w:val="0"/>
      <w:marRight w:val="0"/>
      <w:marTop w:val="0"/>
      <w:marBottom w:val="0"/>
      <w:divBdr>
        <w:top w:val="none" w:sz="0" w:space="0" w:color="auto"/>
        <w:left w:val="none" w:sz="0" w:space="0" w:color="auto"/>
        <w:bottom w:val="none" w:sz="0" w:space="0" w:color="auto"/>
        <w:right w:val="none" w:sz="0" w:space="0" w:color="auto"/>
      </w:divBdr>
    </w:div>
    <w:div w:id="979387823">
      <w:bodyDiv w:val="1"/>
      <w:marLeft w:val="0"/>
      <w:marRight w:val="0"/>
      <w:marTop w:val="0"/>
      <w:marBottom w:val="0"/>
      <w:divBdr>
        <w:top w:val="none" w:sz="0" w:space="0" w:color="auto"/>
        <w:left w:val="none" w:sz="0" w:space="0" w:color="auto"/>
        <w:bottom w:val="none" w:sz="0" w:space="0" w:color="auto"/>
        <w:right w:val="none" w:sz="0" w:space="0" w:color="auto"/>
      </w:divBdr>
    </w:div>
    <w:div w:id="979921284">
      <w:bodyDiv w:val="1"/>
      <w:marLeft w:val="0"/>
      <w:marRight w:val="0"/>
      <w:marTop w:val="0"/>
      <w:marBottom w:val="0"/>
      <w:divBdr>
        <w:top w:val="none" w:sz="0" w:space="0" w:color="auto"/>
        <w:left w:val="none" w:sz="0" w:space="0" w:color="auto"/>
        <w:bottom w:val="none" w:sz="0" w:space="0" w:color="auto"/>
        <w:right w:val="none" w:sz="0" w:space="0" w:color="auto"/>
      </w:divBdr>
    </w:div>
    <w:div w:id="985202692">
      <w:bodyDiv w:val="1"/>
      <w:marLeft w:val="0"/>
      <w:marRight w:val="0"/>
      <w:marTop w:val="0"/>
      <w:marBottom w:val="0"/>
      <w:divBdr>
        <w:top w:val="none" w:sz="0" w:space="0" w:color="auto"/>
        <w:left w:val="none" w:sz="0" w:space="0" w:color="auto"/>
        <w:bottom w:val="none" w:sz="0" w:space="0" w:color="auto"/>
        <w:right w:val="none" w:sz="0" w:space="0" w:color="auto"/>
      </w:divBdr>
    </w:div>
    <w:div w:id="1037970672">
      <w:bodyDiv w:val="1"/>
      <w:marLeft w:val="0"/>
      <w:marRight w:val="0"/>
      <w:marTop w:val="0"/>
      <w:marBottom w:val="0"/>
      <w:divBdr>
        <w:top w:val="none" w:sz="0" w:space="0" w:color="auto"/>
        <w:left w:val="none" w:sz="0" w:space="0" w:color="auto"/>
        <w:bottom w:val="none" w:sz="0" w:space="0" w:color="auto"/>
        <w:right w:val="none" w:sz="0" w:space="0" w:color="auto"/>
      </w:divBdr>
    </w:div>
    <w:div w:id="1108503477">
      <w:bodyDiv w:val="1"/>
      <w:marLeft w:val="0"/>
      <w:marRight w:val="0"/>
      <w:marTop w:val="0"/>
      <w:marBottom w:val="0"/>
      <w:divBdr>
        <w:top w:val="none" w:sz="0" w:space="0" w:color="auto"/>
        <w:left w:val="none" w:sz="0" w:space="0" w:color="auto"/>
        <w:bottom w:val="none" w:sz="0" w:space="0" w:color="auto"/>
        <w:right w:val="none" w:sz="0" w:space="0" w:color="auto"/>
      </w:divBdr>
    </w:div>
    <w:div w:id="1164275888">
      <w:bodyDiv w:val="1"/>
      <w:marLeft w:val="0"/>
      <w:marRight w:val="0"/>
      <w:marTop w:val="0"/>
      <w:marBottom w:val="0"/>
      <w:divBdr>
        <w:top w:val="none" w:sz="0" w:space="0" w:color="auto"/>
        <w:left w:val="none" w:sz="0" w:space="0" w:color="auto"/>
        <w:bottom w:val="none" w:sz="0" w:space="0" w:color="auto"/>
        <w:right w:val="none" w:sz="0" w:space="0" w:color="auto"/>
      </w:divBdr>
    </w:div>
    <w:div w:id="1168863848">
      <w:bodyDiv w:val="1"/>
      <w:marLeft w:val="0"/>
      <w:marRight w:val="0"/>
      <w:marTop w:val="0"/>
      <w:marBottom w:val="0"/>
      <w:divBdr>
        <w:top w:val="none" w:sz="0" w:space="0" w:color="auto"/>
        <w:left w:val="none" w:sz="0" w:space="0" w:color="auto"/>
        <w:bottom w:val="none" w:sz="0" w:space="0" w:color="auto"/>
        <w:right w:val="none" w:sz="0" w:space="0" w:color="auto"/>
      </w:divBdr>
    </w:div>
    <w:div w:id="1174150183">
      <w:bodyDiv w:val="1"/>
      <w:marLeft w:val="0"/>
      <w:marRight w:val="0"/>
      <w:marTop w:val="0"/>
      <w:marBottom w:val="0"/>
      <w:divBdr>
        <w:top w:val="none" w:sz="0" w:space="0" w:color="auto"/>
        <w:left w:val="none" w:sz="0" w:space="0" w:color="auto"/>
        <w:bottom w:val="none" w:sz="0" w:space="0" w:color="auto"/>
        <w:right w:val="none" w:sz="0" w:space="0" w:color="auto"/>
      </w:divBdr>
    </w:div>
    <w:div w:id="1177421369">
      <w:bodyDiv w:val="1"/>
      <w:marLeft w:val="0"/>
      <w:marRight w:val="0"/>
      <w:marTop w:val="0"/>
      <w:marBottom w:val="0"/>
      <w:divBdr>
        <w:top w:val="none" w:sz="0" w:space="0" w:color="auto"/>
        <w:left w:val="none" w:sz="0" w:space="0" w:color="auto"/>
        <w:bottom w:val="none" w:sz="0" w:space="0" w:color="auto"/>
        <w:right w:val="none" w:sz="0" w:space="0" w:color="auto"/>
      </w:divBdr>
    </w:div>
    <w:div w:id="1186285536">
      <w:bodyDiv w:val="1"/>
      <w:marLeft w:val="0"/>
      <w:marRight w:val="0"/>
      <w:marTop w:val="0"/>
      <w:marBottom w:val="0"/>
      <w:divBdr>
        <w:top w:val="none" w:sz="0" w:space="0" w:color="auto"/>
        <w:left w:val="none" w:sz="0" w:space="0" w:color="auto"/>
        <w:bottom w:val="none" w:sz="0" w:space="0" w:color="auto"/>
        <w:right w:val="none" w:sz="0" w:space="0" w:color="auto"/>
      </w:divBdr>
    </w:div>
    <w:div w:id="1223441627">
      <w:bodyDiv w:val="1"/>
      <w:marLeft w:val="0"/>
      <w:marRight w:val="0"/>
      <w:marTop w:val="0"/>
      <w:marBottom w:val="0"/>
      <w:divBdr>
        <w:top w:val="none" w:sz="0" w:space="0" w:color="auto"/>
        <w:left w:val="none" w:sz="0" w:space="0" w:color="auto"/>
        <w:bottom w:val="none" w:sz="0" w:space="0" w:color="auto"/>
        <w:right w:val="none" w:sz="0" w:space="0" w:color="auto"/>
      </w:divBdr>
    </w:div>
    <w:div w:id="1233783012">
      <w:bodyDiv w:val="1"/>
      <w:marLeft w:val="0"/>
      <w:marRight w:val="0"/>
      <w:marTop w:val="0"/>
      <w:marBottom w:val="0"/>
      <w:divBdr>
        <w:top w:val="none" w:sz="0" w:space="0" w:color="auto"/>
        <w:left w:val="none" w:sz="0" w:space="0" w:color="auto"/>
        <w:bottom w:val="none" w:sz="0" w:space="0" w:color="auto"/>
        <w:right w:val="none" w:sz="0" w:space="0" w:color="auto"/>
      </w:divBdr>
    </w:div>
    <w:div w:id="1242249587">
      <w:bodyDiv w:val="1"/>
      <w:marLeft w:val="0"/>
      <w:marRight w:val="0"/>
      <w:marTop w:val="0"/>
      <w:marBottom w:val="0"/>
      <w:divBdr>
        <w:top w:val="none" w:sz="0" w:space="0" w:color="auto"/>
        <w:left w:val="none" w:sz="0" w:space="0" w:color="auto"/>
        <w:bottom w:val="none" w:sz="0" w:space="0" w:color="auto"/>
        <w:right w:val="none" w:sz="0" w:space="0" w:color="auto"/>
      </w:divBdr>
    </w:div>
    <w:div w:id="1254704686">
      <w:bodyDiv w:val="1"/>
      <w:marLeft w:val="0"/>
      <w:marRight w:val="0"/>
      <w:marTop w:val="0"/>
      <w:marBottom w:val="0"/>
      <w:divBdr>
        <w:top w:val="none" w:sz="0" w:space="0" w:color="auto"/>
        <w:left w:val="none" w:sz="0" w:space="0" w:color="auto"/>
        <w:bottom w:val="none" w:sz="0" w:space="0" w:color="auto"/>
        <w:right w:val="none" w:sz="0" w:space="0" w:color="auto"/>
      </w:divBdr>
    </w:div>
    <w:div w:id="1265846357">
      <w:bodyDiv w:val="1"/>
      <w:marLeft w:val="0"/>
      <w:marRight w:val="0"/>
      <w:marTop w:val="0"/>
      <w:marBottom w:val="0"/>
      <w:divBdr>
        <w:top w:val="none" w:sz="0" w:space="0" w:color="auto"/>
        <w:left w:val="none" w:sz="0" w:space="0" w:color="auto"/>
        <w:bottom w:val="none" w:sz="0" w:space="0" w:color="auto"/>
        <w:right w:val="none" w:sz="0" w:space="0" w:color="auto"/>
      </w:divBdr>
    </w:div>
    <w:div w:id="1299069235">
      <w:bodyDiv w:val="1"/>
      <w:marLeft w:val="0"/>
      <w:marRight w:val="0"/>
      <w:marTop w:val="0"/>
      <w:marBottom w:val="0"/>
      <w:divBdr>
        <w:top w:val="none" w:sz="0" w:space="0" w:color="auto"/>
        <w:left w:val="none" w:sz="0" w:space="0" w:color="auto"/>
        <w:bottom w:val="none" w:sz="0" w:space="0" w:color="auto"/>
        <w:right w:val="none" w:sz="0" w:space="0" w:color="auto"/>
      </w:divBdr>
    </w:div>
    <w:div w:id="1300263061">
      <w:bodyDiv w:val="1"/>
      <w:marLeft w:val="0"/>
      <w:marRight w:val="0"/>
      <w:marTop w:val="0"/>
      <w:marBottom w:val="0"/>
      <w:divBdr>
        <w:top w:val="none" w:sz="0" w:space="0" w:color="auto"/>
        <w:left w:val="none" w:sz="0" w:space="0" w:color="auto"/>
        <w:bottom w:val="none" w:sz="0" w:space="0" w:color="auto"/>
        <w:right w:val="none" w:sz="0" w:space="0" w:color="auto"/>
      </w:divBdr>
    </w:div>
    <w:div w:id="1326084685">
      <w:bodyDiv w:val="1"/>
      <w:marLeft w:val="0"/>
      <w:marRight w:val="0"/>
      <w:marTop w:val="0"/>
      <w:marBottom w:val="0"/>
      <w:divBdr>
        <w:top w:val="none" w:sz="0" w:space="0" w:color="auto"/>
        <w:left w:val="none" w:sz="0" w:space="0" w:color="auto"/>
        <w:bottom w:val="none" w:sz="0" w:space="0" w:color="auto"/>
        <w:right w:val="none" w:sz="0" w:space="0" w:color="auto"/>
      </w:divBdr>
    </w:div>
    <w:div w:id="1384716681">
      <w:bodyDiv w:val="1"/>
      <w:marLeft w:val="0"/>
      <w:marRight w:val="0"/>
      <w:marTop w:val="0"/>
      <w:marBottom w:val="0"/>
      <w:divBdr>
        <w:top w:val="none" w:sz="0" w:space="0" w:color="auto"/>
        <w:left w:val="none" w:sz="0" w:space="0" w:color="auto"/>
        <w:bottom w:val="none" w:sz="0" w:space="0" w:color="auto"/>
        <w:right w:val="none" w:sz="0" w:space="0" w:color="auto"/>
      </w:divBdr>
    </w:div>
    <w:div w:id="1398044626">
      <w:bodyDiv w:val="1"/>
      <w:marLeft w:val="0"/>
      <w:marRight w:val="0"/>
      <w:marTop w:val="0"/>
      <w:marBottom w:val="0"/>
      <w:divBdr>
        <w:top w:val="none" w:sz="0" w:space="0" w:color="auto"/>
        <w:left w:val="none" w:sz="0" w:space="0" w:color="auto"/>
        <w:bottom w:val="none" w:sz="0" w:space="0" w:color="auto"/>
        <w:right w:val="none" w:sz="0" w:space="0" w:color="auto"/>
      </w:divBdr>
    </w:div>
    <w:div w:id="1415205572">
      <w:bodyDiv w:val="1"/>
      <w:marLeft w:val="0"/>
      <w:marRight w:val="0"/>
      <w:marTop w:val="0"/>
      <w:marBottom w:val="0"/>
      <w:divBdr>
        <w:top w:val="none" w:sz="0" w:space="0" w:color="auto"/>
        <w:left w:val="none" w:sz="0" w:space="0" w:color="auto"/>
        <w:bottom w:val="none" w:sz="0" w:space="0" w:color="auto"/>
        <w:right w:val="none" w:sz="0" w:space="0" w:color="auto"/>
      </w:divBdr>
    </w:div>
    <w:div w:id="1415593046">
      <w:bodyDiv w:val="1"/>
      <w:marLeft w:val="0"/>
      <w:marRight w:val="0"/>
      <w:marTop w:val="0"/>
      <w:marBottom w:val="0"/>
      <w:divBdr>
        <w:top w:val="none" w:sz="0" w:space="0" w:color="auto"/>
        <w:left w:val="none" w:sz="0" w:space="0" w:color="auto"/>
        <w:bottom w:val="none" w:sz="0" w:space="0" w:color="auto"/>
        <w:right w:val="none" w:sz="0" w:space="0" w:color="auto"/>
      </w:divBdr>
    </w:div>
    <w:div w:id="1457289222">
      <w:bodyDiv w:val="1"/>
      <w:marLeft w:val="0"/>
      <w:marRight w:val="0"/>
      <w:marTop w:val="0"/>
      <w:marBottom w:val="0"/>
      <w:divBdr>
        <w:top w:val="none" w:sz="0" w:space="0" w:color="auto"/>
        <w:left w:val="none" w:sz="0" w:space="0" w:color="auto"/>
        <w:bottom w:val="none" w:sz="0" w:space="0" w:color="auto"/>
        <w:right w:val="none" w:sz="0" w:space="0" w:color="auto"/>
      </w:divBdr>
    </w:div>
    <w:div w:id="1476995265">
      <w:bodyDiv w:val="1"/>
      <w:marLeft w:val="0"/>
      <w:marRight w:val="0"/>
      <w:marTop w:val="0"/>
      <w:marBottom w:val="0"/>
      <w:divBdr>
        <w:top w:val="none" w:sz="0" w:space="0" w:color="auto"/>
        <w:left w:val="none" w:sz="0" w:space="0" w:color="auto"/>
        <w:bottom w:val="none" w:sz="0" w:space="0" w:color="auto"/>
        <w:right w:val="none" w:sz="0" w:space="0" w:color="auto"/>
      </w:divBdr>
      <w:divsChild>
        <w:div w:id="1748762950">
          <w:marLeft w:val="70"/>
          <w:marRight w:val="0"/>
          <w:marTop w:val="0"/>
          <w:marBottom w:val="0"/>
          <w:divBdr>
            <w:top w:val="none" w:sz="0" w:space="0" w:color="auto"/>
            <w:left w:val="none" w:sz="0" w:space="0" w:color="auto"/>
            <w:bottom w:val="none" w:sz="0" w:space="0" w:color="auto"/>
            <w:right w:val="none" w:sz="0" w:space="0" w:color="auto"/>
          </w:divBdr>
        </w:div>
      </w:divsChild>
    </w:div>
    <w:div w:id="1502621837">
      <w:bodyDiv w:val="1"/>
      <w:marLeft w:val="0"/>
      <w:marRight w:val="0"/>
      <w:marTop w:val="0"/>
      <w:marBottom w:val="0"/>
      <w:divBdr>
        <w:top w:val="none" w:sz="0" w:space="0" w:color="auto"/>
        <w:left w:val="none" w:sz="0" w:space="0" w:color="auto"/>
        <w:bottom w:val="none" w:sz="0" w:space="0" w:color="auto"/>
        <w:right w:val="none" w:sz="0" w:space="0" w:color="auto"/>
      </w:divBdr>
    </w:div>
    <w:div w:id="1504780302">
      <w:bodyDiv w:val="1"/>
      <w:marLeft w:val="0"/>
      <w:marRight w:val="0"/>
      <w:marTop w:val="0"/>
      <w:marBottom w:val="0"/>
      <w:divBdr>
        <w:top w:val="none" w:sz="0" w:space="0" w:color="auto"/>
        <w:left w:val="none" w:sz="0" w:space="0" w:color="auto"/>
        <w:bottom w:val="none" w:sz="0" w:space="0" w:color="auto"/>
        <w:right w:val="none" w:sz="0" w:space="0" w:color="auto"/>
      </w:divBdr>
    </w:div>
    <w:div w:id="1516457767">
      <w:bodyDiv w:val="1"/>
      <w:marLeft w:val="0"/>
      <w:marRight w:val="0"/>
      <w:marTop w:val="0"/>
      <w:marBottom w:val="0"/>
      <w:divBdr>
        <w:top w:val="none" w:sz="0" w:space="0" w:color="auto"/>
        <w:left w:val="none" w:sz="0" w:space="0" w:color="auto"/>
        <w:bottom w:val="none" w:sz="0" w:space="0" w:color="auto"/>
        <w:right w:val="none" w:sz="0" w:space="0" w:color="auto"/>
      </w:divBdr>
    </w:div>
    <w:div w:id="1551456322">
      <w:bodyDiv w:val="1"/>
      <w:marLeft w:val="0"/>
      <w:marRight w:val="0"/>
      <w:marTop w:val="0"/>
      <w:marBottom w:val="0"/>
      <w:divBdr>
        <w:top w:val="none" w:sz="0" w:space="0" w:color="auto"/>
        <w:left w:val="none" w:sz="0" w:space="0" w:color="auto"/>
        <w:bottom w:val="none" w:sz="0" w:space="0" w:color="auto"/>
        <w:right w:val="none" w:sz="0" w:space="0" w:color="auto"/>
      </w:divBdr>
    </w:div>
    <w:div w:id="1584799666">
      <w:bodyDiv w:val="1"/>
      <w:marLeft w:val="0"/>
      <w:marRight w:val="0"/>
      <w:marTop w:val="0"/>
      <w:marBottom w:val="0"/>
      <w:divBdr>
        <w:top w:val="none" w:sz="0" w:space="0" w:color="auto"/>
        <w:left w:val="none" w:sz="0" w:space="0" w:color="auto"/>
        <w:bottom w:val="none" w:sz="0" w:space="0" w:color="auto"/>
        <w:right w:val="none" w:sz="0" w:space="0" w:color="auto"/>
      </w:divBdr>
    </w:div>
    <w:div w:id="1601571521">
      <w:bodyDiv w:val="1"/>
      <w:marLeft w:val="0"/>
      <w:marRight w:val="0"/>
      <w:marTop w:val="0"/>
      <w:marBottom w:val="0"/>
      <w:divBdr>
        <w:top w:val="none" w:sz="0" w:space="0" w:color="auto"/>
        <w:left w:val="none" w:sz="0" w:space="0" w:color="auto"/>
        <w:bottom w:val="none" w:sz="0" w:space="0" w:color="auto"/>
        <w:right w:val="none" w:sz="0" w:space="0" w:color="auto"/>
      </w:divBdr>
    </w:div>
    <w:div w:id="1603801053">
      <w:bodyDiv w:val="1"/>
      <w:marLeft w:val="0"/>
      <w:marRight w:val="0"/>
      <w:marTop w:val="0"/>
      <w:marBottom w:val="0"/>
      <w:divBdr>
        <w:top w:val="none" w:sz="0" w:space="0" w:color="auto"/>
        <w:left w:val="none" w:sz="0" w:space="0" w:color="auto"/>
        <w:bottom w:val="none" w:sz="0" w:space="0" w:color="auto"/>
        <w:right w:val="none" w:sz="0" w:space="0" w:color="auto"/>
      </w:divBdr>
    </w:div>
    <w:div w:id="1606426590">
      <w:bodyDiv w:val="1"/>
      <w:marLeft w:val="0"/>
      <w:marRight w:val="0"/>
      <w:marTop w:val="0"/>
      <w:marBottom w:val="0"/>
      <w:divBdr>
        <w:top w:val="none" w:sz="0" w:space="0" w:color="auto"/>
        <w:left w:val="none" w:sz="0" w:space="0" w:color="auto"/>
        <w:bottom w:val="none" w:sz="0" w:space="0" w:color="auto"/>
        <w:right w:val="none" w:sz="0" w:space="0" w:color="auto"/>
      </w:divBdr>
    </w:div>
    <w:div w:id="1615744636">
      <w:bodyDiv w:val="1"/>
      <w:marLeft w:val="0"/>
      <w:marRight w:val="0"/>
      <w:marTop w:val="0"/>
      <w:marBottom w:val="0"/>
      <w:divBdr>
        <w:top w:val="none" w:sz="0" w:space="0" w:color="auto"/>
        <w:left w:val="none" w:sz="0" w:space="0" w:color="auto"/>
        <w:bottom w:val="none" w:sz="0" w:space="0" w:color="auto"/>
        <w:right w:val="none" w:sz="0" w:space="0" w:color="auto"/>
      </w:divBdr>
    </w:div>
    <w:div w:id="1646936605">
      <w:bodyDiv w:val="1"/>
      <w:marLeft w:val="0"/>
      <w:marRight w:val="0"/>
      <w:marTop w:val="0"/>
      <w:marBottom w:val="0"/>
      <w:divBdr>
        <w:top w:val="none" w:sz="0" w:space="0" w:color="auto"/>
        <w:left w:val="none" w:sz="0" w:space="0" w:color="auto"/>
        <w:bottom w:val="none" w:sz="0" w:space="0" w:color="auto"/>
        <w:right w:val="none" w:sz="0" w:space="0" w:color="auto"/>
      </w:divBdr>
    </w:div>
    <w:div w:id="1652707520">
      <w:bodyDiv w:val="1"/>
      <w:marLeft w:val="0"/>
      <w:marRight w:val="0"/>
      <w:marTop w:val="0"/>
      <w:marBottom w:val="0"/>
      <w:divBdr>
        <w:top w:val="none" w:sz="0" w:space="0" w:color="auto"/>
        <w:left w:val="none" w:sz="0" w:space="0" w:color="auto"/>
        <w:bottom w:val="none" w:sz="0" w:space="0" w:color="auto"/>
        <w:right w:val="none" w:sz="0" w:space="0" w:color="auto"/>
      </w:divBdr>
    </w:div>
    <w:div w:id="1689063976">
      <w:bodyDiv w:val="1"/>
      <w:marLeft w:val="0"/>
      <w:marRight w:val="0"/>
      <w:marTop w:val="0"/>
      <w:marBottom w:val="0"/>
      <w:divBdr>
        <w:top w:val="none" w:sz="0" w:space="0" w:color="auto"/>
        <w:left w:val="none" w:sz="0" w:space="0" w:color="auto"/>
        <w:bottom w:val="none" w:sz="0" w:space="0" w:color="auto"/>
        <w:right w:val="none" w:sz="0" w:space="0" w:color="auto"/>
      </w:divBdr>
    </w:div>
    <w:div w:id="1702124908">
      <w:bodyDiv w:val="1"/>
      <w:marLeft w:val="0"/>
      <w:marRight w:val="0"/>
      <w:marTop w:val="0"/>
      <w:marBottom w:val="0"/>
      <w:divBdr>
        <w:top w:val="none" w:sz="0" w:space="0" w:color="auto"/>
        <w:left w:val="none" w:sz="0" w:space="0" w:color="auto"/>
        <w:bottom w:val="none" w:sz="0" w:space="0" w:color="auto"/>
        <w:right w:val="none" w:sz="0" w:space="0" w:color="auto"/>
      </w:divBdr>
    </w:div>
    <w:div w:id="1800876339">
      <w:bodyDiv w:val="1"/>
      <w:marLeft w:val="0"/>
      <w:marRight w:val="0"/>
      <w:marTop w:val="0"/>
      <w:marBottom w:val="0"/>
      <w:divBdr>
        <w:top w:val="none" w:sz="0" w:space="0" w:color="auto"/>
        <w:left w:val="none" w:sz="0" w:space="0" w:color="auto"/>
        <w:bottom w:val="none" w:sz="0" w:space="0" w:color="auto"/>
        <w:right w:val="none" w:sz="0" w:space="0" w:color="auto"/>
      </w:divBdr>
    </w:div>
    <w:div w:id="1805779317">
      <w:bodyDiv w:val="1"/>
      <w:marLeft w:val="0"/>
      <w:marRight w:val="0"/>
      <w:marTop w:val="0"/>
      <w:marBottom w:val="0"/>
      <w:divBdr>
        <w:top w:val="none" w:sz="0" w:space="0" w:color="auto"/>
        <w:left w:val="none" w:sz="0" w:space="0" w:color="auto"/>
        <w:bottom w:val="none" w:sz="0" w:space="0" w:color="auto"/>
        <w:right w:val="none" w:sz="0" w:space="0" w:color="auto"/>
      </w:divBdr>
    </w:div>
    <w:div w:id="1809086340">
      <w:bodyDiv w:val="1"/>
      <w:marLeft w:val="0"/>
      <w:marRight w:val="0"/>
      <w:marTop w:val="0"/>
      <w:marBottom w:val="0"/>
      <w:divBdr>
        <w:top w:val="none" w:sz="0" w:space="0" w:color="auto"/>
        <w:left w:val="none" w:sz="0" w:space="0" w:color="auto"/>
        <w:bottom w:val="none" w:sz="0" w:space="0" w:color="auto"/>
        <w:right w:val="none" w:sz="0" w:space="0" w:color="auto"/>
      </w:divBdr>
    </w:div>
    <w:div w:id="1845239564">
      <w:bodyDiv w:val="1"/>
      <w:marLeft w:val="0"/>
      <w:marRight w:val="0"/>
      <w:marTop w:val="0"/>
      <w:marBottom w:val="0"/>
      <w:divBdr>
        <w:top w:val="none" w:sz="0" w:space="0" w:color="auto"/>
        <w:left w:val="none" w:sz="0" w:space="0" w:color="auto"/>
        <w:bottom w:val="none" w:sz="0" w:space="0" w:color="auto"/>
        <w:right w:val="none" w:sz="0" w:space="0" w:color="auto"/>
      </w:divBdr>
    </w:div>
    <w:div w:id="1868643506">
      <w:bodyDiv w:val="1"/>
      <w:marLeft w:val="0"/>
      <w:marRight w:val="0"/>
      <w:marTop w:val="0"/>
      <w:marBottom w:val="0"/>
      <w:divBdr>
        <w:top w:val="none" w:sz="0" w:space="0" w:color="auto"/>
        <w:left w:val="none" w:sz="0" w:space="0" w:color="auto"/>
        <w:bottom w:val="none" w:sz="0" w:space="0" w:color="auto"/>
        <w:right w:val="none" w:sz="0" w:space="0" w:color="auto"/>
      </w:divBdr>
    </w:div>
    <w:div w:id="1880043362">
      <w:bodyDiv w:val="1"/>
      <w:marLeft w:val="0"/>
      <w:marRight w:val="0"/>
      <w:marTop w:val="0"/>
      <w:marBottom w:val="0"/>
      <w:divBdr>
        <w:top w:val="none" w:sz="0" w:space="0" w:color="auto"/>
        <w:left w:val="none" w:sz="0" w:space="0" w:color="auto"/>
        <w:bottom w:val="none" w:sz="0" w:space="0" w:color="auto"/>
        <w:right w:val="none" w:sz="0" w:space="0" w:color="auto"/>
      </w:divBdr>
    </w:div>
    <w:div w:id="1914393921">
      <w:bodyDiv w:val="1"/>
      <w:marLeft w:val="0"/>
      <w:marRight w:val="0"/>
      <w:marTop w:val="0"/>
      <w:marBottom w:val="0"/>
      <w:divBdr>
        <w:top w:val="none" w:sz="0" w:space="0" w:color="auto"/>
        <w:left w:val="none" w:sz="0" w:space="0" w:color="auto"/>
        <w:bottom w:val="none" w:sz="0" w:space="0" w:color="auto"/>
        <w:right w:val="none" w:sz="0" w:space="0" w:color="auto"/>
      </w:divBdr>
    </w:div>
    <w:div w:id="1945652368">
      <w:bodyDiv w:val="1"/>
      <w:marLeft w:val="0"/>
      <w:marRight w:val="0"/>
      <w:marTop w:val="0"/>
      <w:marBottom w:val="0"/>
      <w:divBdr>
        <w:top w:val="none" w:sz="0" w:space="0" w:color="auto"/>
        <w:left w:val="none" w:sz="0" w:space="0" w:color="auto"/>
        <w:bottom w:val="none" w:sz="0" w:space="0" w:color="auto"/>
        <w:right w:val="none" w:sz="0" w:space="0" w:color="auto"/>
      </w:divBdr>
    </w:div>
    <w:div w:id="1960214212">
      <w:bodyDiv w:val="1"/>
      <w:marLeft w:val="0"/>
      <w:marRight w:val="0"/>
      <w:marTop w:val="0"/>
      <w:marBottom w:val="0"/>
      <w:divBdr>
        <w:top w:val="none" w:sz="0" w:space="0" w:color="auto"/>
        <w:left w:val="none" w:sz="0" w:space="0" w:color="auto"/>
        <w:bottom w:val="none" w:sz="0" w:space="0" w:color="auto"/>
        <w:right w:val="none" w:sz="0" w:space="0" w:color="auto"/>
      </w:divBdr>
    </w:div>
    <w:div w:id="1988977389">
      <w:bodyDiv w:val="1"/>
      <w:marLeft w:val="0"/>
      <w:marRight w:val="0"/>
      <w:marTop w:val="0"/>
      <w:marBottom w:val="0"/>
      <w:divBdr>
        <w:top w:val="none" w:sz="0" w:space="0" w:color="auto"/>
        <w:left w:val="none" w:sz="0" w:space="0" w:color="auto"/>
        <w:bottom w:val="none" w:sz="0" w:space="0" w:color="auto"/>
        <w:right w:val="none" w:sz="0" w:space="0" w:color="auto"/>
      </w:divBdr>
    </w:div>
    <w:div w:id="2009211230">
      <w:bodyDiv w:val="1"/>
      <w:marLeft w:val="0"/>
      <w:marRight w:val="0"/>
      <w:marTop w:val="0"/>
      <w:marBottom w:val="0"/>
      <w:divBdr>
        <w:top w:val="none" w:sz="0" w:space="0" w:color="auto"/>
        <w:left w:val="none" w:sz="0" w:space="0" w:color="auto"/>
        <w:bottom w:val="none" w:sz="0" w:space="0" w:color="auto"/>
        <w:right w:val="none" w:sz="0" w:space="0" w:color="auto"/>
      </w:divBdr>
    </w:div>
    <w:div w:id="2050952125">
      <w:bodyDiv w:val="1"/>
      <w:marLeft w:val="0"/>
      <w:marRight w:val="0"/>
      <w:marTop w:val="0"/>
      <w:marBottom w:val="0"/>
      <w:divBdr>
        <w:top w:val="none" w:sz="0" w:space="0" w:color="auto"/>
        <w:left w:val="none" w:sz="0" w:space="0" w:color="auto"/>
        <w:bottom w:val="none" w:sz="0" w:space="0" w:color="auto"/>
        <w:right w:val="none" w:sz="0" w:space="0" w:color="auto"/>
      </w:divBdr>
    </w:div>
    <w:div w:id="2058814272">
      <w:bodyDiv w:val="1"/>
      <w:marLeft w:val="0"/>
      <w:marRight w:val="0"/>
      <w:marTop w:val="0"/>
      <w:marBottom w:val="0"/>
      <w:divBdr>
        <w:top w:val="none" w:sz="0" w:space="0" w:color="auto"/>
        <w:left w:val="none" w:sz="0" w:space="0" w:color="auto"/>
        <w:bottom w:val="none" w:sz="0" w:space="0" w:color="auto"/>
        <w:right w:val="none" w:sz="0" w:space="0" w:color="auto"/>
      </w:divBdr>
    </w:div>
    <w:div w:id="2076005600">
      <w:bodyDiv w:val="1"/>
      <w:marLeft w:val="0"/>
      <w:marRight w:val="0"/>
      <w:marTop w:val="0"/>
      <w:marBottom w:val="0"/>
      <w:divBdr>
        <w:top w:val="none" w:sz="0" w:space="0" w:color="auto"/>
        <w:left w:val="none" w:sz="0" w:space="0" w:color="auto"/>
        <w:bottom w:val="none" w:sz="0" w:space="0" w:color="auto"/>
        <w:right w:val="none" w:sz="0" w:space="0" w:color="auto"/>
      </w:divBdr>
    </w:div>
    <w:div w:id="2079552957">
      <w:bodyDiv w:val="1"/>
      <w:marLeft w:val="0"/>
      <w:marRight w:val="0"/>
      <w:marTop w:val="0"/>
      <w:marBottom w:val="0"/>
      <w:divBdr>
        <w:top w:val="none" w:sz="0" w:space="0" w:color="auto"/>
        <w:left w:val="none" w:sz="0" w:space="0" w:color="auto"/>
        <w:bottom w:val="none" w:sz="0" w:space="0" w:color="auto"/>
        <w:right w:val="none" w:sz="0" w:space="0" w:color="auto"/>
      </w:divBdr>
    </w:div>
    <w:div w:id="2082865760">
      <w:bodyDiv w:val="1"/>
      <w:marLeft w:val="0"/>
      <w:marRight w:val="0"/>
      <w:marTop w:val="0"/>
      <w:marBottom w:val="0"/>
      <w:divBdr>
        <w:top w:val="none" w:sz="0" w:space="0" w:color="auto"/>
        <w:left w:val="none" w:sz="0" w:space="0" w:color="auto"/>
        <w:bottom w:val="none" w:sz="0" w:space="0" w:color="auto"/>
        <w:right w:val="none" w:sz="0" w:space="0" w:color="auto"/>
      </w:divBdr>
    </w:div>
    <w:div w:id="2100440675">
      <w:bodyDiv w:val="1"/>
      <w:marLeft w:val="0"/>
      <w:marRight w:val="0"/>
      <w:marTop w:val="0"/>
      <w:marBottom w:val="0"/>
      <w:divBdr>
        <w:top w:val="none" w:sz="0" w:space="0" w:color="auto"/>
        <w:left w:val="none" w:sz="0" w:space="0" w:color="auto"/>
        <w:bottom w:val="none" w:sz="0" w:space="0" w:color="auto"/>
        <w:right w:val="none" w:sz="0" w:space="0" w:color="auto"/>
      </w:divBdr>
    </w:div>
    <w:div w:id="2102985293">
      <w:bodyDiv w:val="1"/>
      <w:marLeft w:val="0"/>
      <w:marRight w:val="0"/>
      <w:marTop w:val="0"/>
      <w:marBottom w:val="0"/>
      <w:divBdr>
        <w:top w:val="none" w:sz="0" w:space="0" w:color="auto"/>
        <w:left w:val="none" w:sz="0" w:space="0" w:color="auto"/>
        <w:bottom w:val="none" w:sz="0" w:space="0" w:color="auto"/>
        <w:right w:val="none" w:sz="0" w:space="0" w:color="auto"/>
      </w:divBdr>
    </w:div>
    <w:div w:id="2104717546">
      <w:bodyDiv w:val="1"/>
      <w:marLeft w:val="0"/>
      <w:marRight w:val="0"/>
      <w:marTop w:val="0"/>
      <w:marBottom w:val="0"/>
      <w:divBdr>
        <w:top w:val="none" w:sz="0" w:space="0" w:color="auto"/>
        <w:left w:val="none" w:sz="0" w:space="0" w:color="auto"/>
        <w:bottom w:val="none" w:sz="0" w:space="0" w:color="auto"/>
        <w:right w:val="none" w:sz="0" w:space="0" w:color="auto"/>
      </w:divBdr>
    </w:div>
    <w:div w:id="2136176999">
      <w:bodyDiv w:val="1"/>
      <w:marLeft w:val="0"/>
      <w:marRight w:val="0"/>
      <w:marTop w:val="0"/>
      <w:marBottom w:val="0"/>
      <w:divBdr>
        <w:top w:val="none" w:sz="0" w:space="0" w:color="auto"/>
        <w:left w:val="none" w:sz="0" w:space="0" w:color="auto"/>
        <w:bottom w:val="none" w:sz="0" w:space="0" w:color="auto"/>
        <w:right w:val="none" w:sz="0" w:space="0" w:color="auto"/>
      </w:divBdr>
    </w:div>
    <w:div w:id="21412623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IL+WndEmQts6eDAvo+dmzBaOzQ==">CgMxLjAyDmgucHZucXoydnh5bHJ4Mg5oLnc0dWJlYzR3bndmaDIOaC40NjJrZDZiMXVja2gyDmgucnprZnB4OGc5Z2l0Mg5oLnRwNzZzeno1cXVhbjIOaC5yZ2I2eGMzenlodWQ4AHIhMWZTdllRUkJtNnlyQ2hOTGFDME1tMW9JSGdQWV9IU0Mx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558</Words>
  <Characters>3069</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DELL</cp:lastModifiedBy>
  <cp:revision>2</cp:revision>
  <dcterms:created xsi:type="dcterms:W3CDTF">2026-04-09T16:48:00Z</dcterms:created>
  <dcterms:modified xsi:type="dcterms:W3CDTF">2026-04-09T16:48:00Z</dcterms:modified>
</cp:coreProperties>
</file>