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1202" w14:textId="3875AA59" w:rsidR="005F1B94" w:rsidRPr="00BE61CF" w:rsidRDefault="00BE61CF" w:rsidP="00BE61CF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BE61CF">
        <w:rPr>
          <w:rFonts w:ascii="Arial" w:hAnsi="Arial" w:cs="Arial"/>
          <w:b/>
          <w:color w:val="828282"/>
          <w:sz w:val="24"/>
          <w:szCs w:val="24"/>
        </w:rPr>
        <w:t>PROMOCIÓN 2026</w:t>
      </w:r>
    </w:p>
    <w:p w14:paraId="7AC1A16D" w14:textId="700BC15F" w:rsidR="005F1B94" w:rsidRPr="00BE61CF" w:rsidRDefault="00BE61CF" w:rsidP="00BE61CF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BE61CF">
        <w:rPr>
          <w:rFonts w:ascii="Arial" w:hAnsi="Arial" w:cs="Arial"/>
          <w:b/>
          <w:color w:val="828282"/>
          <w:sz w:val="32"/>
          <w:szCs w:val="32"/>
        </w:rPr>
        <w:t xml:space="preserve">ANGRA DOS REIS  </w:t>
      </w:r>
    </w:p>
    <w:p w14:paraId="715AD678" w14:textId="77777777" w:rsidR="00780EDB" w:rsidRPr="003D79AB" w:rsidRDefault="003C4FA2" w:rsidP="00B14587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>04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días / 0</w:t>
      </w:r>
      <w:r w:rsidRPr="003D79AB">
        <w:rPr>
          <w:rFonts w:ascii="Arial" w:hAnsi="Arial" w:cs="Arial"/>
          <w:color w:val="828282"/>
          <w:sz w:val="18"/>
          <w:szCs w:val="18"/>
        </w:rPr>
        <w:t>3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44E2ADCF" w14:textId="72D2C25C" w:rsidR="00780EDB" w:rsidRPr="00B14587" w:rsidRDefault="003D79AB" w:rsidP="00780EDB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FD6631">
        <w:rPr>
          <w:rFonts w:ascii="Arial" w:hAnsi="Arial" w:cs="Arial"/>
          <w:b/>
          <w:color w:val="ED6964"/>
          <w:sz w:val="18"/>
          <w:szCs w:val="18"/>
          <w:lang w:eastAsia="es-ES"/>
        </w:rPr>
        <w:t>345</w:t>
      </w: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732AD8C" w14:textId="77777777" w:rsidR="005F1B94" w:rsidRPr="00BE61CF" w:rsidRDefault="003D79AB" w:rsidP="003D79A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BE61CF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2EEA6998" w14:textId="77777777" w:rsidR="007F6CD4" w:rsidRPr="00BE61CF" w:rsidRDefault="007F6CD4" w:rsidP="00B14587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828282"/>
          <w:sz w:val="18"/>
          <w:szCs w:val="18"/>
          <w:lang w:val="pt-PT"/>
        </w:rPr>
      </w:pPr>
      <w:r w:rsidRPr="00BE61CF">
        <w:rPr>
          <w:rFonts w:ascii="Arial" w:hAnsi="Arial" w:cs="Arial"/>
          <w:color w:val="828282"/>
          <w:sz w:val="18"/>
          <w:szCs w:val="18"/>
          <w:lang w:val="pt-PT"/>
        </w:rPr>
        <w:t xml:space="preserve">Traslados Rio de Janeiro / Angra dos Reis / Rio de Janeiro – Regular </w:t>
      </w:r>
    </w:p>
    <w:p w14:paraId="617A8608" w14:textId="1D71B99C" w:rsidR="00780EDB" w:rsidRPr="00BE61CF" w:rsidRDefault="00780EDB" w:rsidP="00B14587">
      <w:pPr>
        <w:pStyle w:val="Prrafodelista"/>
        <w:numPr>
          <w:ilvl w:val="0"/>
          <w:numId w:val="19"/>
        </w:numPr>
        <w:spacing w:after="0" w:line="276" w:lineRule="auto"/>
        <w:ind w:left="1068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03 noches de alojamiento con desayuno</w:t>
      </w:r>
    </w:p>
    <w:p w14:paraId="3474C77C" w14:textId="77777777" w:rsidR="008660BD" w:rsidRPr="00BE61CF" w:rsidRDefault="003C4FA2" w:rsidP="00B14587">
      <w:pPr>
        <w:pStyle w:val="Prrafodelista"/>
        <w:numPr>
          <w:ilvl w:val="0"/>
          <w:numId w:val="18"/>
        </w:numPr>
        <w:spacing w:after="0" w:line="276" w:lineRule="auto"/>
        <w:ind w:left="1068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Tarjeta de asistencia por 04</w:t>
      </w:r>
      <w:r w:rsidR="001026A2" w:rsidRPr="00BE61CF">
        <w:rPr>
          <w:rFonts w:ascii="Arial" w:hAnsi="Arial" w:cs="Arial"/>
          <w:color w:val="828282"/>
          <w:sz w:val="18"/>
          <w:szCs w:val="18"/>
        </w:rPr>
        <w:t xml:space="preserve"> </w:t>
      </w:r>
      <w:r w:rsidR="008660BD" w:rsidRPr="00BE61CF">
        <w:rPr>
          <w:rFonts w:ascii="Arial" w:hAnsi="Arial" w:cs="Arial"/>
          <w:color w:val="828282"/>
          <w:sz w:val="18"/>
          <w:szCs w:val="18"/>
        </w:rPr>
        <w:t xml:space="preserve">días. </w:t>
      </w:r>
    </w:p>
    <w:p w14:paraId="7F15AD12" w14:textId="77777777" w:rsidR="006756FA" w:rsidRPr="00BE61CF" w:rsidRDefault="006756FA" w:rsidP="005F1B94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tbl>
      <w:tblPr>
        <w:tblW w:w="907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BB7620" w:rsidRPr="00BE61CF" w14:paraId="57E50458" w14:textId="77777777" w:rsidTr="00BE61CF">
        <w:trPr>
          <w:trHeight w:val="285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4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9"/>
              <w:gridCol w:w="1254"/>
              <w:gridCol w:w="1331"/>
              <w:gridCol w:w="818"/>
              <w:gridCol w:w="506"/>
              <w:gridCol w:w="779"/>
              <w:gridCol w:w="485"/>
              <w:gridCol w:w="787"/>
              <w:gridCol w:w="501"/>
            </w:tblGrid>
            <w:tr w:rsidR="00FD6631" w:rsidRPr="00BE61CF" w14:paraId="494D9A53" w14:textId="77777777" w:rsidTr="00BE61CF">
              <w:trPr>
                <w:trHeight w:val="343"/>
              </w:trPr>
              <w:tc>
                <w:tcPr>
                  <w:tcW w:w="26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06688158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HOTEL</w:t>
                  </w:r>
                </w:p>
              </w:tc>
              <w:tc>
                <w:tcPr>
                  <w:tcW w:w="27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7236D310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FECHA</w:t>
                  </w:r>
                </w:p>
              </w:tc>
              <w:tc>
                <w:tcPr>
                  <w:tcW w:w="408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3C4BF6F3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PRECIO POR PERSONA</w:t>
                  </w:r>
                </w:p>
              </w:tc>
            </w:tr>
            <w:tr w:rsidR="00872773" w:rsidRPr="00BE61CF" w14:paraId="65511A80" w14:textId="77777777" w:rsidTr="00BE61CF">
              <w:trPr>
                <w:trHeight w:val="343"/>
              </w:trPr>
              <w:tc>
                <w:tcPr>
                  <w:tcW w:w="26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41263805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723FF7CC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IN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1B12411A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OUT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26583CD1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SIMPLE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2221E483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proofErr w:type="gramStart"/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N.A</w:t>
                  </w:r>
                  <w:proofErr w:type="gramEnd"/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09482D1E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DOBLE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30F77BDE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proofErr w:type="gramStart"/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N.A</w:t>
                  </w:r>
                  <w:proofErr w:type="gramEnd"/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2157AE52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TRIPLE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69696"/>
                  <w:noWrap/>
                  <w:vAlign w:val="center"/>
                  <w:hideMark/>
                </w:tcPr>
                <w:p w14:paraId="3BC73BE2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</w:pPr>
                  <w:proofErr w:type="gramStart"/>
                  <w:r w:rsidRPr="00BE61C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val="es-PE" w:eastAsia="es-PE"/>
                    </w:rPr>
                    <w:t>N.A</w:t>
                  </w:r>
                  <w:proofErr w:type="gramEnd"/>
                </w:p>
              </w:tc>
            </w:tr>
            <w:tr w:rsidR="00872773" w:rsidRPr="00BE61CF" w14:paraId="37D4CC2A" w14:textId="77777777" w:rsidTr="00BE61CF">
              <w:trPr>
                <w:trHeight w:val="343"/>
              </w:trPr>
              <w:tc>
                <w:tcPr>
                  <w:tcW w:w="26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7292B0" w14:textId="381C6158" w:rsidR="00872773" w:rsidRPr="00BE61CF" w:rsidRDefault="00FD6631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pt-PT" w:eastAsia="es-PE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  <w:lang w:val="pt-PT"/>
                    </w:rPr>
                    <w:t>NACIONAL INN ANGRA DOS REIS 4*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726340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11-05-2026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644B8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30-09-2026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974912" w14:textId="79D1F0DB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52</w:t>
                  </w:r>
                  <w:r w:rsidR="00FD6631"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DB05B0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761C15" w14:textId="19184743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b/>
                      <w:bCs/>
                      <w:color w:val="828282"/>
                      <w:sz w:val="18"/>
                      <w:szCs w:val="18"/>
                    </w:rPr>
                    <w:t>34</w:t>
                  </w:r>
                  <w:r w:rsidR="00FD6631" w:rsidRPr="00BE61CF">
                    <w:rPr>
                      <w:rFonts w:ascii="Arial" w:hAnsi="Arial" w:cs="Arial"/>
                      <w:b/>
                      <w:bCs/>
                      <w:color w:val="82828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204816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7A7AF0" w14:textId="448E70C5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34</w:t>
                  </w:r>
                  <w:r w:rsidR="00FD6631"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CB2846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60</w:t>
                  </w:r>
                </w:p>
              </w:tc>
            </w:tr>
            <w:tr w:rsidR="00872773" w:rsidRPr="00BE61CF" w14:paraId="2F197876" w14:textId="77777777" w:rsidTr="00BE61CF">
              <w:trPr>
                <w:trHeight w:val="343"/>
              </w:trPr>
              <w:tc>
                <w:tcPr>
                  <w:tcW w:w="26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A92CB7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PE" w:eastAsia="es-PE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2550EE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01-10-2026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9E9C65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20-12-2026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291AD" w14:textId="7BE5E711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57</w:t>
                  </w:r>
                  <w:r w:rsidR="00FD6631"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FB8285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CB1F00" w14:textId="390AA1FD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3</w:t>
                  </w:r>
                  <w:r w:rsidR="00FD6631"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71386A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8E0642" w14:textId="5060179B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36</w:t>
                  </w:r>
                  <w:r w:rsidR="00FD6631"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30450" w14:textId="77777777" w:rsidR="00872773" w:rsidRPr="00BE61CF" w:rsidRDefault="00872773" w:rsidP="00BE61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</w:pPr>
                  <w:r w:rsidRPr="00BE61CF">
                    <w:rPr>
                      <w:rFonts w:ascii="Arial" w:hAnsi="Arial" w:cs="Arial"/>
                      <w:color w:val="828282"/>
                      <w:sz w:val="18"/>
                      <w:szCs w:val="18"/>
                    </w:rPr>
                    <w:t>68</w:t>
                  </w:r>
                </w:p>
              </w:tc>
            </w:tr>
          </w:tbl>
          <w:p w14:paraId="36D9AD95" w14:textId="77777777" w:rsidR="00BB7620" w:rsidRPr="00BE61CF" w:rsidRDefault="00BB7620" w:rsidP="00BB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sz w:val="18"/>
                <w:szCs w:val="18"/>
                <w:lang w:val="es-PE" w:eastAsia="es-PE"/>
              </w:rPr>
            </w:pPr>
          </w:p>
        </w:tc>
      </w:tr>
    </w:tbl>
    <w:p w14:paraId="07C42A98" w14:textId="77777777" w:rsidR="00BE61CF" w:rsidRPr="00BE61CF" w:rsidRDefault="00BE61CF" w:rsidP="00BE61CF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 xml:space="preserve">*Traslados desde/hasta Rio de Janeiro: Aeropuerto GIG, SDU, hoteles Zona Sur u hoteles en Barra da </w:t>
      </w:r>
      <w:proofErr w:type="spellStart"/>
      <w:r w:rsidRPr="00BE61CF">
        <w:rPr>
          <w:rFonts w:ascii="Arial" w:hAnsi="Arial" w:cs="Arial"/>
          <w:color w:val="828282"/>
          <w:sz w:val="18"/>
          <w:szCs w:val="18"/>
        </w:rPr>
        <w:t>Tijuca</w:t>
      </w:r>
      <w:proofErr w:type="spellEnd"/>
      <w:r w:rsidRPr="00BE61CF">
        <w:rPr>
          <w:rFonts w:ascii="Arial" w:hAnsi="Arial" w:cs="Arial"/>
          <w:color w:val="828282"/>
          <w:sz w:val="18"/>
          <w:szCs w:val="18"/>
        </w:rPr>
        <w:t>.</w:t>
      </w:r>
    </w:p>
    <w:p w14:paraId="62B8DE8B" w14:textId="77777777" w:rsidR="00BE61CF" w:rsidRDefault="00BE61CF" w:rsidP="00FD6631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</w:rPr>
      </w:pPr>
    </w:p>
    <w:p w14:paraId="04C7A8C4" w14:textId="7D633A19" w:rsidR="00B14587" w:rsidRPr="00BE61CF" w:rsidRDefault="00B14587" w:rsidP="00FD6631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</w:rPr>
      </w:pPr>
      <w:r w:rsidRPr="00BE61CF">
        <w:rPr>
          <w:rFonts w:ascii="Arial" w:eastAsia="Calibri" w:hAnsi="Arial" w:cs="Arial"/>
          <w:b/>
          <w:color w:val="828282"/>
          <w:sz w:val="18"/>
          <w:szCs w:val="18"/>
        </w:rPr>
        <w:t>NOTA:</w:t>
      </w:r>
    </w:p>
    <w:p w14:paraId="7AA2107C" w14:textId="016E3EC7" w:rsidR="00B14587" w:rsidRPr="00BE61CF" w:rsidRDefault="00B14587" w:rsidP="00FD6631">
      <w:pPr>
        <w:spacing w:after="0" w:line="240" w:lineRule="auto"/>
        <w:rPr>
          <w:rFonts w:ascii="Arial" w:eastAsia="Calibri" w:hAnsi="Arial" w:cs="Arial"/>
          <w:color w:val="979797"/>
          <w:sz w:val="18"/>
          <w:szCs w:val="18"/>
        </w:rPr>
      </w:pPr>
      <w:r w:rsidRPr="00BE61CF">
        <w:rPr>
          <w:rFonts w:ascii="Arial" w:eastAsia="Calibri" w:hAnsi="Arial" w:cs="Arial"/>
          <w:color w:val="979797"/>
          <w:sz w:val="18"/>
          <w:szCs w:val="18"/>
        </w:rPr>
        <w:t>N.A: noches adicionales</w:t>
      </w:r>
      <w:r w:rsidR="00BE61CF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405246D7" w14:textId="77777777" w:rsidR="00B35403" w:rsidRPr="00BE61CF" w:rsidRDefault="00B35403" w:rsidP="00B3540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2F748916" w14:textId="77777777" w:rsidR="00B35403" w:rsidRPr="00BE61CF" w:rsidRDefault="00D26B85" w:rsidP="00B3540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b/>
          <w:color w:val="828282"/>
          <w:sz w:val="18"/>
          <w:szCs w:val="18"/>
        </w:rPr>
        <w:t>PROGRAMA</w:t>
      </w:r>
      <w:r w:rsidRPr="00BE61CF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24BBE8CF" w14:textId="7A23EF67" w:rsidR="00D26B85" w:rsidRPr="00BE61CF" w:rsidRDefault="00B14587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Traslado c</w:t>
      </w:r>
      <w:r w:rsidR="00B35403" w:rsidRPr="00BE61CF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 xml:space="preserve">otizado en servicios regular o compartido. </w:t>
      </w:r>
    </w:p>
    <w:p w14:paraId="57DF228B" w14:textId="77777777" w:rsidR="00D26B85" w:rsidRPr="00BE61CF" w:rsidRDefault="00B35403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(*) </w:t>
      </w:r>
      <w:r w:rsidRPr="00BE61CF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eastAsia="es-PE"/>
        </w:rPr>
        <w:t>ASSIST CARD 35</w:t>
      </w:r>
      <w:r w:rsidRPr="00BE61CF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: </w:t>
      </w:r>
      <w:r w:rsidRPr="00BE61CF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Valido para menores de 70 años. Cobertura hasta $35,000 en Asistencia Médica por Enfermedad o por Accidente. Consultar por tarifa de días adicionales.</w:t>
      </w:r>
    </w:p>
    <w:p w14:paraId="263D0411" w14:textId="77777777" w:rsidR="00B35403" w:rsidRPr="00BE61CF" w:rsidRDefault="00B35403" w:rsidP="00D26B85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</w:p>
    <w:p w14:paraId="132A1DDC" w14:textId="77777777" w:rsidR="007F6CD4" w:rsidRPr="00BE61CF" w:rsidRDefault="007F6CD4" w:rsidP="005F1B94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0DD1C44A" w14:textId="51C838D1" w:rsidR="00B35403" w:rsidRPr="00BE61CF" w:rsidRDefault="007F6CD4" w:rsidP="005F1B9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BE61CF">
        <w:rPr>
          <w:rFonts w:ascii="Arial" w:hAnsi="Arial" w:cs="Arial"/>
          <w:b/>
          <w:color w:val="828282"/>
          <w:sz w:val="18"/>
          <w:szCs w:val="18"/>
        </w:rPr>
        <w:t>HOTEL:</w:t>
      </w:r>
    </w:p>
    <w:p w14:paraId="5B096682" w14:textId="37C3BB60" w:rsidR="007F6CD4" w:rsidRPr="00BE61CF" w:rsidRDefault="007F6CD4" w:rsidP="005F1B94">
      <w:pPr>
        <w:pStyle w:val="Sinespaciado"/>
        <w:ind w:right="-552"/>
        <w:jc w:val="both"/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</w:pPr>
      <w:r w:rsidRPr="00BE61CF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POLÍTICA DE MENORES (HOTEL)- 01 menor free hasta 10 años</w:t>
      </w:r>
    </w:p>
    <w:p w14:paraId="1F9C237E" w14:textId="77777777" w:rsidR="00B14587" w:rsidRPr="00BE61CF" w:rsidRDefault="00B14587" w:rsidP="00B14587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AD95E63" w14:textId="77777777" w:rsidR="00B14587" w:rsidRPr="00BE61CF" w:rsidRDefault="00B14587" w:rsidP="00BE61CF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 w:rsidRPr="00BE61CF">
        <w:rPr>
          <w:rFonts w:ascii="Arial" w:hAnsi="Arial" w:cs="Arial"/>
          <w:b/>
          <w:bCs/>
          <w:color w:val="828282"/>
          <w:sz w:val="18"/>
          <w:szCs w:val="18"/>
        </w:rPr>
        <w:t>CONDICIONES:</w:t>
      </w:r>
    </w:p>
    <w:p w14:paraId="2E56D343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 xml:space="preserve">Tarifa dinámica. </w:t>
      </w:r>
    </w:p>
    <w:p w14:paraId="53F38C27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 xml:space="preserve">Tarifas por persona en dólares americanos. </w:t>
      </w:r>
    </w:p>
    <w:p w14:paraId="415493B4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Mínimo 02 pasajeros / mínimo 03 noches</w:t>
      </w:r>
    </w:p>
    <w:p w14:paraId="64B32A91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4874F622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4A13610D" w14:textId="5C6DFD02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compra: </w:t>
      </w:r>
      <w:r w:rsidR="007F6CD4"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H</w:t>
      </w:r>
      <w:r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asta agotar stock.</w:t>
      </w:r>
    </w:p>
    <w:p w14:paraId="647EFC5F" w14:textId="5D19BC93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viaje: </w:t>
      </w:r>
      <w:r w:rsidR="007F6CD4"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Hasta 20 </w:t>
      </w:r>
      <w:proofErr w:type="gramStart"/>
      <w:r w:rsid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D</w:t>
      </w:r>
      <w:r w:rsidR="007F6CD4"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iciembre</w:t>
      </w:r>
      <w:proofErr w:type="gramEnd"/>
      <w:r w:rsidR="007F6CD4" w:rsidRPr="00BE61CF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2026.</w:t>
      </w:r>
    </w:p>
    <w:p w14:paraId="76A4C1BE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29A9922E" w14:textId="77777777" w:rsidR="00B14587" w:rsidRPr="00BE61CF" w:rsidRDefault="00B14587" w:rsidP="00B14587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3ECC3EBE" w14:textId="77777777" w:rsidR="00BE61CF" w:rsidRDefault="00B14587" w:rsidP="00BE61CF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F0D6AE5" w14:textId="5B434573" w:rsidR="00B87FB0" w:rsidRPr="00BE61CF" w:rsidRDefault="00B14587" w:rsidP="00BE61CF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E61CF">
        <w:rPr>
          <w:rFonts w:ascii="Arial" w:hAnsi="Arial" w:cs="Arial"/>
          <w:color w:val="828282"/>
          <w:sz w:val="18"/>
          <w:szCs w:val="18"/>
        </w:rPr>
        <w:t xml:space="preserve">Traslados se realizan en servicios regular o compartido desde el aeropuerto al hotel y viceversa. </w:t>
      </w:r>
    </w:p>
    <w:sectPr w:rsidR="00B87FB0" w:rsidRPr="00BE61CF" w:rsidSect="00B14587">
      <w:headerReference w:type="default" r:id="rId7"/>
      <w:pgSz w:w="11906" w:h="16838"/>
      <w:pgMar w:top="1417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9A46" w14:textId="77777777" w:rsidR="005F1EFF" w:rsidRDefault="005F1EFF" w:rsidP="005F1B94">
      <w:pPr>
        <w:spacing w:after="0" w:line="240" w:lineRule="auto"/>
      </w:pPr>
      <w:r>
        <w:separator/>
      </w:r>
    </w:p>
  </w:endnote>
  <w:endnote w:type="continuationSeparator" w:id="0">
    <w:p w14:paraId="52D2641C" w14:textId="77777777" w:rsidR="005F1EFF" w:rsidRDefault="005F1EFF" w:rsidP="005F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0E0A" w14:textId="77777777" w:rsidR="005F1EFF" w:rsidRDefault="005F1EFF" w:rsidP="005F1B94">
      <w:pPr>
        <w:spacing w:after="0" w:line="240" w:lineRule="auto"/>
      </w:pPr>
      <w:r>
        <w:separator/>
      </w:r>
    </w:p>
  </w:footnote>
  <w:footnote w:type="continuationSeparator" w:id="0">
    <w:p w14:paraId="50156AE5" w14:textId="77777777" w:rsidR="005F1EFF" w:rsidRDefault="005F1EFF" w:rsidP="005F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4C9" w14:textId="3FDDE123" w:rsidR="005F1B94" w:rsidRDefault="00BE61CF" w:rsidP="005F1B94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3F8EBCA6" wp14:editId="50374EAC">
          <wp:simplePos x="0" y="0"/>
          <wp:positionH relativeFrom="column">
            <wp:posOffset>5100320</wp:posOffset>
          </wp:positionH>
          <wp:positionV relativeFrom="paragraph">
            <wp:posOffset>-483870</wp:posOffset>
          </wp:positionV>
          <wp:extent cx="885825" cy="1038225"/>
          <wp:effectExtent l="0" t="0" r="9525" b="9525"/>
          <wp:wrapNone/>
          <wp:docPr id="23" name="Imagen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F8530FE" wp14:editId="79A8F1CD">
          <wp:simplePos x="0" y="0"/>
          <wp:positionH relativeFrom="margin">
            <wp:posOffset>-348615</wp:posOffset>
          </wp:positionH>
          <wp:positionV relativeFrom="paragraph">
            <wp:posOffset>-287655</wp:posOffset>
          </wp:positionV>
          <wp:extent cx="2260600" cy="714375"/>
          <wp:effectExtent l="0" t="0" r="6350" b="952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94">
      <w:tab/>
    </w:r>
  </w:p>
  <w:p w14:paraId="3A15F062" w14:textId="77777777" w:rsidR="005F1B94" w:rsidRDefault="005F1B94" w:rsidP="005F1B94">
    <w:pPr>
      <w:pStyle w:val="Encabezado"/>
      <w:ind w:left="-1134"/>
    </w:pPr>
  </w:p>
  <w:p w14:paraId="76B39F83" w14:textId="77777777" w:rsidR="005F1B94" w:rsidRPr="005F1B94" w:rsidRDefault="005F1B94" w:rsidP="005F1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275A2A"/>
    <w:multiLevelType w:val="hybridMultilevel"/>
    <w:tmpl w:val="A3AEEA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A7D"/>
    <w:multiLevelType w:val="hybridMultilevel"/>
    <w:tmpl w:val="C8B662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2337"/>
    <w:multiLevelType w:val="hybridMultilevel"/>
    <w:tmpl w:val="5FC6C4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DC3F50"/>
    <w:multiLevelType w:val="hybridMultilevel"/>
    <w:tmpl w:val="5894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485"/>
    <w:multiLevelType w:val="hybridMultilevel"/>
    <w:tmpl w:val="045E0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12849"/>
    <w:multiLevelType w:val="hybridMultilevel"/>
    <w:tmpl w:val="80CA3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277B3"/>
    <w:multiLevelType w:val="hybridMultilevel"/>
    <w:tmpl w:val="9CAE5F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268A8"/>
    <w:multiLevelType w:val="hybridMultilevel"/>
    <w:tmpl w:val="75829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C6603"/>
    <w:multiLevelType w:val="hybridMultilevel"/>
    <w:tmpl w:val="87CE658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A572D2"/>
    <w:multiLevelType w:val="hybridMultilevel"/>
    <w:tmpl w:val="488C8D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47A0"/>
    <w:multiLevelType w:val="hybridMultilevel"/>
    <w:tmpl w:val="02B8C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86ECF"/>
    <w:multiLevelType w:val="hybridMultilevel"/>
    <w:tmpl w:val="EEC6A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3857"/>
    <w:multiLevelType w:val="hybridMultilevel"/>
    <w:tmpl w:val="923805BC"/>
    <w:lvl w:ilvl="0" w:tplc="280A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6B3A63C8"/>
    <w:multiLevelType w:val="hybridMultilevel"/>
    <w:tmpl w:val="171AC8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C2789"/>
    <w:multiLevelType w:val="hybridMultilevel"/>
    <w:tmpl w:val="CA8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C616C"/>
    <w:multiLevelType w:val="hybridMultilevel"/>
    <w:tmpl w:val="55F4CB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05A90"/>
    <w:multiLevelType w:val="hybridMultilevel"/>
    <w:tmpl w:val="2A321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D151F"/>
    <w:multiLevelType w:val="hybridMultilevel"/>
    <w:tmpl w:val="57C0E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77413">
    <w:abstractNumId w:val="5"/>
  </w:num>
  <w:num w:numId="2" w16cid:durableId="971835590">
    <w:abstractNumId w:val="19"/>
  </w:num>
  <w:num w:numId="3" w16cid:durableId="741487439">
    <w:abstractNumId w:val="17"/>
  </w:num>
  <w:num w:numId="4" w16cid:durableId="1914967549">
    <w:abstractNumId w:val="3"/>
  </w:num>
  <w:num w:numId="5" w16cid:durableId="165022008">
    <w:abstractNumId w:val="20"/>
  </w:num>
  <w:num w:numId="6" w16cid:durableId="498816320">
    <w:abstractNumId w:val="11"/>
  </w:num>
  <w:num w:numId="7" w16cid:durableId="1633367201">
    <w:abstractNumId w:val="18"/>
  </w:num>
  <w:num w:numId="8" w16cid:durableId="811363146">
    <w:abstractNumId w:val="22"/>
  </w:num>
  <w:num w:numId="9" w16cid:durableId="963577012">
    <w:abstractNumId w:val="1"/>
  </w:num>
  <w:num w:numId="10" w16cid:durableId="2049714923">
    <w:abstractNumId w:val="21"/>
  </w:num>
  <w:num w:numId="11" w16cid:durableId="829754194">
    <w:abstractNumId w:val="14"/>
  </w:num>
  <w:num w:numId="12" w16cid:durableId="555313002">
    <w:abstractNumId w:val="10"/>
  </w:num>
  <w:num w:numId="13" w16cid:durableId="568616331">
    <w:abstractNumId w:val="7"/>
  </w:num>
  <w:num w:numId="14" w16cid:durableId="265774809">
    <w:abstractNumId w:val="12"/>
  </w:num>
  <w:num w:numId="15" w16cid:durableId="265235366">
    <w:abstractNumId w:val="8"/>
  </w:num>
  <w:num w:numId="16" w16cid:durableId="1165244725">
    <w:abstractNumId w:val="6"/>
  </w:num>
  <w:num w:numId="17" w16cid:durableId="1294016266">
    <w:abstractNumId w:val="15"/>
  </w:num>
  <w:num w:numId="18" w16cid:durableId="543449974">
    <w:abstractNumId w:val="16"/>
  </w:num>
  <w:num w:numId="19" w16cid:durableId="1598177659">
    <w:abstractNumId w:val="13"/>
  </w:num>
  <w:num w:numId="20" w16cid:durableId="1930195692">
    <w:abstractNumId w:val="0"/>
  </w:num>
  <w:num w:numId="21" w16cid:durableId="853109191">
    <w:abstractNumId w:val="9"/>
  </w:num>
  <w:num w:numId="22" w16cid:durableId="213348395">
    <w:abstractNumId w:val="2"/>
  </w:num>
  <w:num w:numId="23" w16cid:durableId="87982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94"/>
    <w:rsid w:val="000500DE"/>
    <w:rsid w:val="000D7E01"/>
    <w:rsid w:val="001026A2"/>
    <w:rsid w:val="00111D54"/>
    <w:rsid w:val="00152759"/>
    <w:rsid w:val="001735BB"/>
    <w:rsid w:val="001E1159"/>
    <w:rsid w:val="00201702"/>
    <w:rsid w:val="00246B4F"/>
    <w:rsid w:val="00254C7C"/>
    <w:rsid w:val="0028751D"/>
    <w:rsid w:val="002B1EC7"/>
    <w:rsid w:val="002E2DE2"/>
    <w:rsid w:val="0035596D"/>
    <w:rsid w:val="00396240"/>
    <w:rsid w:val="003A4DF5"/>
    <w:rsid w:val="003C488E"/>
    <w:rsid w:val="003C4FA2"/>
    <w:rsid w:val="003D79AB"/>
    <w:rsid w:val="003F0A77"/>
    <w:rsid w:val="00413D73"/>
    <w:rsid w:val="0042390D"/>
    <w:rsid w:val="0044521D"/>
    <w:rsid w:val="00457A63"/>
    <w:rsid w:val="004C2A2A"/>
    <w:rsid w:val="005A72F9"/>
    <w:rsid w:val="005F1B94"/>
    <w:rsid w:val="005F1EFF"/>
    <w:rsid w:val="005F23BC"/>
    <w:rsid w:val="00607E14"/>
    <w:rsid w:val="0061130F"/>
    <w:rsid w:val="00657BC4"/>
    <w:rsid w:val="006756FA"/>
    <w:rsid w:val="0068759D"/>
    <w:rsid w:val="006F4174"/>
    <w:rsid w:val="007153EF"/>
    <w:rsid w:val="00730248"/>
    <w:rsid w:val="00767D36"/>
    <w:rsid w:val="00780EDB"/>
    <w:rsid w:val="007904BC"/>
    <w:rsid w:val="007E3099"/>
    <w:rsid w:val="007F6CD4"/>
    <w:rsid w:val="007F72A6"/>
    <w:rsid w:val="00823A2A"/>
    <w:rsid w:val="008660BD"/>
    <w:rsid w:val="00872773"/>
    <w:rsid w:val="0089617C"/>
    <w:rsid w:val="008A0927"/>
    <w:rsid w:val="008A4FB3"/>
    <w:rsid w:val="00937DC4"/>
    <w:rsid w:val="00944EC9"/>
    <w:rsid w:val="00964127"/>
    <w:rsid w:val="00976760"/>
    <w:rsid w:val="009C619B"/>
    <w:rsid w:val="009E180A"/>
    <w:rsid w:val="00A14F87"/>
    <w:rsid w:val="00A17F68"/>
    <w:rsid w:val="00A50ED6"/>
    <w:rsid w:val="00A52268"/>
    <w:rsid w:val="00A560F6"/>
    <w:rsid w:val="00A66E8E"/>
    <w:rsid w:val="00AD57F2"/>
    <w:rsid w:val="00B14587"/>
    <w:rsid w:val="00B15839"/>
    <w:rsid w:val="00B326D0"/>
    <w:rsid w:val="00B35403"/>
    <w:rsid w:val="00B511E7"/>
    <w:rsid w:val="00B6439C"/>
    <w:rsid w:val="00B80C4B"/>
    <w:rsid w:val="00B87FB0"/>
    <w:rsid w:val="00BB7620"/>
    <w:rsid w:val="00BC2931"/>
    <w:rsid w:val="00BC2A25"/>
    <w:rsid w:val="00BD40CB"/>
    <w:rsid w:val="00BE61CF"/>
    <w:rsid w:val="00C909E8"/>
    <w:rsid w:val="00CA16B7"/>
    <w:rsid w:val="00CB0BE3"/>
    <w:rsid w:val="00CC5840"/>
    <w:rsid w:val="00D11C9A"/>
    <w:rsid w:val="00D26B85"/>
    <w:rsid w:val="00D33B40"/>
    <w:rsid w:val="00D35D25"/>
    <w:rsid w:val="00D62916"/>
    <w:rsid w:val="00D924EE"/>
    <w:rsid w:val="00DA1793"/>
    <w:rsid w:val="00DB40BC"/>
    <w:rsid w:val="00DC59CE"/>
    <w:rsid w:val="00DD5DD0"/>
    <w:rsid w:val="00E22F94"/>
    <w:rsid w:val="00E25536"/>
    <w:rsid w:val="00E31924"/>
    <w:rsid w:val="00E326FF"/>
    <w:rsid w:val="00E767E6"/>
    <w:rsid w:val="00EE6D4C"/>
    <w:rsid w:val="00F32BFB"/>
    <w:rsid w:val="00F42CAB"/>
    <w:rsid w:val="00F717C4"/>
    <w:rsid w:val="00FC1214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442670"/>
  <w15:chartTrackingRefBased/>
  <w15:docId w15:val="{01778254-7B45-49D0-8799-7A2CC12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B94"/>
  </w:style>
  <w:style w:type="paragraph" w:styleId="Piedepgina">
    <w:name w:val="footer"/>
    <w:basedOn w:val="Normal"/>
    <w:link w:val="Piedepgina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B94"/>
  </w:style>
  <w:style w:type="paragraph" w:styleId="Prrafodelista">
    <w:name w:val="List Paragraph"/>
    <w:basedOn w:val="Normal"/>
    <w:uiPriority w:val="34"/>
    <w:qFormat/>
    <w:rsid w:val="005F1B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F1B9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F1B9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5A72F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964127"/>
    <w:rPr>
      <w:b/>
      <w:bCs/>
    </w:rPr>
  </w:style>
  <w:style w:type="character" w:styleId="nfasis">
    <w:name w:val="Emphasis"/>
    <w:basedOn w:val="Fuentedeprrafopredeter"/>
    <w:uiPriority w:val="20"/>
    <w:qFormat/>
    <w:rsid w:val="00964127"/>
    <w:rPr>
      <w:i/>
      <w:iCs/>
    </w:rPr>
  </w:style>
  <w:style w:type="paragraph" w:customStyle="1" w:styleId="Default">
    <w:name w:val="Default"/>
    <w:rsid w:val="00937DC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5536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styleId="CdigoHTML">
    <w:name w:val="HTML Code"/>
    <w:basedOn w:val="Fuentedeprrafopredeter"/>
    <w:uiPriority w:val="99"/>
    <w:semiHidden/>
    <w:unhideWhenUsed/>
    <w:rsid w:val="00E25536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Fuentedeprrafopredeter"/>
    <w:rsid w:val="00E25536"/>
  </w:style>
  <w:style w:type="character" w:customStyle="1" w:styleId="widget">
    <w:name w:val="widget"/>
    <w:basedOn w:val="Fuentedeprrafopredeter"/>
    <w:rsid w:val="00E25536"/>
  </w:style>
  <w:style w:type="table" w:styleId="Tablaconcuadrcula">
    <w:name w:val="Table Grid"/>
    <w:basedOn w:val="Tablanormal"/>
    <w:uiPriority w:val="39"/>
    <w:rsid w:val="0035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91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8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22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2026-05-18T15:10:00Z</dcterms:created>
  <dcterms:modified xsi:type="dcterms:W3CDTF">2026-05-18T15:10:00Z</dcterms:modified>
</cp:coreProperties>
</file>