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4DF0" w14:textId="0D2B25DA" w:rsidR="00933517" w:rsidRPr="00274448" w:rsidRDefault="00274448" w:rsidP="007469A3">
      <w:pPr>
        <w:pStyle w:val="Prrafodelista"/>
        <w:tabs>
          <w:tab w:val="center" w:pos="4252"/>
          <w:tab w:val="right" w:pos="8504"/>
        </w:tabs>
        <w:spacing w:line="240" w:lineRule="auto"/>
        <w:ind w:left="0"/>
        <w:jc w:val="center"/>
        <w:rPr>
          <w:rFonts w:ascii="Arial" w:eastAsia="Times New Roman" w:hAnsi="Arial" w:cs="Arial"/>
          <w:b/>
          <w:color w:val="969696"/>
          <w:sz w:val="28"/>
          <w:szCs w:val="28"/>
          <w:lang w:val="es-PE" w:eastAsia="es-ES"/>
        </w:rPr>
      </w:pPr>
      <w:r w:rsidRPr="00274448">
        <w:rPr>
          <w:rFonts w:ascii="Arial" w:eastAsia="Times New Roman" w:hAnsi="Arial" w:cs="Arial"/>
          <w:b/>
          <w:color w:val="969696"/>
          <w:sz w:val="28"/>
          <w:szCs w:val="28"/>
          <w:lang w:val="es-PE" w:eastAsia="es-ES"/>
        </w:rPr>
        <w:t>PROMOCIÓN</w:t>
      </w:r>
      <w:r>
        <w:rPr>
          <w:rFonts w:ascii="Arial" w:eastAsia="Times New Roman" w:hAnsi="Arial" w:cs="Arial"/>
          <w:b/>
          <w:color w:val="969696"/>
          <w:sz w:val="28"/>
          <w:szCs w:val="28"/>
          <w:lang w:val="es-PE" w:eastAsia="es-ES"/>
        </w:rPr>
        <w:t xml:space="preserve"> ESPECIAL</w:t>
      </w:r>
    </w:p>
    <w:p w14:paraId="594BBCB0" w14:textId="71677F4D" w:rsidR="007469A3" w:rsidRPr="00274448" w:rsidRDefault="00274448" w:rsidP="007469A3">
      <w:pPr>
        <w:pStyle w:val="Prrafodelista"/>
        <w:tabs>
          <w:tab w:val="center" w:pos="4252"/>
          <w:tab w:val="right" w:pos="8504"/>
        </w:tabs>
        <w:spacing w:line="240" w:lineRule="auto"/>
        <w:ind w:left="0"/>
        <w:jc w:val="center"/>
        <w:rPr>
          <w:rFonts w:ascii="Arial" w:eastAsia="Times New Roman" w:hAnsi="Arial" w:cs="Arial"/>
          <w:b/>
          <w:color w:val="969696"/>
          <w:sz w:val="28"/>
          <w:szCs w:val="28"/>
          <w:lang w:val="es-PE" w:eastAsia="es-ES"/>
        </w:rPr>
      </w:pPr>
      <w:r w:rsidRPr="00274448">
        <w:rPr>
          <w:rFonts w:ascii="Arial" w:eastAsia="Times New Roman" w:hAnsi="Arial" w:cs="Arial"/>
          <w:b/>
          <w:color w:val="969696"/>
          <w:sz w:val="28"/>
          <w:szCs w:val="28"/>
          <w:lang w:val="es-PE" w:eastAsia="es-ES"/>
        </w:rPr>
        <w:t>DECAMERÓN SAN ANDRÉS</w:t>
      </w:r>
    </w:p>
    <w:p w14:paraId="4992973C" w14:textId="77777777" w:rsidR="007469A3" w:rsidRPr="007E506F" w:rsidRDefault="009E67AE" w:rsidP="007469A3">
      <w:pPr>
        <w:pStyle w:val="Prrafodelista"/>
        <w:spacing w:after="0" w:line="240" w:lineRule="auto"/>
        <w:ind w:left="0"/>
        <w:jc w:val="center"/>
        <w:rPr>
          <w:rFonts w:ascii="Arial" w:eastAsia="Times New Roman" w:hAnsi="Arial" w:cs="Arial"/>
          <w:color w:val="969696"/>
          <w:sz w:val="18"/>
          <w:szCs w:val="18"/>
          <w:lang w:eastAsia="es-ES"/>
        </w:rPr>
      </w:pPr>
      <w:r w:rsidRPr="007E506F">
        <w:rPr>
          <w:rFonts w:ascii="Arial" w:hAnsi="Arial" w:cs="Arial"/>
          <w:noProof/>
          <w:color w:val="969696"/>
          <w:sz w:val="18"/>
          <w:szCs w:val="18"/>
        </w:rPr>
        <w:t xml:space="preserve">04 días / 03 </w:t>
      </w:r>
      <w:r w:rsidRPr="007E506F">
        <w:rPr>
          <w:rFonts w:ascii="Arial" w:eastAsia="Times New Roman" w:hAnsi="Arial" w:cs="Arial"/>
          <w:color w:val="969696"/>
          <w:sz w:val="18"/>
          <w:szCs w:val="18"/>
          <w:lang w:eastAsia="es-ES"/>
        </w:rPr>
        <w:t>noches</w:t>
      </w:r>
    </w:p>
    <w:p w14:paraId="17C0B6D6" w14:textId="27BE929F" w:rsidR="007469A3" w:rsidRPr="007E506F" w:rsidRDefault="00822BBD" w:rsidP="007469A3">
      <w:pPr>
        <w:jc w:val="right"/>
        <w:rPr>
          <w:rFonts w:ascii="Arial" w:eastAsiaTheme="minorEastAsia" w:hAnsi="Arial" w:cs="Arial"/>
          <w:b/>
          <w:color w:val="ED6964"/>
          <w:sz w:val="18"/>
          <w:szCs w:val="18"/>
          <w:lang w:eastAsia="es-ES"/>
        </w:rPr>
      </w:pPr>
      <w:r w:rsidRPr="007E506F">
        <w:rPr>
          <w:rFonts w:ascii="Arial" w:hAnsi="Arial" w:cs="Arial"/>
          <w:b/>
          <w:color w:val="ED6964"/>
          <w:sz w:val="18"/>
          <w:szCs w:val="18"/>
          <w:lang w:eastAsia="es-ES"/>
        </w:rPr>
        <w:t xml:space="preserve">DESDE US$ </w:t>
      </w:r>
      <w:r w:rsidR="00342ADF">
        <w:rPr>
          <w:rFonts w:ascii="Arial" w:hAnsi="Arial" w:cs="Arial"/>
          <w:b/>
          <w:color w:val="ED6964"/>
          <w:sz w:val="18"/>
          <w:szCs w:val="18"/>
          <w:lang w:eastAsia="es-ES"/>
        </w:rPr>
        <w:t>379</w:t>
      </w:r>
      <w:r w:rsidR="007469A3" w:rsidRPr="007E506F">
        <w:rPr>
          <w:rFonts w:ascii="Arial" w:hAnsi="Arial" w:cs="Arial"/>
          <w:b/>
          <w:color w:val="ED6964"/>
          <w:sz w:val="18"/>
          <w:szCs w:val="18"/>
          <w:lang w:eastAsia="es-ES"/>
        </w:rPr>
        <w:t>.00</w:t>
      </w:r>
    </w:p>
    <w:p w14:paraId="5732E1A5" w14:textId="4797161A" w:rsidR="007469A3" w:rsidRPr="00274448" w:rsidRDefault="00274448" w:rsidP="00274448">
      <w:pPr>
        <w:pStyle w:val="Encabezado"/>
        <w:rPr>
          <w:rFonts w:ascii="Arial" w:eastAsia="Times New Roman" w:hAnsi="Arial" w:cs="Arial"/>
          <w:b/>
          <w:bCs/>
          <w:color w:val="969696"/>
          <w:sz w:val="18"/>
          <w:szCs w:val="18"/>
        </w:rPr>
      </w:pPr>
      <w:r w:rsidRPr="00274448">
        <w:rPr>
          <w:rFonts w:ascii="Arial" w:eastAsia="Times New Roman" w:hAnsi="Arial" w:cs="Arial"/>
          <w:b/>
          <w:bCs/>
          <w:color w:val="969696"/>
          <w:sz w:val="18"/>
          <w:szCs w:val="18"/>
        </w:rPr>
        <w:t xml:space="preserve">INCLUYE: </w:t>
      </w:r>
    </w:p>
    <w:p w14:paraId="56074FBB" w14:textId="77777777" w:rsidR="00D16290" w:rsidRPr="00274448" w:rsidRDefault="00D16290" w:rsidP="00274448">
      <w:pPr>
        <w:pStyle w:val="Prrafodelista"/>
        <w:numPr>
          <w:ilvl w:val="0"/>
          <w:numId w:val="18"/>
        </w:numPr>
        <w:spacing w:after="0" w:line="240" w:lineRule="auto"/>
        <w:jc w:val="both"/>
        <w:rPr>
          <w:rFonts w:ascii="Arial" w:hAnsi="Arial" w:cs="Arial"/>
          <w:color w:val="969696"/>
          <w:sz w:val="18"/>
          <w:szCs w:val="18"/>
        </w:rPr>
      </w:pPr>
      <w:r w:rsidRPr="00274448">
        <w:rPr>
          <w:rFonts w:ascii="Arial" w:hAnsi="Arial" w:cs="Arial"/>
          <w:color w:val="969696"/>
          <w:sz w:val="18"/>
          <w:szCs w:val="18"/>
        </w:rPr>
        <w:t xml:space="preserve">Traslado Aeropuerto </w:t>
      </w:r>
      <w:r w:rsidR="009E67AE" w:rsidRPr="00274448">
        <w:rPr>
          <w:rFonts w:ascii="Arial" w:hAnsi="Arial" w:cs="Arial"/>
          <w:color w:val="969696"/>
          <w:sz w:val="18"/>
          <w:szCs w:val="18"/>
        </w:rPr>
        <w:t xml:space="preserve">ADZ </w:t>
      </w:r>
      <w:r w:rsidRPr="00274448">
        <w:rPr>
          <w:rFonts w:ascii="Arial" w:hAnsi="Arial" w:cs="Arial"/>
          <w:color w:val="969696"/>
          <w:sz w:val="18"/>
          <w:szCs w:val="18"/>
        </w:rPr>
        <w:t>– Hotel – Aeropuerto</w:t>
      </w:r>
      <w:r w:rsidR="009E67AE" w:rsidRPr="00274448">
        <w:rPr>
          <w:rFonts w:ascii="Arial" w:hAnsi="Arial" w:cs="Arial"/>
          <w:color w:val="969696"/>
          <w:sz w:val="18"/>
          <w:szCs w:val="18"/>
        </w:rPr>
        <w:t xml:space="preserve"> ADZ (servicio regular)</w:t>
      </w:r>
    </w:p>
    <w:p w14:paraId="718A9C23" w14:textId="77777777" w:rsidR="00D16290" w:rsidRPr="00274448" w:rsidRDefault="00D16290" w:rsidP="00274448">
      <w:pPr>
        <w:pStyle w:val="Prrafodelista"/>
        <w:numPr>
          <w:ilvl w:val="0"/>
          <w:numId w:val="18"/>
        </w:numPr>
        <w:spacing w:after="0" w:line="240" w:lineRule="auto"/>
        <w:jc w:val="both"/>
        <w:rPr>
          <w:rFonts w:ascii="Arial" w:hAnsi="Arial" w:cs="Arial"/>
          <w:color w:val="969696"/>
          <w:sz w:val="18"/>
          <w:szCs w:val="18"/>
        </w:rPr>
      </w:pPr>
      <w:r w:rsidRPr="00274448">
        <w:rPr>
          <w:rFonts w:ascii="Arial" w:hAnsi="Arial" w:cs="Arial"/>
          <w:color w:val="969696"/>
          <w:sz w:val="18"/>
          <w:szCs w:val="18"/>
        </w:rPr>
        <w:t xml:space="preserve">03 noches de alojamiento con </w:t>
      </w:r>
      <w:r w:rsidRPr="00274448">
        <w:rPr>
          <w:rFonts w:ascii="Arial" w:hAnsi="Arial" w:cs="Arial"/>
          <w:b/>
          <w:color w:val="969696"/>
          <w:sz w:val="18"/>
          <w:szCs w:val="18"/>
        </w:rPr>
        <w:t>TODO INCLUIDO</w:t>
      </w:r>
      <w:r w:rsidRPr="00274448">
        <w:rPr>
          <w:rFonts w:ascii="Arial" w:hAnsi="Arial" w:cs="Arial"/>
          <w:color w:val="969696"/>
          <w:sz w:val="18"/>
          <w:szCs w:val="18"/>
        </w:rPr>
        <w:t>.</w:t>
      </w:r>
    </w:p>
    <w:p w14:paraId="6D94D76F" w14:textId="77777777" w:rsidR="00964F43" w:rsidRPr="00274448" w:rsidRDefault="00964F43" w:rsidP="00274448">
      <w:pPr>
        <w:pStyle w:val="Prrafodelista"/>
        <w:numPr>
          <w:ilvl w:val="0"/>
          <w:numId w:val="18"/>
        </w:numPr>
        <w:spacing w:line="240" w:lineRule="auto"/>
        <w:jc w:val="both"/>
        <w:rPr>
          <w:rFonts w:ascii="Arial" w:hAnsi="Arial" w:cs="Arial"/>
          <w:color w:val="969696"/>
          <w:sz w:val="18"/>
          <w:szCs w:val="18"/>
        </w:rPr>
      </w:pPr>
      <w:r w:rsidRPr="00274448">
        <w:rPr>
          <w:rFonts w:ascii="Arial" w:hAnsi="Arial" w:cs="Arial"/>
          <w:color w:val="969696"/>
          <w:sz w:val="18"/>
          <w:szCs w:val="18"/>
        </w:rPr>
        <w:t>Tarjeta de Asistencia AC35 con ASSIST CARD (04 días).</w:t>
      </w:r>
    </w:p>
    <w:tbl>
      <w:tblPr>
        <w:tblW w:w="10272" w:type="dxa"/>
        <w:tblInd w:w="-697" w:type="dxa"/>
        <w:tblCellMar>
          <w:left w:w="70" w:type="dxa"/>
          <w:right w:w="70" w:type="dxa"/>
        </w:tblCellMar>
        <w:tblLook w:val="04A0" w:firstRow="1" w:lastRow="0" w:firstColumn="1" w:lastColumn="0" w:noHBand="0" w:noVBand="1"/>
      </w:tblPr>
      <w:tblGrid>
        <w:gridCol w:w="2107"/>
        <w:gridCol w:w="1163"/>
        <w:gridCol w:w="1163"/>
        <w:gridCol w:w="951"/>
        <w:gridCol w:w="540"/>
        <w:gridCol w:w="879"/>
        <w:gridCol w:w="540"/>
        <w:gridCol w:w="877"/>
        <w:gridCol w:w="540"/>
        <w:gridCol w:w="969"/>
        <w:gridCol w:w="543"/>
      </w:tblGrid>
      <w:tr w:rsidR="00342ADF" w:rsidRPr="00274448" w14:paraId="5D97A260" w14:textId="77777777" w:rsidTr="00274448">
        <w:trPr>
          <w:trHeight w:val="292"/>
        </w:trPr>
        <w:tc>
          <w:tcPr>
            <w:tcW w:w="210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4341A4C5"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HOTEL</w:t>
            </w:r>
          </w:p>
        </w:tc>
        <w:tc>
          <w:tcPr>
            <w:tcW w:w="2326"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85AFB0C"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FECHA</w:t>
            </w:r>
          </w:p>
        </w:tc>
        <w:tc>
          <w:tcPr>
            <w:tcW w:w="5839"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655DE143"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PRECIO POR PERSONA</w:t>
            </w:r>
          </w:p>
        </w:tc>
      </w:tr>
      <w:tr w:rsidR="00342ADF" w:rsidRPr="00274448" w14:paraId="465260DB"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1D3D3151" w14:textId="77777777" w:rsidR="00342ADF" w:rsidRPr="00274448" w:rsidRDefault="00342ADF" w:rsidP="00274448">
            <w:pPr>
              <w:jc w:val="center"/>
              <w:rPr>
                <w:rFonts w:ascii="Arial" w:hAnsi="Arial" w:cs="Arial"/>
                <w:b/>
                <w:bCs/>
                <w:color w:val="FFFFFF"/>
                <w:sz w:val="18"/>
                <w:szCs w:val="18"/>
              </w:rPr>
            </w:pPr>
          </w:p>
        </w:tc>
        <w:tc>
          <w:tcPr>
            <w:tcW w:w="1163" w:type="dxa"/>
            <w:tcBorders>
              <w:top w:val="nil"/>
              <w:left w:val="nil"/>
              <w:bottom w:val="single" w:sz="4" w:space="0" w:color="auto"/>
              <w:right w:val="single" w:sz="4" w:space="0" w:color="auto"/>
            </w:tcBorders>
            <w:shd w:val="clear" w:color="auto" w:fill="969696"/>
            <w:noWrap/>
            <w:vAlign w:val="center"/>
            <w:hideMark/>
          </w:tcPr>
          <w:p w14:paraId="4F99AE3E"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IN</w:t>
            </w:r>
          </w:p>
        </w:tc>
        <w:tc>
          <w:tcPr>
            <w:tcW w:w="1163" w:type="dxa"/>
            <w:tcBorders>
              <w:top w:val="nil"/>
              <w:left w:val="nil"/>
              <w:bottom w:val="single" w:sz="4" w:space="0" w:color="auto"/>
              <w:right w:val="single" w:sz="4" w:space="0" w:color="auto"/>
            </w:tcBorders>
            <w:shd w:val="clear" w:color="auto" w:fill="969696"/>
            <w:noWrap/>
            <w:vAlign w:val="center"/>
            <w:hideMark/>
          </w:tcPr>
          <w:p w14:paraId="55BE54BE"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OUT</w:t>
            </w:r>
          </w:p>
        </w:tc>
        <w:tc>
          <w:tcPr>
            <w:tcW w:w="951" w:type="dxa"/>
            <w:tcBorders>
              <w:top w:val="nil"/>
              <w:left w:val="nil"/>
              <w:bottom w:val="single" w:sz="4" w:space="0" w:color="auto"/>
              <w:right w:val="single" w:sz="4" w:space="0" w:color="auto"/>
            </w:tcBorders>
            <w:shd w:val="clear" w:color="auto" w:fill="969696"/>
            <w:noWrap/>
            <w:vAlign w:val="center"/>
            <w:hideMark/>
          </w:tcPr>
          <w:p w14:paraId="01C5DD29"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SIMPLE</w:t>
            </w:r>
          </w:p>
        </w:tc>
        <w:tc>
          <w:tcPr>
            <w:tcW w:w="540" w:type="dxa"/>
            <w:tcBorders>
              <w:top w:val="nil"/>
              <w:left w:val="nil"/>
              <w:bottom w:val="single" w:sz="4" w:space="0" w:color="auto"/>
              <w:right w:val="single" w:sz="4" w:space="0" w:color="auto"/>
            </w:tcBorders>
            <w:shd w:val="clear" w:color="auto" w:fill="969696"/>
            <w:noWrap/>
            <w:vAlign w:val="center"/>
            <w:hideMark/>
          </w:tcPr>
          <w:p w14:paraId="1EC22319" w14:textId="77777777" w:rsidR="00342ADF" w:rsidRPr="00274448" w:rsidRDefault="00342ADF" w:rsidP="00274448">
            <w:pPr>
              <w:jc w:val="center"/>
              <w:rPr>
                <w:rFonts w:ascii="Arial" w:hAnsi="Arial" w:cs="Arial"/>
                <w:b/>
                <w:bCs/>
                <w:color w:val="FFFFFF"/>
                <w:sz w:val="18"/>
                <w:szCs w:val="18"/>
              </w:rPr>
            </w:pPr>
            <w:proofErr w:type="gramStart"/>
            <w:r w:rsidRPr="00274448">
              <w:rPr>
                <w:rFonts w:ascii="Arial" w:hAnsi="Arial" w:cs="Arial"/>
                <w:b/>
                <w:bCs/>
                <w:color w:val="FFFFFF"/>
                <w:sz w:val="18"/>
                <w:szCs w:val="18"/>
              </w:rPr>
              <w:t>N.A</w:t>
            </w:r>
            <w:proofErr w:type="gramEnd"/>
          </w:p>
        </w:tc>
        <w:tc>
          <w:tcPr>
            <w:tcW w:w="879" w:type="dxa"/>
            <w:tcBorders>
              <w:top w:val="nil"/>
              <w:left w:val="nil"/>
              <w:bottom w:val="single" w:sz="4" w:space="0" w:color="auto"/>
              <w:right w:val="single" w:sz="4" w:space="0" w:color="auto"/>
            </w:tcBorders>
            <w:shd w:val="clear" w:color="auto" w:fill="969696"/>
            <w:noWrap/>
            <w:vAlign w:val="center"/>
            <w:hideMark/>
          </w:tcPr>
          <w:p w14:paraId="18C92837"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DOBLE</w:t>
            </w:r>
          </w:p>
        </w:tc>
        <w:tc>
          <w:tcPr>
            <w:tcW w:w="540" w:type="dxa"/>
            <w:tcBorders>
              <w:top w:val="nil"/>
              <w:left w:val="nil"/>
              <w:bottom w:val="single" w:sz="4" w:space="0" w:color="auto"/>
              <w:right w:val="single" w:sz="4" w:space="0" w:color="auto"/>
            </w:tcBorders>
            <w:shd w:val="clear" w:color="auto" w:fill="969696"/>
            <w:noWrap/>
            <w:vAlign w:val="center"/>
            <w:hideMark/>
          </w:tcPr>
          <w:p w14:paraId="78187DF3" w14:textId="77777777" w:rsidR="00342ADF" w:rsidRPr="00274448" w:rsidRDefault="00342ADF" w:rsidP="00274448">
            <w:pPr>
              <w:jc w:val="center"/>
              <w:rPr>
                <w:rFonts w:ascii="Arial" w:hAnsi="Arial" w:cs="Arial"/>
                <w:b/>
                <w:bCs/>
                <w:color w:val="FFFFFF"/>
                <w:sz w:val="18"/>
                <w:szCs w:val="18"/>
              </w:rPr>
            </w:pPr>
            <w:proofErr w:type="gramStart"/>
            <w:r w:rsidRPr="00274448">
              <w:rPr>
                <w:rFonts w:ascii="Arial" w:hAnsi="Arial" w:cs="Arial"/>
                <w:b/>
                <w:bCs/>
                <w:color w:val="FFFFFF"/>
                <w:sz w:val="18"/>
                <w:szCs w:val="18"/>
              </w:rPr>
              <w:t>N.A</w:t>
            </w:r>
            <w:proofErr w:type="gramEnd"/>
          </w:p>
        </w:tc>
        <w:tc>
          <w:tcPr>
            <w:tcW w:w="877" w:type="dxa"/>
            <w:tcBorders>
              <w:top w:val="nil"/>
              <w:left w:val="nil"/>
              <w:bottom w:val="single" w:sz="4" w:space="0" w:color="auto"/>
              <w:right w:val="single" w:sz="4" w:space="0" w:color="auto"/>
            </w:tcBorders>
            <w:shd w:val="clear" w:color="auto" w:fill="969696"/>
            <w:noWrap/>
            <w:vAlign w:val="center"/>
            <w:hideMark/>
          </w:tcPr>
          <w:p w14:paraId="5EA4C76A"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TRIPLE</w:t>
            </w:r>
          </w:p>
        </w:tc>
        <w:tc>
          <w:tcPr>
            <w:tcW w:w="540" w:type="dxa"/>
            <w:tcBorders>
              <w:top w:val="nil"/>
              <w:left w:val="nil"/>
              <w:bottom w:val="single" w:sz="4" w:space="0" w:color="auto"/>
              <w:right w:val="single" w:sz="4" w:space="0" w:color="auto"/>
            </w:tcBorders>
            <w:shd w:val="clear" w:color="auto" w:fill="969696"/>
            <w:noWrap/>
            <w:vAlign w:val="center"/>
            <w:hideMark/>
          </w:tcPr>
          <w:p w14:paraId="72831C53" w14:textId="77777777" w:rsidR="00342ADF" w:rsidRPr="00274448" w:rsidRDefault="00342ADF" w:rsidP="00274448">
            <w:pPr>
              <w:jc w:val="center"/>
              <w:rPr>
                <w:rFonts w:ascii="Arial" w:hAnsi="Arial" w:cs="Arial"/>
                <w:b/>
                <w:bCs/>
                <w:color w:val="FFFFFF"/>
                <w:sz w:val="18"/>
                <w:szCs w:val="18"/>
              </w:rPr>
            </w:pPr>
            <w:proofErr w:type="gramStart"/>
            <w:r w:rsidRPr="00274448">
              <w:rPr>
                <w:rFonts w:ascii="Arial" w:hAnsi="Arial" w:cs="Arial"/>
                <w:b/>
                <w:bCs/>
                <w:color w:val="FFFFFF"/>
                <w:sz w:val="18"/>
                <w:szCs w:val="18"/>
              </w:rPr>
              <w:t>N.A</w:t>
            </w:r>
            <w:proofErr w:type="gramEnd"/>
          </w:p>
        </w:tc>
        <w:tc>
          <w:tcPr>
            <w:tcW w:w="969" w:type="dxa"/>
            <w:tcBorders>
              <w:top w:val="nil"/>
              <w:left w:val="nil"/>
              <w:bottom w:val="single" w:sz="4" w:space="0" w:color="auto"/>
              <w:right w:val="single" w:sz="4" w:space="0" w:color="auto"/>
            </w:tcBorders>
            <w:shd w:val="clear" w:color="auto" w:fill="969696"/>
            <w:noWrap/>
            <w:vAlign w:val="center"/>
            <w:hideMark/>
          </w:tcPr>
          <w:p w14:paraId="4E793F4E" w14:textId="77777777"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MENOR</w:t>
            </w:r>
          </w:p>
          <w:p w14:paraId="2AE28ECB" w14:textId="50EE355A" w:rsidR="00342ADF" w:rsidRPr="00274448" w:rsidRDefault="00342ADF" w:rsidP="00274448">
            <w:pPr>
              <w:jc w:val="center"/>
              <w:rPr>
                <w:rFonts w:ascii="Arial" w:hAnsi="Arial" w:cs="Arial"/>
                <w:b/>
                <w:bCs/>
                <w:color w:val="FFFFFF"/>
                <w:sz w:val="18"/>
                <w:szCs w:val="18"/>
              </w:rPr>
            </w:pPr>
            <w:r w:rsidRPr="00274448">
              <w:rPr>
                <w:rFonts w:ascii="Arial" w:hAnsi="Arial" w:cs="Arial"/>
                <w:b/>
                <w:bCs/>
                <w:color w:val="FFFFFF"/>
                <w:sz w:val="18"/>
                <w:szCs w:val="18"/>
              </w:rPr>
              <w:t>3-12</w:t>
            </w:r>
          </w:p>
        </w:tc>
        <w:tc>
          <w:tcPr>
            <w:tcW w:w="540" w:type="dxa"/>
            <w:tcBorders>
              <w:top w:val="nil"/>
              <w:left w:val="nil"/>
              <w:bottom w:val="single" w:sz="4" w:space="0" w:color="auto"/>
              <w:right w:val="single" w:sz="4" w:space="0" w:color="auto"/>
            </w:tcBorders>
            <w:shd w:val="clear" w:color="auto" w:fill="969696"/>
            <w:noWrap/>
            <w:vAlign w:val="center"/>
            <w:hideMark/>
          </w:tcPr>
          <w:p w14:paraId="508CD84A" w14:textId="77777777" w:rsidR="00342ADF" w:rsidRPr="00274448" w:rsidRDefault="00342ADF" w:rsidP="00274448">
            <w:pPr>
              <w:jc w:val="center"/>
              <w:rPr>
                <w:rFonts w:ascii="Arial" w:hAnsi="Arial" w:cs="Arial"/>
                <w:b/>
                <w:bCs/>
                <w:color w:val="FFFFFF"/>
                <w:sz w:val="18"/>
                <w:szCs w:val="18"/>
              </w:rPr>
            </w:pPr>
            <w:proofErr w:type="gramStart"/>
            <w:r w:rsidRPr="00274448">
              <w:rPr>
                <w:rFonts w:ascii="Arial" w:hAnsi="Arial" w:cs="Arial"/>
                <w:b/>
                <w:bCs/>
                <w:color w:val="FFFFFF"/>
                <w:sz w:val="18"/>
                <w:szCs w:val="18"/>
              </w:rPr>
              <w:t>N.A</w:t>
            </w:r>
            <w:proofErr w:type="gramEnd"/>
          </w:p>
        </w:tc>
      </w:tr>
      <w:tr w:rsidR="00342ADF" w:rsidRPr="00274448" w14:paraId="3D7CF6DB" w14:textId="77777777" w:rsidTr="00274448">
        <w:trPr>
          <w:trHeight w:val="292"/>
        </w:trPr>
        <w:tc>
          <w:tcPr>
            <w:tcW w:w="2107" w:type="dxa"/>
            <w:vMerge w:val="restart"/>
            <w:tcBorders>
              <w:top w:val="single" w:sz="4" w:space="0" w:color="auto"/>
              <w:left w:val="single" w:sz="4" w:space="0" w:color="auto"/>
              <w:bottom w:val="single" w:sz="4" w:space="0" w:color="auto"/>
              <w:right w:val="single" w:sz="4" w:space="0" w:color="auto"/>
            </w:tcBorders>
            <w:noWrap/>
            <w:vAlign w:val="center"/>
            <w:hideMark/>
          </w:tcPr>
          <w:p w14:paraId="615A8075" w14:textId="68DE62DF"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DECAMERON SAN LUIS</w:t>
            </w:r>
          </w:p>
        </w:tc>
        <w:tc>
          <w:tcPr>
            <w:tcW w:w="1163" w:type="dxa"/>
            <w:tcBorders>
              <w:top w:val="nil"/>
              <w:left w:val="nil"/>
              <w:bottom w:val="single" w:sz="4" w:space="0" w:color="auto"/>
              <w:right w:val="single" w:sz="4" w:space="0" w:color="auto"/>
            </w:tcBorders>
            <w:noWrap/>
            <w:vAlign w:val="center"/>
            <w:hideMark/>
          </w:tcPr>
          <w:p w14:paraId="67FEEC9B"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01-06-2026</w:t>
            </w:r>
          </w:p>
        </w:tc>
        <w:tc>
          <w:tcPr>
            <w:tcW w:w="1163" w:type="dxa"/>
            <w:tcBorders>
              <w:top w:val="nil"/>
              <w:left w:val="nil"/>
              <w:bottom w:val="single" w:sz="4" w:space="0" w:color="auto"/>
              <w:right w:val="single" w:sz="4" w:space="0" w:color="auto"/>
            </w:tcBorders>
            <w:noWrap/>
            <w:vAlign w:val="center"/>
            <w:hideMark/>
          </w:tcPr>
          <w:p w14:paraId="39C7E9EC"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04-06-2026</w:t>
            </w:r>
          </w:p>
        </w:tc>
        <w:tc>
          <w:tcPr>
            <w:tcW w:w="951" w:type="dxa"/>
            <w:vMerge w:val="restart"/>
            <w:tcBorders>
              <w:top w:val="nil"/>
              <w:left w:val="single" w:sz="4" w:space="0" w:color="auto"/>
              <w:bottom w:val="single" w:sz="4" w:space="0" w:color="auto"/>
              <w:right w:val="single" w:sz="4" w:space="0" w:color="auto"/>
            </w:tcBorders>
            <w:noWrap/>
            <w:vAlign w:val="center"/>
            <w:hideMark/>
          </w:tcPr>
          <w:p w14:paraId="4565E6F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609</w:t>
            </w:r>
          </w:p>
        </w:tc>
        <w:tc>
          <w:tcPr>
            <w:tcW w:w="540" w:type="dxa"/>
            <w:vMerge w:val="restart"/>
            <w:tcBorders>
              <w:top w:val="nil"/>
              <w:left w:val="single" w:sz="4" w:space="0" w:color="auto"/>
              <w:bottom w:val="single" w:sz="4" w:space="0" w:color="auto"/>
              <w:right w:val="single" w:sz="4" w:space="0" w:color="auto"/>
            </w:tcBorders>
            <w:noWrap/>
            <w:vAlign w:val="center"/>
            <w:hideMark/>
          </w:tcPr>
          <w:p w14:paraId="715B5318"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186</w:t>
            </w:r>
          </w:p>
        </w:tc>
        <w:tc>
          <w:tcPr>
            <w:tcW w:w="879" w:type="dxa"/>
            <w:vMerge w:val="restart"/>
            <w:tcBorders>
              <w:top w:val="nil"/>
              <w:left w:val="single" w:sz="4" w:space="0" w:color="auto"/>
              <w:bottom w:val="single" w:sz="4" w:space="0" w:color="auto"/>
              <w:right w:val="single" w:sz="4" w:space="0" w:color="auto"/>
            </w:tcBorders>
            <w:noWrap/>
            <w:vAlign w:val="center"/>
            <w:hideMark/>
          </w:tcPr>
          <w:p w14:paraId="578FC218" w14:textId="1C0ADF8B" w:rsidR="00342ADF" w:rsidRPr="00274448" w:rsidRDefault="00342ADF" w:rsidP="00274448">
            <w:pPr>
              <w:jc w:val="center"/>
              <w:rPr>
                <w:rFonts w:ascii="Arial" w:hAnsi="Arial" w:cs="Arial"/>
                <w:b/>
                <w:bCs/>
                <w:color w:val="808080" w:themeColor="background1" w:themeShade="80"/>
                <w:sz w:val="18"/>
                <w:szCs w:val="18"/>
              </w:rPr>
            </w:pPr>
            <w:r w:rsidRPr="00274448">
              <w:rPr>
                <w:rFonts w:ascii="Arial" w:hAnsi="Arial" w:cs="Arial"/>
                <w:b/>
                <w:bCs/>
                <w:color w:val="808080" w:themeColor="background1" w:themeShade="80"/>
                <w:sz w:val="18"/>
                <w:szCs w:val="18"/>
              </w:rPr>
              <w:t>379</w:t>
            </w:r>
          </w:p>
        </w:tc>
        <w:tc>
          <w:tcPr>
            <w:tcW w:w="540" w:type="dxa"/>
            <w:vMerge w:val="restart"/>
            <w:tcBorders>
              <w:top w:val="nil"/>
              <w:left w:val="single" w:sz="4" w:space="0" w:color="auto"/>
              <w:bottom w:val="single" w:sz="4" w:space="0" w:color="auto"/>
              <w:right w:val="single" w:sz="4" w:space="0" w:color="auto"/>
            </w:tcBorders>
            <w:noWrap/>
            <w:vAlign w:val="center"/>
            <w:hideMark/>
          </w:tcPr>
          <w:p w14:paraId="4115EEA8"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109</w:t>
            </w:r>
          </w:p>
        </w:tc>
        <w:tc>
          <w:tcPr>
            <w:tcW w:w="877" w:type="dxa"/>
            <w:vMerge w:val="restart"/>
            <w:tcBorders>
              <w:top w:val="nil"/>
              <w:left w:val="single" w:sz="4" w:space="0" w:color="auto"/>
              <w:bottom w:val="single" w:sz="4" w:space="0" w:color="auto"/>
              <w:right w:val="single" w:sz="4" w:space="0" w:color="auto"/>
            </w:tcBorders>
            <w:noWrap/>
            <w:vAlign w:val="center"/>
            <w:hideMark/>
          </w:tcPr>
          <w:p w14:paraId="0171780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348</w:t>
            </w:r>
          </w:p>
        </w:tc>
        <w:tc>
          <w:tcPr>
            <w:tcW w:w="540" w:type="dxa"/>
            <w:vMerge w:val="restart"/>
            <w:tcBorders>
              <w:top w:val="nil"/>
              <w:left w:val="single" w:sz="4" w:space="0" w:color="auto"/>
              <w:bottom w:val="single" w:sz="4" w:space="0" w:color="auto"/>
              <w:right w:val="single" w:sz="4" w:space="0" w:color="auto"/>
            </w:tcBorders>
            <w:noWrap/>
            <w:vAlign w:val="center"/>
            <w:hideMark/>
          </w:tcPr>
          <w:p w14:paraId="79157116"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99</w:t>
            </w:r>
          </w:p>
        </w:tc>
        <w:tc>
          <w:tcPr>
            <w:tcW w:w="969" w:type="dxa"/>
            <w:vMerge w:val="restart"/>
            <w:tcBorders>
              <w:top w:val="nil"/>
              <w:left w:val="single" w:sz="4" w:space="0" w:color="auto"/>
              <w:bottom w:val="single" w:sz="4" w:space="0" w:color="auto"/>
              <w:right w:val="single" w:sz="4" w:space="0" w:color="auto"/>
            </w:tcBorders>
            <w:noWrap/>
            <w:vAlign w:val="center"/>
            <w:hideMark/>
          </w:tcPr>
          <w:p w14:paraId="46A05812"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217</w:t>
            </w:r>
          </w:p>
        </w:tc>
        <w:tc>
          <w:tcPr>
            <w:tcW w:w="540" w:type="dxa"/>
            <w:vMerge w:val="restart"/>
            <w:tcBorders>
              <w:top w:val="nil"/>
              <w:left w:val="single" w:sz="4" w:space="0" w:color="auto"/>
              <w:bottom w:val="single" w:sz="4" w:space="0" w:color="auto"/>
              <w:right w:val="single" w:sz="4" w:space="0" w:color="auto"/>
            </w:tcBorders>
            <w:noWrap/>
            <w:vAlign w:val="center"/>
            <w:hideMark/>
          </w:tcPr>
          <w:p w14:paraId="105F925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55</w:t>
            </w:r>
          </w:p>
        </w:tc>
      </w:tr>
      <w:tr w:rsidR="00342ADF" w:rsidRPr="00274448" w14:paraId="6CA616AE"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7E1709B2"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54DBDF35"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08-06-2026</w:t>
            </w:r>
          </w:p>
        </w:tc>
        <w:tc>
          <w:tcPr>
            <w:tcW w:w="1163" w:type="dxa"/>
            <w:tcBorders>
              <w:top w:val="nil"/>
              <w:left w:val="nil"/>
              <w:bottom w:val="single" w:sz="4" w:space="0" w:color="auto"/>
              <w:right w:val="single" w:sz="4" w:space="0" w:color="auto"/>
            </w:tcBorders>
            <w:noWrap/>
            <w:vAlign w:val="center"/>
            <w:hideMark/>
          </w:tcPr>
          <w:p w14:paraId="120EE3A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11-06-2026</w:t>
            </w:r>
          </w:p>
        </w:tc>
        <w:tc>
          <w:tcPr>
            <w:tcW w:w="951" w:type="dxa"/>
            <w:vMerge/>
            <w:tcBorders>
              <w:top w:val="nil"/>
              <w:left w:val="single" w:sz="4" w:space="0" w:color="auto"/>
              <w:bottom w:val="single" w:sz="4" w:space="0" w:color="auto"/>
              <w:right w:val="single" w:sz="4" w:space="0" w:color="auto"/>
            </w:tcBorders>
            <w:vAlign w:val="center"/>
            <w:hideMark/>
          </w:tcPr>
          <w:p w14:paraId="60411B25"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3CBB363B"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751C3C76"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57488290" w14:textId="77777777" w:rsidR="00342ADF" w:rsidRPr="00274448" w:rsidRDefault="00342ADF" w:rsidP="00274448">
            <w:pPr>
              <w:jc w:val="cente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13C5A65B"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208BB4F2"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2AA9711F"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4165777F"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7D67CA6C"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3AC0FF5B"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19112080"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15-06-2026</w:t>
            </w:r>
          </w:p>
        </w:tc>
        <w:tc>
          <w:tcPr>
            <w:tcW w:w="1163" w:type="dxa"/>
            <w:tcBorders>
              <w:top w:val="nil"/>
              <w:left w:val="nil"/>
              <w:bottom w:val="single" w:sz="4" w:space="0" w:color="auto"/>
              <w:right w:val="single" w:sz="4" w:space="0" w:color="auto"/>
            </w:tcBorders>
            <w:noWrap/>
            <w:vAlign w:val="center"/>
            <w:hideMark/>
          </w:tcPr>
          <w:p w14:paraId="41188B3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17-06-2026</w:t>
            </w:r>
          </w:p>
        </w:tc>
        <w:tc>
          <w:tcPr>
            <w:tcW w:w="951" w:type="dxa"/>
            <w:vMerge/>
            <w:tcBorders>
              <w:top w:val="nil"/>
              <w:left w:val="single" w:sz="4" w:space="0" w:color="auto"/>
              <w:bottom w:val="single" w:sz="4" w:space="0" w:color="auto"/>
              <w:right w:val="single" w:sz="4" w:space="0" w:color="auto"/>
            </w:tcBorders>
            <w:vAlign w:val="center"/>
            <w:hideMark/>
          </w:tcPr>
          <w:p w14:paraId="65A0B595"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1630CB6"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2FEB9E6D"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D297C2F" w14:textId="77777777" w:rsidR="00342ADF" w:rsidRPr="00274448" w:rsidRDefault="00342ADF" w:rsidP="00274448">
            <w:pPr>
              <w:jc w:val="cente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3B8E06F1"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52AD2CBB"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5899F253"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24F245AD"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278CAFC0"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11CD8381"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143A9F7E"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05-07-2026</w:t>
            </w:r>
          </w:p>
        </w:tc>
        <w:tc>
          <w:tcPr>
            <w:tcW w:w="1163" w:type="dxa"/>
            <w:tcBorders>
              <w:top w:val="nil"/>
              <w:left w:val="nil"/>
              <w:bottom w:val="single" w:sz="4" w:space="0" w:color="auto"/>
              <w:right w:val="single" w:sz="4" w:space="0" w:color="auto"/>
            </w:tcBorders>
            <w:noWrap/>
            <w:vAlign w:val="center"/>
            <w:hideMark/>
          </w:tcPr>
          <w:p w14:paraId="28055E05"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16-07-2026</w:t>
            </w:r>
          </w:p>
        </w:tc>
        <w:tc>
          <w:tcPr>
            <w:tcW w:w="951" w:type="dxa"/>
            <w:vMerge/>
            <w:tcBorders>
              <w:top w:val="nil"/>
              <w:left w:val="single" w:sz="4" w:space="0" w:color="auto"/>
              <w:bottom w:val="single" w:sz="4" w:space="0" w:color="auto"/>
              <w:right w:val="single" w:sz="4" w:space="0" w:color="auto"/>
            </w:tcBorders>
            <w:vAlign w:val="center"/>
            <w:hideMark/>
          </w:tcPr>
          <w:p w14:paraId="70F4B6F6"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71BF0B4"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05EE149E"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999A22E" w14:textId="77777777" w:rsidR="00342ADF" w:rsidRPr="00274448" w:rsidRDefault="00342ADF" w:rsidP="00274448">
            <w:pPr>
              <w:jc w:val="cente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35EF7BB4"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3F697CAF"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4CE12CAD"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57BC049"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00CB9170" w14:textId="77777777" w:rsidTr="00274448">
        <w:trPr>
          <w:trHeight w:val="292"/>
        </w:trPr>
        <w:tc>
          <w:tcPr>
            <w:tcW w:w="2107" w:type="dxa"/>
            <w:tcBorders>
              <w:top w:val="single" w:sz="4" w:space="0" w:color="auto"/>
              <w:left w:val="single" w:sz="4" w:space="0" w:color="auto"/>
              <w:bottom w:val="single" w:sz="4" w:space="0" w:color="auto"/>
              <w:right w:val="single" w:sz="4" w:space="0" w:color="auto"/>
            </w:tcBorders>
            <w:noWrap/>
            <w:vAlign w:val="center"/>
            <w:hideMark/>
          </w:tcPr>
          <w:p w14:paraId="5B3F1CB5" w14:textId="368401B1"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DECAMERON DELFINES</w:t>
            </w:r>
          </w:p>
        </w:tc>
        <w:tc>
          <w:tcPr>
            <w:tcW w:w="1163" w:type="dxa"/>
            <w:tcBorders>
              <w:top w:val="nil"/>
              <w:left w:val="nil"/>
              <w:bottom w:val="single" w:sz="4" w:space="0" w:color="auto"/>
              <w:right w:val="single" w:sz="4" w:space="0" w:color="auto"/>
            </w:tcBorders>
            <w:noWrap/>
            <w:vAlign w:val="center"/>
            <w:hideMark/>
          </w:tcPr>
          <w:p w14:paraId="1F3D424B"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20-07-2026</w:t>
            </w:r>
          </w:p>
        </w:tc>
        <w:tc>
          <w:tcPr>
            <w:tcW w:w="1163" w:type="dxa"/>
            <w:tcBorders>
              <w:top w:val="nil"/>
              <w:left w:val="nil"/>
              <w:bottom w:val="single" w:sz="4" w:space="0" w:color="auto"/>
              <w:right w:val="single" w:sz="4" w:space="0" w:color="auto"/>
            </w:tcBorders>
            <w:noWrap/>
            <w:vAlign w:val="center"/>
            <w:hideMark/>
          </w:tcPr>
          <w:p w14:paraId="0C24F85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24-07-2026</w:t>
            </w:r>
          </w:p>
        </w:tc>
        <w:tc>
          <w:tcPr>
            <w:tcW w:w="951" w:type="dxa"/>
            <w:tcBorders>
              <w:top w:val="nil"/>
              <w:left w:val="nil"/>
              <w:bottom w:val="single" w:sz="4" w:space="0" w:color="auto"/>
              <w:right w:val="single" w:sz="4" w:space="0" w:color="auto"/>
            </w:tcBorders>
            <w:noWrap/>
            <w:vAlign w:val="center"/>
            <w:hideMark/>
          </w:tcPr>
          <w:p w14:paraId="0158B559"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699</w:t>
            </w:r>
          </w:p>
        </w:tc>
        <w:tc>
          <w:tcPr>
            <w:tcW w:w="540" w:type="dxa"/>
            <w:tcBorders>
              <w:top w:val="nil"/>
              <w:left w:val="nil"/>
              <w:bottom w:val="single" w:sz="4" w:space="0" w:color="auto"/>
              <w:right w:val="single" w:sz="4" w:space="0" w:color="auto"/>
            </w:tcBorders>
            <w:noWrap/>
            <w:vAlign w:val="center"/>
            <w:hideMark/>
          </w:tcPr>
          <w:p w14:paraId="4331B53B"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216</w:t>
            </w:r>
          </w:p>
        </w:tc>
        <w:tc>
          <w:tcPr>
            <w:tcW w:w="879" w:type="dxa"/>
            <w:tcBorders>
              <w:top w:val="nil"/>
              <w:left w:val="nil"/>
              <w:bottom w:val="single" w:sz="4" w:space="0" w:color="auto"/>
              <w:right w:val="single" w:sz="4" w:space="0" w:color="auto"/>
            </w:tcBorders>
            <w:noWrap/>
            <w:vAlign w:val="center"/>
            <w:hideMark/>
          </w:tcPr>
          <w:p w14:paraId="65025E1E" w14:textId="5F312620"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435</w:t>
            </w:r>
          </w:p>
        </w:tc>
        <w:tc>
          <w:tcPr>
            <w:tcW w:w="540" w:type="dxa"/>
            <w:tcBorders>
              <w:top w:val="nil"/>
              <w:left w:val="nil"/>
              <w:bottom w:val="single" w:sz="4" w:space="0" w:color="auto"/>
              <w:right w:val="single" w:sz="4" w:space="0" w:color="auto"/>
            </w:tcBorders>
            <w:noWrap/>
            <w:vAlign w:val="center"/>
            <w:hideMark/>
          </w:tcPr>
          <w:p w14:paraId="26E1875B"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127</w:t>
            </w:r>
          </w:p>
        </w:tc>
        <w:tc>
          <w:tcPr>
            <w:tcW w:w="1417" w:type="dxa"/>
            <w:gridSpan w:val="2"/>
            <w:tcBorders>
              <w:top w:val="single" w:sz="4" w:space="0" w:color="auto"/>
              <w:left w:val="nil"/>
              <w:bottom w:val="single" w:sz="4" w:space="0" w:color="auto"/>
              <w:right w:val="single" w:sz="4" w:space="0" w:color="auto"/>
            </w:tcBorders>
            <w:noWrap/>
            <w:vAlign w:val="center"/>
            <w:hideMark/>
          </w:tcPr>
          <w:p w14:paraId="35127B76"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w:t>
            </w:r>
          </w:p>
        </w:tc>
        <w:tc>
          <w:tcPr>
            <w:tcW w:w="969" w:type="dxa"/>
            <w:tcBorders>
              <w:top w:val="nil"/>
              <w:left w:val="nil"/>
              <w:bottom w:val="single" w:sz="4" w:space="0" w:color="auto"/>
              <w:right w:val="single" w:sz="4" w:space="0" w:color="auto"/>
            </w:tcBorders>
            <w:noWrap/>
            <w:vAlign w:val="center"/>
            <w:hideMark/>
          </w:tcPr>
          <w:p w14:paraId="211729B2"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243</w:t>
            </w:r>
          </w:p>
        </w:tc>
        <w:tc>
          <w:tcPr>
            <w:tcW w:w="540" w:type="dxa"/>
            <w:tcBorders>
              <w:top w:val="nil"/>
              <w:left w:val="nil"/>
              <w:bottom w:val="single" w:sz="4" w:space="0" w:color="auto"/>
              <w:right w:val="single" w:sz="4" w:space="0" w:color="auto"/>
            </w:tcBorders>
            <w:noWrap/>
            <w:vAlign w:val="center"/>
            <w:hideMark/>
          </w:tcPr>
          <w:p w14:paraId="10A7649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64</w:t>
            </w:r>
          </w:p>
        </w:tc>
      </w:tr>
      <w:tr w:rsidR="00342ADF" w:rsidRPr="00274448" w14:paraId="00C9EE15" w14:textId="77777777" w:rsidTr="00274448">
        <w:trPr>
          <w:trHeight w:val="292"/>
        </w:trPr>
        <w:tc>
          <w:tcPr>
            <w:tcW w:w="2107" w:type="dxa"/>
            <w:vMerge w:val="restart"/>
            <w:tcBorders>
              <w:top w:val="single" w:sz="4" w:space="0" w:color="auto"/>
              <w:left w:val="single" w:sz="4" w:space="0" w:color="auto"/>
              <w:bottom w:val="single" w:sz="4" w:space="0" w:color="auto"/>
              <w:right w:val="single" w:sz="4" w:space="0" w:color="auto"/>
            </w:tcBorders>
            <w:noWrap/>
            <w:vAlign w:val="center"/>
            <w:hideMark/>
          </w:tcPr>
          <w:p w14:paraId="1C972438" w14:textId="0141C6BC"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DECAMERON MAR AZUL</w:t>
            </w:r>
          </w:p>
        </w:tc>
        <w:tc>
          <w:tcPr>
            <w:tcW w:w="1163" w:type="dxa"/>
            <w:tcBorders>
              <w:top w:val="nil"/>
              <w:left w:val="nil"/>
              <w:bottom w:val="single" w:sz="4" w:space="0" w:color="auto"/>
              <w:right w:val="single" w:sz="4" w:space="0" w:color="auto"/>
            </w:tcBorders>
            <w:noWrap/>
            <w:vAlign w:val="center"/>
            <w:hideMark/>
          </w:tcPr>
          <w:p w14:paraId="6D554A7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10-07-2026</w:t>
            </w:r>
          </w:p>
        </w:tc>
        <w:tc>
          <w:tcPr>
            <w:tcW w:w="1163" w:type="dxa"/>
            <w:tcBorders>
              <w:top w:val="nil"/>
              <w:left w:val="nil"/>
              <w:bottom w:val="single" w:sz="4" w:space="0" w:color="auto"/>
              <w:right w:val="single" w:sz="4" w:space="0" w:color="auto"/>
            </w:tcBorders>
            <w:noWrap/>
            <w:vAlign w:val="center"/>
            <w:hideMark/>
          </w:tcPr>
          <w:p w14:paraId="7C169F9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12-07-2026</w:t>
            </w:r>
          </w:p>
        </w:tc>
        <w:tc>
          <w:tcPr>
            <w:tcW w:w="951" w:type="dxa"/>
            <w:vMerge w:val="restart"/>
            <w:tcBorders>
              <w:top w:val="nil"/>
              <w:left w:val="single" w:sz="4" w:space="0" w:color="auto"/>
              <w:bottom w:val="single" w:sz="4" w:space="0" w:color="auto"/>
              <w:right w:val="single" w:sz="4" w:space="0" w:color="auto"/>
            </w:tcBorders>
            <w:noWrap/>
            <w:vAlign w:val="center"/>
            <w:hideMark/>
          </w:tcPr>
          <w:p w14:paraId="0AF4684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729</w:t>
            </w:r>
          </w:p>
        </w:tc>
        <w:tc>
          <w:tcPr>
            <w:tcW w:w="540" w:type="dxa"/>
            <w:vMerge w:val="restart"/>
            <w:tcBorders>
              <w:top w:val="nil"/>
              <w:left w:val="single" w:sz="4" w:space="0" w:color="auto"/>
              <w:bottom w:val="single" w:sz="4" w:space="0" w:color="auto"/>
              <w:right w:val="single" w:sz="4" w:space="0" w:color="auto"/>
            </w:tcBorders>
            <w:noWrap/>
            <w:vAlign w:val="center"/>
            <w:hideMark/>
          </w:tcPr>
          <w:p w14:paraId="5D5217BB"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226</w:t>
            </w:r>
          </w:p>
        </w:tc>
        <w:tc>
          <w:tcPr>
            <w:tcW w:w="879" w:type="dxa"/>
            <w:vMerge w:val="restart"/>
            <w:tcBorders>
              <w:top w:val="nil"/>
              <w:left w:val="single" w:sz="4" w:space="0" w:color="auto"/>
              <w:bottom w:val="single" w:sz="4" w:space="0" w:color="auto"/>
              <w:right w:val="single" w:sz="4" w:space="0" w:color="auto"/>
            </w:tcBorders>
            <w:noWrap/>
            <w:vAlign w:val="center"/>
            <w:hideMark/>
          </w:tcPr>
          <w:p w14:paraId="31653EE5" w14:textId="700C2981"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455</w:t>
            </w:r>
          </w:p>
        </w:tc>
        <w:tc>
          <w:tcPr>
            <w:tcW w:w="540" w:type="dxa"/>
            <w:vMerge w:val="restart"/>
            <w:tcBorders>
              <w:top w:val="nil"/>
              <w:left w:val="single" w:sz="4" w:space="0" w:color="auto"/>
              <w:bottom w:val="single" w:sz="4" w:space="0" w:color="auto"/>
              <w:right w:val="single" w:sz="4" w:space="0" w:color="auto"/>
            </w:tcBorders>
            <w:noWrap/>
            <w:vAlign w:val="center"/>
            <w:hideMark/>
          </w:tcPr>
          <w:p w14:paraId="142AA87E"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133</w:t>
            </w:r>
          </w:p>
        </w:tc>
        <w:tc>
          <w:tcPr>
            <w:tcW w:w="877" w:type="dxa"/>
            <w:vMerge w:val="restart"/>
            <w:tcBorders>
              <w:top w:val="nil"/>
              <w:left w:val="single" w:sz="4" w:space="0" w:color="auto"/>
              <w:bottom w:val="single" w:sz="4" w:space="0" w:color="auto"/>
              <w:right w:val="single" w:sz="4" w:space="0" w:color="auto"/>
            </w:tcBorders>
            <w:noWrap/>
            <w:vAlign w:val="center"/>
            <w:hideMark/>
          </w:tcPr>
          <w:p w14:paraId="438EA052"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411</w:t>
            </w:r>
          </w:p>
        </w:tc>
        <w:tc>
          <w:tcPr>
            <w:tcW w:w="540" w:type="dxa"/>
            <w:vMerge w:val="restart"/>
            <w:tcBorders>
              <w:top w:val="nil"/>
              <w:left w:val="single" w:sz="4" w:space="0" w:color="auto"/>
              <w:bottom w:val="single" w:sz="4" w:space="0" w:color="auto"/>
              <w:right w:val="single" w:sz="4" w:space="0" w:color="auto"/>
            </w:tcBorders>
            <w:noWrap/>
            <w:vAlign w:val="center"/>
            <w:hideMark/>
          </w:tcPr>
          <w:p w14:paraId="51A94C9E"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120</w:t>
            </w:r>
          </w:p>
        </w:tc>
        <w:tc>
          <w:tcPr>
            <w:tcW w:w="969" w:type="dxa"/>
            <w:vMerge w:val="restart"/>
            <w:tcBorders>
              <w:top w:val="nil"/>
              <w:left w:val="single" w:sz="4" w:space="0" w:color="auto"/>
              <w:bottom w:val="single" w:sz="4" w:space="0" w:color="auto"/>
              <w:right w:val="single" w:sz="4" w:space="0" w:color="auto"/>
            </w:tcBorders>
            <w:noWrap/>
            <w:vAlign w:val="center"/>
            <w:hideMark/>
          </w:tcPr>
          <w:p w14:paraId="66ED39A4"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332</w:t>
            </w:r>
          </w:p>
        </w:tc>
        <w:tc>
          <w:tcPr>
            <w:tcW w:w="540" w:type="dxa"/>
            <w:vMerge w:val="restart"/>
            <w:tcBorders>
              <w:top w:val="nil"/>
              <w:left w:val="single" w:sz="4" w:space="0" w:color="auto"/>
              <w:bottom w:val="single" w:sz="4" w:space="0" w:color="auto"/>
              <w:right w:val="single" w:sz="4" w:space="0" w:color="auto"/>
            </w:tcBorders>
            <w:noWrap/>
            <w:vAlign w:val="center"/>
            <w:hideMark/>
          </w:tcPr>
          <w:p w14:paraId="35C9262A"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93</w:t>
            </w:r>
          </w:p>
        </w:tc>
      </w:tr>
      <w:tr w:rsidR="00342ADF" w:rsidRPr="00274448" w14:paraId="29F4C8B7"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5DBF406B"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0D1729D5"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20-07-2026</w:t>
            </w:r>
          </w:p>
        </w:tc>
        <w:tc>
          <w:tcPr>
            <w:tcW w:w="1163" w:type="dxa"/>
            <w:tcBorders>
              <w:top w:val="nil"/>
              <w:left w:val="nil"/>
              <w:bottom w:val="single" w:sz="4" w:space="0" w:color="auto"/>
              <w:right w:val="single" w:sz="4" w:space="0" w:color="auto"/>
            </w:tcBorders>
            <w:noWrap/>
            <w:vAlign w:val="center"/>
            <w:hideMark/>
          </w:tcPr>
          <w:p w14:paraId="4CAC90F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27-07-2026</w:t>
            </w:r>
          </w:p>
        </w:tc>
        <w:tc>
          <w:tcPr>
            <w:tcW w:w="951" w:type="dxa"/>
            <w:vMerge/>
            <w:tcBorders>
              <w:top w:val="nil"/>
              <w:left w:val="single" w:sz="4" w:space="0" w:color="auto"/>
              <w:bottom w:val="single" w:sz="4" w:space="0" w:color="auto"/>
              <w:right w:val="single" w:sz="4" w:space="0" w:color="auto"/>
            </w:tcBorders>
            <w:vAlign w:val="center"/>
            <w:hideMark/>
          </w:tcPr>
          <w:p w14:paraId="1342439A"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02825B0"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4F3ABA5C"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B0C4B24" w14:textId="77777777" w:rsidR="00342ADF" w:rsidRPr="00274448" w:rsidRDefault="00342ADF" w:rsidP="00274448">
            <w:pPr>
              <w:jc w:val="cente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41AB7740"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A0A9D8D"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344B191E"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400F6725"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4CF370B6" w14:textId="77777777" w:rsidTr="00274448">
        <w:trPr>
          <w:trHeight w:val="292"/>
        </w:trPr>
        <w:tc>
          <w:tcPr>
            <w:tcW w:w="2107" w:type="dxa"/>
            <w:vMerge w:val="restart"/>
            <w:tcBorders>
              <w:top w:val="single" w:sz="4" w:space="0" w:color="auto"/>
              <w:left w:val="single" w:sz="4" w:space="0" w:color="auto"/>
              <w:bottom w:val="single" w:sz="4" w:space="0" w:color="auto"/>
              <w:right w:val="single" w:sz="4" w:space="0" w:color="auto"/>
            </w:tcBorders>
            <w:noWrap/>
            <w:vAlign w:val="center"/>
            <w:hideMark/>
          </w:tcPr>
          <w:p w14:paraId="2EC4D8E4" w14:textId="5371CF32"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HOTEL DECAMERON MARYLAND</w:t>
            </w:r>
          </w:p>
        </w:tc>
        <w:tc>
          <w:tcPr>
            <w:tcW w:w="1163" w:type="dxa"/>
            <w:tcBorders>
              <w:top w:val="nil"/>
              <w:left w:val="nil"/>
              <w:bottom w:val="single" w:sz="4" w:space="0" w:color="auto"/>
              <w:right w:val="single" w:sz="4" w:space="0" w:color="auto"/>
            </w:tcBorders>
            <w:noWrap/>
            <w:vAlign w:val="center"/>
            <w:hideMark/>
          </w:tcPr>
          <w:p w14:paraId="50C17673"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11-07-2026</w:t>
            </w:r>
          </w:p>
        </w:tc>
        <w:tc>
          <w:tcPr>
            <w:tcW w:w="1163" w:type="dxa"/>
            <w:tcBorders>
              <w:top w:val="nil"/>
              <w:left w:val="nil"/>
              <w:bottom w:val="single" w:sz="4" w:space="0" w:color="auto"/>
              <w:right w:val="single" w:sz="4" w:space="0" w:color="auto"/>
            </w:tcBorders>
            <w:noWrap/>
            <w:vAlign w:val="center"/>
            <w:hideMark/>
          </w:tcPr>
          <w:p w14:paraId="28E9E88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13-07-2026</w:t>
            </w:r>
          </w:p>
        </w:tc>
        <w:tc>
          <w:tcPr>
            <w:tcW w:w="951" w:type="dxa"/>
            <w:vMerge w:val="restart"/>
            <w:tcBorders>
              <w:top w:val="nil"/>
              <w:left w:val="single" w:sz="4" w:space="0" w:color="auto"/>
              <w:bottom w:val="single" w:sz="4" w:space="0" w:color="auto"/>
              <w:right w:val="single" w:sz="4" w:space="0" w:color="auto"/>
            </w:tcBorders>
            <w:noWrap/>
            <w:vAlign w:val="center"/>
            <w:hideMark/>
          </w:tcPr>
          <w:p w14:paraId="308A5936"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774</w:t>
            </w:r>
          </w:p>
        </w:tc>
        <w:tc>
          <w:tcPr>
            <w:tcW w:w="540" w:type="dxa"/>
            <w:vMerge w:val="restart"/>
            <w:tcBorders>
              <w:top w:val="nil"/>
              <w:left w:val="single" w:sz="4" w:space="0" w:color="auto"/>
              <w:bottom w:val="single" w:sz="4" w:space="0" w:color="auto"/>
              <w:right w:val="single" w:sz="4" w:space="0" w:color="auto"/>
            </w:tcBorders>
            <w:noWrap/>
            <w:vAlign w:val="center"/>
            <w:hideMark/>
          </w:tcPr>
          <w:p w14:paraId="468D421C"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241</w:t>
            </w:r>
          </w:p>
        </w:tc>
        <w:tc>
          <w:tcPr>
            <w:tcW w:w="879" w:type="dxa"/>
            <w:vMerge w:val="restart"/>
            <w:tcBorders>
              <w:top w:val="nil"/>
              <w:left w:val="single" w:sz="4" w:space="0" w:color="auto"/>
              <w:bottom w:val="single" w:sz="4" w:space="0" w:color="auto"/>
              <w:right w:val="single" w:sz="4" w:space="0" w:color="auto"/>
            </w:tcBorders>
            <w:noWrap/>
            <w:vAlign w:val="center"/>
            <w:hideMark/>
          </w:tcPr>
          <w:p w14:paraId="342E0FAD" w14:textId="496C1BE5"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479</w:t>
            </w:r>
          </w:p>
        </w:tc>
        <w:tc>
          <w:tcPr>
            <w:tcW w:w="540" w:type="dxa"/>
            <w:vMerge w:val="restart"/>
            <w:tcBorders>
              <w:top w:val="nil"/>
              <w:left w:val="single" w:sz="4" w:space="0" w:color="auto"/>
              <w:bottom w:val="single" w:sz="4" w:space="0" w:color="auto"/>
              <w:right w:val="single" w:sz="4" w:space="0" w:color="auto"/>
            </w:tcBorders>
            <w:noWrap/>
            <w:vAlign w:val="center"/>
            <w:hideMark/>
          </w:tcPr>
          <w:p w14:paraId="661C4214"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142</w:t>
            </w:r>
          </w:p>
        </w:tc>
        <w:tc>
          <w:tcPr>
            <w:tcW w:w="141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51FD81F"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w:t>
            </w:r>
          </w:p>
        </w:tc>
        <w:tc>
          <w:tcPr>
            <w:tcW w:w="969" w:type="dxa"/>
            <w:vMerge w:val="restart"/>
            <w:tcBorders>
              <w:top w:val="nil"/>
              <w:left w:val="single" w:sz="4" w:space="0" w:color="auto"/>
              <w:bottom w:val="single" w:sz="4" w:space="0" w:color="auto"/>
              <w:right w:val="single" w:sz="4" w:space="0" w:color="auto"/>
            </w:tcBorders>
            <w:noWrap/>
            <w:vAlign w:val="center"/>
            <w:hideMark/>
          </w:tcPr>
          <w:p w14:paraId="11B31BD2"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265</w:t>
            </w:r>
          </w:p>
        </w:tc>
        <w:tc>
          <w:tcPr>
            <w:tcW w:w="540" w:type="dxa"/>
            <w:vMerge w:val="restart"/>
            <w:tcBorders>
              <w:top w:val="nil"/>
              <w:left w:val="single" w:sz="4" w:space="0" w:color="auto"/>
              <w:bottom w:val="single" w:sz="4" w:space="0" w:color="auto"/>
              <w:right w:val="single" w:sz="4" w:space="0" w:color="auto"/>
            </w:tcBorders>
            <w:noWrap/>
            <w:vAlign w:val="center"/>
            <w:hideMark/>
          </w:tcPr>
          <w:p w14:paraId="1F3EF2C0"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71</w:t>
            </w:r>
          </w:p>
        </w:tc>
      </w:tr>
      <w:tr w:rsidR="00342ADF" w:rsidRPr="00274448" w14:paraId="52EA36CE"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3237E277"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24F7BBBC"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27-07-2026</w:t>
            </w:r>
          </w:p>
        </w:tc>
        <w:tc>
          <w:tcPr>
            <w:tcW w:w="1163" w:type="dxa"/>
            <w:tcBorders>
              <w:top w:val="nil"/>
              <w:left w:val="nil"/>
              <w:bottom w:val="single" w:sz="4" w:space="0" w:color="auto"/>
              <w:right w:val="single" w:sz="4" w:space="0" w:color="auto"/>
            </w:tcBorders>
            <w:noWrap/>
            <w:vAlign w:val="center"/>
            <w:hideMark/>
          </w:tcPr>
          <w:p w14:paraId="4EE9E03B"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31-07-2026</w:t>
            </w:r>
          </w:p>
        </w:tc>
        <w:tc>
          <w:tcPr>
            <w:tcW w:w="951" w:type="dxa"/>
            <w:vMerge/>
            <w:tcBorders>
              <w:top w:val="nil"/>
              <w:left w:val="single" w:sz="4" w:space="0" w:color="auto"/>
              <w:bottom w:val="single" w:sz="4" w:space="0" w:color="auto"/>
              <w:right w:val="single" w:sz="4" w:space="0" w:color="auto"/>
            </w:tcBorders>
            <w:vAlign w:val="center"/>
            <w:hideMark/>
          </w:tcPr>
          <w:p w14:paraId="7D4C1577"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AE074DB"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3FEFF4DD"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3918D23" w14:textId="77777777" w:rsidR="00342ADF" w:rsidRPr="00274448" w:rsidRDefault="00342ADF" w:rsidP="00274448">
            <w:pPr>
              <w:jc w:val="center"/>
              <w:rPr>
                <w:rFonts w:ascii="Arial" w:hAnsi="Arial" w:cs="Arial"/>
                <w:color w:val="808080" w:themeColor="background1" w:themeShade="80"/>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31E0632A"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08490805"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4C55F69"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650E5CC7"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7E4559D2"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4593B716"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16-09-2026</w:t>
            </w:r>
          </w:p>
        </w:tc>
        <w:tc>
          <w:tcPr>
            <w:tcW w:w="1163" w:type="dxa"/>
            <w:tcBorders>
              <w:top w:val="nil"/>
              <w:left w:val="nil"/>
              <w:bottom w:val="single" w:sz="4" w:space="0" w:color="auto"/>
              <w:right w:val="single" w:sz="4" w:space="0" w:color="auto"/>
            </w:tcBorders>
            <w:noWrap/>
            <w:vAlign w:val="center"/>
            <w:hideMark/>
          </w:tcPr>
          <w:p w14:paraId="4EE3B31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02-10-2026</w:t>
            </w:r>
          </w:p>
        </w:tc>
        <w:tc>
          <w:tcPr>
            <w:tcW w:w="951" w:type="dxa"/>
            <w:vMerge/>
            <w:tcBorders>
              <w:top w:val="nil"/>
              <w:left w:val="single" w:sz="4" w:space="0" w:color="auto"/>
              <w:bottom w:val="single" w:sz="4" w:space="0" w:color="auto"/>
              <w:right w:val="single" w:sz="4" w:space="0" w:color="auto"/>
            </w:tcBorders>
            <w:vAlign w:val="center"/>
            <w:hideMark/>
          </w:tcPr>
          <w:p w14:paraId="105B3D80"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7530270"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6691393C"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C4D95A0" w14:textId="77777777" w:rsidR="00342ADF" w:rsidRPr="00274448" w:rsidRDefault="00342ADF" w:rsidP="00274448">
            <w:pPr>
              <w:jc w:val="center"/>
              <w:rPr>
                <w:rFonts w:ascii="Arial" w:hAnsi="Arial" w:cs="Arial"/>
                <w:color w:val="808080" w:themeColor="background1" w:themeShade="80"/>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77720B5D"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6D2AF2E2"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23B4AAEF"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356F42B5"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730A22D8"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66E7AF8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12-10-2026</w:t>
            </w:r>
          </w:p>
        </w:tc>
        <w:tc>
          <w:tcPr>
            <w:tcW w:w="1163" w:type="dxa"/>
            <w:tcBorders>
              <w:top w:val="nil"/>
              <w:left w:val="nil"/>
              <w:bottom w:val="single" w:sz="4" w:space="0" w:color="auto"/>
              <w:right w:val="single" w:sz="4" w:space="0" w:color="auto"/>
            </w:tcBorders>
            <w:noWrap/>
            <w:vAlign w:val="center"/>
            <w:hideMark/>
          </w:tcPr>
          <w:p w14:paraId="6145C002"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29-10-2026</w:t>
            </w:r>
          </w:p>
        </w:tc>
        <w:tc>
          <w:tcPr>
            <w:tcW w:w="951" w:type="dxa"/>
            <w:vMerge/>
            <w:tcBorders>
              <w:top w:val="nil"/>
              <w:left w:val="single" w:sz="4" w:space="0" w:color="auto"/>
              <w:bottom w:val="single" w:sz="4" w:space="0" w:color="auto"/>
              <w:right w:val="single" w:sz="4" w:space="0" w:color="auto"/>
            </w:tcBorders>
            <w:vAlign w:val="center"/>
            <w:hideMark/>
          </w:tcPr>
          <w:p w14:paraId="4BE3F121"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2A6681E"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44F4F44E"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44D3107" w14:textId="77777777" w:rsidR="00342ADF" w:rsidRPr="00274448" w:rsidRDefault="00342ADF" w:rsidP="00274448">
            <w:pPr>
              <w:jc w:val="center"/>
              <w:rPr>
                <w:rFonts w:ascii="Arial" w:hAnsi="Arial" w:cs="Arial"/>
                <w:color w:val="808080" w:themeColor="background1" w:themeShade="80"/>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205E981C"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67FE3759"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E9E2E9F"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63DED453"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085EF565"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3DF8DCCA"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02-11-2026</w:t>
            </w:r>
          </w:p>
        </w:tc>
        <w:tc>
          <w:tcPr>
            <w:tcW w:w="1163" w:type="dxa"/>
            <w:tcBorders>
              <w:top w:val="nil"/>
              <w:left w:val="nil"/>
              <w:bottom w:val="single" w:sz="4" w:space="0" w:color="auto"/>
              <w:right w:val="single" w:sz="4" w:space="0" w:color="auto"/>
            </w:tcBorders>
            <w:noWrap/>
            <w:vAlign w:val="center"/>
            <w:hideMark/>
          </w:tcPr>
          <w:p w14:paraId="0F3AF499"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12-11-2026</w:t>
            </w:r>
          </w:p>
        </w:tc>
        <w:tc>
          <w:tcPr>
            <w:tcW w:w="951" w:type="dxa"/>
            <w:vMerge/>
            <w:tcBorders>
              <w:top w:val="nil"/>
              <w:left w:val="single" w:sz="4" w:space="0" w:color="auto"/>
              <w:bottom w:val="single" w:sz="4" w:space="0" w:color="auto"/>
              <w:right w:val="single" w:sz="4" w:space="0" w:color="auto"/>
            </w:tcBorders>
            <w:vAlign w:val="center"/>
            <w:hideMark/>
          </w:tcPr>
          <w:p w14:paraId="63C6426F"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47EF86A6"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4B0D5E7A"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5AEE55CC" w14:textId="77777777" w:rsidR="00342ADF" w:rsidRPr="00274448" w:rsidRDefault="00342ADF" w:rsidP="00274448">
            <w:pPr>
              <w:jc w:val="center"/>
              <w:rPr>
                <w:rFonts w:ascii="Arial" w:hAnsi="Arial" w:cs="Arial"/>
                <w:color w:val="808080" w:themeColor="background1" w:themeShade="80"/>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045E4708"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2FD7C22B"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340B14F"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7EEBE357"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76846FEF" w14:textId="77777777" w:rsidR="00342ADF" w:rsidRPr="00274448" w:rsidRDefault="00342ADF" w:rsidP="00274448">
            <w:pPr>
              <w:jc w:val="cente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51C7175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16-11-2026</w:t>
            </w:r>
          </w:p>
        </w:tc>
        <w:tc>
          <w:tcPr>
            <w:tcW w:w="1163" w:type="dxa"/>
            <w:tcBorders>
              <w:top w:val="nil"/>
              <w:left w:val="nil"/>
              <w:bottom w:val="single" w:sz="4" w:space="0" w:color="auto"/>
              <w:right w:val="single" w:sz="4" w:space="0" w:color="auto"/>
            </w:tcBorders>
            <w:noWrap/>
            <w:vAlign w:val="center"/>
            <w:hideMark/>
          </w:tcPr>
          <w:p w14:paraId="5DD82838"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30-11-2026</w:t>
            </w:r>
          </w:p>
        </w:tc>
        <w:tc>
          <w:tcPr>
            <w:tcW w:w="951" w:type="dxa"/>
            <w:vMerge/>
            <w:tcBorders>
              <w:top w:val="nil"/>
              <w:left w:val="single" w:sz="4" w:space="0" w:color="auto"/>
              <w:bottom w:val="single" w:sz="4" w:space="0" w:color="auto"/>
              <w:right w:val="single" w:sz="4" w:space="0" w:color="auto"/>
            </w:tcBorders>
            <w:vAlign w:val="center"/>
            <w:hideMark/>
          </w:tcPr>
          <w:p w14:paraId="488BD997"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38274940" w14:textId="77777777" w:rsidR="00342ADF" w:rsidRPr="00274448" w:rsidRDefault="00342ADF" w:rsidP="00274448">
            <w:pPr>
              <w:jc w:val="cente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5631FC75"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56AEF709" w14:textId="77777777" w:rsidR="00342ADF" w:rsidRPr="00274448" w:rsidRDefault="00342ADF" w:rsidP="00274448">
            <w:pPr>
              <w:jc w:val="center"/>
              <w:rPr>
                <w:rFonts w:ascii="Arial" w:hAnsi="Arial" w:cs="Arial"/>
                <w:color w:val="808080" w:themeColor="background1" w:themeShade="80"/>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1147E8A4" w14:textId="77777777" w:rsidR="00342ADF" w:rsidRPr="00274448" w:rsidRDefault="00342ADF" w:rsidP="00274448">
            <w:pPr>
              <w:jc w:val="cente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0EB4A34A" w14:textId="77777777" w:rsidR="00342ADF" w:rsidRPr="00274448" w:rsidRDefault="00342ADF" w:rsidP="00274448">
            <w:pPr>
              <w:jc w:val="cente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42E8FAD7" w14:textId="77777777" w:rsidR="00342ADF" w:rsidRPr="00274448" w:rsidRDefault="00342ADF" w:rsidP="00274448">
            <w:pPr>
              <w:jc w:val="center"/>
              <w:rPr>
                <w:rFonts w:ascii="Arial" w:hAnsi="Arial" w:cs="Arial"/>
                <w:color w:val="808080" w:themeColor="background1" w:themeShade="80"/>
                <w:sz w:val="18"/>
                <w:szCs w:val="18"/>
              </w:rPr>
            </w:pPr>
          </w:p>
        </w:tc>
      </w:tr>
      <w:tr w:rsidR="00342ADF" w:rsidRPr="00274448" w14:paraId="7358ED70" w14:textId="77777777" w:rsidTr="00274448">
        <w:trPr>
          <w:trHeight w:val="292"/>
        </w:trPr>
        <w:tc>
          <w:tcPr>
            <w:tcW w:w="2107" w:type="dxa"/>
            <w:vMerge w:val="restart"/>
            <w:tcBorders>
              <w:top w:val="single" w:sz="4" w:space="0" w:color="auto"/>
              <w:left w:val="single" w:sz="4" w:space="0" w:color="auto"/>
              <w:bottom w:val="single" w:sz="4" w:space="0" w:color="auto"/>
              <w:right w:val="single" w:sz="4" w:space="0" w:color="auto"/>
            </w:tcBorders>
            <w:noWrap/>
            <w:vAlign w:val="center"/>
            <w:hideMark/>
          </w:tcPr>
          <w:p w14:paraId="3A7D8D9F" w14:textId="50269425"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DECAMERON ISLEÑO</w:t>
            </w:r>
          </w:p>
        </w:tc>
        <w:tc>
          <w:tcPr>
            <w:tcW w:w="1163" w:type="dxa"/>
            <w:tcBorders>
              <w:top w:val="nil"/>
              <w:left w:val="nil"/>
              <w:bottom w:val="single" w:sz="4" w:space="0" w:color="auto"/>
              <w:right w:val="single" w:sz="4" w:space="0" w:color="auto"/>
            </w:tcBorders>
            <w:noWrap/>
            <w:vAlign w:val="center"/>
            <w:hideMark/>
          </w:tcPr>
          <w:p w14:paraId="7DAEE0E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08-06-2026</w:t>
            </w:r>
          </w:p>
        </w:tc>
        <w:tc>
          <w:tcPr>
            <w:tcW w:w="1163" w:type="dxa"/>
            <w:tcBorders>
              <w:top w:val="nil"/>
              <w:left w:val="nil"/>
              <w:bottom w:val="single" w:sz="4" w:space="0" w:color="auto"/>
              <w:right w:val="single" w:sz="4" w:space="0" w:color="auto"/>
            </w:tcBorders>
            <w:noWrap/>
            <w:vAlign w:val="center"/>
            <w:hideMark/>
          </w:tcPr>
          <w:p w14:paraId="38F6FD72"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11-06-2026</w:t>
            </w:r>
          </w:p>
        </w:tc>
        <w:tc>
          <w:tcPr>
            <w:tcW w:w="951" w:type="dxa"/>
            <w:vMerge w:val="restart"/>
            <w:tcBorders>
              <w:top w:val="nil"/>
              <w:left w:val="single" w:sz="4" w:space="0" w:color="auto"/>
              <w:bottom w:val="single" w:sz="4" w:space="0" w:color="auto"/>
              <w:right w:val="single" w:sz="4" w:space="0" w:color="auto"/>
            </w:tcBorders>
            <w:noWrap/>
            <w:vAlign w:val="center"/>
            <w:hideMark/>
          </w:tcPr>
          <w:p w14:paraId="7665DE3F"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1090</w:t>
            </w:r>
          </w:p>
        </w:tc>
        <w:tc>
          <w:tcPr>
            <w:tcW w:w="540" w:type="dxa"/>
            <w:vMerge w:val="restart"/>
            <w:tcBorders>
              <w:top w:val="nil"/>
              <w:left w:val="single" w:sz="4" w:space="0" w:color="auto"/>
              <w:bottom w:val="single" w:sz="4" w:space="0" w:color="auto"/>
              <w:right w:val="single" w:sz="4" w:space="0" w:color="auto"/>
            </w:tcBorders>
            <w:noWrap/>
            <w:vAlign w:val="center"/>
            <w:hideMark/>
          </w:tcPr>
          <w:p w14:paraId="3D0BFCF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346</w:t>
            </w:r>
          </w:p>
        </w:tc>
        <w:tc>
          <w:tcPr>
            <w:tcW w:w="879" w:type="dxa"/>
            <w:vMerge w:val="restart"/>
            <w:tcBorders>
              <w:top w:val="nil"/>
              <w:left w:val="single" w:sz="4" w:space="0" w:color="auto"/>
              <w:bottom w:val="single" w:sz="4" w:space="0" w:color="auto"/>
              <w:right w:val="single" w:sz="4" w:space="0" w:color="auto"/>
            </w:tcBorders>
            <w:noWrap/>
            <w:vAlign w:val="center"/>
            <w:hideMark/>
          </w:tcPr>
          <w:p w14:paraId="0FF36C51" w14:textId="149F8AE3"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665</w:t>
            </w:r>
          </w:p>
        </w:tc>
        <w:tc>
          <w:tcPr>
            <w:tcW w:w="540" w:type="dxa"/>
            <w:vMerge w:val="restart"/>
            <w:tcBorders>
              <w:top w:val="nil"/>
              <w:left w:val="single" w:sz="4" w:space="0" w:color="auto"/>
              <w:bottom w:val="single" w:sz="4" w:space="0" w:color="auto"/>
              <w:right w:val="single" w:sz="4" w:space="0" w:color="auto"/>
            </w:tcBorders>
            <w:noWrap/>
            <w:vAlign w:val="center"/>
            <w:hideMark/>
          </w:tcPr>
          <w:p w14:paraId="088F0CD6"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204</w:t>
            </w:r>
          </w:p>
        </w:tc>
        <w:tc>
          <w:tcPr>
            <w:tcW w:w="877" w:type="dxa"/>
            <w:vMerge w:val="restart"/>
            <w:tcBorders>
              <w:top w:val="nil"/>
              <w:left w:val="single" w:sz="4" w:space="0" w:color="auto"/>
              <w:bottom w:val="single" w:sz="4" w:space="0" w:color="auto"/>
              <w:right w:val="single" w:sz="4" w:space="0" w:color="auto"/>
            </w:tcBorders>
            <w:noWrap/>
            <w:vAlign w:val="center"/>
            <w:hideMark/>
          </w:tcPr>
          <w:p w14:paraId="72EC2410"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602</w:t>
            </w:r>
          </w:p>
        </w:tc>
        <w:tc>
          <w:tcPr>
            <w:tcW w:w="540" w:type="dxa"/>
            <w:vMerge w:val="restart"/>
            <w:tcBorders>
              <w:top w:val="nil"/>
              <w:left w:val="single" w:sz="4" w:space="0" w:color="auto"/>
              <w:bottom w:val="single" w:sz="4" w:space="0" w:color="auto"/>
              <w:right w:val="single" w:sz="4" w:space="0" w:color="auto"/>
            </w:tcBorders>
            <w:noWrap/>
            <w:vAlign w:val="center"/>
            <w:hideMark/>
          </w:tcPr>
          <w:p w14:paraId="68306E19"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183</w:t>
            </w:r>
          </w:p>
        </w:tc>
        <w:tc>
          <w:tcPr>
            <w:tcW w:w="969" w:type="dxa"/>
            <w:vMerge w:val="restart"/>
            <w:tcBorders>
              <w:top w:val="nil"/>
              <w:left w:val="single" w:sz="4" w:space="0" w:color="auto"/>
              <w:bottom w:val="single" w:sz="4" w:space="0" w:color="auto"/>
              <w:right w:val="single" w:sz="4" w:space="0" w:color="auto"/>
            </w:tcBorders>
            <w:noWrap/>
            <w:vAlign w:val="center"/>
            <w:hideMark/>
          </w:tcPr>
          <w:p w14:paraId="24FCB1B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358</w:t>
            </w:r>
          </w:p>
        </w:tc>
        <w:tc>
          <w:tcPr>
            <w:tcW w:w="540" w:type="dxa"/>
            <w:vMerge w:val="restart"/>
            <w:tcBorders>
              <w:top w:val="nil"/>
              <w:left w:val="single" w:sz="4" w:space="0" w:color="auto"/>
              <w:bottom w:val="single" w:sz="4" w:space="0" w:color="auto"/>
              <w:right w:val="single" w:sz="4" w:space="0" w:color="auto"/>
            </w:tcBorders>
            <w:noWrap/>
            <w:vAlign w:val="center"/>
            <w:hideMark/>
          </w:tcPr>
          <w:p w14:paraId="0D39896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102</w:t>
            </w:r>
          </w:p>
        </w:tc>
      </w:tr>
      <w:tr w:rsidR="00342ADF" w:rsidRPr="00274448" w14:paraId="2B06ECFC"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3599C44B" w14:textId="77777777" w:rsidR="00342ADF" w:rsidRPr="00274448" w:rsidRDefault="00342ADF" w:rsidP="00274448">
            <w:pP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670C4C95"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15-06-2026</w:t>
            </w:r>
          </w:p>
        </w:tc>
        <w:tc>
          <w:tcPr>
            <w:tcW w:w="1163" w:type="dxa"/>
            <w:tcBorders>
              <w:top w:val="nil"/>
              <w:left w:val="nil"/>
              <w:bottom w:val="single" w:sz="4" w:space="0" w:color="auto"/>
              <w:right w:val="single" w:sz="4" w:space="0" w:color="auto"/>
            </w:tcBorders>
            <w:noWrap/>
            <w:vAlign w:val="center"/>
            <w:hideMark/>
          </w:tcPr>
          <w:p w14:paraId="5DE2DA13"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17-06-2026</w:t>
            </w:r>
          </w:p>
        </w:tc>
        <w:tc>
          <w:tcPr>
            <w:tcW w:w="951" w:type="dxa"/>
            <w:vMerge/>
            <w:tcBorders>
              <w:top w:val="nil"/>
              <w:left w:val="single" w:sz="4" w:space="0" w:color="auto"/>
              <w:bottom w:val="single" w:sz="4" w:space="0" w:color="auto"/>
              <w:right w:val="single" w:sz="4" w:space="0" w:color="auto"/>
            </w:tcBorders>
            <w:vAlign w:val="center"/>
            <w:hideMark/>
          </w:tcPr>
          <w:p w14:paraId="62D504F5"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212C2716" w14:textId="77777777" w:rsidR="00342ADF" w:rsidRPr="00274448" w:rsidRDefault="00342ADF" w:rsidP="00274448">
            <w:pP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35E4490A"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1D2DA81" w14:textId="77777777" w:rsidR="00342ADF" w:rsidRPr="00274448" w:rsidRDefault="00342ADF" w:rsidP="00274448">
            <w:pP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6115407B"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757A2AD" w14:textId="77777777" w:rsidR="00342ADF" w:rsidRPr="00274448" w:rsidRDefault="00342ADF" w:rsidP="00274448">
            <w:pP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48088137"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95207EE" w14:textId="77777777" w:rsidR="00342ADF" w:rsidRPr="00274448" w:rsidRDefault="00342ADF" w:rsidP="00274448">
            <w:pPr>
              <w:rPr>
                <w:rFonts w:ascii="Arial" w:hAnsi="Arial" w:cs="Arial"/>
                <w:color w:val="808080" w:themeColor="background1" w:themeShade="80"/>
                <w:sz w:val="18"/>
                <w:szCs w:val="18"/>
              </w:rPr>
            </w:pPr>
          </w:p>
        </w:tc>
      </w:tr>
      <w:tr w:rsidR="00342ADF" w:rsidRPr="00274448" w14:paraId="06CAB0E5"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43BE49E0" w14:textId="77777777" w:rsidR="00342ADF" w:rsidRPr="00274448" w:rsidRDefault="00342ADF" w:rsidP="00274448">
            <w:pP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7624F76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05-07-2026</w:t>
            </w:r>
          </w:p>
        </w:tc>
        <w:tc>
          <w:tcPr>
            <w:tcW w:w="1163" w:type="dxa"/>
            <w:tcBorders>
              <w:top w:val="nil"/>
              <w:left w:val="nil"/>
              <w:bottom w:val="single" w:sz="4" w:space="0" w:color="auto"/>
              <w:right w:val="single" w:sz="4" w:space="0" w:color="auto"/>
            </w:tcBorders>
            <w:noWrap/>
            <w:vAlign w:val="center"/>
            <w:hideMark/>
          </w:tcPr>
          <w:p w14:paraId="0334333E"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08-07-2026</w:t>
            </w:r>
          </w:p>
        </w:tc>
        <w:tc>
          <w:tcPr>
            <w:tcW w:w="951" w:type="dxa"/>
            <w:vMerge/>
            <w:tcBorders>
              <w:top w:val="nil"/>
              <w:left w:val="single" w:sz="4" w:space="0" w:color="auto"/>
              <w:bottom w:val="single" w:sz="4" w:space="0" w:color="auto"/>
              <w:right w:val="single" w:sz="4" w:space="0" w:color="auto"/>
            </w:tcBorders>
            <w:vAlign w:val="center"/>
            <w:hideMark/>
          </w:tcPr>
          <w:p w14:paraId="049E78B7"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4E89B7E2" w14:textId="77777777" w:rsidR="00342ADF" w:rsidRPr="00274448" w:rsidRDefault="00342ADF" w:rsidP="00274448">
            <w:pP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14603ACD"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4ABC8FA2" w14:textId="77777777" w:rsidR="00342ADF" w:rsidRPr="00274448" w:rsidRDefault="00342ADF" w:rsidP="00274448">
            <w:pP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3EDF066E"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D0675DE" w14:textId="77777777" w:rsidR="00342ADF" w:rsidRPr="00274448" w:rsidRDefault="00342ADF" w:rsidP="00274448">
            <w:pP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4BE47933"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70A722C" w14:textId="77777777" w:rsidR="00342ADF" w:rsidRPr="00274448" w:rsidRDefault="00342ADF" w:rsidP="00274448">
            <w:pPr>
              <w:rPr>
                <w:rFonts w:ascii="Arial" w:hAnsi="Arial" w:cs="Arial"/>
                <w:color w:val="808080" w:themeColor="background1" w:themeShade="80"/>
                <w:sz w:val="18"/>
                <w:szCs w:val="18"/>
              </w:rPr>
            </w:pPr>
          </w:p>
        </w:tc>
      </w:tr>
      <w:tr w:rsidR="00342ADF" w:rsidRPr="00274448" w14:paraId="143F0B7A"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28F0E96E" w14:textId="77777777" w:rsidR="00342ADF" w:rsidRPr="00274448" w:rsidRDefault="00342ADF" w:rsidP="00274448">
            <w:pP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3D37E93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12-07-2026</w:t>
            </w:r>
          </w:p>
        </w:tc>
        <w:tc>
          <w:tcPr>
            <w:tcW w:w="1163" w:type="dxa"/>
            <w:tcBorders>
              <w:top w:val="nil"/>
              <w:left w:val="nil"/>
              <w:bottom w:val="single" w:sz="4" w:space="0" w:color="auto"/>
              <w:right w:val="single" w:sz="4" w:space="0" w:color="auto"/>
            </w:tcBorders>
            <w:noWrap/>
            <w:vAlign w:val="center"/>
            <w:hideMark/>
          </w:tcPr>
          <w:p w14:paraId="24F9DA8A"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16-07-2026</w:t>
            </w:r>
          </w:p>
        </w:tc>
        <w:tc>
          <w:tcPr>
            <w:tcW w:w="951" w:type="dxa"/>
            <w:vMerge/>
            <w:tcBorders>
              <w:top w:val="nil"/>
              <w:left w:val="single" w:sz="4" w:space="0" w:color="auto"/>
              <w:bottom w:val="single" w:sz="4" w:space="0" w:color="auto"/>
              <w:right w:val="single" w:sz="4" w:space="0" w:color="auto"/>
            </w:tcBorders>
            <w:vAlign w:val="center"/>
            <w:hideMark/>
          </w:tcPr>
          <w:p w14:paraId="20419C87"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01EA9F5" w14:textId="77777777" w:rsidR="00342ADF" w:rsidRPr="00274448" w:rsidRDefault="00342ADF" w:rsidP="00274448">
            <w:pP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036AD75A"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34D445C7" w14:textId="77777777" w:rsidR="00342ADF" w:rsidRPr="00274448" w:rsidRDefault="00342ADF" w:rsidP="00274448">
            <w:pP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4E85B1F8"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A09464A" w14:textId="77777777" w:rsidR="00342ADF" w:rsidRPr="00274448" w:rsidRDefault="00342ADF" w:rsidP="00274448">
            <w:pP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50DA84DC"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A27CF0D" w14:textId="77777777" w:rsidR="00342ADF" w:rsidRPr="00274448" w:rsidRDefault="00342ADF" w:rsidP="00274448">
            <w:pPr>
              <w:rPr>
                <w:rFonts w:ascii="Arial" w:hAnsi="Arial" w:cs="Arial"/>
                <w:color w:val="808080" w:themeColor="background1" w:themeShade="80"/>
                <w:sz w:val="18"/>
                <w:szCs w:val="18"/>
              </w:rPr>
            </w:pPr>
          </w:p>
        </w:tc>
      </w:tr>
      <w:tr w:rsidR="00342ADF" w:rsidRPr="00274448" w14:paraId="7E8A996A"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51A8146C" w14:textId="77777777" w:rsidR="00342ADF" w:rsidRPr="00274448" w:rsidRDefault="00342ADF" w:rsidP="00274448">
            <w:pP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3824498D"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20-07-2026</w:t>
            </w:r>
          </w:p>
        </w:tc>
        <w:tc>
          <w:tcPr>
            <w:tcW w:w="1163" w:type="dxa"/>
            <w:tcBorders>
              <w:top w:val="nil"/>
              <w:left w:val="nil"/>
              <w:bottom w:val="single" w:sz="4" w:space="0" w:color="auto"/>
              <w:right w:val="single" w:sz="4" w:space="0" w:color="auto"/>
            </w:tcBorders>
            <w:noWrap/>
            <w:vAlign w:val="center"/>
            <w:hideMark/>
          </w:tcPr>
          <w:p w14:paraId="632689A7"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31-07-2026</w:t>
            </w:r>
          </w:p>
        </w:tc>
        <w:tc>
          <w:tcPr>
            <w:tcW w:w="951" w:type="dxa"/>
            <w:vMerge/>
            <w:tcBorders>
              <w:top w:val="nil"/>
              <w:left w:val="single" w:sz="4" w:space="0" w:color="auto"/>
              <w:bottom w:val="single" w:sz="4" w:space="0" w:color="auto"/>
              <w:right w:val="single" w:sz="4" w:space="0" w:color="auto"/>
            </w:tcBorders>
            <w:vAlign w:val="center"/>
            <w:hideMark/>
          </w:tcPr>
          <w:p w14:paraId="587BA6EE"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ABFDB72" w14:textId="77777777" w:rsidR="00342ADF" w:rsidRPr="00274448" w:rsidRDefault="00342ADF" w:rsidP="00274448">
            <w:pP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4D5255DE"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AB4FAFD" w14:textId="77777777" w:rsidR="00342ADF" w:rsidRPr="00274448" w:rsidRDefault="00342ADF" w:rsidP="00274448">
            <w:pP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3C0DB7D8"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75529D93" w14:textId="77777777" w:rsidR="00342ADF" w:rsidRPr="00274448" w:rsidRDefault="00342ADF" w:rsidP="00274448">
            <w:pP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7D7414DF"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951B49B" w14:textId="77777777" w:rsidR="00342ADF" w:rsidRPr="00274448" w:rsidRDefault="00342ADF" w:rsidP="00274448">
            <w:pPr>
              <w:rPr>
                <w:rFonts w:ascii="Arial" w:hAnsi="Arial" w:cs="Arial"/>
                <w:color w:val="808080" w:themeColor="background1" w:themeShade="80"/>
                <w:sz w:val="18"/>
                <w:szCs w:val="18"/>
              </w:rPr>
            </w:pPr>
          </w:p>
        </w:tc>
      </w:tr>
      <w:tr w:rsidR="00342ADF" w:rsidRPr="00274448" w14:paraId="4220E7FA"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262C620F" w14:textId="77777777" w:rsidR="00342ADF" w:rsidRPr="00274448" w:rsidRDefault="00342ADF" w:rsidP="00274448">
            <w:pP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0FBA9851"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12-10-2026</w:t>
            </w:r>
          </w:p>
        </w:tc>
        <w:tc>
          <w:tcPr>
            <w:tcW w:w="1163" w:type="dxa"/>
            <w:tcBorders>
              <w:top w:val="nil"/>
              <w:left w:val="nil"/>
              <w:bottom w:val="single" w:sz="4" w:space="0" w:color="auto"/>
              <w:right w:val="single" w:sz="4" w:space="0" w:color="auto"/>
            </w:tcBorders>
            <w:noWrap/>
            <w:vAlign w:val="center"/>
            <w:hideMark/>
          </w:tcPr>
          <w:p w14:paraId="04721E1E"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29-10-2026</w:t>
            </w:r>
          </w:p>
        </w:tc>
        <w:tc>
          <w:tcPr>
            <w:tcW w:w="951" w:type="dxa"/>
            <w:vMerge/>
            <w:tcBorders>
              <w:top w:val="nil"/>
              <w:left w:val="single" w:sz="4" w:space="0" w:color="auto"/>
              <w:bottom w:val="single" w:sz="4" w:space="0" w:color="auto"/>
              <w:right w:val="single" w:sz="4" w:space="0" w:color="auto"/>
            </w:tcBorders>
            <w:vAlign w:val="center"/>
            <w:hideMark/>
          </w:tcPr>
          <w:p w14:paraId="28FA0B57"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1B91C30D" w14:textId="77777777" w:rsidR="00342ADF" w:rsidRPr="00274448" w:rsidRDefault="00342ADF" w:rsidP="00274448">
            <w:pP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41F49746"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5F5C3231" w14:textId="77777777" w:rsidR="00342ADF" w:rsidRPr="00274448" w:rsidRDefault="00342ADF" w:rsidP="00274448">
            <w:pP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6EFE72DD"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32898C29" w14:textId="77777777" w:rsidR="00342ADF" w:rsidRPr="00274448" w:rsidRDefault="00342ADF" w:rsidP="00274448">
            <w:pP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61D2CEBE"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6F5244A9" w14:textId="77777777" w:rsidR="00342ADF" w:rsidRPr="00274448" w:rsidRDefault="00342ADF" w:rsidP="00274448">
            <w:pPr>
              <w:rPr>
                <w:rFonts w:ascii="Arial" w:hAnsi="Arial" w:cs="Arial"/>
                <w:color w:val="808080" w:themeColor="background1" w:themeShade="80"/>
                <w:sz w:val="18"/>
                <w:szCs w:val="18"/>
              </w:rPr>
            </w:pPr>
          </w:p>
        </w:tc>
      </w:tr>
      <w:tr w:rsidR="00342ADF" w:rsidRPr="00274448" w14:paraId="057E29FD" w14:textId="77777777" w:rsidTr="00274448">
        <w:trPr>
          <w:trHeight w:val="292"/>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037040E9" w14:textId="77777777" w:rsidR="00342ADF" w:rsidRPr="00274448" w:rsidRDefault="00342ADF" w:rsidP="00274448">
            <w:pPr>
              <w:rPr>
                <w:rFonts w:ascii="Arial" w:hAnsi="Arial" w:cs="Arial"/>
                <w:color w:val="808080" w:themeColor="background1" w:themeShade="80"/>
                <w:sz w:val="18"/>
                <w:szCs w:val="18"/>
              </w:rPr>
            </w:pPr>
          </w:p>
        </w:tc>
        <w:tc>
          <w:tcPr>
            <w:tcW w:w="1163" w:type="dxa"/>
            <w:tcBorders>
              <w:top w:val="nil"/>
              <w:left w:val="nil"/>
              <w:bottom w:val="single" w:sz="4" w:space="0" w:color="auto"/>
              <w:right w:val="single" w:sz="4" w:space="0" w:color="auto"/>
            </w:tcBorders>
            <w:noWrap/>
            <w:vAlign w:val="center"/>
            <w:hideMark/>
          </w:tcPr>
          <w:p w14:paraId="0476CB04"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02-11-2026</w:t>
            </w:r>
          </w:p>
        </w:tc>
        <w:tc>
          <w:tcPr>
            <w:tcW w:w="1163" w:type="dxa"/>
            <w:tcBorders>
              <w:top w:val="nil"/>
              <w:left w:val="nil"/>
              <w:bottom w:val="single" w:sz="4" w:space="0" w:color="auto"/>
              <w:right w:val="single" w:sz="4" w:space="0" w:color="auto"/>
            </w:tcBorders>
            <w:noWrap/>
            <w:vAlign w:val="center"/>
            <w:hideMark/>
          </w:tcPr>
          <w:p w14:paraId="5C571DE9" w14:textId="77777777" w:rsidR="00342ADF" w:rsidRPr="00274448" w:rsidRDefault="00342ADF" w:rsidP="00274448">
            <w:pPr>
              <w:jc w:val="center"/>
              <w:rPr>
                <w:rFonts w:ascii="Arial" w:hAnsi="Arial" w:cs="Arial"/>
                <w:color w:val="808080" w:themeColor="background1" w:themeShade="80"/>
                <w:sz w:val="18"/>
                <w:szCs w:val="18"/>
              </w:rPr>
            </w:pPr>
            <w:r w:rsidRPr="00274448">
              <w:rPr>
                <w:rFonts w:ascii="Arial" w:hAnsi="Arial" w:cs="Arial"/>
                <w:color w:val="808080" w:themeColor="background1" w:themeShade="80"/>
                <w:sz w:val="18"/>
                <w:szCs w:val="18"/>
              </w:rPr>
              <w:t>12-11-2026</w:t>
            </w:r>
          </w:p>
        </w:tc>
        <w:tc>
          <w:tcPr>
            <w:tcW w:w="951" w:type="dxa"/>
            <w:vMerge/>
            <w:tcBorders>
              <w:top w:val="nil"/>
              <w:left w:val="single" w:sz="4" w:space="0" w:color="auto"/>
              <w:bottom w:val="single" w:sz="4" w:space="0" w:color="auto"/>
              <w:right w:val="single" w:sz="4" w:space="0" w:color="auto"/>
            </w:tcBorders>
            <w:vAlign w:val="center"/>
            <w:hideMark/>
          </w:tcPr>
          <w:p w14:paraId="15235C19"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890E681" w14:textId="77777777" w:rsidR="00342ADF" w:rsidRPr="00274448" w:rsidRDefault="00342ADF" w:rsidP="00274448">
            <w:pPr>
              <w:rPr>
                <w:rFonts w:ascii="Arial" w:hAnsi="Arial" w:cs="Arial"/>
                <w:color w:val="808080" w:themeColor="background1" w:themeShade="8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39E797EA"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04BBB691" w14:textId="77777777" w:rsidR="00342ADF" w:rsidRPr="00274448" w:rsidRDefault="00342ADF" w:rsidP="00274448">
            <w:pPr>
              <w:rPr>
                <w:rFonts w:ascii="Arial" w:hAnsi="Arial" w:cs="Arial"/>
                <w:color w:val="808080" w:themeColor="background1" w:themeShade="8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14:paraId="305781E3"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281EB78F" w14:textId="77777777" w:rsidR="00342ADF" w:rsidRPr="00274448" w:rsidRDefault="00342ADF" w:rsidP="00274448">
            <w:pPr>
              <w:rPr>
                <w:rFonts w:ascii="Arial" w:hAnsi="Arial" w:cs="Arial"/>
                <w:color w:val="808080" w:themeColor="background1" w:themeShade="80"/>
                <w:sz w:val="18"/>
                <w:szCs w:val="18"/>
              </w:rPr>
            </w:pPr>
          </w:p>
        </w:tc>
        <w:tc>
          <w:tcPr>
            <w:tcW w:w="969" w:type="dxa"/>
            <w:vMerge/>
            <w:tcBorders>
              <w:top w:val="nil"/>
              <w:left w:val="single" w:sz="4" w:space="0" w:color="auto"/>
              <w:bottom w:val="single" w:sz="4" w:space="0" w:color="auto"/>
              <w:right w:val="single" w:sz="4" w:space="0" w:color="auto"/>
            </w:tcBorders>
            <w:vAlign w:val="center"/>
            <w:hideMark/>
          </w:tcPr>
          <w:p w14:paraId="3D74B779" w14:textId="77777777" w:rsidR="00342ADF" w:rsidRPr="00274448" w:rsidRDefault="00342ADF" w:rsidP="00274448">
            <w:pPr>
              <w:rPr>
                <w:rFonts w:ascii="Arial" w:hAnsi="Arial" w:cs="Arial"/>
                <w:color w:val="808080" w:themeColor="background1" w:themeShade="80"/>
                <w:sz w:val="18"/>
                <w:szCs w:val="18"/>
              </w:rPr>
            </w:pPr>
          </w:p>
        </w:tc>
        <w:tc>
          <w:tcPr>
            <w:tcW w:w="540" w:type="dxa"/>
            <w:vMerge/>
            <w:tcBorders>
              <w:top w:val="nil"/>
              <w:left w:val="single" w:sz="4" w:space="0" w:color="auto"/>
              <w:bottom w:val="single" w:sz="4" w:space="0" w:color="auto"/>
              <w:right w:val="single" w:sz="4" w:space="0" w:color="auto"/>
            </w:tcBorders>
            <w:vAlign w:val="center"/>
            <w:hideMark/>
          </w:tcPr>
          <w:p w14:paraId="41AF8495" w14:textId="77777777" w:rsidR="00342ADF" w:rsidRPr="00274448" w:rsidRDefault="00342ADF" w:rsidP="00274448">
            <w:pPr>
              <w:rPr>
                <w:rFonts w:ascii="Arial" w:hAnsi="Arial" w:cs="Arial"/>
                <w:color w:val="808080" w:themeColor="background1" w:themeShade="80"/>
                <w:sz w:val="18"/>
                <w:szCs w:val="18"/>
              </w:rPr>
            </w:pPr>
          </w:p>
        </w:tc>
      </w:tr>
    </w:tbl>
    <w:p w14:paraId="621523E0" w14:textId="77777777" w:rsidR="00933517" w:rsidRPr="00274448" w:rsidRDefault="00933517" w:rsidP="00274448">
      <w:pPr>
        <w:autoSpaceDN w:val="0"/>
        <w:jc w:val="center"/>
        <w:rPr>
          <w:rFonts w:ascii="Arial" w:hAnsi="Arial" w:cs="Arial"/>
          <w:b/>
          <w:color w:val="969696"/>
          <w:sz w:val="18"/>
          <w:szCs w:val="18"/>
          <w:highlight w:val="yellow"/>
        </w:rPr>
      </w:pPr>
    </w:p>
    <w:p w14:paraId="188ACA22" w14:textId="39476BBD" w:rsidR="007E506F" w:rsidRPr="00274448" w:rsidRDefault="00274448" w:rsidP="00274448">
      <w:pPr>
        <w:autoSpaceDN w:val="0"/>
        <w:rPr>
          <w:rFonts w:ascii="Arial" w:hAnsi="Arial" w:cs="Arial"/>
          <w:b/>
          <w:color w:val="969696"/>
          <w:sz w:val="18"/>
          <w:szCs w:val="18"/>
        </w:rPr>
      </w:pPr>
      <w:r w:rsidRPr="00274448">
        <w:rPr>
          <w:rFonts w:ascii="Arial" w:hAnsi="Arial" w:cs="Arial"/>
          <w:b/>
          <w:color w:val="969696"/>
          <w:sz w:val="18"/>
          <w:szCs w:val="18"/>
        </w:rPr>
        <w:t>NOTAS:</w:t>
      </w:r>
    </w:p>
    <w:p w14:paraId="34419CD6" w14:textId="782F1D7F" w:rsidR="007E506F" w:rsidRPr="00274448" w:rsidRDefault="007E506F" w:rsidP="00274448">
      <w:pPr>
        <w:autoSpaceDN w:val="0"/>
        <w:rPr>
          <w:rFonts w:ascii="Arial" w:hAnsi="Arial" w:cs="Arial"/>
          <w:bCs/>
          <w:color w:val="969696"/>
          <w:sz w:val="18"/>
          <w:szCs w:val="18"/>
        </w:rPr>
      </w:pPr>
      <w:r w:rsidRPr="00274448">
        <w:rPr>
          <w:rFonts w:ascii="Arial" w:hAnsi="Arial" w:cs="Arial"/>
          <w:bCs/>
          <w:color w:val="969696"/>
          <w:sz w:val="18"/>
          <w:szCs w:val="18"/>
        </w:rPr>
        <w:t>N.A</w:t>
      </w:r>
      <w:r w:rsidR="00274448" w:rsidRPr="00274448">
        <w:rPr>
          <w:rFonts w:ascii="Arial" w:hAnsi="Arial" w:cs="Arial"/>
          <w:bCs/>
          <w:color w:val="969696"/>
          <w:sz w:val="18"/>
          <w:szCs w:val="18"/>
        </w:rPr>
        <w:t xml:space="preserve"> = </w:t>
      </w:r>
      <w:r w:rsidRPr="00274448">
        <w:rPr>
          <w:rFonts w:ascii="Arial" w:hAnsi="Arial" w:cs="Arial"/>
          <w:bCs/>
          <w:color w:val="969696"/>
          <w:sz w:val="18"/>
          <w:szCs w:val="18"/>
        </w:rPr>
        <w:t>Noche adicional</w:t>
      </w:r>
    </w:p>
    <w:p w14:paraId="7F46AA46" w14:textId="4B4EFF20" w:rsidR="00D12683" w:rsidRPr="00274448" w:rsidRDefault="00D12683" w:rsidP="00274448">
      <w:pPr>
        <w:jc w:val="both"/>
        <w:rPr>
          <w:rFonts w:ascii="Arial" w:hAnsi="Arial" w:cs="Arial"/>
          <w:color w:val="969696"/>
          <w:sz w:val="18"/>
          <w:szCs w:val="18"/>
        </w:rPr>
      </w:pPr>
    </w:p>
    <w:p w14:paraId="54FF4B3F" w14:textId="309E4B76" w:rsidR="00D16290" w:rsidRPr="00274448" w:rsidRDefault="00D16290" w:rsidP="00274448">
      <w:pPr>
        <w:pStyle w:val="Sinespaciado"/>
        <w:ind w:right="-552"/>
        <w:jc w:val="both"/>
        <w:rPr>
          <w:rFonts w:ascii="Arial" w:hAnsi="Arial" w:cs="Arial"/>
          <w:b/>
          <w:color w:val="969696"/>
          <w:sz w:val="18"/>
          <w:szCs w:val="18"/>
        </w:rPr>
      </w:pPr>
      <w:r w:rsidRPr="00274448">
        <w:rPr>
          <w:rFonts w:ascii="Arial" w:hAnsi="Arial" w:cs="Arial"/>
          <w:b/>
          <w:color w:val="969696"/>
          <w:sz w:val="18"/>
          <w:szCs w:val="18"/>
        </w:rPr>
        <w:t xml:space="preserve">PROGRAMA: </w:t>
      </w:r>
    </w:p>
    <w:p w14:paraId="43E2995D" w14:textId="77777777" w:rsidR="008A044C" w:rsidRPr="00274448" w:rsidRDefault="00D16290" w:rsidP="00274448">
      <w:pPr>
        <w:pStyle w:val="Sinespaciado"/>
        <w:numPr>
          <w:ilvl w:val="0"/>
          <w:numId w:val="19"/>
        </w:numPr>
        <w:ind w:right="15"/>
        <w:jc w:val="both"/>
        <w:rPr>
          <w:rFonts w:ascii="Arial" w:eastAsiaTheme="minorEastAsia" w:hAnsi="Arial" w:cs="Arial"/>
          <w:bCs/>
          <w:color w:val="969696"/>
          <w:sz w:val="18"/>
          <w:szCs w:val="18"/>
          <w:lang w:eastAsia="es-PE"/>
        </w:rPr>
      </w:pPr>
      <w:r w:rsidRPr="00274448">
        <w:rPr>
          <w:rFonts w:ascii="Arial" w:eastAsiaTheme="minorEastAsia" w:hAnsi="Arial" w:cs="Arial"/>
          <w:color w:val="969696"/>
          <w:sz w:val="18"/>
          <w:szCs w:val="18"/>
          <w:lang w:eastAsia="es-PE"/>
        </w:rPr>
        <w:t xml:space="preserve">Traslados: Servicio regular. Todo pasajero es recibido a la salida de Migraciones con un letrero con el logo de DECAMERON EXPLORER, el pasajero deberá esperar al </w:t>
      </w:r>
      <w:r w:rsidR="007442F0" w:rsidRPr="00274448">
        <w:rPr>
          <w:rFonts w:ascii="Arial" w:eastAsiaTheme="minorEastAsia" w:hAnsi="Arial" w:cs="Arial"/>
          <w:color w:val="969696"/>
          <w:sz w:val="18"/>
          <w:szCs w:val="18"/>
          <w:lang w:eastAsia="es-PE"/>
        </w:rPr>
        <w:t>trasladito</w:t>
      </w:r>
      <w:r w:rsidRPr="00274448">
        <w:rPr>
          <w:rFonts w:ascii="Arial" w:eastAsiaTheme="minorEastAsia" w:hAnsi="Arial" w:cs="Arial"/>
          <w:color w:val="969696"/>
          <w:sz w:val="18"/>
          <w:szCs w:val="18"/>
          <w:lang w:eastAsia="es-PE"/>
        </w:rPr>
        <w:t xml:space="preserve"> para los servicios en el lugar y horario indicado, </w:t>
      </w:r>
      <w:proofErr w:type="gramStart"/>
      <w:r w:rsidRPr="00274448">
        <w:rPr>
          <w:rFonts w:ascii="Arial" w:eastAsiaTheme="minorEastAsia" w:hAnsi="Arial" w:cs="Arial"/>
          <w:color w:val="969696"/>
          <w:sz w:val="18"/>
          <w:szCs w:val="18"/>
          <w:lang w:eastAsia="es-PE"/>
        </w:rPr>
        <w:t>ésta</w:t>
      </w:r>
      <w:proofErr w:type="gramEnd"/>
      <w:r w:rsidRPr="00274448">
        <w:rPr>
          <w:rFonts w:ascii="Arial" w:eastAsiaTheme="minorEastAsia" w:hAnsi="Arial" w:cs="Arial"/>
          <w:color w:val="969696"/>
          <w:sz w:val="18"/>
          <w:szCs w:val="18"/>
          <w:lang w:eastAsia="es-PE"/>
        </w:rPr>
        <w:t xml:space="preserve"> información se les brindará en el destino. Si los pasajeros no logran ubicarlo deben dirigirse al Counter de Decameron Explorer. Tener en cuenta que el trasladista no está en la obligación de esperar o buscar al pasajero y continuará con su ruta programada. El pasajero debe identificar y verificar que su equipaje haya</w:t>
      </w:r>
      <w:r w:rsidRPr="00274448">
        <w:rPr>
          <w:rFonts w:ascii="Arial" w:eastAsiaTheme="minorEastAsia" w:hAnsi="Arial" w:cs="Arial"/>
          <w:bCs/>
          <w:color w:val="969696"/>
          <w:sz w:val="18"/>
          <w:szCs w:val="18"/>
          <w:lang w:eastAsia="es-PE"/>
        </w:rPr>
        <w:t xml:space="preserve"> sido ingresado al transporte. Informar a los pasajeros que los horarios de traslados desde cada destino deben ser confirmados por ellos directamente en el </w:t>
      </w:r>
      <w:r w:rsidR="007442F0" w:rsidRPr="00274448">
        <w:rPr>
          <w:rFonts w:ascii="Arial" w:eastAsiaTheme="minorEastAsia" w:hAnsi="Arial" w:cs="Arial"/>
          <w:bCs/>
          <w:color w:val="969696"/>
          <w:sz w:val="18"/>
          <w:szCs w:val="18"/>
          <w:lang w:eastAsia="es-PE"/>
        </w:rPr>
        <w:t>Counter</w:t>
      </w:r>
      <w:r w:rsidRPr="00274448">
        <w:rPr>
          <w:rFonts w:ascii="Arial" w:eastAsiaTheme="minorEastAsia" w:hAnsi="Arial" w:cs="Arial"/>
          <w:bCs/>
          <w:color w:val="969696"/>
          <w:sz w:val="18"/>
          <w:szCs w:val="18"/>
          <w:lang w:eastAsia="es-PE"/>
        </w:rPr>
        <w:t xml:space="preserve"> de Decameron Explorer un día antes de la fecha de salida del hotel en horario de 08:00 a 17:00 horas. </w:t>
      </w:r>
    </w:p>
    <w:p w14:paraId="4F276CF9" w14:textId="67019CA0" w:rsidR="00D16290" w:rsidRPr="00274448" w:rsidRDefault="00D16290" w:rsidP="00274448">
      <w:pPr>
        <w:pStyle w:val="Sinespaciado"/>
        <w:numPr>
          <w:ilvl w:val="0"/>
          <w:numId w:val="19"/>
        </w:numPr>
        <w:ind w:right="15"/>
        <w:jc w:val="both"/>
        <w:rPr>
          <w:rFonts w:ascii="Arial" w:eastAsiaTheme="minorEastAsia" w:hAnsi="Arial" w:cs="Arial"/>
          <w:bCs/>
          <w:color w:val="969696"/>
          <w:sz w:val="18"/>
          <w:szCs w:val="18"/>
          <w:lang w:eastAsia="es-PE"/>
        </w:rPr>
      </w:pPr>
      <w:r w:rsidRPr="00274448">
        <w:rPr>
          <w:rFonts w:ascii="Arial" w:eastAsiaTheme="minorEastAsia" w:hAnsi="Arial" w:cs="Arial"/>
          <w:bCs/>
          <w:color w:val="969696"/>
          <w:sz w:val="18"/>
          <w:szCs w:val="18"/>
          <w:lang w:eastAsia="es-PE"/>
        </w:rPr>
        <w:t xml:space="preserve">Es responsabilidad de los pasajeros reconfirmar su salida. Pasajeros que no aborden los traslados en sus respectivos horarios y abordan un traslado posterior al horario establecido deberá firmar una </w:t>
      </w:r>
      <w:r w:rsidRPr="00274448">
        <w:rPr>
          <w:rFonts w:ascii="Arial" w:eastAsiaTheme="minorEastAsia" w:hAnsi="Arial" w:cs="Arial"/>
          <w:b/>
          <w:bCs/>
          <w:color w:val="969696"/>
          <w:sz w:val="18"/>
          <w:szCs w:val="18"/>
          <w:lang w:eastAsia="es-PE"/>
        </w:rPr>
        <w:t>CARTA DE EXONERACIÓN DE RESPONSABILIDAD</w:t>
      </w:r>
      <w:r w:rsidRPr="00274448">
        <w:rPr>
          <w:rFonts w:ascii="Arial" w:eastAsiaTheme="minorEastAsia" w:hAnsi="Arial" w:cs="Arial"/>
          <w:bCs/>
          <w:color w:val="969696"/>
          <w:sz w:val="18"/>
          <w:szCs w:val="18"/>
          <w:lang w:eastAsia="es-PE"/>
        </w:rPr>
        <w:t>. Tener en cuenta:</w:t>
      </w:r>
    </w:p>
    <w:p w14:paraId="368C76A2" w14:textId="77777777" w:rsidR="00D16290" w:rsidRPr="00274448" w:rsidRDefault="00D16290" w:rsidP="00274448">
      <w:pPr>
        <w:pStyle w:val="Sinespaciado"/>
        <w:numPr>
          <w:ilvl w:val="1"/>
          <w:numId w:val="19"/>
        </w:numPr>
        <w:ind w:left="1276" w:right="15"/>
        <w:jc w:val="both"/>
        <w:rPr>
          <w:rFonts w:ascii="Arial" w:eastAsiaTheme="minorEastAsia" w:hAnsi="Arial" w:cs="Arial"/>
          <w:bCs/>
          <w:color w:val="969696"/>
          <w:sz w:val="18"/>
          <w:szCs w:val="18"/>
          <w:lang w:eastAsia="es-PE"/>
        </w:rPr>
      </w:pPr>
      <w:r w:rsidRPr="00274448">
        <w:rPr>
          <w:rFonts w:ascii="Arial" w:eastAsiaTheme="minorEastAsia" w:hAnsi="Arial" w:cs="Arial"/>
          <w:bCs/>
          <w:color w:val="969696"/>
          <w:sz w:val="18"/>
          <w:szCs w:val="18"/>
          <w:lang w:eastAsia="es-PE"/>
        </w:rPr>
        <w:t xml:space="preserve">Solicitudes de traslados que mantengan un horario en hora de la madrugada, para la coordinación del servicio de traslado se deberá realizar el pago de estadía desde una noche antes, brindado la habitación lista para el pasajero a su llegada. </w:t>
      </w:r>
    </w:p>
    <w:p w14:paraId="45AFE717" w14:textId="77777777" w:rsidR="00D16290" w:rsidRPr="00274448" w:rsidRDefault="00D16290" w:rsidP="00274448">
      <w:pPr>
        <w:pStyle w:val="Sinespaciado"/>
        <w:numPr>
          <w:ilvl w:val="1"/>
          <w:numId w:val="19"/>
        </w:numPr>
        <w:ind w:left="1276" w:right="15"/>
        <w:jc w:val="both"/>
        <w:rPr>
          <w:rFonts w:ascii="Arial" w:eastAsiaTheme="minorEastAsia" w:hAnsi="Arial" w:cs="Arial"/>
          <w:bCs/>
          <w:color w:val="969696"/>
          <w:sz w:val="18"/>
          <w:szCs w:val="18"/>
          <w:lang w:eastAsia="es-PE"/>
        </w:rPr>
      </w:pPr>
      <w:r w:rsidRPr="00274448">
        <w:rPr>
          <w:rFonts w:ascii="Arial" w:eastAsiaTheme="minorEastAsia" w:hAnsi="Arial" w:cs="Arial"/>
          <w:bCs/>
          <w:color w:val="969696"/>
          <w:sz w:val="18"/>
          <w:szCs w:val="18"/>
          <w:lang w:eastAsia="es-PE"/>
        </w:rPr>
        <w:lastRenderedPageBreak/>
        <w:t xml:space="preserve">Estadías que combinan diferentes Hoteles Decameron u otro Hotel (previa solicitud y cotización correspondiente con nuestros asesores, los horarios de traslados se coordinan un día antes de la llegada del pasajero a su hotel, entre el pasajero y Decameron Explorer directamente en destino. </w:t>
      </w:r>
    </w:p>
    <w:p w14:paraId="084126B7" w14:textId="6458F43A" w:rsidR="007442F0" w:rsidRPr="00274448" w:rsidRDefault="008A044C" w:rsidP="00274448">
      <w:pPr>
        <w:pStyle w:val="Sinespaciado"/>
        <w:ind w:right="15"/>
        <w:jc w:val="both"/>
        <w:rPr>
          <w:rFonts w:ascii="Arial" w:eastAsiaTheme="minorEastAsia" w:hAnsi="Arial" w:cs="Arial"/>
          <w:b/>
          <w:color w:val="969696"/>
          <w:sz w:val="18"/>
          <w:szCs w:val="18"/>
          <w:lang w:eastAsia="es-PE"/>
        </w:rPr>
      </w:pPr>
      <w:r w:rsidRPr="00274448">
        <w:rPr>
          <w:rFonts w:ascii="Arial" w:eastAsiaTheme="minorEastAsia" w:hAnsi="Arial" w:cs="Arial"/>
          <w:b/>
          <w:color w:val="969696"/>
          <w:sz w:val="18"/>
          <w:szCs w:val="18"/>
          <w:lang w:eastAsia="es-PE"/>
        </w:rPr>
        <w:t>HOTELES:</w:t>
      </w:r>
    </w:p>
    <w:p w14:paraId="4676E74A" w14:textId="77777777" w:rsidR="00D16290" w:rsidRPr="00274448" w:rsidRDefault="00D16290" w:rsidP="00274448">
      <w:pPr>
        <w:pStyle w:val="Sinespaciado"/>
        <w:numPr>
          <w:ilvl w:val="0"/>
          <w:numId w:val="19"/>
        </w:numPr>
        <w:ind w:right="-552"/>
        <w:jc w:val="both"/>
        <w:rPr>
          <w:rFonts w:ascii="Arial" w:hAnsi="Arial" w:cs="Arial"/>
          <w:b/>
          <w:color w:val="969696"/>
          <w:sz w:val="18"/>
          <w:szCs w:val="18"/>
          <w:lang w:eastAsia="es-PE"/>
        </w:rPr>
      </w:pPr>
      <w:r w:rsidRPr="00274448">
        <w:rPr>
          <w:rFonts w:ascii="Arial" w:hAnsi="Arial" w:cs="Arial"/>
          <w:b/>
          <w:color w:val="969696"/>
          <w:sz w:val="18"/>
          <w:szCs w:val="18"/>
          <w:lang w:eastAsia="es-PE"/>
        </w:rPr>
        <w:t xml:space="preserve">Decameron Los Delfines: </w:t>
      </w:r>
      <w:r w:rsidRPr="00274448">
        <w:rPr>
          <w:rFonts w:ascii="Arial" w:hAnsi="Arial" w:cs="Arial"/>
          <w:bCs/>
          <w:color w:val="969696"/>
          <w:sz w:val="18"/>
          <w:szCs w:val="18"/>
        </w:rPr>
        <w:t xml:space="preserve">Máxima Ocupación: </w:t>
      </w:r>
      <w:r w:rsidR="00B741BE" w:rsidRPr="00274448">
        <w:rPr>
          <w:rFonts w:ascii="Arial" w:hAnsi="Arial" w:cs="Arial"/>
          <w:color w:val="969696"/>
          <w:sz w:val="18"/>
          <w:szCs w:val="18"/>
        </w:rPr>
        <w:t xml:space="preserve">Máxima ocupación: Standard: 2 pasajeros (entre adultos y niños) – </w:t>
      </w:r>
      <w:r w:rsidR="00B741BE" w:rsidRPr="00274448">
        <w:rPr>
          <w:rFonts w:ascii="Arial" w:hAnsi="Arial" w:cs="Arial"/>
          <w:b/>
          <w:color w:val="969696"/>
          <w:sz w:val="18"/>
          <w:szCs w:val="18"/>
        </w:rPr>
        <w:t>Junior Suite 4 pasajeros (entre adultos y niños).</w:t>
      </w:r>
    </w:p>
    <w:p w14:paraId="733372F7" w14:textId="77777777" w:rsidR="00D16290" w:rsidRPr="00274448" w:rsidRDefault="00D16290" w:rsidP="00274448">
      <w:pPr>
        <w:pStyle w:val="Sinespaciado"/>
        <w:numPr>
          <w:ilvl w:val="0"/>
          <w:numId w:val="19"/>
        </w:numPr>
        <w:ind w:right="-552"/>
        <w:jc w:val="both"/>
        <w:rPr>
          <w:rFonts w:ascii="Arial" w:hAnsi="Arial" w:cs="Arial"/>
          <w:b/>
          <w:color w:val="969696"/>
          <w:sz w:val="18"/>
          <w:szCs w:val="18"/>
          <w:lang w:eastAsia="es-PE"/>
        </w:rPr>
      </w:pPr>
      <w:r w:rsidRPr="00274448">
        <w:rPr>
          <w:rFonts w:ascii="Arial" w:hAnsi="Arial" w:cs="Arial"/>
          <w:b/>
          <w:color w:val="969696"/>
          <w:sz w:val="18"/>
          <w:szCs w:val="18"/>
          <w:lang w:eastAsia="es-PE"/>
        </w:rPr>
        <w:t xml:space="preserve">Decameron Maryland: </w:t>
      </w:r>
      <w:r w:rsidRPr="00274448">
        <w:rPr>
          <w:rFonts w:ascii="Arial" w:hAnsi="Arial" w:cs="Arial"/>
          <w:color w:val="969696"/>
          <w:sz w:val="18"/>
          <w:szCs w:val="18"/>
          <w:lang w:eastAsia="es-PE"/>
        </w:rPr>
        <w:t>Máxima Ocupación:</w:t>
      </w:r>
      <w:r w:rsidRPr="00274448">
        <w:rPr>
          <w:rFonts w:ascii="Arial" w:hAnsi="Arial" w:cs="Arial"/>
          <w:b/>
          <w:color w:val="969696"/>
          <w:sz w:val="18"/>
          <w:szCs w:val="18"/>
          <w:lang w:eastAsia="es-PE"/>
        </w:rPr>
        <w:t xml:space="preserve"> </w:t>
      </w:r>
      <w:r w:rsidRPr="00274448">
        <w:rPr>
          <w:rFonts w:ascii="Arial" w:hAnsi="Arial" w:cs="Arial"/>
          <w:color w:val="969696"/>
          <w:sz w:val="18"/>
          <w:szCs w:val="18"/>
          <w:lang w:eastAsia="es-PE"/>
        </w:rPr>
        <w:t>2 adultos + 1 infante</w:t>
      </w:r>
    </w:p>
    <w:p w14:paraId="17CE6758" w14:textId="64749193" w:rsidR="00964F43" w:rsidRPr="00274448" w:rsidRDefault="00D16290" w:rsidP="00274448">
      <w:pPr>
        <w:pStyle w:val="Sinespaciado"/>
        <w:numPr>
          <w:ilvl w:val="0"/>
          <w:numId w:val="19"/>
        </w:numPr>
        <w:ind w:right="-552"/>
        <w:jc w:val="both"/>
        <w:rPr>
          <w:rFonts w:ascii="Arial" w:hAnsi="Arial" w:cs="Arial"/>
          <w:color w:val="969696"/>
          <w:sz w:val="18"/>
          <w:szCs w:val="18"/>
          <w:lang w:eastAsia="es-PE"/>
        </w:rPr>
      </w:pPr>
      <w:r w:rsidRPr="00274448">
        <w:rPr>
          <w:rFonts w:ascii="Arial" w:hAnsi="Arial" w:cs="Arial"/>
          <w:b/>
          <w:color w:val="969696"/>
          <w:sz w:val="18"/>
          <w:szCs w:val="18"/>
          <w:lang w:eastAsia="es-PE"/>
        </w:rPr>
        <w:t xml:space="preserve">Decameron Isleño: </w:t>
      </w:r>
      <w:r w:rsidRPr="00274448">
        <w:rPr>
          <w:rFonts w:ascii="Arial" w:hAnsi="Arial" w:cs="Arial"/>
          <w:color w:val="969696"/>
          <w:sz w:val="18"/>
          <w:szCs w:val="18"/>
          <w:lang w:eastAsia="es-PE"/>
        </w:rPr>
        <w:t>Máxima Ocupación:</w:t>
      </w:r>
      <w:r w:rsidRPr="00274448">
        <w:rPr>
          <w:rFonts w:ascii="Arial" w:hAnsi="Arial" w:cs="Arial"/>
          <w:b/>
          <w:color w:val="969696"/>
          <w:sz w:val="18"/>
          <w:szCs w:val="18"/>
          <w:lang w:eastAsia="es-PE"/>
        </w:rPr>
        <w:t xml:space="preserve"> </w:t>
      </w:r>
      <w:r w:rsidRPr="00274448">
        <w:rPr>
          <w:rFonts w:ascii="Arial" w:hAnsi="Arial" w:cs="Arial"/>
          <w:color w:val="969696"/>
          <w:sz w:val="18"/>
          <w:szCs w:val="18"/>
          <w:lang w:eastAsia="es-PE"/>
        </w:rPr>
        <w:t xml:space="preserve">3 </w:t>
      </w:r>
      <w:r w:rsidR="008A044C" w:rsidRPr="00274448">
        <w:rPr>
          <w:rFonts w:ascii="Arial" w:hAnsi="Arial" w:cs="Arial"/>
          <w:color w:val="969696"/>
          <w:sz w:val="18"/>
          <w:szCs w:val="18"/>
          <w:lang w:eastAsia="es-PE"/>
        </w:rPr>
        <w:t>pasajeros. -</w:t>
      </w:r>
      <w:r w:rsidR="00C90214" w:rsidRPr="00274448">
        <w:rPr>
          <w:rFonts w:ascii="Arial" w:hAnsi="Arial" w:cs="Arial"/>
          <w:color w:val="969696"/>
          <w:sz w:val="18"/>
          <w:szCs w:val="18"/>
          <w:lang w:eastAsia="es-PE"/>
        </w:rPr>
        <w:t xml:space="preserve"> </w:t>
      </w:r>
      <w:r w:rsidR="00C90214" w:rsidRPr="00274448">
        <w:rPr>
          <w:rFonts w:ascii="Arial" w:hAnsi="Arial" w:cs="Arial"/>
          <w:color w:val="969696"/>
          <w:sz w:val="18"/>
          <w:szCs w:val="18"/>
        </w:rPr>
        <w:t>Máxima ocupación: 3 pasajeros (entre adultos y niños)</w:t>
      </w:r>
    </w:p>
    <w:p w14:paraId="645F46F3" w14:textId="77777777" w:rsidR="00D16290" w:rsidRPr="00274448" w:rsidRDefault="00D16290" w:rsidP="00274448">
      <w:pPr>
        <w:pStyle w:val="Sinespaciado"/>
        <w:numPr>
          <w:ilvl w:val="0"/>
          <w:numId w:val="19"/>
        </w:numPr>
        <w:ind w:right="-141"/>
        <w:jc w:val="both"/>
        <w:rPr>
          <w:rFonts w:ascii="Arial" w:hAnsi="Arial" w:cs="Arial"/>
          <w:color w:val="969696"/>
          <w:sz w:val="18"/>
          <w:szCs w:val="18"/>
          <w:lang w:eastAsia="es-PE"/>
        </w:rPr>
      </w:pPr>
      <w:r w:rsidRPr="00274448">
        <w:rPr>
          <w:rFonts w:ascii="Arial" w:hAnsi="Arial" w:cs="Arial"/>
          <w:b/>
          <w:color w:val="969696"/>
          <w:sz w:val="18"/>
          <w:szCs w:val="18"/>
          <w:lang w:eastAsia="es-PE"/>
        </w:rPr>
        <w:t xml:space="preserve">Decameron San Luis: </w:t>
      </w:r>
      <w:r w:rsidRPr="00274448">
        <w:rPr>
          <w:rFonts w:ascii="Arial" w:hAnsi="Arial" w:cs="Arial"/>
          <w:color w:val="969696"/>
          <w:sz w:val="18"/>
          <w:szCs w:val="18"/>
          <w:lang w:eastAsia="es-PE"/>
        </w:rPr>
        <w:t>Máxima Ocupación:</w:t>
      </w:r>
      <w:r w:rsidRPr="00274448">
        <w:rPr>
          <w:rFonts w:ascii="Arial" w:hAnsi="Arial" w:cs="Arial"/>
          <w:b/>
          <w:color w:val="969696"/>
          <w:sz w:val="18"/>
          <w:szCs w:val="18"/>
          <w:lang w:eastAsia="es-PE"/>
        </w:rPr>
        <w:t xml:space="preserve"> </w:t>
      </w:r>
      <w:r w:rsidRPr="00274448">
        <w:rPr>
          <w:rFonts w:ascii="Arial" w:hAnsi="Arial" w:cs="Arial"/>
          <w:color w:val="969696"/>
          <w:sz w:val="18"/>
          <w:szCs w:val="18"/>
          <w:lang w:eastAsia="es-PE"/>
        </w:rPr>
        <w:t>3 pasajeros</w:t>
      </w:r>
      <w:r w:rsidR="00C90214" w:rsidRPr="00274448">
        <w:rPr>
          <w:rFonts w:ascii="Arial" w:hAnsi="Arial" w:cs="Arial"/>
          <w:color w:val="969696"/>
          <w:sz w:val="18"/>
          <w:szCs w:val="18"/>
          <w:lang w:eastAsia="es-PE"/>
        </w:rPr>
        <w:t xml:space="preserve"> - </w:t>
      </w:r>
      <w:r w:rsidR="00C90214" w:rsidRPr="00274448">
        <w:rPr>
          <w:rFonts w:ascii="Arial" w:hAnsi="Arial" w:cs="Arial"/>
          <w:color w:val="969696"/>
          <w:sz w:val="18"/>
          <w:szCs w:val="18"/>
        </w:rPr>
        <w:t>Máxima ocupación: 3 pasajeros (entre adultos y niños)</w:t>
      </w:r>
    </w:p>
    <w:p w14:paraId="3631CA05" w14:textId="77777777" w:rsidR="00D16290" w:rsidRPr="00274448" w:rsidRDefault="00D16290" w:rsidP="00274448">
      <w:pPr>
        <w:pStyle w:val="Sinespaciado"/>
        <w:numPr>
          <w:ilvl w:val="0"/>
          <w:numId w:val="19"/>
        </w:numPr>
        <w:ind w:right="-552"/>
        <w:jc w:val="both"/>
        <w:rPr>
          <w:rFonts w:ascii="Arial" w:hAnsi="Arial" w:cs="Arial"/>
          <w:b/>
          <w:color w:val="969696"/>
          <w:sz w:val="18"/>
          <w:szCs w:val="18"/>
          <w:lang w:eastAsia="es-PE"/>
        </w:rPr>
      </w:pPr>
      <w:r w:rsidRPr="00274448">
        <w:rPr>
          <w:rFonts w:ascii="Arial" w:hAnsi="Arial" w:cs="Arial"/>
          <w:b/>
          <w:color w:val="969696"/>
          <w:sz w:val="18"/>
          <w:szCs w:val="18"/>
          <w:lang w:eastAsia="es-PE"/>
        </w:rPr>
        <w:t xml:space="preserve">Decameron </w:t>
      </w:r>
      <w:r w:rsidR="00933517" w:rsidRPr="00274448">
        <w:rPr>
          <w:rFonts w:ascii="Arial" w:hAnsi="Arial" w:cs="Arial"/>
          <w:b/>
          <w:color w:val="969696"/>
          <w:sz w:val="18"/>
          <w:szCs w:val="18"/>
          <w:lang w:eastAsia="es-PE"/>
        </w:rPr>
        <w:t>Mar azul</w:t>
      </w:r>
      <w:r w:rsidRPr="00274448">
        <w:rPr>
          <w:rFonts w:ascii="Arial" w:hAnsi="Arial" w:cs="Arial"/>
          <w:b/>
          <w:color w:val="969696"/>
          <w:sz w:val="18"/>
          <w:szCs w:val="18"/>
          <w:lang w:eastAsia="es-PE"/>
        </w:rPr>
        <w:t xml:space="preserve">: </w:t>
      </w:r>
      <w:r w:rsidRPr="00274448">
        <w:rPr>
          <w:rFonts w:ascii="Arial" w:hAnsi="Arial" w:cs="Arial"/>
          <w:color w:val="969696"/>
          <w:sz w:val="18"/>
          <w:szCs w:val="18"/>
          <w:lang w:eastAsia="es-PE"/>
        </w:rPr>
        <w:t>Máxima Ocupación:</w:t>
      </w:r>
      <w:r w:rsidRPr="00274448">
        <w:rPr>
          <w:rFonts w:ascii="Arial" w:hAnsi="Arial" w:cs="Arial"/>
          <w:b/>
          <w:color w:val="969696"/>
          <w:sz w:val="18"/>
          <w:szCs w:val="18"/>
          <w:lang w:eastAsia="es-PE"/>
        </w:rPr>
        <w:t xml:space="preserve"> </w:t>
      </w:r>
      <w:r w:rsidRPr="00274448">
        <w:rPr>
          <w:rFonts w:ascii="Arial" w:hAnsi="Arial" w:cs="Arial"/>
          <w:color w:val="969696"/>
          <w:sz w:val="18"/>
          <w:szCs w:val="18"/>
          <w:lang w:eastAsia="es-PE"/>
        </w:rPr>
        <w:t>4 pasajeros</w:t>
      </w:r>
      <w:r w:rsidR="00C90214" w:rsidRPr="00274448">
        <w:rPr>
          <w:rFonts w:ascii="Arial" w:hAnsi="Arial" w:cs="Arial"/>
          <w:color w:val="969696"/>
          <w:sz w:val="18"/>
          <w:szCs w:val="18"/>
          <w:lang w:eastAsia="es-PE"/>
        </w:rPr>
        <w:t xml:space="preserve">- </w:t>
      </w:r>
      <w:r w:rsidR="00C90214" w:rsidRPr="00274448">
        <w:rPr>
          <w:rFonts w:ascii="Arial" w:hAnsi="Arial" w:cs="Arial"/>
          <w:color w:val="969696"/>
          <w:sz w:val="18"/>
          <w:szCs w:val="18"/>
        </w:rPr>
        <w:t>Máxima ocupación: 4 pasajeros (entre adultos y niños)</w:t>
      </w:r>
    </w:p>
    <w:p w14:paraId="1E62B000" w14:textId="77777777" w:rsidR="008A044C" w:rsidRPr="00274448" w:rsidRDefault="008A044C" w:rsidP="00274448">
      <w:pPr>
        <w:pStyle w:val="Sinespaciado"/>
        <w:numPr>
          <w:ilvl w:val="0"/>
          <w:numId w:val="19"/>
        </w:numPr>
        <w:ind w:right="-552"/>
        <w:jc w:val="both"/>
        <w:rPr>
          <w:rFonts w:ascii="Arial" w:hAnsi="Arial" w:cs="Arial"/>
          <w:b/>
          <w:i/>
          <w:iCs/>
          <w:color w:val="969696"/>
          <w:sz w:val="18"/>
          <w:szCs w:val="18"/>
          <w:lang w:eastAsia="es-PE"/>
        </w:rPr>
      </w:pPr>
      <w:r w:rsidRPr="00274448">
        <w:rPr>
          <w:rFonts w:ascii="Arial" w:hAnsi="Arial" w:cs="Arial"/>
          <w:b/>
          <w:i/>
          <w:iCs/>
          <w:color w:val="969696"/>
          <w:sz w:val="18"/>
          <w:szCs w:val="18"/>
          <w:lang w:eastAsia="es-PE"/>
        </w:rPr>
        <w:t xml:space="preserve">Decameron Aquarium: </w:t>
      </w:r>
      <w:r w:rsidRPr="00274448">
        <w:rPr>
          <w:rFonts w:ascii="Arial" w:hAnsi="Arial" w:cs="Arial"/>
          <w:i/>
          <w:iCs/>
          <w:color w:val="969696"/>
          <w:sz w:val="18"/>
          <w:szCs w:val="18"/>
          <w:lang w:eastAsia="es-PE"/>
        </w:rPr>
        <w:t>Máxima Ocupación:</w:t>
      </w:r>
      <w:r w:rsidRPr="00274448">
        <w:rPr>
          <w:rFonts w:ascii="Arial" w:hAnsi="Arial" w:cs="Arial"/>
          <w:b/>
          <w:i/>
          <w:iCs/>
          <w:color w:val="969696"/>
          <w:sz w:val="18"/>
          <w:szCs w:val="18"/>
          <w:lang w:eastAsia="es-PE"/>
        </w:rPr>
        <w:t xml:space="preserve"> </w:t>
      </w:r>
      <w:r w:rsidRPr="00274448">
        <w:rPr>
          <w:rFonts w:ascii="Arial" w:hAnsi="Arial" w:cs="Arial"/>
          <w:i/>
          <w:iCs/>
          <w:color w:val="969696"/>
          <w:sz w:val="18"/>
          <w:szCs w:val="18"/>
          <w:lang w:eastAsia="es-PE"/>
        </w:rPr>
        <w:t xml:space="preserve">3 pasajeros- </w:t>
      </w:r>
      <w:r w:rsidRPr="00274448">
        <w:rPr>
          <w:rFonts w:ascii="Arial" w:hAnsi="Arial" w:cs="Arial"/>
          <w:i/>
          <w:iCs/>
          <w:color w:val="969696"/>
          <w:sz w:val="18"/>
          <w:szCs w:val="18"/>
        </w:rPr>
        <w:t>Máxima ocupación: 3 pasajeros (entre adultos y niños)</w:t>
      </w:r>
    </w:p>
    <w:p w14:paraId="4B06A533" w14:textId="7F3862D6" w:rsidR="008A044C" w:rsidRPr="00274448" w:rsidRDefault="008A044C" w:rsidP="00274448">
      <w:pPr>
        <w:pStyle w:val="Sinespaciado"/>
        <w:numPr>
          <w:ilvl w:val="0"/>
          <w:numId w:val="19"/>
        </w:numPr>
        <w:ind w:right="-552"/>
        <w:jc w:val="both"/>
        <w:rPr>
          <w:rFonts w:ascii="Arial" w:hAnsi="Arial" w:cs="Arial"/>
          <w:b/>
          <w:i/>
          <w:iCs/>
          <w:color w:val="969696"/>
          <w:sz w:val="18"/>
          <w:szCs w:val="18"/>
          <w:lang w:eastAsia="es-PE"/>
        </w:rPr>
      </w:pPr>
      <w:r w:rsidRPr="00274448">
        <w:rPr>
          <w:rFonts w:ascii="Arial" w:hAnsi="Arial" w:cs="Arial"/>
          <w:b/>
          <w:i/>
          <w:iCs/>
          <w:color w:val="969696"/>
          <w:sz w:val="18"/>
          <w:szCs w:val="18"/>
          <w:lang w:eastAsia="es-PE"/>
        </w:rPr>
        <w:t>En remodelación</w:t>
      </w:r>
    </w:p>
    <w:p w14:paraId="4472F6BC" w14:textId="77777777" w:rsidR="008A044C" w:rsidRPr="00274448" w:rsidRDefault="008A044C" w:rsidP="00274448">
      <w:pPr>
        <w:shd w:val="clear" w:color="auto" w:fill="FFFFFF"/>
        <w:ind w:left="360"/>
        <w:jc w:val="both"/>
        <w:rPr>
          <w:rFonts w:ascii="Arial" w:hAnsi="Arial" w:cs="Arial"/>
          <w:b/>
          <w:bCs/>
          <w:color w:val="969696"/>
          <w:sz w:val="18"/>
          <w:szCs w:val="18"/>
        </w:rPr>
      </w:pPr>
    </w:p>
    <w:p w14:paraId="2F1FF151" w14:textId="3CE6447E" w:rsidR="00D16290" w:rsidRPr="00274448" w:rsidRDefault="00274448" w:rsidP="00274448">
      <w:pPr>
        <w:shd w:val="clear" w:color="auto" w:fill="FFFFFF"/>
        <w:jc w:val="both"/>
        <w:rPr>
          <w:rFonts w:ascii="Arial" w:hAnsi="Arial" w:cs="Arial"/>
          <w:b/>
          <w:bCs/>
          <w:color w:val="969696"/>
          <w:sz w:val="18"/>
          <w:szCs w:val="18"/>
          <w:u w:val="single"/>
        </w:rPr>
      </w:pPr>
      <w:r w:rsidRPr="00274448">
        <w:rPr>
          <w:rFonts w:ascii="Arial" w:hAnsi="Arial" w:cs="Arial"/>
          <w:b/>
          <w:bCs/>
          <w:color w:val="969696"/>
          <w:sz w:val="18"/>
          <w:szCs w:val="18"/>
        </w:rPr>
        <w:t xml:space="preserve">POLÍTICA DE </w:t>
      </w:r>
      <w:r>
        <w:rPr>
          <w:rFonts w:ascii="Arial" w:hAnsi="Arial" w:cs="Arial"/>
          <w:b/>
          <w:bCs/>
          <w:color w:val="969696"/>
          <w:sz w:val="18"/>
          <w:szCs w:val="18"/>
        </w:rPr>
        <w:t>MENORES</w:t>
      </w:r>
      <w:r w:rsidR="00D16290" w:rsidRPr="00274448">
        <w:rPr>
          <w:rFonts w:ascii="Arial" w:hAnsi="Arial" w:cs="Arial"/>
          <w:b/>
          <w:bCs/>
          <w:color w:val="969696"/>
          <w:sz w:val="18"/>
          <w:szCs w:val="18"/>
        </w:rPr>
        <w:t>:</w:t>
      </w:r>
      <w:r w:rsidR="00D16290" w:rsidRPr="00274448">
        <w:rPr>
          <w:rFonts w:ascii="Arial" w:hAnsi="Arial" w:cs="Arial"/>
          <w:bCs/>
          <w:color w:val="969696"/>
          <w:sz w:val="18"/>
          <w:szCs w:val="18"/>
        </w:rPr>
        <w:t xml:space="preserve"> Entre los 2-11 años se considera niños, y deben compartir habitación con dos adultos pagantes.</w:t>
      </w:r>
    </w:p>
    <w:p w14:paraId="77797F8C" w14:textId="77777777" w:rsidR="00D16290" w:rsidRPr="00274448" w:rsidRDefault="00D16290" w:rsidP="00274448">
      <w:pPr>
        <w:pStyle w:val="Prrafodelista"/>
        <w:numPr>
          <w:ilvl w:val="0"/>
          <w:numId w:val="19"/>
        </w:numPr>
        <w:shd w:val="clear" w:color="auto" w:fill="FFFFFF"/>
        <w:spacing w:after="0" w:line="240" w:lineRule="auto"/>
        <w:jc w:val="both"/>
        <w:rPr>
          <w:rFonts w:ascii="Arial" w:hAnsi="Arial" w:cs="Arial"/>
          <w:b/>
          <w:bCs/>
          <w:color w:val="969696"/>
          <w:sz w:val="18"/>
          <w:szCs w:val="18"/>
          <w:u w:val="single"/>
        </w:rPr>
      </w:pPr>
      <w:r w:rsidRPr="00274448">
        <w:rPr>
          <w:rFonts w:ascii="Arial" w:hAnsi="Arial" w:cs="Arial"/>
          <w:b/>
          <w:bCs/>
          <w:color w:val="969696"/>
          <w:sz w:val="18"/>
          <w:szCs w:val="18"/>
          <w:u w:val="single"/>
        </w:rPr>
        <w:t>Check-in:</w:t>
      </w:r>
      <w:r w:rsidRPr="00274448">
        <w:rPr>
          <w:rFonts w:ascii="Arial" w:hAnsi="Arial" w:cs="Arial"/>
          <w:b/>
          <w:bCs/>
          <w:color w:val="969696"/>
          <w:sz w:val="18"/>
          <w:szCs w:val="18"/>
        </w:rPr>
        <w:t xml:space="preserve"> </w:t>
      </w:r>
      <w:r w:rsidRPr="00274448">
        <w:rPr>
          <w:rFonts w:ascii="Arial" w:hAnsi="Arial" w:cs="Arial"/>
          <w:bCs/>
          <w:color w:val="969696"/>
          <w:sz w:val="18"/>
          <w:szCs w:val="18"/>
        </w:rPr>
        <w:t>03.00hrs (entrega de brazalete). La habitación será entregada entre las 3.00pm y 5.30pm</w:t>
      </w:r>
      <w:r w:rsidRPr="00274448">
        <w:rPr>
          <w:rFonts w:ascii="Arial" w:hAnsi="Arial" w:cs="Arial"/>
          <w:b/>
          <w:bCs/>
          <w:color w:val="969696"/>
          <w:sz w:val="18"/>
          <w:szCs w:val="18"/>
        </w:rPr>
        <w:t xml:space="preserve"> </w:t>
      </w:r>
      <w:r w:rsidRPr="00274448">
        <w:rPr>
          <w:rFonts w:ascii="Arial" w:hAnsi="Arial" w:cs="Arial"/>
          <w:bCs/>
          <w:color w:val="969696"/>
          <w:sz w:val="18"/>
          <w:szCs w:val="18"/>
        </w:rPr>
        <w:t>/</w:t>
      </w:r>
      <w:r w:rsidRPr="00274448">
        <w:rPr>
          <w:rFonts w:ascii="Arial" w:hAnsi="Arial" w:cs="Arial"/>
          <w:b/>
          <w:bCs/>
          <w:color w:val="969696"/>
          <w:sz w:val="18"/>
          <w:szCs w:val="18"/>
        </w:rPr>
        <w:t xml:space="preserve"> </w:t>
      </w:r>
      <w:r w:rsidRPr="00274448">
        <w:rPr>
          <w:rFonts w:ascii="Arial" w:hAnsi="Arial" w:cs="Arial"/>
          <w:b/>
          <w:bCs/>
          <w:color w:val="969696"/>
          <w:sz w:val="18"/>
          <w:szCs w:val="18"/>
          <w:u w:val="single"/>
        </w:rPr>
        <w:t>Check-</w:t>
      </w:r>
      <w:proofErr w:type="spellStart"/>
      <w:r w:rsidRPr="00274448">
        <w:rPr>
          <w:rFonts w:ascii="Arial" w:hAnsi="Arial" w:cs="Arial"/>
          <w:b/>
          <w:bCs/>
          <w:color w:val="969696"/>
          <w:sz w:val="18"/>
          <w:szCs w:val="18"/>
          <w:u w:val="single"/>
        </w:rPr>
        <w:t>out</w:t>
      </w:r>
      <w:proofErr w:type="spellEnd"/>
      <w:r w:rsidRPr="00274448">
        <w:rPr>
          <w:rFonts w:ascii="Arial" w:hAnsi="Arial" w:cs="Arial"/>
          <w:b/>
          <w:bCs/>
          <w:color w:val="969696"/>
          <w:sz w:val="18"/>
          <w:szCs w:val="18"/>
          <w:u w:val="single"/>
        </w:rPr>
        <w:t>:</w:t>
      </w:r>
      <w:r w:rsidRPr="00274448">
        <w:rPr>
          <w:rFonts w:ascii="Arial" w:hAnsi="Arial" w:cs="Arial"/>
          <w:b/>
          <w:bCs/>
          <w:color w:val="969696"/>
          <w:sz w:val="18"/>
          <w:szCs w:val="18"/>
        </w:rPr>
        <w:t xml:space="preserve"> </w:t>
      </w:r>
      <w:r w:rsidRPr="00274448">
        <w:rPr>
          <w:rFonts w:ascii="Arial" w:hAnsi="Arial" w:cs="Arial"/>
          <w:bCs/>
          <w:color w:val="969696"/>
          <w:sz w:val="18"/>
          <w:szCs w:val="18"/>
        </w:rPr>
        <w:t xml:space="preserve">12.00hrs (medio día). Entradas antes de la hora del </w:t>
      </w:r>
      <w:proofErr w:type="spellStart"/>
      <w:r w:rsidRPr="00274448">
        <w:rPr>
          <w:rFonts w:ascii="Arial" w:hAnsi="Arial" w:cs="Arial"/>
          <w:bCs/>
          <w:color w:val="969696"/>
          <w:sz w:val="18"/>
          <w:szCs w:val="18"/>
        </w:rPr>
        <w:t>check</w:t>
      </w:r>
      <w:proofErr w:type="spellEnd"/>
      <w:r w:rsidRPr="00274448">
        <w:rPr>
          <w:rFonts w:ascii="Arial" w:hAnsi="Arial" w:cs="Arial"/>
          <w:bCs/>
          <w:color w:val="969696"/>
          <w:sz w:val="18"/>
          <w:szCs w:val="18"/>
        </w:rPr>
        <w:t xml:space="preserve">-in o salidas después del </w:t>
      </w:r>
      <w:proofErr w:type="spellStart"/>
      <w:r w:rsidRPr="00274448">
        <w:rPr>
          <w:rFonts w:ascii="Arial" w:hAnsi="Arial" w:cs="Arial"/>
          <w:bCs/>
          <w:color w:val="969696"/>
          <w:sz w:val="18"/>
          <w:szCs w:val="18"/>
        </w:rPr>
        <w:t>check-out</w:t>
      </w:r>
      <w:proofErr w:type="spellEnd"/>
      <w:r w:rsidRPr="00274448">
        <w:rPr>
          <w:rFonts w:ascii="Arial" w:hAnsi="Arial" w:cs="Arial"/>
          <w:bCs/>
          <w:color w:val="969696"/>
          <w:sz w:val="18"/>
          <w:szCs w:val="18"/>
        </w:rPr>
        <w:t xml:space="preserve"> pueden estar sujetas a cobro adicional, según discreción del hotel.</w:t>
      </w:r>
    </w:p>
    <w:p w14:paraId="6E0021CD" w14:textId="697255F3" w:rsidR="00D16290" w:rsidRPr="00274448" w:rsidRDefault="00D16290" w:rsidP="00274448">
      <w:pPr>
        <w:pStyle w:val="Prrafodelista"/>
        <w:shd w:val="clear" w:color="auto" w:fill="FFFFFF"/>
        <w:spacing w:after="0" w:line="240" w:lineRule="auto"/>
        <w:jc w:val="both"/>
        <w:rPr>
          <w:rFonts w:ascii="Arial" w:hAnsi="Arial" w:cs="Arial"/>
          <w:bCs/>
          <w:color w:val="969696"/>
          <w:sz w:val="18"/>
          <w:szCs w:val="18"/>
        </w:rPr>
      </w:pPr>
    </w:p>
    <w:p w14:paraId="0ACFD69E" w14:textId="0A2DEBED" w:rsidR="00D16290" w:rsidRPr="00274448" w:rsidRDefault="00274448" w:rsidP="00274448">
      <w:pPr>
        <w:shd w:val="clear" w:color="auto" w:fill="FFFFFF"/>
        <w:jc w:val="both"/>
        <w:rPr>
          <w:rFonts w:ascii="Arial" w:hAnsi="Arial" w:cs="Arial"/>
          <w:b/>
          <w:bCs/>
          <w:color w:val="969696"/>
          <w:sz w:val="18"/>
          <w:szCs w:val="18"/>
        </w:rPr>
      </w:pPr>
      <w:r w:rsidRPr="00274448">
        <w:rPr>
          <w:rFonts w:ascii="Arial" w:hAnsi="Arial" w:cs="Arial"/>
          <w:b/>
          <w:bCs/>
          <w:color w:val="969696"/>
          <w:sz w:val="18"/>
          <w:szCs w:val="18"/>
        </w:rPr>
        <w:t>IMPORTANTE:</w:t>
      </w:r>
    </w:p>
    <w:p w14:paraId="40648456" w14:textId="77777777" w:rsidR="00D16290" w:rsidRPr="00274448" w:rsidRDefault="00D16290" w:rsidP="00274448">
      <w:pPr>
        <w:pStyle w:val="Sinespaciado"/>
        <w:numPr>
          <w:ilvl w:val="0"/>
          <w:numId w:val="19"/>
        </w:numPr>
        <w:ind w:right="15"/>
        <w:jc w:val="both"/>
        <w:rPr>
          <w:rFonts w:ascii="Arial" w:eastAsiaTheme="minorEastAsia" w:hAnsi="Arial" w:cs="Arial"/>
          <w:bCs/>
          <w:color w:val="969696"/>
          <w:sz w:val="18"/>
          <w:szCs w:val="18"/>
          <w:lang w:eastAsia="es-PE"/>
        </w:rPr>
      </w:pPr>
      <w:r w:rsidRPr="00274448">
        <w:rPr>
          <w:rFonts w:ascii="Arial" w:eastAsiaTheme="minorEastAsia" w:hAnsi="Arial" w:cs="Arial"/>
          <w:b/>
          <w:bCs/>
          <w:color w:val="969696"/>
          <w:sz w:val="18"/>
          <w:szCs w:val="18"/>
          <w:lang w:eastAsia="es-PE"/>
        </w:rPr>
        <w:t>No incluye tarjeta de turismo. Pago al llegar al Destino</w:t>
      </w:r>
      <w:r w:rsidRPr="00274448">
        <w:rPr>
          <w:rFonts w:ascii="Arial" w:eastAsiaTheme="minorEastAsia" w:hAnsi="Arial" w:cs="Arial"/>
          <w:bCs/>
          <w:color w:val="969696"/>
          <w:sz w:val="18"/>
          <w:szCs w:val="18"/>
          <w:lang w:eastAsia="es-PE"/>
        </w:rPr>
        <w:t xml:space="preserve"> ($50.00 aprox. – A partir de los 07 años). Pasajeros deben tener Tarjeta de Turismo de entrada a la Isla San Andrés. Copia amarilla de la tarjeta de turismo que les queda a los pasajeros, debe ser presentada para entrar y salir.</w:t>
      </w:r>
    </w:p>
    <w:p w14:paraId="6B35BD4B" w14:textId="77777777" w:rsidR="00D16290" w:rsidRPr="00274448" w:rsidRDefault="00D16290" w:rsidP="00274448">
      <w:pPr>
        <w:pStyle w:val="Sinespaciado"/>
        <w:numPr>
          <w:ilvl w:val="0"/>
          <w:numId w:val="19"/>
        </w:numPr>
        <w:ind w:right="15"/>
        <w:jc w:val="both"/>
        <w:rPr>
          <w:rFonts w:ascii="Arial" w:eastAsiaTheme="minorEastAsia" w:hAnsi="Arial" w:cs="Arial"/>
          <w:bCs/>
          <w:color w:val="969696"/>
          <w:sz w:val="18"/>
          <w:szCs w:val="18"/>
          <w:lang w:eastAsia="es-PE"/>
        </w:rPr>
      </w:pPr>
      <w:r w:rsidRPr="00274448">
        <w:rPr>
          <w:rFonts w:ascii="Arial" w:eastAsiaTheme="minorEastAsia" w:hAnsi="Arial" w:cs="Arial"/>
          <w:b/>
          <w:bCs/>
          <w:color w:val="969696"/>
          <w:sz w:val="18"/>
          <w:szCs w:val="18"/>
          <w:lang w:eastAsia="es-PE"/>
        </w:rPr>
        <w:t>Nuevo requisito para viajar a San Andrés – Colombia</w:t>
      </w:r>
      <w:r w:rsidRPr="00274448">
        <w:rPr>
          <w:rFonts w:ascii="Arial" w:eastAsiaTheme="minorEastAsia" w:hAnsi="Arial" w:cs="Arial"/>
          <w:bCs/>
          <w:color w:val="969696"/>
          <w:sz w:val="18"/>
          <w:szCs w:val="18"/>
          <w:lang w:eastAsia="es-PE"/>
        </w:rPr>
        <w:t>: Informar a pasajeros al momento de tomar reserva para evitar inconvenientes. Con el fin de controlar la densidad poblacional en San Andrés, las personas que se desplacen a la Isla en calidad de turistas deberán informar el sitio dónde se van a hospedar:</w:t>
      </w:r>
    </w:p>
    <w:p w14:paraId="07ABCF39" w14:textId="77777777" w:rsidR="00D16290" w:rsidRPr="00274448" w:rsidRDefault="00D16290" w:rsidP="00274448">
      <w:pPr>
        <w:pStyle w:val="Sinespaciado"/>
        <w:numPr>
          <w:ilvl w:val="1"/>
          <w:numId w:val="19"/>
        </w:numPr>
        <w:ind w:right="15"/>
        <w:jc w:val="both"/>
        <w:rPr>
          <w:rFonts w:ascii="Arial" w:hAnsi="Arial" w:cs="Arial"/>
          <w:color w:val="969696"/>
          <w:sz w:val="18"/>
          <w:szCs w:val="18"/>
        </w:rPr>
      </w:pPr>
      <w:r w:rsidRPr="00274448">
        <w:rPr>
          <w:rFonts w:ascii="Arial" w:hAnsi="Arial" w:cs="Arial"/>
          <w:color w:val="969696"/>
          <w:sz w:val="18"/>
          <w:szCs w:val="18"/>
        </w:rPr>
        <w:t>Si es en hotel, deben llevar copia de la reserva que tienen en estos sitios.</w:t>
      </w:r>
    </w:p>
    <w:p w14:paraId="6539839D" w14:textId="77777777" w:rsidR="00D16290" w:rsidRPr="00274448" w:rsidRDefault="00D16290" w:rsidP="00274448">
      <w:pPr>
        <w:pStyle w:val="Sinespaciado"/>
        <w:numPr>
          <w:ilvl w:val="1"/>
          <w:numId w:val="19"/>
        </w:numPr>
        <w:ind w:right="15"/>
        <w:jc w:val="both"/>
        <w:rPr>
          <w:rFonts w:ascii="Arial" w:hAnsi="Arial" w:cs="Arial"/>
          <w:color w:val="969696"/>
          <w:sz w:val="18"/>
          <w:szCs w:val="18"/>
        </w:rPr>
      </w:pPr>
      <w:r w:rsidRPr="00274448">
        <w:rPr>
          <w:rFonts w:ascii="Arial" w:hAnsi="Arial" w:cs="Arial"/>
          <w:color w:val="969696"/>
          <w:sz w:val="18"/>
          <w:szCs w:val="18"/>
        </w:rPr>
        <w:t>Si es donde un familiar residente en las Isla que tenga vínculo hasta segundo grado de consanguinidad (tíos, primos, abuelos), segundo de afinidad (cuñados, suegros) y primero civil (esposo), deberán contar con una autorización del director de la OCCRE (</w:t>
      </w:r>
      <w:r w:rsidRPr="00274448">
        <w:rPr>
          <w:rFonts w:ascii="Arial" w:hAnsi="Arial" w:cs="Arial"/>
          <w:i/>
          <w:color w:val="969696"/>
          <w:sz w:val="18"/>
          <w:szCs w:val="18"/>
        </w:rPr>
        <w:t>Oficina de Control, Circulación y Residencia</w:t>
      </w:r>
      <w:r w:rsidRPr="00274448">
        <w:rPr>
          <w:rFonts w:ascii="Arial" w:hAnsi="Arial" w:cs="Arial"/>
          <w:color w:val="969696"/>
          <w:sz w:val="18"/>
          <w:szCs w:val="18"/>
        </w:rPr>
        <w:t>). De no contar con esta autorización, no será posible el transporte del pasajero en su vuelo.</w:t>
      </w:r>
    </w:p>
    <w:p w14:paraId="6A7B09EE" w14:textId="4BD51ECA" w:rsidR="00D16290" w:rsidRPr="00274448" w:rsidRDefault="004F2133" w:rsidP="00274448">
      <w:pPr>
        <w:pStyle w:val="Sinespaciado"/>
        <w:numPr>
          <w:ilvl w:val="1"/>
          <w:numId w:val="19"/>
        </w:numPr>
        <w:ind w:right="15"/>
        <w:jc w:val="both"/>
        <w:rPr>
          <w:rFonts w:ascii="Arial" w:hAnsi="Arial" w:cs="Arial"/>
          <w:color w:val="969696"/>
          <w:sz w:val="18"/>
          <w:szCs w:val="18"/>
        </w:rPr>
      </w:pPr>
      <w:r w:rsidRPr="00274448">
        <w:rPr>
          <w:rFonts w:ascii="Arial" w:hAnsi="Arial" w:cs="Arial"/>
          <w:b/>
          <w:color w:val="969696"/>
          <w:sz w:val="18"/>
          <w:szCs w:val="18"/>
        </w:rPr>
        <w:t>Considerar,</w:t>
      </w:r>
      <w:r w:rsidR="00D16290" w:rsidRPr="00274448">
        <w:rPr>
          <w:rFonts w:ascii="Arial" w:hAnsi="Arial" w:cs="Arial"/>
          <w:b/>
          <w:color w:val="969696"/>
          <w:sz w:val="18"/>
          <w:szCs w:val="18"/>
        </w:rPr>
        <w:t xml:space="preserve"> además:</w:t>
      </w:r>
      <w:r w:rsidR="00D16290" w:rsidRPr="00274448">
        <w:rPr>
          <w:rFonts w:ascii="Arial" w:hAnsi="Arial" w:cs="Arial"/>
          <w:color w:val="969696"/>
          <w:sz w:val="18"/>
          <w:szCs w:val="18"/>
        </w:rPr>
        <w:t xml:space="preserve"> La autorización de la OCCRE se demora 10 días hábiles. El residente de San Andrés para tramitar la autorización debe elaborar una carta informando que la persona que proveerá hospedaje al visitante además de los días de permanencia en su domicilio. Obtenida la autorización deberá enviarse directamente al pasajero quien la deberá presentar en original para poder embarcarse en su vuelo. </w:t>
      </w:r>
      <w:r w:rsidR="00D16290" w:rsidRPr="00274448">
        <w:rPr>
          <w:rFonts w:ascii="Arial" w:hAnsi="Arial" w:cs="Arial"/>
          <w:color w:val="969696"/>
          <w:sz w:val="18"/>
          <w:szCs w:val="18"/>
          <w:u w:val="single"/>
        </w:rPr>
        <w:t>No se aceptan fotocopias</w:t>
      </w:r>
      <w:r w:rsidR="00D16290" w:rsidRPr="00274448">
        <w:rPr>
          <w:rFonts w:ascii="Arial" w:hAnsi="Arial" w:cs="Arial"/>
          <w:color w:val="969696"/>
          <w:sz w:val="18"/>
          <w:szCs w:val="18"/>
        </w:rPr>
        <w:t>. La carta debe incluir las fechas de estadía (no tiene período de vigencia).</w:t>
      </w:r>
    </w:p>
    <w:p w14:paraId="0D38DEE2" w14:textId="77777777" w:rsidR="00D16290" w:rsidRPr="00274448" w:rsidRDefault="00D16290" w:rsidP="00274448">
      <w:pPr>
        <w:pStyle w:val="Sinespaciado"/>
        <w:ind w:right="-552"/>
        <w:jc w:val="both"/>
        <w:rPr>
          <w:rFonts w:ascii="Arial" w:hAnsi="Arial" w:cs="Arial"/>
          <w:b/>
          <w:color w:val="969696"/>
          <w:sz w:val="18"/>
          <w:szCs w:val="18"/>
        </w:rPr>
      </w:pPr>
    </w:p>
    <w:p w14:paraId="41C0EBD5" w14:textId="0E13C1E2" w:rsidR="009E67AE" w:rsidRPr="00274448" w:rsidRDefault="00D16290" w:rsidP="00274448">
      <w:pPr>
        <w:pStyle w:val="Sinespaciado"/>
        <w:ind w:right="-552"/>
        <w:jc w:val="both"/>
        <w:rPr>
          <w:rFonts w:ascii="Arial" w:hAnsi="Arial" w:cs="Arial"/>
          <w:b/>
          <w:color w:val="969696"/>
          <w:sz w:val="18"/>
          <w:szCs w:val="18"/>
        </w:rPr>
      </w:pPr>
      <w:r w:rsidRPr="00274448">
        <w:rPr>
          <w:rFonts w:ascii="Arial" w:hAnsi="Arial" w:cs="Arial"/>
          <w:b/>
          <w:color w:val="969696"/>
          <w:sz w:val="18"/>
          <w:szCs w:val="18"/>
        </w:rPr>
        <w:t>GENERALES:</w:t>
      </w:r>
    </w:p>
    <w:p w14:paraId="02466D41" w14:textId="77777777" w:rsidR="007442F0" w:rsidRPr="00274448" w:rsidRDefault="007442F0" w:rsidP="00274448">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274448">
        <w:rPr>
          <w:rFonts w:ascii="Arial" w:hAnsi="Arial" w:cs="Arial"/>
          <w:color w:val="969696"/>
          <w:sz w:val="18"/>
          <w:szCs w:val="18"/>
        </w:rPr>
        <w:t>Programa cotizado en habitación estándar.</w:t>
      </w:r>
    </w:p>
    <w:p w14:paraId="62D9FD93" w14:textId="77777777" w:rsidR="00D16290" w:rsidRPr="00274448" w:rsidRDefault="00D16290" w:rsidP="00274448">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274448">
        <w:rPr>
          <w:rFonts w:ascii="Arial" w:eastAsia="Times New Roman" w:hAnsi="Arial" w:cs="Arial"/>
          <w:color w:val="969696"/>
          <w:sz w:val="18"/>
          <w:szCs w:val="18"/>
        </w:rPr>
        <w:t>Tarifas no son válidas en fechas especiales, Navidad, Año Nuevo, Fiestas Patrias, Navidad, fines de semana largo, feriados ni congresos.</w:t>
      </w:r>
    </w:p>
    <w:p w14:paraId="5FE1DBA0" w14:textId="77777777" w:rsidR="00D16290" w:rsidRPr="00274448" w:rsidRDefault="00D16290" w:rsidP="00274448">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274448">
        <w:rPr>
          <w:rFonts w:ascii="Arial" w:eastAsia="Times New Roman" w:hAnsi="Arial" w:cs="Arial"/>
          <w:color w:val="969696"/>
          <w:sz w:val="18"/>
          <w:szCs w:val="18"/>
        </w:rPr>
        <w:t>En fechas especiales, consultar el mínimo de estadía.</w:t>
      </w:r>
    </w:p>
    <w:p w14:paraId="76B37731" w14:textId="77777777" w:rsidR="00D16290" w:rsidRPr="00274448" w:rsidRDefault="00D16290" w:rsidP="00274448">
      <w:pPr>
        <w:pStyle w:val="Prrafodelista"/>
        <w:numPr>
          <w:ilvl w:val="0"/>
          <w:numId w:val="19"/>
        </w:numPr>
        <w:shd w:val="clear" w:color="auto" w:fill="FFFFFF"/>
        <w:spacing w:after="0" w:line="240" w:lineRule="auto"/>
        <w:jc w:val="both"/>
        <w:rPr>
          <w:rFonts w:ascii="Arial" w:hAnsi="Arial" w:cs="Arial"/>
          <w:color w:val="969696"/>
          <w:sz w:val="18"/>
          <w:szCs w:val="18"/>
        </w:rPr>
      </w:pPr>
      <w:r w:rsidRPr="00274448">
        <w:rPr>
          <w:rFonts w:ascii="Arial" w:hAnsi="Arial" w:cs="Arial"/>
          <w:color w:val="969696"/>
          <w:sz w:val="18"/>
          <w:szCs w:val="18"/>
        </w:rPr>
        <w:t>Noche</w:t>
      </w:r>
      <w:r w:rsidR="00964F43" w:rsidRPr="00274448">
        <w:rPr>
          <w:rFonts w:ascii="Arial" w:hAnsi="Arial" w:cs="Arial"/>
          <w:color w:val="969696"/>
          <w:sz w:val="18"/>
          <w:szCs w:val="18"/>
        </w:rPr>
        <w:t xml:space="preserve"> adicional</w:t>
      </w:r>
      <w:r w:rsidR="00417855" w:rsidRPr="00274448">
        <w:rPr>
          <w:rFonts w:ascii="Arial" w:hAnsi="Arial" w:cs="Arial"/>
          <w:color w:val="969696"/>
          <w:sz w:val="18"/>
          <w:szCs w:val="18"/>
        </w:rPr>
        <w:t xml:space="preserve"> </w:t>
      </w:r>
      <w:r w:rsidR="00964F43" w:rsidRPr="00274448">
        <w:rPr>
          <w:rFonts w:ascii="Arial" w:hAnsi="Arial" w:cs="Arial"/>
          <w:color w:val="969696"/>
          <w:sz w:val="18"/>
          <w:szCs w:val="18"/>
        </w:rPr>
        <w:t>comisionable</w:t>
      </w:r>
      <w:r w:rsidR="00417855" w:rsidRPr="00274448">
        <w:rPr>
          <w:rFonts w:ascii="Arial" w:hAnsi="Arial" w:cs="Arial"/>
          <w:color w:val="969696"/>
          <w:sz w:val="18"/>
          <w:szCs w:val="18"/>
        </w:rPr>
        <w:t xml:space="preserve"> al 10%</w:t>
      </w:r>
    </w:p>
    <w:p w14:paraId="5DF08C7C" w14:textId="77777777" w:rsidR="00D16290" w:rsidRPr="00274448" w:rsidRDefault="00D16290" w:rsidP="00274448">
      <w:pPr>
        <w:pStyle w:val="Prrafodelista"/>
        <w:numPr>
          <w:ilvl w:val="0"/>
          <w:numId w:val="19"/>
        </w:numPr>
        <w:shd w:val="clear" w:color="auto" w:fill="FFFFFF"/>
        <w:spacing w:after="0" w:line="240" w:lineRule="auto"/>
        <w:jc w:val="both"/>
        <w:rPr>
          <w:rFonts w:ascii="Arial" w:hAnsi="Arial" w:cs="Arial"/>
          <w:color w:val="969696"/>
          <w:sz w:val="18"/>
          <w:szCs w:val="18"/>
        </w:rPr>
      </w:pPr>
      <w:r w:rsidRPr="00274448">
        <w:rPr>
          <w:rFonts w:ascii="Arial" w:hAnsi="Arial" w:cs="Arial"/>
          <w:color w:val="969696"/>
          <w:sz w:val="18"/>
          <w:szCs w:val="18"/>
        </w:rPr>
        <w:t xml:space="preserve">Tarifas por persona, </w:t>
      </w:r>
      <w:r w:rsidR="00E6413F" w:rsidRPr="00274448">
        <w:rPr>
          <w:rFonts w:ascii="Arial" w:hAnsi="Arial" w:cs="Arial"/>
          <w:color w:val="969696"/>
          <w:sz w:val="18"/>
          <w:szCs w:val="18"/>
        </w:rPr>
        <w:t>10</w:t>
      </w:r>
      <w:r w:rsidRPr="00274448">
        <w:rPr>
          <w:rFonts w:ascii="Arial" w:hAnsi="Arial" w:cs="Arial"/>
          <w:color w:val="969696"/>
          <w:sz w:val="18"/>
          <w:szCs w:val="18"/>
        </w:rPr>
        <w:t>% de comisión de los servicios incluido IGV, del neto.</w:t>
      </w:r>
    </w:p>
    <w:p w14:paraId="704A4A49" w14:textId="77777777" w:rsidR="00D16290" w:rsidRPr="00274448" w:rsidRDefault="00417855" w:rsidP="00274448">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274448">
        <w:rPr>
          <w:rFonts w:ascii="Arial" w:eastAsia="Times New Roman" w:hAnsi="Arial" w:cs="Arial"/>
          <w:color w:val="969696"/>
          <w:sz w:val="18"/>
          <w:szCs w:val="18"/>
        </w:rPr>
        <w:t>$</w:t>
      </w:r>
      <w:r w:rsidR="00EB1BA4" w:rsidRPr="00274448">
        <w:rPr>
          <w:rFonts w:ascii="Arial" w:eastAsia="Times New Roman" w:hAnsi="Arial" w:cs="Arial"/>
          <w:color w:val="969696"/>
          <w:sz w:val="18"/>
          <w:szCs w:val="18"/>
        </w:rPr>
        <w:t>10</w:t>
      </w:r>
      <w:r w:rsidR="00D16290" w:rsidRPr="00274448">
        <w:rPr>
          <w:rFonts w:ascii="Arial" w:eastAsia="Times New Roman" w:hAnsi="Arial" w:cs="Arial"/>
          <w:color w:val="969696"/>
          <w:sz w:val="18"/>
          <w:szCs w:val="18"/>
        </w:rPr>
        <w:t xml:space="preserve"> incentivo</w:t>
      </w:r>
      <w:r w:rsidRPr="00274448">
        <w:rPr>
          <w:rFonts w:ascii="Arial" w:eastAsia="Times New Roman" w:hAnsi="Arial" w:cs="Arial"/>
          <w:color w:val="969696"/>
          <w:sz w:val="18"/>
          <w:szCs w:val="18"/>
        </w:rPr>
        <w:t xml:space="preserve"> por persona.</w:t>
      </w:r>
    </w:p>
    <w:p w14:paraId="1B99803F" w14:textId="007CDC7C" w:rsidR="004F2133" w:rsidRPr="00274448" w:rsidRDefault="004F2133" w:rsidP="00274448">
      <w:pPr>
        <w:pStyle w:val="Prrafodelista"/>
        <w:numPr>
          <w:ilvl w:val="0"/>
          <w:numId w:val="19"/>
        </w:numPr>
        <w:shd w:val="clear" w:color="auto" w:fill="FFFFFF"/>
        <w:spacing w:after="0" w:line="240" w:lineRule="auto"/>
        <w:jc w:val="both"/>
        <w:rPr>
          <w:rFonts w:ascii="Arial" w:eastAsia="Times New Roman" w:hAnsi="Arial" w:cs="Arial"/>
          <w:b/>
          <w:bCs/>
          <w:i/>
          <w:iCs/>
          <w:color w:val="969696"/>
          <w:sz w:val="18"/>
          <w:szCs w:val="18"/>
        </w:rPr>
      </w:pPr>
      <w:r w:rsidRPr="00274448">
        <w:rPr>
          <w:rFonts w:ascii="Arial" w:eastAsia="Times New Roman" w:hAnsi="Arial" w:cs="Arial"/>
          <w:b/>
          <w:bCs/>
          <w:i/>
          <w:iCs/>
          <w:color w:val="969696"/>
          <w:sz w:val="18"/>
          <w:szCs w:val="18"/>
        </w:rPr>
        <w:t xml:space="preserve">Vigente para comprar: </w:t>
      </w:r>
      <w:r w:rsidR="000A6DAA" w:rsidRPr="00274448">
        <w:rPr>
          <w:rFonts w:ascii="Arial" w:eastAsia="Times New Roman" w:hAnsi="Arial" w:cs="Arial"/>
          <w:b/>
          <w:bCs/>
          <w:i/>
          <w:iCs/>
          <w:color w:val="969696"/>
          <w:sz w:val="18"/>
          <w:szCs w:val="18"/>
        </w:rPr>
        <w:t xml:space="preserve">Hasta </w:t>
      </w:r>
      <w:r w:rsidR="00342ADF" w:rsidRPr="00274448">
        <w:rPr>
          <w:rFonts w:ascii="Arial" w:eastAsia="Times New Roman" w:hAnsi="Arial" w:cs="Arial"/>
          <w:b/>
          <w:bCs/>
          <w:i/>
          <w:iCs/>
          <w:color w:val="969696"/>
          <w:sz w:val="18"/>
          <w:szCs w:val="18"/>
        </w:rPr>
        <w:t>22 junio 2026</w:t>
      </w:r>
      <w:r w:rsidR="000A6DAA" w:rsidRPr="00274448">
        <w:rPr>
          <w:rFonts w:ascii="Arial" w:eastAsia="Times New Roman" w:hAnsi="Arial" w:cs="Arial"/>
          <w:b/>
          <w:bCs/>
          <w:i/>
          <w:iCs/>
          <w:color w:val="969696"/>
          <w:sz w:val="18"/>
          <w:szCs w:val="18"/>
        </w:rPr>
        <w:t>.</w:t>
      </w:r>
    </w:p>
    <w:p w14:paraId="2C499AAE" w14:textId="04FC7D06" w:rsidR="004F2133" w:rsidRPr="00274448" w:rsidRDefault="004F2133" w:rsidP="00274448">
      <w:pPr>
        <w:pStyle w:val="Prrafodelista"/>
        <w:numPr>
          <w:ilvl w:val="0"/>
          <w:numId w:val="19"/>
        </w:numPr>
        <w:shd w:val="clear" w:color="auto" w:fill="FFFFFF"/>
        <w:spacing w:after="0" w:line="240" w:lineRule="auto"/>
        <w:jc w:val="both"/>
        <w:rPr>
          <w:rFonts w:ascii="Arial" w:eastAsia="Times New Roman" w:hAnsi="Arial" w:cs="Arial"/>
          <w:b/>
          <w:bCs/>
          <w:i/>
          <w:iCs/>
          <w:color w:val="969696"/>
          <w:sz w:val="18"/>
          <w:szCs w:val="18"/>
        </w:rPr>
      </w:pPr>
      <w:r w:rsidRPr="00274448">
        <w:rPr>
          <w:rFonts w:ascii="Arial" w:eastAsia="Times New Roman" w:hAnsi="Arial" w:cs="Arial"/>
          <w:b/>
          <w:bCs/>
          <w:i/>
          <w:iCs/>
          <w:color w:val="969696"/>
          <w:sz w:val="18"/>
          <w:szCs w:val="18"/>
        </w:rPr>
        <w:t xml:space="preserve">Vigente para viajar: Hasta </w:t>
      </w:r>
      <w:r w:rsidR="00342ADF" w:rsidRPr="00274448">
        <w:rPr>
          <w:rFonts w:ascii="Arial" w:eastAsia="Times New Roman" w:hAnsi="Arial" w:cs="Arial"/>
          <w:b/>
          <w:bCs/>
          <w:i/>
          <w:iCs/>
          <w:color w:val="969696"/>
          <w:sz w:val="18"/>
          <w:szCs w:val="18"/>
        </w:rPr>
        <w:t>01 junio 2027.</w:t>
      </w:r>
    </w:p>
    <w:p w14:paraId="6D10B92B" w14:textId="77777777" w:rsidR="00D16290" w:rsidRPr="00274448" w:rsidRDefault="00D16290" w:rsidP="00274448">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274448">
        <w:rPr>
          <w:rFonts w:ascii="Arial" w:eastAsia="Times New Roman" w:hAnsi="Arial" w:cs="Arial"/>
          <w:color w:val="969696"/>
          <w:sz w:val="18"/>
          <w:szCs w:val="18"/>
        </w:rPr>
        <w:t>Para pagos en SOLES, aplicará según tipo de cambio del día. Consultar.</w:t>
      </w:r>
    </w:p>
    <w:p w14:paraId="089734B3" w14:textId="4B2964FB" w:rsidR="00D16290" w:rsidRPr="00274448" w:rsidRDefault="00417855" w:rsidP="00274448">
      <w:pPr>
        <w:pStyle w:val="Prrafodelista"/>
        <w:numPr>
          <w:ilvl w:val="0"/>
          <w:numId w:val="19"/>
        </w:numPr>
        <w:shd w:val="clear" w:color="auto" w:fill="FFFFFF"/>
        <w:spacing w:after="0" w:line="240" w:lineRule="auto"/>
        <w:jc w:val="both"/>
        <w:rPr>
          <w:rFonts w:ascii="Arial" w:hAnsi="Arial" w:cs="Arial"/>
          <w:color w:val="969696"/>
          <w:sz w:val="18"/>
          <w:szCs w:val="18"/>
        </w:rPr>
      </w:pPr>
      <w:r w:rsidRPr="00274448">
        <w:rPr>
          <w:rFonts w:ascii="Arial" w:hAnsi="Arial" w:cs="Arial"/>
          <w:color w:val="969696"/>
          <w:sz w:val="18"/>
          <w:szCs w:val="18"/>
        </w:rPr>
        <w:t>Precios especiales para pagos en efectivo, o deposito en cuentas bancarias.</w:t>
      </w:r>
    </w:p>
    <w:sectPr w:rsidR="00D16290" w:rsidRPr="00274448" w:rsidSect="007E506F">
      <w:headerReference w:type="default" r:id="rId8"/>
      <w:footerReference w:type="default" r:id="rId9"/>
      <w:pgSz w:w="11906" w:h="16838"/>
      <w:pgMar w:top="1560" w:right="1134"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AC8C" w14:textId="77777777" w:rsidR="00DE2360" w:rsidRDefault="00DE2360" w:rsidP="00780FEA">
      <w:r>
        <w:separator/>
      </w:r>
    </w:p>
  </w:endnote>
  <w:endnote w:type="continuationSeparator" w:id="0">
    <w:p w14:paraId="7772AF86" w14:textId="77777777" w:rsidR="00DE2360" w:rsidRDefault="00DE236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9743" w14:textId="56799ACD" w:rsidR="008A0CEE" w:rsidRDefault="008A0CEE" w:rsidP="00AA3D6B">
    <w:pPr>
      <w:pStyle w:val="Piedepgina"/>
      <w:jc w:val="center"/>
      <w:rPr>
        <w:rFonts w:ascii="Calibri" w:hAnsi="Calibri" w:cs="Calibri"/>
        <w:color w:val="333333"/>
        <w:sz w:val="20"/>
        <w:szCs w:val="20"/>
      </w:rPr>
    </w:pPr>
  </w:p>
  <w:p w14:paraId="47FFD79B" w14:textId="77777777" w:rsidR="008A0CEE" w:rsidRDefault="008A0CEE" w:rsidP="00AA3D6B">
    <w:pPr>
      <w:pStyle w:val="Piedepgina"/>
      <w:jc w:val="center"/>
      <w:rPr>
        <w:rFonts w:ascii="Calibri" w:hAnsi="Calibri" w:cs="Calibri"/>
        <w:color w:val="333333"/>
        <w:sz w:val="20"/>
        <w:szCs w:val="20"/>
      </w:rPr>
    </w:pPr>
  </w:p>
  <w:p w14:paraId="3CFF2F4C" w14:textId="77777777" w:rsidR="008A0CEE" w:rsidRDefault="008A0CEE"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94B6" w14:textId="77777777" w:rsidR="00DE2360" w:rsidRDefault="00DE2360" w:rsidP="00780FEA">
      <w:r>
        <w:separator/>
      </w:r>
    </w:p>
  </w:footnote>
  <w:footnote w:type="continuationSeparator" w:id="0">
    <w:p w14:paraId="317D495C" w14:textId="77777777" w:rsidR="00DE2360" w:rsidRDefault="00DE236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EF08" w14:textId="1D0B52F1" w:rsidR="008A0CEE" w:rsidRDefault="007E506F" w:rsidP="00964F43">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7EDB08FE" wp14:editId="2FD86CC9">
          <wp:simplePos x="0" y="0"/>
          <wp:positionH relativeFrom="column">
            <wp:posOffset>4963795</wp:posOffset>
          </wp:positionH>
          <wp:positionV relativeFrom="paragraph">
            <wp:posOffset>-450850</wp:posOffset>
          </wp:positionV>
          <wp:extent cx="886460" cy="103822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9E67AE">
      <w:rPr>
        <w:noProof/>
        <w:lang w:val="es-PE" w:eastAsia="es-PE"/>
      </w:rPr>
      <w:drawing>
        <wp:anchor distT="0" distB="0" distL="114300" distR="114300" simplePos="0" relativeHeight="251659264" behindDoc="0" locked="0" layoutInCell="1" allowOverlap="1" wp14:anchorId="0EE977C0" wp14:editId="0912C71F">
          <wp:simplePos x="0" y="0"/>
          <wp:positionH relativeFrom="column">
            <wp:posOffset>-859155</wp:posOffset>
          </wp:positionH>
          <wp:positionV relativeFrom="paragraph">
            <wp:posOffset>-251460</wp:posOffset>
          </wp:positionV>
          <wp:extent cx="2260600" cy="714375"/>
          <wp:effectExtent l="0" t="0" r="6350" b="9525"/>
          <wp:wrapThrough wrapText="bothSides">
            <wp:wrapPolygon edited="0">
              <wp:start x="0" y="0"/>
              <wp:lineTo x="0" y="21312"/>
              <wp:lineTo x="21479" y="21312"/>
              <wp:lineTo x="21479"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8A0CEE">
      <w:tab/>
    </w:r>
    <w:r w:rsidR="008A0CEE">
      <w:tab/>
    </w:r>
  </w:p>
  <w:p w14:paraId="5626F7F2" w14:textId="77777777" w:rsidR="008A0CEE" w:rsidRPr="00964F43" w:rsidRDefault="008A0CEE" w:rsidP="00964F43">
    <w:pPr>
      <w:pStyle w:val="Encabezado"/>
      <w:tabs>
        <w:tab w:val="clear" w:pos="4252"/>
        <w:tab w:val="clear" w:pos="8504"/>
        <w:tab w:val="left" w:pos="31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D4177"/>
    <w:multiLevelType w:val="hybridMultilevel"/>
    <w:tmpl w:val="586E05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33723846">
    <w:abstractNumId w:val="9"/>
  </w:num>
  <w:num w:numId="2" w16cid:durableId="1428231035">
    <w:abstractNumId w:val="3"/>
  </w:num>
  <w:num w:numId="3" w16cid:durableId="459881320">
    <w:abstractNumId w:val="17"/>
  </w:num>
  <w:num w:numId="4" w16cid:durableId="1439372935">
    <w:abstractNumId w:val="2"/>
  </w:num>
  <w:num w:numId="5" w16cid:durableId="1094085503">
    <w:abstractNumId w:val="16"/>
  </w:num>
  <w:num w:numId="6" w16cid:durableId="1700618549">
    <w:abstractNumId w:val="8"/>
  </w:num>
  <w:num w:numId="7" w16cid:durableId="579025666">
    <w:abstractNumId w:val="0"/>
  </w:num>
  <w:num w:numId="8" w16cid:durableId="2060744865">
    <w:abstractNumId w:val="9"/>
  </w:num>
  <w:num w:numId="9" w16cid:durableId="19136547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549790">
    <w:abstractNumId w:val="15"/>
  </w:num>
  <w:num w:numId="11" w16cid:durableId="1789665850">
    <w:abstractNumId w:val="14"/>
  </w:num>
  <w:num w:numId="12" w16cid:durableId="1350524327">
    <w:abstractNumId w:val="7"/>
  </w:num>
  <w:num w:numId="13" w16cid:durableId="682509372">
    <w:abstractNumId w:val="6"/>
  </w:num>
  <w:num w:numId="14" w16cid:durableId="507251469">
    <w:abstractNumId w:val="5"/>
  </w:num>
  <w:num w:numId="15" w16cid:durableId="59645072">
    <w:abstractNumId w:val="10"/>
  </w:num>
  <w:num w:numId="16" w16cid:durableId="636253612">
    <w:abstractNumId w:val="4"/>
  </w:num>
  <w:num w:numId="17" w16cid:durableId="1890412273">
    <w:abstractNumId w:val="1"/>
  </w:num>
  <w:num w:numId="18" w16cid:durableId="1773358242">
    <w:abstractNumId w:val="18"/>
  </w:num>
  <w:num w:numId="19" w16cid:durableId="1733656437">
    <w:abstractNumId w:val="13"/>
  </w:num>
  <w:num w:numId="20" w16cid:durableId="278220636">
    <w:abstractNumId w:val="18"/>
  </w:num>
  <w:num w:numId="21" w16cid:durableId="594020146">
    <w:abstractNumId w:val="13"/>
  </w:num>
  <w:num w:numId="22" w16cid:durableId="537358020">
    <w:abstractNumId w:val="11"/>
  </w:num>
  <w:num w:numId="23" w16cid:durableId="1016233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400"/>
    <w:rsid w:val="000565BD"/>
    <w:rsid w:val="00056B41"/>
    <w:rsid w:val="00057B6E"/>
    <w:rsid w:val="00057D10"/>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035C"/>
    <w:rsid w:val="000711A2"/>
    <w:rsid w:val="0007255A"/>
    <w:rsid w:val="000728FB"/>
    <w:rsid w:val="0007299D"/>
    <w:rsid w:val="0007403C"/>
    <w:rsid w:val="0007427F"/>
    <w:rsid w:val="00074EB0"/>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61FA"/>
    <w:rsid w:val="00086558"/>
    <w:rsid w:val="0008671E"/>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6DAA"/>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829"/>
    <w:rsid w:val="000B7875"/>
    <w:rsid w:val="000C0AA9"/>
    <w:rsid w:val="000C12A4"/>
    <w:rsid w:val="000C22AD"/>
    <w:rsid w:val="000C2447"/>
    <w:rsid w:val="000C3732"/>
    <w:rsid w:val="000C4099"/>
    <w:rsid w:val="000C428F"/>
    <w:rsid w:val="000C445B"/>
    <w:rsid w:val="000C46B8"/>
    <w:rsid w:val="000C59D1"/>
    <w:rsid w:val="000C5AA9"/>
    <w:rsid w:val="000C67AB"/>
    <w:rsid w:val="000C6F9E"/>
    <w:rsid w:val="000C742B"/>
    <w:rsid w:val="000C7EE7"/>
    <w:rsid w:val="000C7F76"/>
    <w:rsid w:val="000D042D"/>
    <w:rsid w:val="000D043C"/>
    <w:rsid w:val="000D058A"/>
    <w:rsid w:val="000D0720"/>
    <w:rsid w:val="000D121B"/>
    <w:rsid w:val="000D2143"/>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3DB9"/>
    <w:rsid w:val="00113FE8"/>
    <w:rsid w:val="0011445F"/>
    <w:rsid w:val="00114CD7"/>
    <w:rsid w:val="001157D8"/>
    <w:rsid w:val="001172D7"/>
    <w:rsid w:val="0012174C"/>
    <w:rsid w:val="001217F8"/>
    <w:rsid w:val="00122062"/>
    <w:rsid w:val="00123228"/>
    <w:rsid w:val="00123641"/>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BFB"/>
    <w:rsid w:val="00137F4A"/>
    <w:rsid w:val="00137F98"/>
    <w:rsid w:val="00141036"/>
    <w:rsid w:val="001422B3"/>
    <w:rsid w:val="0014391F"/>
    <w:rsid w:val="001441A8"/>
    <w:rsid w:val="00144B69"/>
    <w:rsid w:val="00145081"/>
    <w:rsid w:val="001456FA"/>
    <w:rsid w:val="00146888"/>
    <w:rsid w:val="00146B17"/>
    <w:rsid w:val="00147A94"/>
    <w:rsid w:val="00147B3A"/>
    <w:rsid w:val="00147D59"/>
    <w:rsid w:val="00147DBD"/>
    <w:rsid w:val="001500C7"/>
    <w:rsid w:val="001508BF"/>
    <w:rsid w:val="00150FB8"/>
    <w:rsid w:val="001512F6"/>
    <w:rsid w:val="00151F16"/>
    <w:rsid w:val="001526E0"/>
    <w:rsid w:val="001528E4"/>
    <w:rsid w:val="00152F29"/>
    <w:rsid w:val="00153896"/>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B04"/>
    <w:rsid w:val="00167845"/>
    <w:rsid w:val="00167CD3"/>
    <w:rsid w:val="0017013E"/>
    <w:rsid w:val="001713C5"/>
    <w:rsid w:val="00171661"/>
    <w:rsid w:val="00172240"/>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A39"/>
    <w:rsid w:val="00182AC7"/>
    <w:rsid w:val="00182D84"/>
    <w:rsid w:val="00184AD7"/>
    <w:rsid w:val="00184E2B"/>
    <w:rsid w:val="001850DE"/>
    <w:rsid w:val="001850FB"/>
    <w:rsid w:val="00186EEA"/>
    <w:rsid w:val="001871DD"/>
    <w:rsid w:val="00187808"/>
    <w:rsid w:val="00187982"/>
    <w:rsid w:val="00187E95"/>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4B2F"/>
    <w:rsid w:val="001B4EB0"/>
    <w:rsid w:val="001B529F"/>
    <w:rsid w:val="001B5555"/>
    <w:rsid w:val="001B5CAD"/>
    <w:rsid w:val="001B688C"/>
    <w:rsid w:val="001B7B80"/>
    <w:rsid w:val="001B7D42"/>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191"/>
    <w:rsid w:val="001D5923"/>
    <w:rsid w:val="001D66D6"/>
    <w:rsid w:val="001D67C2"/>
    <w:rsid w:val="001D685F"/>
    <w:rsid w:val="001D6EAE"/>
    <w:rsid w:val="001D7FC8"/>
    <w:rsid w:val="001E09DA"/>
    <w:rsid w:val="001E0FE3"/>
    <w:rsid w:val="001E11EE"/>
    <w:rsid w:val="001E13AA"/>
    <w:rsid w:val="001E2530"/>
    <w:rsid w:val="001E326D"/>
    <w:rsid w:val="001E477E"/>
    <w:rsid w:val="001E4B06"/>
    <w:rsid w:val="001E603B"/>
    <w:rsid w:val="001E663E"/>
    <w:rsid w:val="001E664E"/>
    <w:rsid w:val="001E6D2F"/>
    <w:rsid w:val="001E7071"/>
    <w:rsid w:val="001E770A"/>
    <w:rsid w:val="001F00C1"/>
    <w:rsid w:val="001F1692"/>
    <w:rsid w:val="001F1D18"/>
    <w:rsid w:val="001F33A9"/>
    <w:rsid w:val="001F3805"/>
    <w:rsid w:val="001F3C74"/>
    <w:rsid w:val="001F47F3"/>
    <w:rsid w:val="001F4B8E"/>
    <w:rsid w:val="001F6434"/>
    <w:rsid w:val="001F7212"/>
    <w:rsid w:val="001F799C"/>
    <w:rsid w:val="001F7CF0"/>
    <w:rsid w:val="00200593"/>
    <w:rsid w:val="00200921"/>
    <w:rsid w:val="002015FA"/>
    <w:rsid w:val="00201E9A"/>
    <w:rsid w:val="002024DF"/>
    <w:rsid w:val="00202FC8"/>
    <w:rsid w:val="00203373"/>
    <w:rsid w:val="0020429E"/>
    <w:rsid w:val="00206F06"/>
    <w:rsid w:val="00207146"/>
    <w:rsid w:val="0021025B"/>
    <w:rsid w:val="00210431"/>
    <w:rsid w:val="00210822"/>
    <w:rsid w:val="00210A91"/>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6C5"/>
    <w:rsid w:val="00234879"/>
    <w:rsid w:val="00234CFF"/>
    <w:rsid w:val="00234EEC"/>
    <w:rsid w:val="00235BB5"/>
    <w:rsid w:val="00235D03"/>
    <w:rsid w:val="00235E0F"/>
    <w:rsid w:val="00235E85"/>
    <w:rsid w:val="002363FB"/>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56CF5"/>
    <w:rsid w:val="002605EB"/>
    <w:rsid w:val="00260C34"/>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2023"/>
    <w:rsid w:val="002722BD"/>
    <w:rsid w:val="00272A52"/>
    <w:rsid w:val="0027307D"/>
    <w:rsid w:val="002740B9"/>
    <w:rsid w:val="0027443D"/>
    <w:rsid w:val="00274448"/>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983"/>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DE5"/>
    <w:rsid w:val="002C775A"/>
    <w:rsid w:val="002C7838"/>
    <w:rsid w:val="002D05EE"/>
    <w:rsid w:val="002D0B96"/>
    <w:rsid w:val="002D0CFA"/>
    <w:rsid w:val="002D0DB8"/>
    <w:rsid w:val="002D127C"/>
    <w:rsid w:val="002D12B1"/>
    <w:rsid w:val="002D16EA"/>
    <w:rsid w:val="002D2E39"/>
    <w:rsid w:val="002D305D"/>
    <w:rsid w:val="002D32C2"/>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C6C"/>
    <w:rsid w:val="003220FD"/>
    <w:rsid w:val="00322C67"/>
    <w:rsid w:val="00322D0B"/>
    <w:rsid w:val="003230CE"/>
    <w:rsid w:val="00323887"/>
    <w:rsid w:val="00324292"/>
    <w:rsid w:val="00325AE5"/>
    <w:rsid w:val="003271B0"/>
    <w:rsid w:val="003276F7"/>
    <w:rsid w:val="003278ED"/>
    <w:rsid w:val="0033145B"/>
    <w:rsid w:val="00331EE1"/>
    <w:rsid w:val="003329C1"/>
    <w:rsid w:val="00333B10"/>
    <w:rsid w:val="003371E9"/>
    <w:rsid w:val="00337245"/>
    <w:rsid w:val="003406FF"/>
    <w:rsid w:val="003416AF"/>
    <w:rsid w:val="003420B3"/>
    <w:rsid w:val="003429B3"/>
    <w:rsid w:val="00342ADF"/>
    <w:rsid w:val="003431AE"/>
    <w:rsid w:val="00343754"/>
    <w:rsid w:val="00343A7F"/>
    <w:rsid w:val="00344C09"/>
    <w:rsid w:val="0034560D"/>
    <w:rsid w:val="00345DCD"/>
    <w:rsid w:val="00346E64"/>
    <w:rsid w:val="003477F7"/>
    <w:rsid w:val="00347D8D"/>
    <w:rsid w:val="00350080"/>
    <w:rsid w:val="00350567"/>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21CF"/>
    <w:rsid w:val="003622C1"/>
    <w:rsid w:val="00363923"/>
    <w:rsid w:val="0036477F"/>
    <w:rsid w:val="003647B5"/>
    <w:rsid w:val="003649E6"/>
    <w:rsid w:val="00364AD9"/>
    <w:rsid w:val="00365C05"/>
    <w:rsid w:val="00365EB9"/>
    <w:rsid w:val="0036629C"/>
    <w:rsid w:val="003672A0"/>
    <w:rsid w:val="003674D4"/>
    <w:rsid w:val="0037096D"/>
    <w:rsid w:val="00370DFA"/>
    <w:rsid w:val="00370F79"/>
    <w:rsid w:val="00371361"/>
    <w:rsid w:val="00371944"/>
    <w:rsid w:val="00371E56"/>
    <w:rsid w:val="0037240B"/>
    <w:rsid w:val="00373D40"/>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A06"/>
    <w:rsid w:val="00387EDA"/>
    <w:rsid w:val="00390E2C"/>
    <w:rsid w:val="00390FCE"/>
    <w:rsid w:val="003915B9"/>
    <w:rsid w:val="00391926"/>
    <w:rsid w:val="00392AF9"/>
    <w:rsid w:val="003939F5"/>
    <w:rsid w:val="00395774"/>
    <w:rsid w:val="00395FD5"/>
    <w:rsid w:val="00396535"/>
    <w:rsid w:val="003A0176"/>
    <w:rsid w:val="003A0AAF"/>
    <w:rsid w:val="003A0BB3"/>
    <w:rsid w:val="003A14EA"/>
    <w:rsid w:val="003A1A30"/>
    <w:rsid w:val="003A1BB3"/>
    <w:rsid w:val="003A1F9B"/>
    <w:rsid w:val="003A2436"/>
    <w:rsid w:val="003A3E7F"/>
    <w:rsid w:val="003A3FEE"/>
    <w:rsid w:val="003A422A"/>
    <w:rsid w:val="003A4CA0"/>
    <w:rsid w:val="003A4E30"/>
    <w:rsid w:val="003A4F77"/>
    <w:rsid w:val="003A50F5"/>
    <w:rsid w:val="003A5C33"/>
    <w:rsid w:val="003A6492"/>
    <w:rsid w:val="003A6B41"/>
    <w:rsid w:val="003A7900"/>
    <w:rsid w:val="003A7969"/>
    <w:rsid w:val="003A7DCC"/>
    <w:rsid w:val="003B03FC"/>
    <w:rsid w:val="003B105C"/>
    <w:rsid w:val="003B1682"/>
    <w:rsid w:val="003B1B30"/>
    <w:rsid w:val="003B2465"/>
    <w:rsid w:val="003B3226"/>
    <w:rsid w:val="003B33AC"/>
    <w:rsid w:val="003B5468"/>
    <w:rsid w:val="003B56D7"/>
    <w:rsid w:val="003B65D8"/>
    <w:rsid w:val="003B6822"/>
    <w:rsid w:val="003B7579"/>
    <w:rsid w:val="003B76D7"/>
    <w:rsid w:val="003B77AF"/>
    <w:rsid w:val="003B7C1E"/>
    <w:rsid w:val="003B7D68"/>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8C5"/>
    <w:rsid w:val="003E2B5E"/>
    <w:rsid w:val="003E358C"/>
    <w:rsid w:val="003E469E"/>
    <w:rsid w:val="003E52BA"/>
    <w:rsid w:val="003E5C93"/>
    <w:rsid w:val="003E5DD6"/>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41CC"/>
    <w:rsid w:val="003F4630"/>
    <w:rsid w:val="003F4D0D"/>
    <w:rsid w:val="003F504F"/>
    <w:rsid w:val="003F6B59"/>
    <w:rsid w:val="003F74C8"/>
    <w:rsid w:val="003F7607"/>
    <w:rsid w:val="003F7FEC"/>
    <w:rsid w:val="00400031"/>
    <w:rsid w:val="00400738"/>
    <w:rsid w:val="00400FE1"/>
    <w:rsid w:val="0040265C"/>
    <w:rsid w:val="00402CB5"/>
    <w:rsid w:val="00403D1F"/>
    <w:rsid w:val="0040466A"/>
    <w:rsid w:val="004057DC"/>
    <w:rsid w:val="00405F3F"/>
    <w:rsid w:val="004063EA"/>
    <w:rsid w:val="00406F6C"/>
    <w:rsid w:val="00407E92"/>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17855"/>
    <w:rsid w:val="004203C8"/>
    <w:rsid w:val="0042040E"/>
    <w:rsid w:val="004210F0"/>
    <w:rsid w:val="00421327"/>
    <w:rsid w:val="0042228B"/>
    <w:rsid w:val="0042228F"/>
    <w:rsid w:val="004228D8"/>
    <w:rsid w:val="00422EC8"/>
    <w:rsid w:val="0042361D"/>
    <w:rsid w:val="0042657C"/>
    <w:rsid w:val="00427551"/>
    <w:rsid w:val="004277DB"/>
    <w:rsid w:val="00430942"/>
    <w:rsid w:val="004314F1"/>
    <w:rsid w:val="004320A4"/>
    <w:rsid w:val="00432E79"/>
    <w:rsid w:val="0043360A"/>
    <w:rsid w:val="00433982"/>
    <w:rsid w:val="004339FD"/>
    <w:rsid w:val="00435054"/>
    <w:rsid w:val="00435508"/>
    <w:rsid w:val="00435D2F"/>
    <w:rsid w:val="00435E39"/>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39D"/>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900B0"/>
    <w:rsid w:val="0049015E"/>
    <w:rsid w:val="004908DA"/>
    <w:rsid w:val="00490CB4"/>
    <w:rsid w:val="004919F4"/>
    <w:rsid w:val="00491B3B"/>
    <w:rsid w:val="0049361D"/>
    <w:rsid w:val="00493A85"/>
    <w:rsid w:val="00494934"/>
    <w:rsid w:val="00497E97"/>
    <w:rsid w:val="004A0396"/>
    <w:rsid w:val="004A047A"/>
    <w:rsid w:val="004A0993"/>
    <w:rsid w:val="004A0A7D"/>
    <w:rsid w:val="004A1678"/>
    <w:rsid w:val="004A1D77"/>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767"/>
    <w:rsid w:val="004E70AF"/>
    <w:rsid w:val="004F042B"/>
    <w:rsid w:val="004F0AEC"/>
    <w:rsid w:val="004F0D3E"/>
    <w:rsid w:val="004F2133"/>
    <w:rsid w:val="004F2521"/>
    <w:rsid w:val="004F2D84"/>
    <w:rsid w:val="004F31A1"/>
    <w:rsid w:val="004F33FA"/>
    <w:rsid w:val="004F369F"/>
    <w:rsid w:val="004F587C"/>
    <w:rsid w:val="004F6EFD"/>
    <w:rsid w:val="004F6F5F"/>
    <w:rsid w:val="004F7300"/>
    <w:rsid w:val="004F7B09"/>
    <w:rsid w:val="00500CB2"/>
    <w:rsid w:val="00500E0E"/>
    <w:rsid w:val="00500FF9"/>
    <w:rsid w:val="0050134C"/>
    <w:rsid w:val="005014D0"/>
    <w:rsid w:val="00502386"/>
    <w:rsid w:val="005026B1"/>
    <w:rsid w:val="00503016"/>
    <w:rsid w:val="005039A7"/>
    <w:rsid w:val="005040EB"/>
    <w:rsid w:val="00505C11"/>
    <w:rsid w:val="00505EE6"/>
    <w:rsid w:val="00506381"/>
    <w:rsid w:val="0050645E"/>
    <w:rsid w:val="0050707E"/>
    <w:rsid w:val="00507437"/>
    <w:rsid w:val="00510265"/>
    <w:rsid w:val="00510C5F"/>
    <w:rsid w:val="005132A9"/>
    <w:rsid w:val="005135CE"/>
    <w:rsid w:val="005136EA"/>
    <w:rsid w:val="00513E5C"/>
    <w:rsid w:val="00514728"/>
    <w:rsid w:val="005150A2"/>
    <w:rsid w:val="00515792"/>
    <w:rsid w:val="00515872"/>
    <w:rsid w:val="00515E7A"/>
    <w:rsid w:val="005160AF"/>
    <w:rsid w:val="00516D0E"/>
    <w:rsid w:val="00517511"/>
    <w:rsid w:val="00517BDC"/>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758"/>
    <w:rsid w:val="00552E2A"/>
    <w:rsid w:val="00553C70"/>
    <w:rsid w:val="0055452A"/>
    <w:rsid w:val="0055471B"/>
    <w:rsid w:val="005558AF"/>
    <w:rsid w:val="00555EA9"/>
    <w:rsid w:val="005563D6"/>
    <w:rsid w:val="00556862"/>
    <w:rsid w:val="00556C1A"/>
    <w:rsid w:val="00556D83"/>
    <w:rsid w:val="00556E1D"/>
    <w:rsid w:val="005574DF"/>
    <w:rsid w:val="0055774C"/>
    <w:rsid w:val="00560460"/>
    <w:rsid w:val="0056100C"/>
    <w:rsid w:val="0056221C"/>
    <w:rsid w:val="00562751"/>
    <w:rsid w:val="00562A10"/>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806CC"/>
    <w:rsid w:val="00580953"/>
    <w:rsid w:val="005813B1"/>
    <w:rsid w:val="0058194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7510"/>
    <w:rsid w:val="005C775E"/>
    <w:rsid w:val="005C7DAF"/>
    <w:rsid w:val="005D0B51"/>
    <w:rsid w:val="005D0E34"/>
    <w:rsid w:val="005D1192"/>
    <w:rsid w:val="005D11A1"/>
    <w:rsid w:val="005D13AA"/>
    <w:rsid w:val="005D24E8"/>
    <w:rsid w:val="005D261B"/>
    <w:rsid w:val="005D2FCA"/>
    <w:rsid w:val="005D356D"/>
    <w:rsid w:val="005D4433"/>
    <w:rsid w:val="005D4605"/>
    <w:rsid w:val="005D51D1"/>
    <w:rsid w:val="005D6DF8"/>
    <w:rsid w:val="005D7D29"/>
    <w:rsid w:val="005E02AE"/>
    <w:rsid w:val="005E03CE"/>
    <w:rsid w:val="005E05D8"/>
    <w:rsid w:val="005E0CCB"/>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5C68"/>
    <w:rsid w:val="00656751"/>
    <w:rsid w:val="00656916"/>
    <w:rsid w:val="006573B2"/>
    <w:rsid w:val="00657615"/>
    <w:rsid w:val="00657FA5"/>
    <w:rsid w:val="006603B6"/>
    <w:rsid w:val="00661CEA"/>
    <w:rsid w:val="00661D86"/>
    <w:rsid w:val="0066316A"/>
    <w:rsid w:val="00663FBA"/>
    <w:rsid w:val="006654CE"/>
    <w:rsid w:val="00665642"/>
    <w:rsid w:val="0066574D"/>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351"/>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223E"/>
    <w:rsid w:val="006B4084"/>
    <w:rsid w:val="006B520C"/>
    <w:rsid w:val="006B6893"/>
    <w:rsid w:val="006B6B49"/>
    <w:rsid w:val="006B6CA2"/>
    <w:rsid w:val="006B6DFA"/>
    <w:rsid w:val="006C0862"/>
    <w:rsid w:val="006C0F61"/>
    <w:rsid w:val="006C1D48"/>
    <w:rsid w:val="006C1F44"/>
    <w:rsid w:val="006C37B3"/>
    <w:rsid w:val="006C383D"/>
    <w:rsid w:val="006C4B8D"/>
    <w:rsid w:val="006C51D2"/>
    <w:rsid w:val="006C570C"/>
    <w:rsid w:val="006C6819"/>
    <w:rsid w:val="006C71A9"/>
    <w:rsid w:val="006C728A"/>
    <w:rsid w:val="006C733D"/>
    <w:rsid w:val="006C752F"/>
    <w:rsid w:val="006C760C"/>
    <w:rsid w:val="006D1358"/>
    <w:rsid w:val="006D1D50"/>
    <w:rsid w:val="006D1DD9"/>
    <w:rsid w:val="006D2FA1"/>
    <w:rsid w:val="006D48F0"/>
    <w:rsid w:val="006D4D55"/>
    <w:rsid w:val="006D5094"/>
    <w:rsid w:val="006D5225"/>
    <w:rsid w:val="006D649B"/>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3285"/>
    <w:rsid w:val="006F366E"/>
    <w:rsid w:val="006F3951"/>
    <w:rsid w:val="006F404D"/>
    <w:rsid w:val="006F4B3C"/>
    <w:rsid w:val="006F4BC5"/>
    <w:rsid w:val="006F54C4"/>
    <w:rsid w:val="006F55F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5049"/>
    <w:rsid w:val="007153A0"/>
    <w:rsid w:val="00715AF6"/>
    <w:rsid w:val="00715E56"/>
    <w:rsid w:val="00716315"/>
    <w:rsid w:val="007169E2"/>
    <w:rsid w:val="00716CE9"/>
    <w:rsid w:val="00716E5D"/>
    <w:rsid w:val="007177AD"/>
    <w:rsid w:val="00717F2C"/>
    <w:rsid w:val="00720A75"/>
    <w:rsid w:val="0072117B"/>
    <w:rsid w:val="00721779"/>
    <w:rsid w:val="00722158"/>
    <w:rsid w:val="007225D3"/>
    <w:rsid w:val="007228C8"/>
    <w:rsid w:val="00722991"/>
    <w:rsid w:val="0072401E"/>
    <w:rsid w:val="00724301"/>
    <w:rsid w:val="00724519"/>
    <w:rsid w:val="007251C7"/>
    <w:rsid w:val="007255D2"/>
    <w:rsid w:val="007267CF"/>
    <w:rsid w:val="0072723C"/>
    <w:rsid w:val="00727D98"/>
    <w:rsid w:val="00727F29"/>
    <w:rsid w:val="0073067E"/>
    <w:rsid w:val="0073074D"/>
    <w:rsid w:val="0073074F"/>
    <w:rsid w:val="00731570"/>
    <w:rsid w:val="00731689"/>
    <w:rsid w:val="007319C2"/>
    <w:rsid w:val="00731F6A"/>
    <w:rsid w:val="00732041"/>
    <w:rsid w:val="007332F5"/>
    <w:rsid w:val="007334A4"/>
    <w:rsid w:val="0073352E"/>
    <w:rsid w:val="007339DD"/>
    <w:rsid w:val="00733FDB"/>
    <w:rsid w:val="007346EB"/>
    <w:rsid w:val="00734A4E"/>
    <w:rsid w:val="00735656"/>
    <w:rsid w:val="00736612"/>
    <w:rsid w:val="007367A9"/>
    <w:rsid w:val="00736C7C"/>
    <w:rsid w:val="007406B7"/>
    <w:rsid w:val="00741481"/>
    <w:rsid w:val="007418A2"/>
    <w:rsid w:val="00741926"/>
    <w:rsid w:val="00742171"/>
    <w:rsid w:val="0074241E"/>
    <w:rsid w:val="007427A4"/>
    <w:rsid w:val="00742B18"/>
    <w:rsid w:val="007434B8"/>
    <w:rsid w:val="007438EA"/>
    <w:rsid w:val="0074398C"/>
    <w:rsid w:val="007442F0"/>
    <w:rsid w:val="0074473B"/>
    <w:rsid w:val="00744B44"/>
    <w:rsid w:val="00744CE6"/>
    <w:rsid w:val="00744EA0"/>
    <w:rsid w:val="00745129"/>
    <w:rsid w:val="007460CA"/>
    <w:rsid w:val="0074657A"/>
    <w:rsid w:val="007469A3"/>
    <w:rsid w:val="00746C9D"/>
    <w:rsid w:val="00746F29"/>
    <w:rsid w:val="00750196"/>
    <w:rsid w:val="007510F3"/>
    <w:rsid w:val="00752713"/>
    <w:rsid w:val="0075326A"/>
    <w:rsid w:val="00753841"/>
    <w:rsid w:val="0075594A"/>
    <w:rsid w:val="00756702"/>
    <w:rsid w:val="007569A2"/>
    <w:rsid w:val="00756A2C"/>
    <w:rsid w:val="00757711"/>
    <w:rsid w:val="0075794F"/>
    <w:rsid w:val="00760E15"/>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288D"/>
    <w:rsid w:val="00792EE5"/>
    <w:rsid w:val="00793D7F"/>
    <w:rsid w:val="00794115"/>
    <w:rsid w:val="007945F8"/>
    <w:rsid w:val="007950CC"/>
    <w:rsid w:val="00795562"/>
    <w:rsid w:val="00796A60"/>
    <w:rsid w:val="00796B95"/>
    <w:rsid w:val="00797A30"/>
    <w:rsid w:val="007A0174"/>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B178D"/>
    <w:rsid w:val="007B21A0"/>
    <w:rsid w:val="007B36DD"/>
    <w:rsid w:val="007B3D85"/>
    <w:rsid w:val="007B4703"/>
    <w:rsid w:val="007B4797"/>
    <w:rsid w:val="007B4EAD"/>
    <w:rsid w:val="007B529E"/>
    <w:rsid w:val="007B558C"/>
    <w:rsid w:val="007B5CB6"/>
    <w:rsid w:val="007B79B6"/>
    <w:rsid w:val="007B7B32"/>
    <w:rsid w:val="007B7BEF"/>
    <w:rsid w:val="007B7C77"/>
    <w:rsid w:val="007B7CF8"/>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1039"/>
    <w:rsid w:val="007E12EE"/>
    <w:rsid w:val="007E13BF"/>
    <w:rsid w:val="007E14BC"/>
    <w:rsid w:val="007E1875"/>
    <w:rsid w:val="007E194F"/>
    <w:rsid w:val="007E1B0B"/>
    <w:rsid w:val="007E1E20"/>
    <w:rsid w:val="007E1F16"/>
    <w:rsid w:val="007E264B"/>
    <w:rsid w:val="007E2728"/>
    <w:rsid w:val="007E27F7"/>
    <w:rsid w:val="007E298D"/>
    <w:rsid w:val="007E2C29"/>
    <w:rsid w:val="007E2EC3"/>
    <w:rsid w:val="007E2EF8"/>
    <w:rsid w:val="007E3342"/>
    <w:rsid w:val="007E41A0"/>
    <w:rsid w:val="007E506F"/>
    <w:rsid w:val="007E526F"/>
    <w:rsid w:val="007E622D"/>
    <w:rsid w:val="007E6BE7"/>
    <w:rsid w:val="007E6D54"/>
    <w:rsid w:val="007E72F1"/>
    <w:rsid w:val="007E7C6C"/>
    <w:rsid w:val="007E7F42"/>
    <w:rsid w:val="007F02CF"/>
    <w:rsid w:val="007F035F"/>
    <w:rsid w:val="007F0932"/>
    <w:rsid w:val="007F0F93"/>
    <w:rsid w:val="007F10AD"/>
    <w:rsid w:val="007F120E"/>
    <w:rsid w:val="007F1CE0"/>
    <w:rsid w:val="007F1EEA"/>
    <w:rsid w:val="007F260C"/>
    <w:rsid w:val="007F27FC"/>
    <w:rsid w:val="007F2AC1"/>
    <w:rsid w:val="007F3E68"/>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45E"/>
    <w:rsid w:val="0081056F"/>
    <w:rsid w:val="008108B6"/>
    <w:rsid w:val="00811508"/>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2719"/>
    <w:rsid w:val="00822BBD"/>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1D48"/>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4C"/>
    <w:rsid w:val="008A0496"/>
    <w:rsid w:val="008A04EB"/>
    <w:rsid w:val="008A0CEE"/>
    <w:rsid w:val="008A1ABB"/>
    <w:rsid w:val="008A2B0C"/>
    <w:rsid w:val="008A3031"/>
    <w:rsid w:val="008A3D79"/>
    <w:rsid w:val="008A412A"/>
    <w:rsid w:val="008A4CB3"/>
    <w:rsid w:val="008A4F74"/>
    <w:rsid w:val="008A5262"/>
    <w:rsid w:val="008A621A"/>
    <w:rsid w:val="008A6695"/>
    <w:rsid w:val="008A6C9D"/>
    <w:rsid w:val="008A6E01"/>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6DB"/>
    <w:rsid w:val="008C1C88"/>
    <w:rsid w:val="008C2C65"/>
    <w:rsid w:val="008C2DD2"/>
    <w:rsid w:val="008C416D"/>
    <w:rsid w:val="008C5395"/>
    <w:rsid w:val="008C6814"/>
    <w:rsid w:val="008C6F1F"/>
    <w:rsid w:val="008C7430"/>
    <w:rsid w:val="008C7949"/>
    <w:rsid w:val="008C7A45"/>
    <w:rsid w:val="008D046C"/>
    <w:rsid w:val="008D161B"/>
    <w:rsid w:val="008D2123"/>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145F"/>
    <w:rsid w:val="008F1D0B"/>
    <w:rsid w:val="008F2FA7"/>
    <w:rsid w:val="008F3447"/>
    <w:rsid w:val="008F3896"/>
    <w:rsid w:val="008F39AD"/>
    <w:rsid w:val="008F3D93"/>
    <w:rsid w:val="008F445F"/>
    <w:rsid w:val="008F53FC"/>
    <w:rsid w:val="008F6236"/>
    <w:rsid w:val="008F7ED8"/>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428C"/>
    <w:rsid w:val="00916A2D"/>
    <w:rsid w:val="009209DB"/>
    <w:rsid w:val="00921751"/>
    <w:rsid w:val="00922A79"/>
    <w:rsid w:val="00922C2D"/>
    <w:rsid w:val="0092329C"/>
    <w:rsid w:val="00925075"/>
    <w:rsid w:val="00925779"/>
    <w:rsid w:val="00925D4F"/>
    <w:rsid w:val="0092617F"/>
    <w:rsid w:val="009271B6"/>
    <w:rsid w:val="00927972"/>
    <w:rsid w:val="0093029E"/>
    <w:rsid w:val="009309AD"/>
    <w:rsid w:val="0093142F"/>
    <w:rsid w:val="009322AC"/>
    <w:rsid w:val="0093241B"/>
    <w:rsid w:val="00932F81"/>
    <w:rsid w:val="00933517"/>
    <w:rsid w:val="00933D97"/>
    <w:rsid w:val="00933EA2"/>
    <w:rsid w:val="009340BE"/>
    <w:rsid w:val="00934D7E"/>
    <w:rsid w:val="009350C0"/>
    <w:rsid w:val="00935566"/>
    <w:rsid w:val="00935C89"/>
    <w:rsid w:val="00937487"/>
    <w:rsid w:val="0093758A"/>
    <w:rsid w:val="009375F3"/>
    <w:rsid w:val="00937C50"/>
    <w:rsid w:val="009428F6"/>
    <w:rsid w:val="00942F8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70B"/>
    <w:rsid w:val="00961F34"/>
    <w:rsid w:val="00961F97"/>
    <w:rsid w:val="00962935"/>
    <w:rsid w:val="0096313D"/>
    <w:rsid w:val="009636C1"/>
    <w:rsid w:val="009639FE"/>
    <w:rsid w:val="00964E3C"/>
    <w:rsid w:val="00964F43"/>
    <w:rsid w:val="009651B3"/>
    <w:rsid w:val="00965409"/>
    <w:rsid w:val="00965693"/>
    <w:rsid w:val="00965A22"/>
    <w:rsid w:val="00965A4C"/>
    <w:rsid w:val="00965E05"/>
    <w:rsid w:val="0096634F"/>
    <w:rsid w:val="00966465"/>
    <w:rsid w:val="00966D6D"/>
    <w:rsid w:val="009676CA"/>
    <w:rsid w:val="009676D5"/>
    <w:rsid w:val="009708CB"/>
    <w:rsid w:val="009714A3"/>
    <w:rsid w:val="009714EF"/>
    <w:rsid w:val="00972187"/>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C5F"/>
    <w:rsid w:val="00991F97"/>
    <w:rsid w:val="00992D59"/>
    <w:rsid w:val="00992E93"/>
    <w:rsid w:val="009932A0"/>
    <w:rsid w:val="00993688"/>
    <w:rsid w:val="009950BC"/>
    <w:rsid w:val="009950C0"/>
    <w:rsid w:val="00995ED7"/>
    <w:rsid w:val="0099756F"/>
    <w:rsid w:val="00997832"/>
    <w:rsid w:val="009A0F1D"/>
    <w:rsid w:val="009A22FC"/>
    <w:rsid w:val="009A2851"/>
    <w:rsid w:val="009A32CB"/>
    <w:rsid w:val="009A3335"/>
    <w:rsid w:val="009A342B"/>
    <w:rsid w:val="009A358B"/>
    <w:rsid w:val="009A382F"/>
    <w:rsid w:val="009A39E9"/>
    <w:rsid w:val="009A43E3"/>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D59"/>
    <w:rsid w:val="009C2154"/>
    <w:rsid w:val="009C290B"/>
    <w:rsid w:val="009C2C12"/>
    <w:rsid w:val="009C2EFE"/>
    <w:rsid w:val="009C3A48"/>
    <w:rsid w:val="009C48ED"/>
    <w:rsid w:val="009C56CF"/>
    <w:rsid w:val="009C60A1"/>
    <w:rsid w:val="009C619B"/>
    <w:rsid w:val="009C6390"/>
    <w:rsid w:val="009C7561"/>
    <w:rsid w:val="009D09A0"/>
    <w:rsid w:val="009D2D95"/>
    <w:rsid w:val="009D31B1"/>
    <w:rsid w:val="009D42D9"/>
    <w:rsid w:val="009D4F4B"/>
    <w:rsid w:val="009D513F"/>
    <w:rsid w:val="009D6411"/>
    <w:rsid w:val="009D6EE5"/>
    <w:rsid w:val="009D741C"/>
    <w:rsid w:val="009D7EE4"/>
    <w:rsid w:val="009E2C4F"/>
    <w:rsid w:val="009E37BA"/>
    <w:rsid w:val="009E37BC"/>
    <w:rsid w:val="009E4561"/>
    <w:rsid w:val="009E4EBF"/>
    <w:rsid w:val="009E55D1"/>
    <w:rsid w:val="009E5897"/>
    <w:rsid w:val="009E5B48"/>
    <w:rsid w:val="009E5D1E"/>
    <w:rsid w:val="009E5EB6"/>
    <w:rsid w:val="009E6005"/>
    <w:rsid w:val="009E6232"/>
    <w:rsid w:val="009E657A"/>
    <w:rsid w:val="009E671B"/>
    <w:rsid w:val="009E67AE"/>
    <w:rsid w:val="009E67B9"/>
    <w:rsid w:val="009E69CC"/>
    <w:rsid w:val="009E736F"/>
    <w:rsid w:val="009E7776"/>
    <w:rsid w:val="009E7A2A"/>
    <w:rsid w:val="009E7E6E"/>
    <w:rsid w:val="009F0B7E"/>
    <w:rsid w:val="009F0BCB"/>
    <w:rsid w:val="009F0F5E"/>
    <w:rsid w:val="009F1251"/>
    <w:rsid w:val="009F14D9"/>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D87"/>
    <w:rsid w:val="00A04069"/>
    <w:rsid w:val="00A05F67"/>
    <w:rsid w:val="00A07104"/>
    <w:rsid w:val="00A078F8"/>
    <w:rsid w:val="00A079B0"/>
    <w:rsid w:val="00A07D36"/>
    <w:rsid w:val="00A10374"/>
    <w:rsid w:val="00A1130C"/>
    <w:rsid w:val="00A11473"/>
    <w:rsid w:val="00A11595"/>
    <w:rsid w:val="00A11AD4"/>
    <w:rsid w:val="00A1228F"/>
    <w:rsid w:val="00A129B4"/>
    <w:rsid w:val="00A140CE"/>
    <w:rsid w:val="00A14740"/>
    <w:rsid w:val="00A15782"/>
    <w:rsid w:val="00A1735F"/>
    <w:rsid w:val="00A1763B"/>
    <w:rsid w:val="00A17923"/>
    <w:rsid w:val="00A21031"/>
    <w:rsid w:val="00A22164"/>
    <w:rsid w:val="00A22582"/>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818"/>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EE3"/>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15E"/>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E5B"/>
    <w:rsid w:val="00B44E83"/>
    <w:rsid w:val="00B457B1"/>
    <w:rsid w:val="00B476B8"/>
    <w:rsid w:val="00B50D2F"/>
    <w:rsid w:val="00B5116B"/>
    <w:rsid w:val="00B52417"/>
    <w:rsid w:val="00B52468"/>
    <w:rsid w:val="00B5260D"/>
    <w:rsid w:val="00B5389D"/>
    <w:rsid w:val="00B55A8A"/>
    <w:rsid w:val="00B55D19"/>
    <w:rsid w:val="00B56613"/>
    <w:rsid w:val="00B569B2"/>
    <w:rsid w:val="00B57262"/>
    <w:rsid w:val="00B57461"/>
    <w:rsid w:val="00B57A65"/>
    <w:rsid w:val="00B624BC"/>
    <w:rsid w:val="00B62FA5"/>
    <w:rsid w:val="00B639A1"/>
    <w:rsid w:val="00B63AEB"/>
    <w:rsid w:val="00B64005"/>
    <w:rsid w:val="00B645C4"/>
    <w:rsid w:val="00B65976"/>
    <w:rsid w:val="00B70692"/>
    <w:rsid w:val="00B73966"/>
    <w:rsid w:val="00B741BE"/>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90934"/>
    <w:rsid w:val="00B909C4"/>
    <w:rsid w:val="00B916AB"/>
    <w:rsid w:val="00B93677"/>
    <w:rsid w:val="00B9375E"/>
    <w:rsid w:val="00B946B4"/>
    <w:rsid w:val="00B95332"/>
    <w:rsid w:val="00B9555B"/>
    <w:rsid w:val="00B9638C"/>
    <w:rsid w:val="00B96414"/>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189"/>
    <w:rsid w:val="00BB69C7"/>
    <w:rsid w:val="00BB7567"/>
    <w:rsid w:val="00BB7A9D"/>
    <w:rsid w:val="00BB7B34"/>
    <w:rsid w:val="00BB7C05"/>
    <w:rsid w:val="00BC005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82A"/>
    <w:rsid w:val="00BF66AB"/>
    <w:rsid w:val="00BF66BA"/>
    <w:rsid w:val="00BF6778"/>
    <w:rsid w:val="00BF6BC8"/>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10899"/>
    <w:rsid w:val="00C11535"/>
    <w:rsid w:val="00C12019"/>
    <w:rsid w:val="00C13E57"/>
    <w:rsid w:val="00C143EF"/>
    <w:rsid w:val="00C14C96"/>
    <w:rsid w:val="00C14D85"/>
    <w:rsid w:val="00C14EE8"/>
    <w:rsid w:val="00C15BFA"/>
    <w:rsid w:val="00C15CA5"/>
    <w:rsid w:val="00C15D87"/>
    <w:rsid w:val="00C16431"/>
    <w:rsid w:val="00C171F0"/>
    <w:rsid w:val="00C21186"/>
    <w:rsid w:val="00C22099"/>
    <w:rsid w:val="00C2234F"/>
    <w:rsid w:val="00C22388"/>
    <w:rsid w:val="00C229E6"/>
    <w:rsid w:val="00C22AA8"/>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1F8"/>
    <w:rsid w:val="00C51AFA"/>
    <w:rsid w:val="00C5201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B42"/>
    <w:rsid w:val="00C6585D"/>
    <w:rsid w:val="00C6648E"/>
    <w:rsid w:val="00C672D9"/>
    <w:rsid w:val="00C679EB"/>
    <w:rsid w:val="00C67F0F"/>
    <w:rsid w:val="00C67F28"/>
    <w:rsid w:val="00C712A5"/>
    <w:rsid w:val="00C71854"/>
    <w:rsid w:val="00C71987"/>
    <w:rsid w:val="00C71A48"/>
    <w:rsid w:val="00C730CF"/>
    <w:rsid w:val="00C739D5"/>
    <w:rsid w:val="00C73B6F"/>
    <w:rsid w:val="00C758BE"/>
    <w:rsid w:val="00C75DF1"/>
    <w:rsid w:val="00C76133"/>
    <w:rsid w:val="00C768D3"/>
    <w:rsid w:val="00C76BB2"/>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718"/>
    <w:rsid w:val="00C85E84"/>
    <w:rsid w:val="00C86C70"/>
    <w:rsid w:val="00C873B4"/>
    <w:rsid w:val="00C87AFD"/>
    <w:rsid w:val="00C87BB1"/>
    <w:rsid w:val="00C90214"/>
    <w:rsid w:val="00C906B1"/>
    <w:rsid w:val="00C90E2E"/>
    <w:rsid w:val="00C90F65"/>
    <w:rsid w:val="00C923C4"/>
    <w:rsid w:val="00C929A1"/>
    <w:rsid w:val="00C92A83"/>
    <w:rsid w:val="00C92C90"/>
    <w:rsid w:val="00C92D37"/>
    <w:rsid w:val="00C93467"/>
    <w:rsid w:val="00C934D0"/>
    <w:rsid w:val="00C94602"/>
    <w:rsid w:val="00C953FF"/>
    <w:rsid w:val="00C95809"/>
    <w:rsid w:val="00C95BEA"/>
    <w:rsid w:val="00C96C27"/>
    <w:rsid w:val="00C96EFD"/>
    <w:rsid w:val="00C97707"/>
    <w:rsid w:val="00CA0120"/>
    <w:rsid w:val="00CA0448"/>
    <w:rsid w:val="00CA074E"/>
    <w:rsid w:val="00CA0788"/>
    <w:rsid w:val="00CA0FD9"/>
    <w:rsid w:val="00CA1531"/>
    <w:rsid w:val="00CA2189"/>
    <w:rsid w:val="00CA24B8"/>
    <w:rsid w:val="00CA2E56"/>
    <w:rsid w:val="00CA3268"/>
    <w:rsid w:val="00CA4C1B"/>
    <w:rsid w:val="00CA4D52"/>
    <w:rsid w:val="00CA5370"/>
    <w:rsid w:val="00CA76E8"/>
    <w:rsid w:val="00CA7985"/>
    <w:rsid w:val="00CA79D1"/>
    <w:rsid w:val="00CB010E"/>
    <w:rsid w:val="00CB0472"/>
    <w:rsid w:val="00CB0F77"/>
    <w:rsid w:val="00CB1D38"/>
    <w:rsid w:val="00CB2D9A"/>
    <w:rsid w:val="00CB30D6"/>
    <w:rsid w:val="00CB37C5"/>
    <w:rsid w:val="00CB4827"/>
    <w:rsid w:val="00CB65F6"/>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BB2"/>
    <w:rsid w:val="00CF2572"/>
    <w:rsid w:val="00CF3D53"/>
    <w:rsid w:val="00CF4402"/>
    <w:rsid w:val="00CF4AF5"/>
    <w:rsid w:val="00CF546C"/>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683"/>
    <w:rsid w:val="00D1292D"/>
    <w:rsid w:val="00D13B15"/>
    <w:rsid w:val="00D14EA6"/>
    <w:rsid w:val="00D156D5"/>
    <w:rsid w:val="00D16290"/>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5E7E"/>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0A"/>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601AA"/>
    <w:rsid w:val="00D60494"/>
    <w:rsid w:val="00D604D5"/>
    <w:rsid w:val="00D6065D"/>
    <w:rsid w:val="00D60ADF"/>
    <w:rsid w:val="00D60B39"/>
    <w:rsid w:val="00D616BC"/>
    <w:rsid w:val="00D61FB9"/>
    <w:rsid w:val="00D6223B"/>
    <w:rsid w:val="00D62DE8"/>
    <w:rsid w:val="00D63A9B"/>
    <w:rsid w:val="00D64D77"/>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E68"/>
    <w:rsid w:val="00DD1576"/>
    <w:rsid w:val="00DD1C6C"/>
    <w:rsid w:val="00DD3624"/>
    <w:rsid w:val="00DD37EB"/>
    <w:rsid w:val="00DD4189"/>
    <w:rsid w:val="00DD4D7A"/>
    <w:rsid w:val="00DD514F"/>
    <w:rsid w:val="00DD5B32"/>
    <w:rsid w:val="00DD5B95"/>
    <w:rsid w:val="00DD679A"/>
    <w:rsid w:val="00DD7F25"/>
    <w:rsid w:val="00DE03CF"/>
    <w:rsid w:val="00DE09C6"/>
    <w:rsid w:val="00DE19A1"/>
    <w:rsid w:val="00DE2360"/>
    <w:rsid w:val="00DE3D23"/>
    <w:rsid w:val="00DE47AA"/>
    <w:rsid w:val="00DE4D16"/>
    <w:rsid w:val="00DE4FAD"/>
    <w:rsid w:val="00DE5213"/>
    <w:rsid w:val="00DE60DC"/>
    <w:rsid w:val="00DE64D1"/>
    <w:rsid w:val="00DE6705"/>
    <w:rsid w:val="00DE6F05"/>
    <w:rsid w:val="00DF15D1"/>
    <w:rsid w:val="00DF1A9B"/>
    <w:rsid w:val="00DF24A9"/>
    <w:rsid w:val="00DF2B81"/>
    <w:rsid w:val="00DF2C7A"/>
    <w:rsid w:val="00DF325C"/>
    <w:rsid w:val="00DF3B42"/>
    <w:rsid w:val="00DF4B80"/>
    <w:rsid w:val="00DF560C"/>
    <w:rsid w:val="00DF5E4D"/>
    <w:rsid w:val="00DF6059"/>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0F25"/>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13F"/>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197A"/>
    <w:rsid w:val="00E81A76"/>
    <w:rsid w:val="00E829D7"/>
    <w:rsid w:val="00E837A7"/>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BCF"/>
    <w:rsid w:val="00E93204"/>
    <w:rsid w:val="00E9404F"/>
    <w:rsid w:val="00E9406D"/>
    <w:rsid w:val="00E950C4"/>
    <w:rsid w:val="00E95A5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1F6"/>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1BA4"/>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5361"/>
    <w:rsid w:val="00EC5501"/>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692F"/>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4E73"/>
    <w:rsid w:val="00F15F7E"/>
    <w:rsid w:val="00F15F83"/>
    <w:rsid w:val="00F17033"/>
    <w:rsid w:val="00F175CB"/>
    <w:rsid w:val="00F177D6"/>
    <w:rsid w:val="00F20416"/>
    <w:rsid w:val="00F20C24"/>
    <w:rsid w:val="00F20CD3"/>
    <w:rsid w:val="00F21CC3"/>
    <w:rsid w:val="00F22365"/>
    <w:rsid w:val="00F22847"/>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189"/>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427"/>
    <w:rsid w:val="00F617C5"/>
    <w:rsid w:val="00F6241E"/>
    <w:rsid w:val="00F62761"/>
    <w:rsid w:val="00F62DB4"/>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6CF"/>
    <w:rsid w:val="00F736E3"/>
    <w:rsid w:val="00F73FF8"/>
    <w:rsid w:val="00F74B72"/>
    <w:rsid w:val="00F74FDC"/>
    <w:rsid w:val="00F75799"/>
    <w:rsid w:val="00F76232"/>
    <w:rsid w:val="00F7648A"/>
    <w:rsid w:val="00F7797D"/>
    <w:rsid w:val="00F80481"/>
    <w:rsid w:val="00F81084"/>
    <w:rsid w:val="00F8163B"/>
    <w:rsid w:val="00F816A5"/>
    <w:rsid w:val="00F82240"/>
    <w:rsid w:val="00F826FA"/>
    <w:rsid w:val="00F83674"/>
    <w:rsid w:val="00F855EA"/>
    <w:rsid w:val="00F8606A"/>
    <w:rsid w:val="00F863C1"/>
    <w:rsid w:val="00F865BD"/>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D02"/>
    <w:rsid w:val="00FA6275"/>
    <w:rsid w:val="00FA72A1"/>
    <w:rsid w:val="00FA7448"/>
    <w:rsid w:val="00FA7D05"/>
    <w:rsid w:val="00FB0B49"/>
    <w:rsid w:val="00FB117C"/>
    <w:rsid w:val="00FB1F57"/>
    <w:rsid w:val="00FB2096"/>
    <w:rsid w:val="00FB2DC4"/>
    <w:rsid w:val="00FB2E86"/>
    <w:rsid w:val="00FB338C"/>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2314"/>
    <w:rsid w:val="00FF2C4E"/>
    <w:rsid w:val="00FF2C88"/>
    <w:rsid w:val="00FF315A"/>
    <w:rsid w:val="00FF35C9"/>
    <w:rsid w:val="00FF35ED"/>
    <w:rsid w:val="00FF3D62"/>
    <w:rsid w:val="00FF4814"/>
    <w:rsid w:val="00FF4A97"/>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B5A4"/>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168715">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2625647">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545188">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688840">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3699181">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1289840">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144587">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963470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3979923">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0745">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648498">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1954742">
      <w:bodyDiv w:val="1"/>
      <w:marLeft w:val="0"/>
      <w:marRight w:val="0"/>
      <w:marTop w:val="0"/>
      <w:marBottom w:val="0"/>
      <w:divBdr>
        <w:top w:val="none" w:sz="0" w:space="0" w:color="auto"/>
        <w:left w:val="none" w:sz="0" w:space="0" w:color="auto"/>
        <w:bottom w:val="none" w:sz="0" w:space="0" w:color="auto"/>
        <w:right w:val="none" w:sz="0" w:space="0" w:color="auto"/>
      </w:divBdr>
    </w:div>
    <w:div w:id="69423374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13021">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7795670">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0991021">
      <w:bodyDiv w:val="1"/>
      <w:marLeft w:val="0"/>
      <w:marRight w:val="0"/>
      <w:marTop w:val="0"/>
      <w:marBottom w:val="0"/>
      <w:divBdr>
        <w:top w:val="none" w:sz="0" w:space="0" w:color="auto"/>
        <w:left w:val="none" w:sz="0" w:space="0" w:color="auto"/>
        <w:bottom w:val="none" w:sz="0" w:space="0" w:color="auto"/>
        <w:right w:val="none" w:sz="0" w:space="0" w:color="auto"/>
      </w:divBdr>
    </w:div>
    <w:div w:id="90179272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506118">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679983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90694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477649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65829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2990439">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162388">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1127798">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5897658">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4BFB7-64FD-4173-85C6-C1FA39DC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2026-05-28T15:38:00Z</dcterms:created>
  <dcterms:modified xsi:type="dcterms:W3CDTF">2026-05-28T15:38:00Z</dcterms:modified>
</cp:coreProperties>
</file>