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DE7" w14:textId="312CB54C" w:rsidR="005774FD" w:rsidRPr="00225918" w:rsidRDefault="00225918" w:rsidP="005774FD">
      <w:pPr>
        <w:jc w:val="center"/>
        <w:rPr>
          <w:rFonts w:ascii="Arial" w:hAnsi="Arial" w:cs="Arial"/>
          <w:b/>
          <w:color w:val="828282"/>
          <w:sz w:val="32"/>
          <w:szCs w:val="32"/>
          <w:lang w:eastAsia="es-ES"/>
        </w:rPr>
      </w:pPr>
      <w:r w:rsidRPr="00225918">
        <w:rPr>
          <w:rFonts w:ascii="Arial" w:hAnsi="Arial" w:cs="Arial"/>
          <w:b/>
          <w:color w:val="828282"/>
          <w:sz w:val="32"/>
          <w:szCs w:val="32"/>
          <w:lang w:eastAsia="es-ES"/>
        </w:rPr>
        <w:t xml:space="preserve">SAN FRANCISCO ROMÁNTICO </w:t>
      </w:r>
    </w:p>
    <w:p w14:paraId="56EAAB19" w14:textId="5E287CE5" w:rsidR="005774FD" w:rsidRPr="00EA547C" w:rsidRDefault="00461B0C" w:rsidP="005774FD">
      <w:pPr>
        <w:jc w:val="center"/>
        <w:rPr>
          <w:rFonts w:ascii="Arial" w:hAnsi="Arial" w:cs="Arial"/>
          <w:color w:val="828282"/>
          <w:sz w:val="20"/>
          <w:szCs w:val="20"/>
        </w:rPr>
      </w:pPr>
      <w:r>
        <w:rPr>
          <w:rFonts w:ascii="Arial" w:hAnsi="Arial" w:cs="Arial"/>
          <w:color w:val="828282"/>
          <w:sz w:val="20"/>
          <w:szCs w:val="20"/>
        </w:rPr>
        <w:t>0</w:t>
      </w:r>
      <w:r w:rsidR="00061C06">
        <w:rPr>
          <w:rFonts w:ascii="Arial" w:hAnsi="Arial" w:cs="Arial"/>
          <w:color w:val="828282"/>
          <w:sz w:val="20"/>
          <w:szCs w:val="20"/>
        </w:rPr>
        <w:t>4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</w:t>
      </w:r>
      <w:proofErr w:type="gramStart"/>
      <w:r w:rsidR="00495649">
        <w:rPr>
          <w:rFonts w:ascii="Arial" w:hAnsi="Arial" w:cs="Arial"/>
          <w:color w:val="828282"/>
          <w:sz w:val="20"/>
          <w:szCs w:val="20"/>
        </w:rPr>
        <w:t>D</w:t>
      </w:r>
      <w:r w:rsidR="00495649" w:rsidRPr="00EA547C">
        <w:rPr>
          <w:rFonts w:ascii="Arial" w:hAnsi="Arial" w:cs="Arial"/>
          <w:color w:val="828282"/>
          <w:sz w:val="20"/>
          <w:szCs w:val="20"/>
        </w:rPr>
        <w:t>ías</w:t>
      </w:r>
      <w:proofErr w:type="gramEnd"/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</w:t>
      </w:r>
      <w:r w:rsidR="001E420A">
        <w:rPr>
          <w:rFonts w:ascii="Arial" w:hAnsi="Arial" w:cs="Arial"/>
          <w:color w:val="828282"/>
          <w:sz w:val="20"/>
          <w:szCs w:val="20"/>
        </w:rPr>
        <w:t>/ 0</w:t>
      </w:r>
      <w:r w:rsidR="00061C06">
        <w:rPr>
          <w:rFonts w:ascii="Arial" w:hAnsi="Arial" w:cs="Arial"/>
          <w:color w:val="828282"/>
          <w:sz w:val="20"/>
          <w:szCs w:val="20"/>
        </w:rPr>
        <w:t>3</w:t>
      </w:r>
      <w:r w:rsidR="001E420A">
        <w:rPr>
          <w:rFonts w:ascii="Arial" w:hAnsi="Arial" w:cs="Arial"/>
          <w:color w:val="828282"/>
          <w:sz w:val="20"/>
          <w:szCs w:val="20"/>
        </w:rPr>
        <w:t xml:space="preserve"> noches</w:t>
      </w:r>
    </w:p>
    <w:p w14:paraId="03B2B24E" w14:textId="69F378BF" w:rsidR="00123CFA" w:rsidRPr="00EA547C" w:rsidRDefault="005774FD" w:rsidP="00B10074">
      <w:pPr>
        <w:ind w:left="7080"/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F64D30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061C06">
        <w:rPr>
          <w:rFonts w:ascii="Arial" w:hAnsi="Arial" w:cs="Arial"/>
          <w:b/>
          <w:color w:val="ED6964"/>
          <w:sz w:val="20"/>
          <w:szCs w:val="20"/>
          <w:lang w:eastAsia="es-ES"/>
        </w:rPr>
        <w:t>835</w:t>
      </w:r>
      <w:r w:rsidR="0009759E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35632B5F" w14:textId="671718DD" w:rsidR="00123CFA" w:rsidRPr="00225918" w:rsidRDefault="00225918" w:rsidP="00225918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225918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5BAEEC" w14:textId="0524716B" w:rsidR="001E420A" w:rsidRPr="00225918" w:rsidRDefault="001E420A" w:rsidP="002259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225918">
        <w:rPr>
          <w:rFonts w:ascii="Arial" w:eastAsiaTheme="majorEastAsia" w:hAnsi="Arial" w:cs="Arial"/>
          <w:color w:val="818181"/>
          <w:sz w:val="18"/>
          <w:szCs w:val="18"/>
          <w:lang w:val="es-PE"/>
        </w:rPr>
        <w:t xml:space="preserve">Traslado IN &amp; OUT del Aeropuerto </w:t>
      </w:r>
    </w:p>
    <w:p w14:paraId="62098106" w14:textId="153EE6AA" w:rsidR="002A2F0C" w:rsidRPr="00225918" w:rsidRDefault="0001354F" w:rsidP="002259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225918">
        <w:rPr>
          <w:rFonts w:ascii="Arial" w:eastAsiaTheme="majorEastAsia" w:hAnsi="Arial" w:cs="Arial"/>
          <w:color w:val="818181"/>
          <w:sz w:val="18"/>
          <w:szCs w:val="18"/>
          <w:lang w:val="es-PE"/>
        </w:rPr>
        <w:t>Tour de la Ciudad</w:t>
      </w:r>
    </w:p>
    <w:p w14:paraId="40CA9EB4" w14:textId="12C23303" w:rsidR="0001354F" w:rsidRPr="00225918" w:rsidRDefault="0001354F" w:rsidP="002259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225918">
        <w:rPr>
          <w:rFonts w:ascii="Arial" w:eastAsiaTheme="majorEastAsia" w:hAnsi="Arial" w:cs="Arial"/>
          <w:color w:val="818181"/>
          <w:sz w:val="18"/>
          <w:szCs w:val="18"/>
          <w:lang w:val="es-PE"/>
        </w:rPr>
        <w:t>Crucero por la Bahía de San Francisco</w:t>
      </w:r>
    </w:p>
    <w:p w14:paraId="52D7131D" w14:textId="758D8C82" w:rsidR="002D6103" w:rsidRPr="00225918" w:rsidRDefault="005774FD" w:rsidP="002259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225918">
        <w:rPr>
          <w:rFonts w:ascii="Arial" w:eastAsiaTheme="majorEastAsia" w:hAnsi="Arial" w:cs="Arial"/>
          <w:color w:val="818181"/>
          <w:sz w:val="18"/>
          <w:szCs w:val="18"/>
          <w:lang w:val="es-PE"/>
        </w:rPr>
        <w:t>Tarjeta de Asistencia AC35 con ASSIST CARD (0</w:t>
      </w:r>
      <w:r w:rsidR="002A2F0C" w:rsidRPr="00225918">
        <w:rPr>
          <w:rFonts w:ascii="Arial" w:eastAsiaTheme="majorEastAsia" w:hAnsi="Arial" w:cs="Arial"/>
          <w:color w:val="818181"/>
          <w:sz w:val="18"/>
          <w:szCs w:val="18"/>
          <w:lang w:val="es-PE"/>
        </w:rPr>
        <w:t>4</w:t>
      </w:r>
      <w:r w:rsidRPr="00225918">
        <w:rPr>
          <w:rFonts w:ascii="Arial" w:eastAsiaTheme="majorEastAsia" w:hAnsi="Arial" w:cs="Arial"/>
          <w:color w:val="818181"/>
          <w:sz w:val="18"/>
          <w:szCs w:val="18"/>
          <w:lang w:val="es-PE"/>
        </w:rPr>
        <w:t xml:space="preserve"> días)</w:t>
      </w:r>
      <w:r w:rsidR="001E420A" w:rsidRPr="00225918">
        <w:rPr>
          <w:rFonts w:ascii="Arial" w:eastAsiaTheme="majorEastAsia" w:hAnsi="Arial" w:cs="Arial"/>
          <w:color w:val="818181"/>
          <w:sz w:val="18"/>
          <w:szCs w:val="18"/>
          <w:lang w:val="es-PE"/>
        </w:rPr>
        <w:t>.</w:t>
      </w:r>
    </w:p>
    <w:p w14:paraId="59B8328D" w14:textId="351ADA07" w:rsidR="001E420A" w:rsidRPr="00225918" w:rsidRDefault="00225918" w:rsidP="00225918">
      <w:pPr>
        <w:autoSpaceDE w:val="0"/>
        <w:autoSpaceDN w:val="0"/>
        <w:adjustRightInd w:val="0"/>
        <w:ind w:right="-552"/>
        <w:jc w:val="both"/>
        <w:rPr>
          <w:rFonts w:ascii="Arial" w:eastAsiaTheme="majorEastAsia" w:hAnsi="Arial" w:cs="Arial"/>
          <w:b/>
          <w:bCs/>
          <w:color w:val="818181"/>
          <w:sz w:val="18"/>
          <w:szCs w:val="18"/>
        </w:rPr>
      </w:pPr>
      <w:r w:rsidRPr="00225918">
        <w:rPr>
          <w:rFonts w:ascii="Arial" w:eastAsiaTheme="majorEastAsia" w:hAnsi="Arial" w:cs="Arial"/>
          <w:b/>
          <w:bCs/>
          <w:color w:val="818181"/>
          <w:sz w:val="18"/>
          <w:szCs w:val="18"/>
        </w:rPr>
        <w:t>SOLO SERVICIOS:</w:t>
      </w:r>
    </w:p>
    <w:tbl>
      <w:tblPr>
        <w:tblpPr w:leftFromText="141" w:rightFromText="141" w:vertAnchor="text" w:horzAnchor="margin" w:tblpXSpec="center" w:tblpY="81"/>
        <w:tblW w:w="6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117"/>
        <w:gridCol w:w="993"/>
        <w:gridCol w:w="1101"/>
        <w:gridCol w:w="1101"/>
        <w:gridCol w:w="1271"/>
      </w:tblGrid>
      <w:tr w:rsidR="001E420A" w:rsidRPr="00225918" w14:paraId="27FD9A39" w14:textId="77777777" w:rsidTr="001E420A">
        <w:trPr>
          <w:trHeight w:val="288"/>
        </w:trPr>
        <w:tc>
          <w:tcPr>
            <w:tcW w:w="2234" w:type="dxa"/>
            <w:gridSpan w:val="2"/>
            <w:shd w:val="clear" w:color="auto" w:fill="969696"/>
            <w:noWrap/>
            <w:vAlign w:val="center"/>
            <w:hideMark/>
          </w:tcPr>
          <w:p w14:paraId="20B0A333" w14:textId="14F207E3" w:rsidR="001E420A" w:rsidRPr="00225918" w:rsidRDefault="001E420A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296" w:type="dxa"/>
            <w:gridSpan w:val="4"/>
            <w:shd w:val="clear" w:color="auto" w:fill="969696"/>
            <w:noWrap/>
            <w:vAlign w:val="center"/>
            <w:hideMark/>
          </w:tcPr>
          <w:p w14:paraId="337198BF" w14:textId="55686567" w:rsidR="001E420A" w:rsidRPr="00225918" w:rsidRDefault="001E420A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1E420A" w:rsidRPr="00225918" w14:paraId="4BDFC964" w14:textId="77777777" w:rsidTr="001E420A">
        <w:trPr>
          <w:trHeight w:val="288"/>
        </w:trPr>
        <w:tc>
          <w:tcPr>
            <w:tcW w:w="1117" w:type="dxa"/>
            <w:shd w:val="clear" w:color="auto" w:fill="969696"/>
            <w:noWrap/>
            <w:vAlign w:val="center"/>
            <w:hideMark/>
          </w:tcPr>
          <w:p w14:paraId="0A856003" w14:textId="77777777" w:rsidR="001E420A" w:rsidRPr="00225918" w:rsidRDefault="001E420A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IN  </w:t>
            </w:r>
          </w:p>
        </w:tc>
        <w:tc>
          <w:tcPr>
            <w:tcW w:w="1117" w:type="dxa"/>
            <w:shd w:val="clear" w:color="auto" w:fill="969696"/>
            <w:vAlign w:val="center"/>
          </w:tcPr>
          <w:p w14:paraId="26E0D37C" w14:textId="580881C3" w:rsidR="001E420A" w:rsidRPr="00225918" w:rsidRDefault="001E420A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93" w:type="dxa"/>
            <w:shd w:val="clear" w:color="auto" w:fill="969696"/>
            <w:noWrap/>
            <w:vAlign w:val="center"/>
          </w:tcPr>
          <w:p w14:paraId="1A1E0EC5" w14:textId="55D30920" w:rsidR="001E420A" w:rsidRPr="00225918" w:rsidRDefault="001E420A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1101" w:type="dxa"/>
            <w:shd w:val="clear" w:color="auto" w:fill="969696"/>
            <w:noWrap/>
            <w:vAlign w:val="center"/>
          </w:tcPr>
          <w:p w14:paraId="0E29636D" w14:textId="30651108" w:rsidR="001E420A" w:rsidRPr="00225918" w:rsidRDefault="001E420A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101" w:type="dxa"/>
            <w:shd w:val="clear" w:color="auto" w:fill="969696"/>
            <w:noWrap/>
            <w:vAlign w:val="center"/>
          </w:tcPr>
          <w:p w14:paraId="64D8077D" w14:textId="444AD689" w:rsidR="001E420A" w:rsidRPr="00225918" w:rsidRDefault="001E420A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1101" w:type="dxa"/>
            <w:shd w:val="clear" w:color="auto" w:fill="969696"/>
            <w:noWrap/>
            <w:vAlign w:val="center"/>
            <w:hideMark/>
          </w:tcPr>
          <w:p w14:paraId="4EA43DC5" w14:textId="69875AAB" w:rsidR="001E420A" w:rsidRPr="00225918" w:rsidRDefault="002A2F0C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CUADRUPLE</w:t>
            </w:r>
          </w:p>
        </w:tc>
      </w:tr>
      <w:tr w:rsidR="001E420A" w:rsidRPr="00225918" w14:paraId="71DB5DE9" w14:textId="77777777" w:rsidTr="001E420A">
        <w:trPr>
          <w:trHeight w:val="194"/>
        </w:trPr>
        <w:tc>
          <w:tcPr>
            <w:tcW w:w="1117" w:type="dxa"/>
            <w:noWrap/>
            <w:vAlign w:val="bottom"/>
          </w:tcPr>
          <w:p w14:paraId="5E94D708" w14:textId="5CE9830D" w:rsidR="001E420A" w:rsidRPr="00225918" w:rsidRDefault="001E420A" w:rsidP="00225918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2591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12-05-2026</w:t>
            </w:r>
          </w:p>
        </w:tc>
        <w:tc>
          <w:tcPr>
            <w:tcW w:w="1117" w:type="dxa"/>
            <w:vAlign w:val="bottom"/>
          </w:tcPr>
          <w:p w14:paraId="53B2B905" w14:textId="3B949001" w:rsidR="001E420A" w:rsidRPr="00225918" w:rsidRDefault="001E420A" w:rsidP="00225918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2591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20-12-2026</w:t>
            </w:r>
          </w:p>
        </w:tc>
        <w:tc>
          <w:tcPr>
            <w:tcW w:w="993" w:type="dxa"/>
            <w:noWrap/>
            <w:vAlign w:val="bottom"/>
          </w:tcPr>
          <w:p w14:paraId="0A70C73E" w14:textId="3C91C19A" w:rsidR="001E420A" w:rsidRPr="00225918" w:rsidRDefault="0009759E" w:rsidP="00225918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2591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  <w:tc>
          <w:tcPr>
            <w:tcW w:w="1101" w:type="dxa"/>
            <w:noWrap/>
            <w:vAlign w:val="bottom"/>
          </w:tcPr>
          <w:p w14:paraId="23984182" w14:textId="5D882598" w:rsidR="001E420A" w:rsidRPr="00225918" w:rsidRDefault="00061C06" w:rsidP="00225918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225918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835</w:t>
            </w:r>
          </w:p>
        </w:tc>
        <w:tc>
          <w:tcPr>
            <w:tcW w:w="1101" w:type="dxa"/>
            <w:noWrap/>
            <w:vAlign w:val="bottom"/>
          </w:tcPr>
          <w:p w14:paraId="2315E39B" w14:textId="3EBD150D" w:rsidR="001E420A" w:rsidRPr="00225918" w:rsidRDefault="0009759E" w:rsidP="00225918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2591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  <w:tc>
          <w:tcPr>
            <w:tcW w:w="1101" w:type="dxa"/>
            <w:noWrap/>
            <w:vAlign w:val="bottom"/>
          </w:tcPr>
          <w:p w14:paraId="19C980CF" w14:textId="76DD60F9" w:rsidR="001E420A" w:rsidRPr="00225918" w:rsidRDefault="0009759E" w:rsidP="00225918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2591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</w:tr>
    </w:tbl>
    <w:p w14:paraId="20051D46" w14:textId="77777777" w:rsidR="0040235A" w:rsidRPr="00225918" w:rsidRDefault="0040235A" w:rsidP="0022591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53B4F003" w14:textId="77777777" w:rsidR="001E420A" w:rsidRPr="00225918" w:rsidRDefault="001E420A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486AB2AA" w14:textId="77777777" w:rsidR="001E420A" w:rsidRPr="00225918" w:rsidRDefault="001E420A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18779DE9" w14:textId="77777777" w:rsidR="001E420A" w:rsidRPr="00225918" w:rsidRDefault="001E420A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09D290C2" w14:textId="77777777" w:rsidR="0001354F" w:rsidRPr="00225918" w:rsidRDefault="0001354F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464D8E2D" w14:textId="77777777" w:rsidR="0001354F" w:rsidRPr="00225918" w:rsidRDefault="0001354F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11DDA106" w14:textId="0274C3E5" w:rsidR="0001354F" w:rsidRPr="00225918" w:rsidRDefault="00225918" w:rsidP="00225918">
      <w:pPr>
        <w:autoSpaceDE w:val="0"/>
        <w:autoSpaceDN w:val="0"/>
        <w:adjustRightInd w:val="0"/>
        <w:ind w:right="-552"/>
        <w:jc w:val="both"/>
        <w:rPr>
          <w:rFonts w:ascii="Arial" w:eastAsiaTheme="majorEastAsia" w:hAnsi="Arial" w:cs="Arial"/>
          <w:b/>
          <w:bCs/>
          <w:color w:val="818181"/>
          <w:sz w:val="18"/>
          <w:szCs w:val="18"/>
        </w:rPr>
      </w:pPr>
      <w:r w:rsidRPr="00225918">
        <w:rPr>
          <w:rFonts w:ascii="Arial" w:eastAsiaTheme="majorEastAsia" w:hAnsi="Arial" w:cs="Arial"/>
          <w:b/>
          <w:bCs/>
          <w:color w:val="818181"/>
          <w:sz w:val="18"/>
          <w:szCs w:val="18"/>
        </w:rPr>
        <w:t>CON ALOJAMIENTO:</w:t>
      </w:r>
    </w:p>
    <w:tbl>
      <w:tblPr>
        <w:tblpPr w:leftFromText="141" w:rightFromText="141" w:vertAnchor="text" w:horzAnchor="margin" w:tblpXSpec="center" w:tblpY="81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1117"/>
        <w:gridCol w:w="1117"/>
        <w:gridCol w:w="993"/>
        <w:gridCol w:w="1101"/>
        <w:gridCol w:w="1101"/>
        <w:gridCol w:w="1271"/>
      </w:tblGrid>
      <w:tr w:rsidR="0009759E" w:rsidRPr="00225918" w14:paraId="5046133E" w14:textId="77777777" w:rsidTr="00225918">
        <w:trPr>
          <w:trHeight w:val="288"/>
        </w:trPr>
        <w:tc>
          <w:tcPr>
            <w:tcW w:w="2772" w:type="dxa"/>
            <w:vMerge w:val="restart"/>
            <w:shd w:val="clear" w:color="auto" w:fill="969696"/>
            <w:vAlign w:val="center"/>
          </w:tcPr>
          <w:p w14:paraId="4FE1220B" w14:textId="77777777" w:rsidR="0009759E" w:rsidRPr="00225918" w:rsidRDefault="0009759E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  <w:p w14:paraId="36F5A1E7" w14:textId="7F134422" w:rsidR="00061C06" w:rsidRPr="00225918" w:rsidRDefault="00061C06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en </w:t>
            </w:r>
            <w:proofErr w:type="spellStart"/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Fisherman’s</w:t>
            </w:r>
            <w:proofErr w:type="spellEnd"/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Wharf</w:t>
            </w:r>
            <w:proofErr w:type="spellEnd"/>
          </w:p>
        </w:tc>
        <w:tc>
          <w:tcPr>
            <w:tcW w:w="2234" w:type="dxa"/>
            <w:gridSpan w:val="2"/>
            <w:shd w:val="clear" w:color="auto" w:fill="969696"/>
            <w:noWrap/>
            <w:vAlign w:val="center"/>
            <w:hideMark/>
          </w:tcPr>
          <w:p w14:paraId="7E770F89" w14:textId="79F49499" w:rsidR="0009759E" w:rsidRPr="00225918" w:rsidRDefault="0009759E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364" w:type="dxa"/>
            <w:gridSpan w:val="4"/>
            <w:shd w:val="clear" w:color="auto" w:fill="969696"/>
            <w:noWrap/>
            <w:vAlign w:val="center"/>
            <w:hideMark/>
          </w:tcPr>
          <w:p w14:paraId="389BE8FD" w14:textId="77777777" w:rsidR="0009759E" w:rsidRPr="00225918" w:rsidRDefault="0009759E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09759E" w:rsidRPr="00225918" w14:paraId="7F6EF076" w14:textId="77777777" w:rsidTr="00225918">
        <w:trPr>
          <w:trHeight w:val="288"/>
        </w:trPr>
        <w:tc>
          <w:tcPr>
            <w:tcW w:w="2772" w:type="dxa"/>
            <w:vMerge/>
            <w:shd w:val="clear" w:color="auto" w:fill="969696"/>
            <w:vAlign w:val="center"/>
          </w:tcPr>
          <w:p w14:paraId="039DBB6F" w14:textId="77777777" w:rsidR="0009759E" w:rsidRPr="00225918" w:rsidRDefault="0009759E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969696"/>
            <w:noWrap/>
            <w:vAlign w:val="center"/>
            <w:hideMark/>
          </w:tcPr>
          <w:p w14:paraId="2B5D097E" w14:textId="2129C4B0" w:rsidR="0009759E" w:rsidRPr="00225918" w:rsidRDefault="0009759E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17" w:type="dxa"/>
            <w:shd w:val="clear" w:color="auto" w:fill="969696"/>
            <w:vAlign w:val="center"/>
          </w:tcPr>
          <w:p w14:paraId="2B41E3B1" w14:textId="77777777" w:rsidR="0009759E" w:rsidRPr="00225918" w:rsidRDefault="0009759E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93" w:type="dxa"/>
            <w:shd w:val="clear" w:color="auto" w:fill="969696"/>
            <w:noWrap/>
            <w:vAlign w:val="center"/>
          </w:tcPr>
          <w:p w14:paraId="19C8CAA1" w14:textId="77777777" w:rsidR="0009759E" w:rsidRPr="00225918" w:rsidRDefault="0009759E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1101" w:type="dxa"/>
            <w:shd w:val="clear" w:color="auto" w:fill="969696"/>
            <w:noWrap/>
            <w:vAlign w:val="center"/>
          </w:tcPr>
          <w:p w14:paraId="47124759" w14:textId="77777777" w:rsidR="0009759E" w:rsidRPr="00225918" w:rsidRDefault="0009759E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101" w:type="dxa"/>
            <w:shd w:val="clear" w:color="auto" w:fill="969696"/>
            <w:noWrap/>
            <w:vAlign w:val="center"/>
          </w:tcPr>
          <w:p w14:paraId="2347F867" w14:textId="77777777" w:rsidR="0009759E" w:rsidRPr="00225918" w:rsidRDefault="0009759E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1169" w:type="dxa"/>
            <w:shd w:val="clear" w:color="auto" w:fill="969696"/>
            <w:noWrap/>
            <w:vAlign w:val="center"/>
            <w:hideMark/>
          </w:tcPr>
          <w:p w14:paraId="1B113D72" w14:textId="77777777" w:rsidR="0009759E" w:rsidRPr="00225918" w:rsidRDefault="0009759E" w:rsidP="0022591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2591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CUADRUPLE</w:t>
            </w:r>
          </w:p>
        </w:tc>
      </w:tr>
      <w:tr w:rsidR="000862E0" w:rsidRPr="00225918" w14:paraId="36EBCE7A" w14:textId="77777777" w:rsidTr="00225918">
        <w:trPr>
          <w:trHeight w:val="194"/>
        </w:trPr>
        <w:tc>
          <w:tcPr>
            <w:tcW w:w="2772" w:type="dxa"/>
            <w:vAlign w:val="center"/>
          </w:tcPr>
          <w:p w14:paraId="1498ACBB" w14:textId="5A6B62FC" w:rsidR="00061C06" w:rsidRPr="00225918" w:rsidRDefault="00061C06" w:rsidP="00225918">
            <w:pPr>
              <w:autoSpaceDE w:val="0"/>
              <w:autoSpaceDN w:val="0"/>
              <w:adjustRightInd w:val="0"/>
              <w:ind w:right="-552"/>
              <w:rPr>
                <w:rFonts w:ascii="Arial" w:eastAsiaTheme="majorEastAsia" w:hAnsi="Arial" w:cs="Arial"/>
                <w:color w:val="818181"/>
                <w:sz w:val="18"/>
                <w:szCs w:val="18"/>
                <w:lang w:val="en-US"/>
              </w:rPr>
            </w:pPr>
            <w:r w:rsidRPr="00225918">
              <w:rPr>
                <w:rFonts w:ascii="Arial" w:eastAsiaTheme="majorEastAsia" w:hAnsi="Arial" w:cs="Arial"/>
                <w:color w:val="818181"/>
                <w:sz w:val="18"/>
                <w:szCs w:val="18"/>
                <w:lang w:val="en-US"/>
              </w:rPr>
              <w:t xml:space="preserve">Hotel Kimpton Alton Fisherman's Wharf sin </w:t>
            </w:r>
            <w:proofErr w:type="spellStart"/>
            <w:r w:rsidRPr="00225918">
              <w:rPr>
                <w:rFonts w:ascii="Arial" w:eastAsiaTheme="majorEastAsia" w:hAnsi="Arial" w:cs="Arial"/>
                <w:color w:val="818181"/>
                <w:sz w:val="18"/>
                <w:szCs w:val="18"/>
                <w:lang w:val="en-US"/>
              </w:rPr>
              <w:t>desayuno</w:t>
            </w:r>
            <w:proofErr w:type="spellEnd"/>
          </w:p>
          <w:p w14:paraId="3955C3CC" w14:textId="226DEB20" w:rsidR="00061C06" w:rsidRPr="00225918" w:rsidRDefault="00061C06" w:rsidP="00225918">
            <w:pPr>
              <w:autoSpaceDE w:val="0"/>
              <w:autoSpaceDN w:val="0"/>
              <w:adjustRightInd w:val="0"/>
              <w:ind w:right="-552"/>
              <w:rPr>
                <w:rFonts w:ascii="Arial" w:eastAsiaTheme="majorEastAsia" w:hAnsi="Arial" w:cs="Arial"/>
                <w:color w:val="818181"/>
                <w:sz w:val="18"/>
                <w:szCs w:val="18"/>
                <w:lang w:val="en-US"/>
              </w:rPr>
            </w:pPr>
            <w:r w:rsidRPr="00225918">
              <w:rPr>
                <w:rFonts w:ascii="Arial" w:eastAsiaTheme="majorEastAsia" w:hAnsi="Arial" w:cs="Arial"/>
                <w:color w:val="818181"/>
                <w:sz w:val="18"/>
                <w:szCs w:val="18"/>
                <w:lang w:val="en-US"/>
              </w:rPr>
              <w:t>o</w:t>
            </w:r>
          </w:p>
          <w:p w14:paraId="081871FD" w14:textId="32ABB251" w:rsidR="00061C06" w:rsidRPr="00225918" w:rsidRDefault="00061C06" w:rsidP="00225918">
            <w:pPr>
              <w:autoSpaceDE w:val="0"/>
              <w:autoSpaceDN w:val="0"/>
              <w:adjustRightInd w:val="0"/>
              <w:ind w:right="-552"/>
              <w:rPr>
                <w:rFonts w:ascii="Arial" w:eastAsiaTheme="majorEastAsia" w:hAnsi="Arial" w:cs="Arial"/>
                <w:color w:val="818181"/>
                <w:sz w:val="18"/>
                <w:szCs w:val="18"/>
                <w:lang w:val="en-US"/>
              </w:rPr>
            </w:pPr>
            <w:r w:rsidRPr="00225918">
              <w:rPr>
                <w:rFonts w:ascii="Arial" w:eastAsiaTheme="majorEastAsia" w:hAnsi="Arial" w:cs="Arial"/>
                <w:color w:val="818181"/>
                <w:sz w:val="18"/>
                <w:szCs w:val="18"/>
                <w:lang w:val="en-US"/>
              </w:rPr>
              <w:t>Hotel Riu Plaza Fisherman's Wharf o similar</w:t>
            </w:r>
          </w:p>
          <w:p w14:paraId="0EE8D70A" w14:textId="4907E65A" w:rsidR="000862E0" w:rsidRPr="00225918" w:rsidRDefault="000862E0" w:rsidP="00225918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n-US" w:eastAsia="en-US"/>
              </w:rPr>
            </w:pPr>
          </w:p>
        </w:tc>
        <w:tc>
          <w:tcPr>
            <w:tcW w:w="1117" w:type="dxa"/>
            <w:noWrap/>
            <w:vAlign w:val="center"/>
          </w:tcPr>
          <w:p w14:paraId="5E0BEBF5" w14:textId="1EF0974B" w:rsidR="000862E0" w:rsidRPr="00225918" w:rsidRDefault="000862E0" w:rsidP="00225918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2591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12-05-2026</w:t>
            </w:r>
          </w:p>
        </w:tc>
        <w:tc>
          <w:tcPr>
            <w:tcW w:w="1117" w:type="dxa"/>
            <w:vAlign w:val="center"/>
          </w:tcPr>
          <w:p w14:paraId="0A67F10C" w14:textId="77777777" w:rsidR="000862E0" w:rsidRPr="00225918" w:rsidRDefault="000862E0" w:rsidP="00225918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2591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20-12-2026</w:t>
            </w:r>
          </w:p>
        </w:tc>
        <w:tc>
          <w:tcPr>
            <w:tcW w:w="993" w:type="dxa"/>
            <w:noWrap/>
            <w:vAlign w:val="center"/>
          </w:tcPr>
          <w:p w14:paraId="50970112" w14:textId="131DAEED" w:rsidR="000862E0" w:rsidRPr="00225918" w:rsidRDefault="0009759E" w:rsidP="00225918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2591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  <w:tc>
          <w:tcPr>
            <w:tcW w:w="1101" w:type="dxa"/>
            <w:noWrap/>
            <w:vAlign w:val="center"/>
          </w:tcPr>
          <w:p w14:paraId="4C10F3B8" w14:textId="4D9CC467" w:rsidR="000862E0" w:rsidRPr="00225918" w:rsidRDefault="00061C06" w:rsidP="00225918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225918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1355</w:t>
            </w:r>
          </w:p>
        </w:tc>
        <w:tc>
          <w:tcPr>
            <w:tcW w:w="1101" w:type="dxa"/>
            <w:noWrap/>
            <w:vAlign w:val="center"/>
          </w:tcPr>
          <w:p w14:paraId="4162AE10" w14:textId="74CC754A" w:rsidR="000862E0" w:rsidRPr="00225918" w:rsidRDefault="0009759E" w:rsidP="00225918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2591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  <w:tc>
          <w:tcPr>
            <w:tcW w:w="1169" w:type="dxa"/>
            <w:noWrap/>
            <w:vAlign w:val="center"/>
          </w:tcPr>
          <w:p w14:paraId="01BC7BF3" w14:textId="62BC84C0" w:rsidR="000862E0" w:rsidRPr="00225918" w:rsidRDefault="0009759E" w:rsidP="00225918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2591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</w:tr>
    </w:tbl>
    <w:p w14:paraId="4093B813" w14:textId="77777777" w:rsidR="0001354F" w:rsidRPr="00225918" w:rsidRDefault="0001354F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7D4D600C" w14:textId="51D05965" w:rsidR="0001354F" w:rsidRPr="00225918" w:rsidRDefault="0001354F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color w:val="818181"/>
          <w:sz w:val="18"/>
          <w:szCs w:val="18"/>
        </w:rPr>
        <w:t>San Francisco es una de las ciudades más icónicas de Estados Unidos, famosa por su vibrante cultura, su arquitectura única y sus paisajes espectaculares. Desde el imponente </w:t>
      </w:r>
      <w:r w:rsidRPr="00225918">
        <w:rPr>
          <w:rFonts w:ascii="Arial" w:hAnsi="Arial" w:cs="Arial"/>
          <w:b/>
          <w:bCs/>
          <w:color w:val="818181"/>
          <w:sz w:val="18"/>
          <w:szCs w:val="18"/>
        </w:rPr>
        <w:t>Puente Golden Gate</w:t>
      </w:r>
      <w:r w:rsidRPr="00225918">
        <w:rPr>
          <w:rFonts w:ascii="Arial" w:hAnsi="Arial" w:cs="Arial"/>
          <w:color w:val="818181"/>
          <w:sz w:val="18"/>
          <w:szCs w:val="18"/>
        </w:rPr>
        <w:t> hasta las famosas </w:t>
      </w:r>
      <w:r w:rsidRPr="00225918">
        <w:rPr>
          <w:rFonts w:ascii="Arial" w:hAnsi="Arial" w:cs="Arial"/>
          <w:b/>
          <w:bCs/>
          <w:color w:val="818181"/>
          <w:sz w:val="18"/>
          <w:szCs w:val="18"/>
        </w:rPr>
        <w:t>Islas de Alcatraz</w:t>
      </w:r>
      <w:r w:rsidRPr="00225918">
        <w:rPr>
          <w:rFonts w:ascii="Arial" w:hAnsi="Arial" w:cs="Arial"/>
          <w:color w:val="818181"/>
          <w:sz w:val="18"/>
          <w:szCs w:val="18"/>
        </w:rPr>
        <w:t>, la ciudad ofrece una experiencia diversa y fascinante. Disfruta de sus barrios históricos como </w:t>
      </w:r>
      <w:r w:rsidRPr="00225918">
        <w:rPr>
          <w:rFonts w:ascii="Arial" w:hAnsi="Arial" w:cs="Arial"/>
          <w:b/>
          <w:bCs/>
          <w:color w:val="818181"/>
          <w:sz w:val="18"/>
          <w:szCs w:val="18"/>
        </w:rPr>
        <w:t>Chinatown</w:t>
      </w:r>
      <w:r w:rsidRPr="00225918">
        <w:rPr>
          <w:rFonts w:ascii="Arial" w:hAnsi="Arial" w:cs="Arial"/>
          <w:color w:val="818181"/>
          <w:sz w:val="18"/>
          <w:szCs w:val="18"/>
        </w:rPr>
        <w:t>, la energía de </w:t>
      </w:r>
      <w:r w:rsidRPr="00225918">
        <w:rPr>
          <w:rFonts w:ascii="Arial" w:hAnsi="Arial" w:cs="Arial"/>
          <w:b/>
          <w:bCs/>
          <w:color w:val="818181"/>
          <w:sz w:val="18"/>
          <w:szCs w:val="18"/>
        </w:rPr>
        <w:t>Fisherman’s Wharf</w:t>
      </w:r>
      <w:r w:rsidRPr="00225918">
        <w:rPr>
          <w:rFonts w:ascii="Arial" w:hAnsi="Arial" w:cs="Arial"/>
          <w:color w:val="818181"/>
          <w:sz w:val="18"/>
          <w:szCs w:val="18"/>
        </w:rPr>
        <w:t>, y la elegancia de </w:t>
      </w:r>
      <w:r w:rsidRPr="00225918">
        <w:rPr>
          <w:rFonts w:ascii="Arial" w:hAnsi="Arial" w:cs="Arial"/>
          <w:b/>
          <w:bCs/>
          <w:color w:val="818181"/>
          <w:sz w:val="18"/>
          <w:szCs w:val="18"/>
        </w:rPr>
        <w:t>Union Square</w:t>
      </w:r>
      <w:r w:rsidRPr="00225918">
        <w:rPr>
          <w:rFonts w:ascii="Arial" w:hAnsi="Arial" w:cs="Arial"/>
          <w:color w:val="818181"/>
          <w:sz w:val="18"/>
          <w:szCs w:val="18"/>
        </w:rPr>
        <w:t>, todo mientras exploras sus colinas y vistas panorámicas. Con un ambiente relajado y acogedor, San Francisco es el destino perfecto para quienes buscan una mezcla de historia, naturaleza y modernidad.</w:t>
      </w:r>
    </w:p>
    <w:p w14:paraId="1C6A9D0E" w14:textId="77777777" w:rsidR="0001354F" w:rsidRPr="00225918" w:rsidRDefault="0001354F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Este itinerario es tentativo, se puede cambiar el orden del programa incluso añadir los días que se deseen para hacer más actividades.</w:t>
      </w:r>
    </w:p>
    <w:p w14:paraId="096E4191" w14:textId="77777777" w:rsidR="0001354F" w:rsidRPr="00225918" w:rsidRDefault="0001354F" w:rsidP="00225918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FEE5894" w14:textId="5498EAA3" w:rsidR="0001354F" w:rsidRPr="00225918" w:rsidRDefault="0001354F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b/>
          <w:bCs/>
          <w:color w:val="818181"/>
          <w:sz w:val="18"/>
          <w:szCs w:val="18"/>
        </w:rPr>
        <w:t>Este paquete es perfecto para quienes visitan San Francisco por primera vez</w:t>
      </w:r>
      <w:r w:rsidRPr="00225918">
        <w:rPr>
          <w:rFonts w:ascii="Arial" w:hAnsi="Arial" w:cs="Arial"/>
          <w:color w:val="818181"/>
          <w:sz w:val="18"/>
          <w:szCs w:val="18"/>
        </w:rPr>
        <w:t>, ofreciendo una introducción completa a la ciudad con todos sus imprescindibles y la comodidad de estar en el centro de la acción. </w:t>
      </w:r>
    </w:p>
    <w:p w14:paraId="15C8DB31" w14:textId="77777777" w:rsidR="0001354F" w:rsidRPr="00225918" w:rsidRDefault="0001354F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b/>
          <w:bCs/>
          <w:color w:val="818181"/>
          <w:sz w:val="18"/>
          <w:szCs w:val="18"/>
        </w:rPr>
        <w:t>¡Haz de tu primera vez en San Francisco una experiencia inolvidable!</w:t>
      </w:r>
    </w:p>
    <w:p w14:paraId="43424804" w14:textId="77777777" w:rsidR="002A2F0C" w:rsidRPr="00225918" w:rsidRDefault="002A2F0C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3F8CE8B7" w14:textId="44D603C3" w:rsidR="00AB592B" w:rsidRPr="00225918" w:rsidRDefault="005774FD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225918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PROGRAMA</w:t>
      </w:r>
      <w:r w:rsidRPr="00225918">
        <w:rPr>
          <w:rFonts w:ascii="Arial" w:hAnsi="Arial" w:cs="Arial"/>
          <w:color w:val="818181"/>
          <w:sz w:val="18"/>
          <w:szCs w:val="18"/>
          <w:lang w:val="es-ES"/>
        </w:rPr>
        <w:t xml:space="preserve">: </w:t>
      </w:r>
    </w:p>
    <w:p w14:paraId="0994F194" w14:textId="77777777" w:rsidR="00E63BA9" w:rsidRPr="00225918" w:rsidRDefault="00EA77D0" w:rsidP="00225918">
      <w:pPr>
        <w:pStyle w:val="Sinespaciado"/>
        <w:numPr>
          <w:ilvl w:val="0"/>
          <w:numId w:val="1"/>
        </w:numPr>
        <w:shd w:val="clear" w:color="auto" w:fill="FFFFFF" w:themeFill="background1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225918">
        <w:rPr>
          <w:rFonts w:ascii="Arial" w:eastAsia="Calibri" w:hAnsi="Arial" w:cs="Arial"/>
          <w:color w:val="979797"/>
          <w:sz w:val="18"/>
          <w:szCs w:val="18"/>
          <w:lang w:val="es-ES"/>
        </w:rPr>
        <w:t>Traslados regulares o compartidos</w:t>
      </w:r>
      <w:r w:rsidR="00E63BA9" w:rsidRPr="00225918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</w:p>
    <w:p w14:paraId="688B38B6" w14:textId="77777777" w:rsidR="00461B0C" w:rsidRPr="00225918" w:rsidRDefault="00B867DF" w:rsidP="00225918">
      <w:pPr>
        <w:numPr>
          <w:ilvl w:val="0"/>
          <w:numId w:val="1"/>
        </w:numPr>
        <w:ind w:left="714" w:hanging="357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225918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 xml:space="preserve">Tarjeta de asistencia: ASSIST CARD, valido para menores de 69 años. Cobertura hasta $35,000 en Asistencia Médica por Enfermedad o por Accidente. </w:t>
      </w:r>
    </w:p>
    <w:p w14:paraId="58BB3D85" w14:textId="73B12832" w:rsidR="00AB592B" w:rsidRPr="00225918" w:rsidRDefault="00AB592B" w:rsidP="00225918">
      <w:pPr>
        <w:pStyle w:val="zfr3q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225918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>Traslado IN &amp; OUT del Aeropuerto:  Comienza tu experiencia sin preocupaciones con traslados privados entre el aeropuerto y tu hotel, asegurando una llegada y salida cómodas y eficientes.</w:t>
      </w:r>
    </w:p>
    <w:p w14:paraId="2233F5CE" w14:textId="04F21D3D" w:rsidR="00AB592B" w:rsidRPr="00225918" w:rsidRDefault="00AB592B" w:rsidP="00225918">
      <w:pPr>
        <w:pStyle w:val="zfr3q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225918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>Tour la Ciudad: Un recorrido privado por los puntos más emblemáticos de San Francisco, incluyendo el Golden Gate Bridge, Chinatown, el Palacio de Bellas Artes y mucho más.</w:t>
      </w:r>
    </w:p>
    <w:p w14:paraId="3E69952F" w14:textId="42719D50" w:rsidR="00AB592B" w:rsidRPr="00225918" w:rsidRDefault="00AB592B" w:rsidP="00225918">
      <w:pPr>
        <w:pStyle w:val="zfr3q"/>
        <w:numPr>
          <w:ilvl w:val="0"/>
          <w:numId w:val="5"/>
        </w:numPr>
        <w:spacing w:before="0" w:beforeAutospacing="0" w:after="0" w:afterAutospacing="0"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225918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>Excursión a Napa Valley: Disfruta de un día de exploración en la región vinícola más famosa de California. Visita algunas de las mejores bodegas y disfruta de catas de vino en un entorno idílico.</w:t>
      </w:r>
    </w:p>
    <w:p w14:paraId="738D1280" w14:textId="4959063F" w:rsidR="00AB592B" w:rsidRPr="00225918" w:rsidRDefault="00AB592B" w:rsidP="00225918">
      <w:pPr>
        <w:pStyle w:val="zfr3q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212121"/>
          <w:sz w:val="18"/>
          <w:szCs w:val="18"/>
        </w:rPr>
      </w:pPr>
      <w:r w:rsidRPr="00225918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>Crucero con Cena por la Bahía de San Francisco: Un romántico paseo en barco con cena incluida, donde podrás admirar las vistas del Puente Golden Gate, la Isla de Alcatraz y la ciudad iluminada mientras disfrutas de una exquisita cena a bordo.</w:t>
      </w:r>
    </w:p>
    <w:p w14:paraId="060B9DF5" w14:textId="77516D7C" w:rsidR="00AB592B" w:rsidRPr="00225918" w:rsidRDefault="00AB592B" w:rsidP="00225918">
      <w:pPr>
        <w:pStyle w:val="zfr3q"/>
        <w:numPr>
          <w:ilvl w:val="0"/>
          <w:numId w:val="5"/>
        </w:numPr>
        <w:spacing w:before="0" w:beforeAutospacing="0" w:after="0" w:afterAutospacing="0"/>
        <w:rPr>
          <w:rFonts w:ascii="Arial" w:eastAsia="Calibri" w:hAnsi="Arial" w:cs="Arial"/>
          <w:color w:val="979797"/>
          <w:sz w:val="18"/>
          <w:szCs w:val="18"/>
          <w:lang w:val="en-US" w:eastAsia="en-US"/>
        </w:rPr>
      </w:pPr>
      <w:r w:rsidRPr="00225918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>Hotel en Fisherman’s Wharf: Hospedaje en una de las zonas más románticas de la ciudad, con acceso fácil a las principales atracciones y con un ambiente acogedor ideal para parejas. </w:t>
      </w:r>
      <w:r w:rsidRPr="00225918">
        <w:rPr>
          <w:rFonts w:ascii="Arial" w:eastAsia="Calibri" w:hAnsi="Arial" w:cs="Arial"/>
          <w:color w:val="979797"/>
          <w:sz w:val="18"/>
          <w:szCs w:val="18"/>
          <w:lang w:val="en-US" w:eastAsia="en-US"/>
        </w:rPr>
        <w:t xml:space="preserve">Hotel Kimpton Alton Fisherman's Wharf sin </w:t>
      </w:r>
      <w:proofErr w:type="spellStart"/>
      <w:r w:rsidRPr="00225918">
        <w:rPr>
          <w:rFonts w:ascii="Arial" w:eastAsia="Calibri" w:hAnsi="Arial" w:cs="Arial"/>
          <w:color w:val="979797"/>
          <w:sz w:val="18"/>
          <w:szCs w:val="18"/>
          <w:lang w:val="en-US" w:eastAsia="en-US"/>
        </w:rPr>
        <w:t>desayuno</w:t>
      </w:r>
      <w:proofErr w:type="spellEnd"/>
      <w:r w:rsidRPr="00225918">
        <w:rPr>
          <w:rFonts w:ascii="Arial" w:eastAsia="Calibri" w:hAnsi="Arial" w:cs="Arial"/>
          <w:color w:val="979797"/>
          <w:sz w:val="18"/>
          <w:szCs w:val="18"/>
          <w:lang w:val="en-US" w:eastAsia="en-US"/>
        </w:rPr>
        <w:t>, Hotel Riu Plaza Fisherman's Wharf o similar</w:t>
      </w:r>
    </w:p>
    <w:p w14:paraId="5FB8ED37" w14:textId="77777777" w:rsidR="0001354F" w:rsidRPr="00225918" w:rsidRDefault="0001354F" w:rsidP="00225918">
      <w:pPr>
        <w:spacing w:after="160"/>
        <w:ind w:left="720"/>
        <w:contextualSpacing/>
        <w:rPr>
          <w:rFonts w:ascii="Arial" w:eastAsia="Calibri" w:hAnsi="Arial" w:cs="Arial"/>
          <w:color w:val="979797"/>
          <w:sz w:val="18"/>
          <w:szCs w:val="18"/>
          <w:lang w:val="en-US" w:eastAsia="en-US"/>
        </w:rPr>
      </w:pPr>
    </w:p>
    <w:p w14:paraId="5E6F3F92" w14:textId="5FD51C44" w:rsidR="0075534E" w:rsidRPr="00225918" w:rsidRDefault="0075534E" w:rsidP="00225918">
      <w:pPr>
        <w:contextualSpacing/>
        <w:rPr>
          <w:rFonts w:ascii="Arial" w:eastAsia="Calibri" w:hAnsi="Arial" w:cs="Arial"/>
          <w:b/>
          <w:bCs/>
          <w:color w:val="979797"/>
          <w:sz w:val="18"/>
          <w:szCs w:val="18"/>
          <w:lang w:val="es-ES" w:eastAsia="en-US"/>
        </w:rPr>
      </w:pPr>
      <w:r w:rsidRPr="00225918">
        <w:rPr>
          <w:rFonts w:ascii="Arial" w:eastAsia="Calibri" w:hAnsi="Arial" w:cs="Arial"/>
          <w:b/>
          <w:bCs/>
          <w:color w:val="979797"/>
          <w:sz w:val="18"/>
          <w:szCs w:val="18"/>
          <w:lang w:val="es-ES" w:eastAsia="en-US"/>
        </w:rPr>
        <w:t>NO INCLUYE:</w:t>
      </w:r>
    </w:p>
    <w:p w14:paraId="2C41E0DB" w14:textId="77777777" w:rsidR="00881D1C" w:rsidRPr="00225918" w:rsidRDefault="00881D1C" w:rsidP="00225918">
      <w:pPr>
        <w:pStyle w:val="Sinespaciado"/>
        <w:numPr>
          <w:ilvl w:val="0"/>
          <w:numId w:val="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color w:val="979797"/>
          <w:sz w:val="18"/>
          <w:szCs w:val="18"/>
        </w:rPr>
        <w:t>La excursión no incluye comidas, bebidas ni traslados a los parques.</w:t>
      </w:r>
    </w:p>
    <w:p w14:paraId="765C0BB2" w14:textId="77777777" w:rsidR="00881D1C" w:rsidRPr="00225918" w:rsidRDefault="00881D1C" w:rsidP="00225918">
      <w:pPr>
        <w:pStyle w:val="Sinespaciado"/>
        <w:numPr>
          <w:ilvl w:val="0"/>
          <w:numId w:val="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color w:val="979797"/>
          <w:sz w:val="18"/>
          <w:szCs w:val="18"/>
        </w:rPr>
        <w:t>Los tickets no son reembolsables y no se pueden cambiar después de la compra.</w:t>
      </w:r>
    </w:p>
    <w:p w14:paraId="44399936" w14:textId="77777777" w:rsidR="00881D1C" w:rsidRPr="00225918" w:rsidRDefault="00881D1C" w:rsidP="00225918">
      <w:pPr>
        <w:pStyle w:val="Sinespaciado"/>
        <w:numPr>
          <w:ilvl w:val="0"/>
          <w:numId w:val="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color w:val="979797"/>
          <w:sz w:val="18"/>
          <w:szCs w:val="18"/>
        </w:rPr>
        <w:t>Debe suministrar un correo actual para el envío de los tickets.</w:t>
      </w:r>
    </w:p>
    <w:p w14:paraId="70B775AB" w14:textId="77777777" w:rsidR="00881D1C" w:rsidRPr="00225918" w:rsidRDefault="00881D1C" w:rsidP="00225918">
      <w:pPr>
        <w:pStyle w:val="Sinespaciado"/>
        <w:numPr>
          <w:ilvl w:val="0"/>
          <w:numId w:val="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color w:val="979797"/>
          <w:sz w:val="18"/>
          <w:szCs w:val="18"/>
        </w:rPr>
        <w:t>Puede Presentar los tickets de manera digital o impresa, para mayor seguridad impresos.</w:t>
      </w:r>
    </w:p>
    <w:p w14:paraId="492A2525" w14:textId="77777777" w:rsidR="00881D1C" w:rsidRPr="00225918" w:rsidRDefault="00881D1C" w:rsidP="00225918">
      <w:pPr>
        <w:pStyle w:val="Sinespaciado"/>
        <w:numPr>
          <w:ilvl w:val="0"/>
          <w:numId w:val="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color w:val="979797"/>
          <w:sz w:val="18"/>
          <w:szCs w:val="18"/>
        </w:rPr>
        <w:t>El orden de las actividades se puede ver alterado según las fechas de operación de cada servicio.</w:t>
      </w:r>
    </w:p>
    <w:p w14:paraId="2962C1BB" w14:textId="77777777" w:rsidR="00881D1C" w:rsidRPr="00225918" w:rsidRDefault="00881D1C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32047AFB" w14:textId="661AB370" w:rsidR="00E766B0" w:rsidRPr="00225918" w:rsidRDefault="00BE2079" w:rsidP="00225918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25918">
        <w:rPr>
          <w:rFonts w:ascii="Arial" w:hAnsi="Arial" w:cs="Arial"/>
          <w:b/>
          <w:bCs/>
          <w:color w:val="818181"/>
          <w:sz w:val="18"/>
          <w:szCs w:val="18"/>
        </w:rPr>
        <w:t>HOTEL</w:t>
      </w:r>
      <w:r w:rsidR="00BC0B69" w:rsidRPr="00225918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754B9B3F" w14:textId="77777777" w:rsidR="001E420A" w:rsidRPr="00225918" w:rsidRDefault="001E420A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225918">
        <w:rPr>
          <w:rFonts w:ascii="Arial" w:hAnsi="Arial" w:cs="Arial"/>
          <w:color w:val="818181"/>
          <w:sz w:val="18"/>
          <w:szCs w:val="18"/>
          <w:lang w:val="es-ES"/>
        </w:rPr>
        <w:t>Por cuenta del pasajero</w:t>
      </w:r>
    </w:p>
    <w:p w14:paraId="52DAC5EE" w14:textId="77777777" w:rsidR="001E420A" w:rsidRPr="00225918" w:rsidRDefault="001E420A" w:rsidP="0022591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35776111" w14:textId="708FAC88" w:rsidR="00495649" w:rsidRPr="00225918" w:rsidRDefault="00495649" w:rsidP="00225918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225918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ITINERARIO:</w:t>
      </w:r>
    </w:p>
    <w:p w14:paraId="61178C3C" w14:textId="77777777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b/>
          <w:bCs/>
          <w:color w:val="979797"/>
          <w:sz w:val="18"/>
          <w:szCs w:val="18"/>
        </w:rPr>
        <w:t>Día 1: Llegada a San Francisco</w:t>
      </w:r>
    </w:p>
    <w:p w14:paraId="5F6BC5B1" w14:textId="77777777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b/>
          <w:bCs/>
          <w:color w:val="979797"/>
          <w:sz w:val="18"/>
          <w:szCs w:val="18"/>
        </w:rPr>
        <w:t>Traslado IN del Aeropuerto:</w:t>
      </w:r>
      <w:r w:rsidRPr="00225918">
        <w:rPr>
          <w:rFonts w:ascii="Arial" w:eastAsia="Calibri" w:hAnsi="Arial" w:cs="Arial"/>
          <w:color w:val="979797"/>
          <w:sz w:val="18"/>
          <w:szCs w:val="18"/>
        </w:rPr>
        <w:t> Llegada a la ciudad y traslado privado al hotel en Fisherman’s Wharf.</w:t>
      </w:r>
    </w:p>
    <w:p w14:paraId="448C06B8" w14:textId="77777777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4AEA9E81" w14:textId="4F1C4DC7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noProof/>
          <w:color w:val="979797"/>
          <w:sz w:val="18"/>
          <w:szCs w:val="18"/>
        </w:rPr>
        <w:drawing>
          <wp:inline distT="0" distB="0" distL="0" distR="0" wp14:anchorId="5C8DB51F" wp14:editId="0E598622">
            <wp:extent cx="2757170" cy="1178695"/>
            <wp:effectExtent l="0" t="0" r="5080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82" cy="119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FACE8" w14:textId="77777777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</w:rPr>
      </w:pPr>
    </w:p>
    <w:p w14:paraId="25CF96A7" w14:textId="6DCEE90E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b/>
          <w:bCs/>
          <w:color w:val="979797"/>
          <w:sz w:val="18"/>
          <w:szCs w:val="18"/>
        </w:rPr>
        <w:t>Día 2: Tour de la Ciudad + Crucero con Cena</w:t>
      </w:r>
    </w:p>
    <w:p w14:paraId="27D34BB4" w14:textId="77777777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b/>
          <w:bCs/>
          <w:color w:val="979797"/>
          <w:sz w:val="18"/>
          <w:szCs w:val="18"/>
        </w:rPr>
        <w:t>Mañana:</w:t>
      </w:r>
      <w:r w:rsidRPr="00225918">
        <w:rPr>
          <w:rFonts w:ascii="Arial" w:eastAsia="Calibri" w:hAnsi="Arial" w:cs="Arial"/>
          <w:color w:val="979797"/>
          <w:sz w:val="18"/>
          <w:szCs w:val="18"/>
        </w:rPr>
        <w:t> Realiza el </w:t>
      </w:r>
      <w:r w:rsidRPr="00225918">
        <w:rPr>
          <w:rFonts w:ascii="Arial" w:eastAsia="Calibri" w:hAnsi="Arial" w:cs="Arial"/>
          <w:b/>
          <w:bCs/>
          <w:color w:val="979797"/>
          <w:sz w:val="18"/>
          <w:szCs w:val="18"/>
        </w:rPr>
        <w:t>tour privado de la ciudad</w:t>
      </w:r>
      <w:r w:rsidRPr="00225918">
        <w:rPr>
          <w:rFonts w:ascii="Arial" w:eastAsia="Calibri" w:hAnsi="Arial" w:cs="Arial"/>
          <w:color w:val="979797"/>
          <w:sz w:val="18"/>
          <w:szCs w:val="18"/>
        </w:rPr>
        <w:t>, visitando los puntos más emblemáticos de San Francisco, como el Golden Gate Bridge, Union Square, Chinatown, Palacio de Bellas Artes y más.</w:t>
      </w:r>
    </w:p>
    <w:p w14:paraId="700BF35B" w14:textId="77777777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b/>
          <w:bCs/>
          <w:color w:val="979797"/>
          <w:sz w:val="18"/>
          <w:szCs w:val="18"/>
        </w:rPr>
        <w:t>Tarde y Noche:</w:t>
      </w:r>
      <w:r w:rsidRPr="00225918">
        <w:rPr>
          <w:rFonts w:ascii="Arial" w:eastAsia="Calibri" w:hAnsi="Arial" w:cs="Arial"/>
          <w:color w:val="979797"/>
          <w:sz w:val="18"/>
          <w:szCs w:val="18"/>
        </w:rPr>
        <w:t> Embárcate en un </w:t>
      </w:r>
      <w:r w:rsidRPr="00225918">
        <w:rPr>
          <w:rFonts w:ascii="Arial" w:eastAsia="Calibri" w:hAnsi="Arial" w:cs="Arial"/>
          <w:b/>
          <w:bCs/>
          <w:color w:val="979797"/>
          <w:sz w:val="18"/>
          <w:szCs w:val="18"/>
        </w:rPr>
        <w:t>crucero con cena por la bahía</w:t>
      </w:r>
      <w:r w:rsidRPr="00225918">
        <w:rPr>
          <w:rFonts w:ascii="Arial" w:eastAsia="Calibri" w:hAnsi="Arial" w:cs="Arial"/>
          <w:color w:val="979797"/>
          <w:sz w:val="18"/>
          <w:szCs w:val="18"/>
        </w:rPr>
        <w:t>, donde podrás disfrutar de las vistas panorámicas del Golden Gate Bridge y la Isla de Alcatraz, mientras saboreas una exquisita cena a bordo.</w:t>
      </w:r>
    </w:p>
    <w:p w14:paraId="1583E864" w14:textId="6AB3543B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noProof/>
          <w:color w:val="979797"/>
          <w:sz w:val="18"/>
          <w:szCs w:val="18"/>
        </w:rPr>
        <w:drawing>
          <wp:inline distT="0" distB="0" distL="0" distR="0" wp14:anchorId="436A5561" wp14:editId="77F1B27E">
            <wp:extent cx="2734310" cy="1192959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51" cy="120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D25C5" w14:textId="77777777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</w:rPr>
      </w:pPr>
    </w:p>
    <w:p w14:paraId="00770166" w14:textId="322559A7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b/>
          <w:bCs/>
          <w:color w:val="979797"/>
          <w:sz w:val="18"/>
          <w:szCs w:val="18"/>
        </w:rPr>
        <w:t>Día 3: Excursión a Napa Valley</w:t>
      </w:r>
    </w:p>
    <w:p w14:paraId="707D5AF4" w14:textId="31323A82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color w:val="979797"/>
          <w:sz w:val="18"/>
          <w:szCs w:val="18"/>
        </w:rPr>
        <w:t>Disfruta de una </w:t>
      </w:r>
      <w:r w:rsidRPr="00225918">
        <w:rPr>
          <w:rFonts w:ascii="Arial" w:eastAsia="Calibri" w:hAnsi="Arial" w:cs="Arial"/>
          <w:b/>
          <w:bCs/>
          <w:color w:val="979797"/>
          <w:sz w:val="18"/>
          <w:szCs w:val="18"/>
        </w:rPr>
        <w:t>excursión a Napa Valley </w:t>
      </w:r>
      <w:r w:rsidRPr="00225918">
        <w:rPr>
          <w:rFonts w:ascii="Arial" w:eastAsia="Calibri" w:hAnsi="Arial" w:cs="Arial"/>
          <w:color w:val="979797"/>
          <w:sz w:val="18"/>
          <w:szCs w:val="18"/>
        </w:rPr>
        <w:t>de día completo, la región vinícola más famosa de California. Visita algunas de las bodegas más prestigiosas y disfruta de una experiencia de cata de vinos en un entorno pintoresco.</w:t>
      </w:r>
    </w:p>
    <w:p w14:paraId="141725A0" w14:textId="55F62FD3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noProof/>
          <w:color w:val="979797"/>
          <w:sz w:val="18"/>
          <w:szCs w:val="18"/>
        </w:rPr>
        <w:drawing>
          <wp:inline distT="0" distB="0" distL="0" distR="0" wp14:anchorId="615A5263" wp14:editId="1BC88DB9">
            <wp:extent cx="2688590" cy="1209778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36" cy="121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7AC27" w14:textId="77777777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</w:rPr>
      </w:pPr>
    </w:p>
    <w:p w14:paraId="570B2831" w14:textId="477EF9F3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b/>
          <w:bCs/>
          <w:color w:val="979797"/>
          <w:sz w:val="18"/>
          <w:szCs w:val="18"/>
        </w:rPr>
        <w:t>Día 4: Mañana libre + Traslado al Aeropuerto</w:t>
      </w:r>
    </w:p>
    <w:p w14:paraId="6211BB10" w14:textId="71A43BF1" w:rsidR="00AB592B" w:rsidRPr="00225918" w:rsidRDefault="00AB592B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225918">
        <w:rPr>
          <w:rFonts w:ascii="Arial" w:eastAsia="Calibri" w:hAnsi="Arial" w:cs="Arial"/>
          <w:b/>
          <w:bCs/>
          <w:color w:val="979797"/>
          <w:sz w:val="18"/>
          <w:szCs w:val="18"/>
        </w:rPr>
        <w:t>Traslado OUT del Hotel al Aeropuerto:</w:t>
      </w:r>
      <w:r w:rsidRPr="00225918">
        <w:rPr>
          <w:rFonts w:ascii="Arial" w:eastAsia="Calibri" w:hAnsi="Arial" w:cs="Arial"/>
          <w:color w:val="979797"/>
          <w:sz w:val="18"/>
          <w:szCs w:val="18"/>
        </w:rPr>
        <w:t xml:space="preserve"> Disfruta de una mañana tranquila en la ciudad, recorriendo Fisherman’s Wharf o paseando por el pintoresco barrio de Mission </w:t>
      </w:r>
      <w:proofErr w:type="spellStart"/>
      <w:r w:rsidRPr="00225918">
        <w:rPr>
          <w:rFonts w:ascii="Arial" w:eastAsia="Calibri" w:hAnsi="Arial" w:cs="Arial"/>
          <w:color w:val="979797"/>
          <w:sz w:val="18"/>
          <w:szCs w:val="18"/>
        </w:rPr>
        <w:t>District</w:t>
      </w:r>
      <w:proofErr w:type="spellEnd"/>
    </w:p>
    <w:p w14:paraId="6E3EED22" w14:textId="77777777" w:rsidR="002A2F0C" w:rsidRPr="00225918" w:rsidRDefault="002A2F0C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</w:p>
    <w:p w14:paraId="599A73AB" w14:textId="1693687C" w:rsidR="0009759E" w:rsidRPr="00225918" w:rsidRDefault="00495649" w:rsidP="0022591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225918">
        <w:rPr>
          <w:rFonts w:ascii="Arial" w:eastAsia="Calibri" w:hAnsi="Arial" w:cs="Arial"/>
          <w:color w:val="979797"/>
          <w:sz w:val="18"/>
          <w:szCs w:val="18"/>
          <w:lang w:val="es-ES"/>
        </w:rPr>
        <w:t>FIN DE LOS SERVICIOS</w:t>
      </w:r>
      <w:r w:rsidR="00225918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</w:p>
    <w:p w14:paraId="5F88C9CB" w14:textId="77777777" w:rsidR="0009759E" w:rsidRPr="00225918" w:rsidRDefault="0009759E" w:rsidP="00225918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</w:p>
    <w:p w14:paraId="0C617A62" w14:textId="1554568B" w:rsidR="009404DF" w:rsidRPr="00225918" w:rsidRDefault="005774FD" w:rsidP="00225918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225918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GENERALES:</w:t>
      </w:r>
    </w:p>
    <w:p w14:paraId="385E4850" w14:textId="77777777" w:rsidR="003A2075" w:rsidRPr="00225918" w:rsidRDefault="003A2075" w:rsidP="00225918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color w:val="818181"/>
          <w:sz w:val="18"/>
          <w:szCs w:val="18"/>
        </w:rPr>
        <w:t>Precio por persona en dólares americanos.</w:t>
      </w:r>
    </w:p>
    <w:p w14:paraId="1408EE7F" w14:textId="77777777" w:rsidR="009404DF" w:rsidRPr="00225918" w:rsidRDefault="009404DF" w:rsidP="00225918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color w:val="818181"/>
          <w:sz w:val="18"/>
          <w:szCs w:val="18"/>
        </w:rPr>
        <w:t>Tarifas no son válidas en fechas especiales, Semana Santa, Fiestas Patrias, Navidad, Año Nuevo, fines de semana largo, feriados ni congresos.</w:t>
      </w:r>
    </w:p>
    <w:p w14:paraId="35B231EA" w14:textId="77777777" w:rsidR="009404DF" w:rsidRPr="00225918" w:rsidRDefault="009404DF" w:rsidP="00225918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color w:val="818181"/>
          <w:sz w:val="18"/>
          <w:szCs w:val="18"/>
        </w:rPr>
        <w:t>En fechas especiales, consultar el mínimo de estadía.</w:t>
      </w:r>
    </w:p>
    <w:p w14:paraId="1031A531" w14:textId="77777777" w:rsidR="009404DF" w:rsidRPr="00225918" w:rsidRDefault="009404DF" w:rsidP="00225918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color w:val="818181"/>
          <w:sz w:val="18"/>
          <w:szCs w:val="18"/>
        </w:rPr>
        <w:t>Programa sujeto a variación de las frecuencias de la línea aérea; hasta la emisión del boleto.</w:t>
      </w:r>
    </w:p>
    <w:p w14:paraId="5B9B11B4" w14:textId="77777777" w:rsidR="005774FD" w:rsidRPr="00225918" w:rsidRDefault="005774FD" w:rsidP="00225918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color w:val="818181"/>
          <w:sz w:val="18"/>
          <w:szCs w:val="18"/>
        </w:rPr>
        <w:t xml:space="preserve">Noches adicionales 10% comisionable; incluido IGV. </w:t>
      </w:r>
    </w:p>
    <w:p w14:paraId="67031C7A" w14:textId="77777777" w:rsidR="009404DF" w:rsidRPr="00225918" w:rsidRDefault="009404DF" w:rsidP="00225918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color w:val="818181"/>
          <w:sz w:val="18"/>
          <w:szCs w:val="18"/>
        </w:rPr>
        <w:t>Incentivo $10.00 por pasajero.</w:t>
      </w:r>
    </w:p>
    <w:p w14:paraId="7D685859" w14:textId="77777777" w:rsidR="009404DF" w:rsidRPr="00225918" w:rsidRDefault="009404DF" w:rsidP="00225918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color w:val="818181"/>
          <w:sz w:val="18"/>
          <w:szCs w:val="18"/>
        </w:rPr>
        <w:t>Programa comisionable al 10%.</w:t>
      </w:r>
    </w:p>
    <w:p w14:paraId="3F15A41C" w14:textId="34C2D865" w:rsidR="00EA547C" w:rsidRPr="00225918" w:rsidRDefault="00EA547C" w:rsidP="00225918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lido para comprar: Hasta </w:t>
      </w:r>
      <w:r w:rsidR="0075534E"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agotar stock</w:t>
      </w:r>
    </w:p>
    <w:p w14:paraId="20119634" w14:textId="074D37EE" w:rsidR="00EA547C" w:rsidRPr="00225918" w:rsidRDefault="00EA547C" w:rsidP="00225918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lido para viajar:</w:t>
      </w:r>
      <w:r w:rsidR="00E766B0"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H</w:t>
      </w:r>
      <w:r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asta el</w:t>
      </w:r>
      <w:r w:rsidR="00E766B0"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r w:rsidR="0075534E"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</w:t>
      </w:r>
      <w:r w:rsidR="004D0FC6"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0</w:t>
      </w:r>
      <w:r w:rsidR="0075534E"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diciembre </w:t>
      </w:r>
      <w:r w:rsidR="00E766B0" w:rsidRPr="0022591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2026.</w:t>
      </w:r>
    </w:p>
    <w:p w14:paraId="27123AFB" w14:textId="77777777" w:rsidR="009404DF" w:rsidRPr="00225918" w:rsidRDefault="009404DF" w:rsidP="00225918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color w:val="818181"/>
          <w:sz w:val="18"/>
          <w:szCs w:val="18"/>
        </w:rPr>
        <w:t>Para pagos en SOLES, aplicará según tipo de cambio del día. Consultar.</w:t>
      </w:r>
    </w:p>
    <w:p w14:paraId="63D08A34" w14:textId="2564E0EB" w:rsidR="003278ED" w:rsidRPr="00225918" w:rsidRDefault="009404DF" w:rsidP="00225918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25918">
        <w:rPr>
          <w:rFonts w:ascii="Arial" w:hAnsi="Arial" w:cs="Arial"/>
          <w:color w:val="818181"/>
          <w:sz w:val="18"/>
          <w:szCs w:val="18"/>
        </w:rPr>
        <w:t>Precios especiales para pagos en efectivo, o deposito en cuentas bancarias</w:t>
      </w:r>
    </w:p>
    <w:sectPr w:rsidR="003278ED" w:rsidRPr="00225918" w:rsidSect="00225918">
      <w:headerReference w:type="default" r:id="rId11"/>
      <w:footerReference w:type="default" r:id="rId12"/>
      <w:pgSz w:w="11906" w:h="16838"/>
      <w:pgMar w:top="1529" w:right="991" w:bottom="709" w:left="1701" w:header="147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2C0A" w14:textId="77777777" w:rsidR="00DA0BDA" w:rsidRDefault="00DA0BDA" w:rsidP="00780FEA">
      <w:r>
        <w:separator/>
      </w:r>
    </w:p>
  </w:endnote>
  <w:endnote w:type="continuationSeparator" w:id="0">
    <w:p w14:paraId="50310218" w14:textId="77777777" w:rsidR="00DA0BDA" w:rsidRDefault="00DA0BD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F079" w14:textId="70E4CE75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9A72C2B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D566223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3600" w14:textId="77777777" w:rsidR="00DA0BDA" w:rsidRDefault="00DA0BDA" w:rsidP="00780FEA">
      <w:r>
        <w:separator/>
      </w:r>
    </w:p>
  </w:footnote>
  <w:footnote w:type="continuationSeparator" w:id="0">
    <w:p w14:paraId="5FE499C8" w14:textId="77777777" w:rsidR="00DA0BDA" w:rsidRDefault="00DA0BD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9847" w14:textId="101C8248" w:rsidR="00CF303D" w:rsidRDefault="00E766B0" w:rsidP="00EA77D0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FC0A750" wp14:editId="23E4D264">
          <wp:simplePos x="0" y="0"/>
          <wp:positionH relativeFrom="column">
            <wp:posOffset>-763905</wp:posOffset>
          </wp:positionH>
          <wp:positionV relativeFrom="paragraph">
            <wp:posOffset>-751840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624150550" name="Imagen 624150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7D0"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4358C2FB" wp14:editId="7B2C6D26">
          <wp:simplePos x="0" y="0"/>
          <wp:positionH relativeFrom="margin">
            <wp:posOffset>4918710</wp:posOffset>
          </wp:positionH>
          <wp:positionV relativeFrom="paragraph">
            <wp:posOffset>-940435</wp:posOffset>
          </wp:positionV>
          <wp:extent cx="886289" cy="1038225"/>
          <wp:effectExtent l="0" t="0" r="9525" b="0"/>
          <wp:wrapNone/>
          <wp:docPr id="1045730830" name="Imagen 1045730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DEA"/>
    <w:multiLevelType w:val="hybridMultilevel"/>
    <w:tmpl w:val="F36296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E3857"/>
    <w:multiLevelType w:val="hybridMultilevel"/>
    <w:tmpl w:val="82E065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F3F9B"/>
    <w:multiLevelType w:val="hybridMultilevel"/>
    <w:tmpl w:val="1BE6C59A"/>
    <w:lvl w:ilvl="0" w:tplc="D03654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951F4"/>
    <w:multiLevelType w:val="multilevel"/>
    <w:tmpl w:val="A1A26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427131">
    <w:abstractNumId w:val="2"/>
  </w:num>
  <w:num w:numId="2" w16cid:durableId="1767578644">
    <w:abstractNumId w:val="1"/>
  </w:num>
  <w:num w:numId="3" w16cid:durableId="1666013089">
    <w:abstractNumId w:val="0"/>
  </w:num>
  <w:num w:numId="4" w16cid:durableId="2138601471">
    <w:abstractNumId w:val="4"/>
  </w:num>
  <w:num w:numId="5" w16cid:durableId="180920152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4F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ABD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91F"/>
    <w:rsid w:val="00061A5A"/>
    <w:rsid w:val="00061C06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2E0"/>
    <w:rsid w:val="00086558"/>
    <w:rsid w:val="0008671E"/>
    <w:rsid w:val="00086CE6"/>
    <w:rsid w:val="0008710B"/>
    <w:rsid w:val="000874C7"/>
    <w:rsid w:val="00090207"/>
    <w:rsid w:val="0009050F"/>
    <w:rsid w:val="000905DC"/>
    <w:rsid w:val="000907DC"/>
    <w:rsid w:val="00091652"/>
    <w:rsid w:val="000916D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59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1A72"/>
    <w:rsid w:val="000D2322"/>
    <w:rsid w:val="000D2A90"/>
    <w:rsid w:val="000D2F73"/>
    <w:rsid w:val="000D3139"/>
    <w:rsid w:val="000D33E9"/>
    <w:rsid w:val="000D4380"/>
    <w:rsid w:val="000D5135"/>
    <w:rsid w:val="000D525E"/>
    <w:rsid w:val="000D5ECD"/>
    <w:rsid w:val="000D63E3"/>
    <w:rsid w:val="000D6C6C"/>
    <w:rsid w:val="000D715A"/>
    <w:rsid w:val="000D720B"/>
    <w:rsid w:val="000D73B7"/>
    <w:rsid w:val="000E0013"/>
    <w:rsid w:val="000E0CD4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CD5"/>
    <w:rsid w:val="00137F4A"/>
    <w:rsid w:val="00137F98"/>
    <w:rsid w:val="00140714"/>
    <w:rsid w:val="00140B59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5EB6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A84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533D"/>
    <w:rsid w:val="0019660A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888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7EB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20A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2D9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28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918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584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74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2F0C"/>
    <w:rsid w:val="002A3035"/>
    <w:rsid w:val="002A386F"/>
    <w:rsid w:val="002A5892"/>
    <w:rsid w:val="002A64B5"/>
    <w:rsid w:val="002A696B"/>
    <w:rsid w:val="002A6D43"/>
    <w:rsid w:val="002A707D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0F7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103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541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6041"/>
    <w:rsid w:val="003271B0"/>
    <w:rsid w:val="003276F7"/>
    <w:rsid w:val="003278ED"/>
    <w:rsid w:val="0033145B"/>
    <w:rsid w:val="00331EE1"/>
    <w:rsid w:val="003329C1"/>
    <w:rsid w:val="00332F96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3FB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B83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25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075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35A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8D"/>
    <w:rsid w:val="004277DB"/>
    <w:rsid w:val="00430942"/>
    <w:rsid w:val="004314F1"/>
    <w:rsid w:val="00431CB1"/>
    <w:rsid w:val="004320A4"/>
    <w:rsid w:val="00432E79"/>
    <w:rsid w:val="004331A5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1B0C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5649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A6D87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0597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0FC6"/>
    <w:rsid w:val="004D1322"/>
    <w:rsid w:val="004D1E20"/>
    <w:rsid w:val="004D29D6"/>
    <w:rsid w:val="004D388F"/>
    <w:rsid w:val="004D3E63"/>
    <w:rsid w:val="004D424B"/>
    <w:rsid w:val="004D5430"/>
    <w:rsid w:val="004D583C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79D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0E3A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4FD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6A91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44B2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C2A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7C4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6F78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B78F0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340E"/>
    <w:rsid w:val="006D48F0"/>
    <w:rsid w:val="006D4D55"/>
    <w:rsid w:val="006D5094"/>
    <w:rsid w:val="006D5225"/>
    <w:rsid w:val="006D635C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08F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38C4"/>
    <w:rsid w:val="0075534E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FC6"/>
    <w:rsid w:val="00766E0E"/>
    <w:rsid w:val="00766F13"/>
    <w:rsid w:val="00767729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58D8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6F50"/>
    <w:rsid w:val="007D7F0D"/>
    <w:rsid w:val="007E0204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35F"/>
    <w:rsid w:val="007F1CE0"/>
    <w:rsid w:val="007F1EEA"/>
    <w:rsid w:val="007F2206"/>
    <w:rsid w:val="007F260C"/>
    <w:rsid w:val="007F27FC"/>
    <w:rsid w:val="007F2AC1"/>
    <w:rsid w:val="007F3E68"/>
    <w:rsid w:val="007F4819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594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D3E"/>
    <w:rsid w:val="00880E20"/>
    <w:rsid w:val="008813DF"/>
    <w:rsid w:val="008814D1"/>
    <w:rsid w:val="00881D1C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1E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1AB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4C7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3E0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47B"/>
    <w:rsid w:val="00906610"/>
    <w:rsid w:val="009067AB"/>
    <w:rsid w:val="00906A26"/>
    <w:rsid w:val="009070D1"/>
    <w:rsid w:val="00907C7B"/>
    <w:rsid w:val="00907E87"/>
    <w:rsid w:val="00907EC1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49D3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746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62A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1C3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035D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7858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183"/>
    <w:rsid w:val="009C48ED"/>
    <w:rsid w:val="009C56CF"/>
    <w:rsid w:val="009C5D44"/>
    <w:rsid w:val="009C60A1"/>
    <w:rsid w:val="009C619B"/>
    <w:rsid w:val="009C6390"/>
    <w:rsid w:val="009C7561"/>
    <w:rsid w:val="009C76E8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0B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934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38F5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987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4E31"/>
    <w:rsid w:val="00A65299"/>
    <w:rsid w:val="00A65D59"/>
    <w:rsid w:val="00A66754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102"/>
    <w:rsid w:val="00A77C1A"/>
    <w:rsid w:val="00A80F1D"/>
    <w:rsid w:val="00A81084"/>
    <w:rsid w:val="00A8154C"/>
    <w:rsid w:val="00A81E52"/>
    <w:rsid w:val="00A82094"/>
    <w:rsid w:val="00A82365"/>
    <w:rsid w:val="00A826DB"/>
    <w:rsid w:val="00A829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1F91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D60"/>
    <w:rsid w:val="00AB4EA9"/>
    <w:rsid w:val="00AB592B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27B5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074"/>
    <w:rsid w:val="00B10D79"/>
    <w:rsid w:val="00B11799"/>
    <w:rsid w:val="00B11C56"/>
    <w:rsid w:val="00B11F64"/>
    <w:rsid w:val="00B12908"/>
    <w:rsid w:val="00B12C97"/>
    <w:rsid w:val="00B131B5"/>
    <w:rsid w:val="00B13DAD"/>
    <w:rsid w:val="00B14F90"/>
    <w:rsid w:val="00B15E75"/>
    <w:rsid w:val="00B1695C"/>
    <w:rsid w:val="00B16C32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1E83"/>
    <w:rsid w:val="00B4283A"/>
    <w:rsid w:val="00B4375F"/>
    <w:rsid w:val="00B43F25"/>
    <w:rsid w:val="00B44AD9"/>
    <w:rsid w:val="00B44E5B"/>
    <w:rsid w:val="00B44E83"/>
    <w:rsid w:val="00B457B1"/>
    <w:rsid w:val="00B45FCA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7DF"/>
    <w:rsid w:val="00B86916"/>
    <w:rsid w:val="00B8734C"/>
    <w:rsid w:val="00B87539"/>
    <w:rsid w:val="00B875F0"/>
    <w:rsid w:val="00B87669"/>
    <w:rsid w:val="00B877A2"/>
    <w:rsid w:val="00B904E3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69"/>
    <w:rsid w:val="00BC0B9F"/>
    <w:rsid w:val="00BC1BAE"/>
    <w:rsid w:val="00BC1D66"/>
    <w:rsid w:val="00BC2751"/>
    <w:rsid w:val="00BC2AC1"/>
    <w:rsid w:val="00BC2C9C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345"/>
    <w:rsid w:val="00BD7AF0"/>
    <w:rsid w:val="00BE0B70"/>
    <w:rsid w:val="00BE0B88"/>
    <w:rsid w:val="00BE0D81"/>
    <w:rsid w:val="00BE1258"/>
    <w:rsid w:val="00BE14EC"/>
    <w:rsid w:val="00BE1A44"/>
    <w:rsid w:val="00BE2079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702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4B77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4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6267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0949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2E3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769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3BB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6E5F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784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0BDA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8FA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473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4BE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BA9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6B0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47C"/>
    <w:rsid w:val="00EA5603"/>
    <w:rsid w:val="00EA5B8E"/>
    <w:rsid w:val="00EA5D69"/>
    <w:rsid w:val="00EA6444"/>
    <w:rsid w:val="00EA6DAF"/>
    <w:rsid w:val="00EA77D0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B7CF3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0DD7"/>
    <w:rsid w:val="00ED1190"/>
    <w:rsid w:val="00ED144D"/>
    <w:rsid w:val="00ED1D18"/>
    <w:rsid w:val="00ED2446"/>
    <w:rsid w:val="00ED25F0"/>
    <w:rsid w:val="00ED2830"/>
    <w:rsid w:val="00ED2BFF"/>
    <w:rsid w:val="00ED46DF"/>
    <w:rsid w:val="00ED5880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7CC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992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35A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1CC5"/>
    <w:rsid w:val="00F6241E"/>
    <w:rsid w:val="00F62761"/>
    <w:rsid w:val="00F62DB4"/>
    <w:rsid w:val="00F62F3B"/>
    <w:rsid w:val="00F631E3"/>
    <w:rsid w:val="00F63A04"/>
    <w:rsid w:val="00F64A92"/>
    <w:rsid w:val="00F64C9D"/>
    <w:rsid w:val="00F64D30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6120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B2A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2F2EF9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paragraph" w:customStyle="1" w:styleId="zfr3q">
    <w:name w:val="zfr3q"/>
    <w:basedOn w:val="Normal"/>
    <w:rsid w:val="00B41E83"/>
    <w:pPr>
      <w:spacing w:before="100" w:beforeAutospacing="1" w:after="100" w:afterAutospacing="1"/>
    </w:pPr>
  </w:style>
  <w:style w:type="character" w:customStyle="1" w:styleId="c9dxtc">
    <w:name w:val="c9dxtc"/>
    <w:basedOn w:val="Fuentedeprrafopredeter"/>
    <w:rsid w:val="00B41E83"/>
  </w:style>
  <w:style w:type="character" w:customStyle="1" w:styleId="apple-tab-span">
    <w:name w:val="apple-tab-span"/>
    <w:basedOn w:val="Fuentedeprrafopredeter"/>
    <w:rsid w:val="00AB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5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90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3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14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36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3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9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64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21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3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1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5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38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66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7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6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1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0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2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71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9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2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95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5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4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03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9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6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0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2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9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7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8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0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0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3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2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2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15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3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35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55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0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0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6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9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9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1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80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6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0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07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3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50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66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4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0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0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1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4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2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7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00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7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6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88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0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2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4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2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3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0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5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8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50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4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8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9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24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82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6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01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7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31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6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15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7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27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698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7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733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6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0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27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14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1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1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5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1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1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9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35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0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5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9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5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76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36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6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6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8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1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9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45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9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53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46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0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6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2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55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2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3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5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96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641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10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2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4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7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6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5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2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1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2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2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1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7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7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30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6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3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46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5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7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1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4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9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04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1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5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91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2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6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90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3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5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8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889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86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94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0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5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55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2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49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1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72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85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0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6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91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8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24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9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08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63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1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2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8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676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9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7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96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71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8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7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8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8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1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42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2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1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1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210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8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8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1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5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5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6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3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9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27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06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9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44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0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299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0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26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7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3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0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8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07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1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9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61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6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0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8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5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3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09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896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5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6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6E09-2D6D-436E-8D8C-58F2E624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780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2026-05-20T15:30:00Z</dcterms:created>
  <dcterms:modified xsi:type="dcterms:W3CDTF">2026-05-20T15:30:00Z</dcterms:modified>
</cp:coreProperties>
</file>