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E289A" w14:textId="303D013F" w:rsidR="003E017B" w:rsidRPr="00725ABE" w:rsidRDefault="003A3592" w:rsidP="00725ABE">
      <w:pPr>
        <w:pStyle w:val="Encabezado"/>
        <w:tabs>
          <w:tab w:val="left" w:pos="48"/>
          <w:tab w:val="left" w:pos="810"/>
          <w:tab w:val="center" w:pos="4111"/>
        </w:tabs>
        <w:jc w:val="center"/>
        <w:rPr>
          <w:rFonts w:ascii="Arial" w:hAnsi="Arial" w:cs="Arial"/>
          <w:b/>
          <w:color w:val="828282"/>
          <w:sz w:val="32"/>
          <w:szCs w:val="32"/>
        </w:rPr>
      </w:pPr>
      <w:r w:rsidRPr="00725ABE">
        <w:rPr>
          <w:rFonts w:ascii="Arial" w:hAnsi="Arial" w:cs="Arial"/>
          <w:b/>
          <w:color w:val="828282"/>
          <w:sz w:val="32"/>
          <w:szCs w:val="32"/>
        </w:rPr>
        <w:t xml:space="preserve">DESCUBRE EL </w:t>
      </w:r>
      <w:r w:rsidR="003E017B" w:rsidRPr="00725ABE">
        <w:rPr>
          <w:rFonts w:ascii="Arial" w:hAnsi="Arial" w:cs="Arial"/>
          <w:b/>
          <w:color w:val="828282"/>
          <w:sz w:val="32"/>
          <w:szCs w:val="32"/>
        </w:rPr>
        <w:t>EJE CAFETERO</w:t>
      </w:r>
    </w:p>
    <w:p w14:paraId="10F2EB68" w14:textId="73B66CF0" w:rsidR="00966E42" w:rsidRPr="00725ABE" w:rsidRDefault="00C13849" w:rsidP="00725ABE">
      <w:pPr>
        <w:pStyle w:val="Encabezado"/>
        <w:tabs>
          <w:tab w:val="left" w:pos="810"/>
        </w:tabs>
        <w:jc w:val="center"/>
        <w:rPr>
          <w:rFonts w:ascii="Arial" w:eastAsia="Times New Roman" w:hAnsi="Arial" w:cs="Arial"/>
          <w:b/>
          <w:color w:val="828282"/>
          <w:sz w:val="24"/>
          <w:szCs w:val="24"/>
          <w:lang w:val="es-PA" w:eastAsia="es-PA"/>
        </w:rPr>
      </w:pPr>
      <w:r w:rsidRPr="00725ABE">
        <w:rPr>
          <w:rFonts w:ascii="Arial" w:eastAsia="Times New Roman" w:hAnsi="Arial" w:cs="Arial"/>
          <w:b/>
          <w:color w:val="828282"/>
          <w:sz w:val="24"/>
          <w:szCs w:val="24"/>
          <w:lang w:val="es-PA" w:eastAsia="es-PA"/>
        </w:rPr>
        <w:t>0</w:t>
      </w:r>
      <w:r w:rsidR="00D04144" w:rsidRPr="00725ABE">
        <w:rPr>
          <w:rFonts w:ascii="Arial" w:eastAsia="Times New Roman" w:hAnsi="Arial" w:cs="Arial"/>
          <w:b/>
          <w:color w:val="828282"/>
          <w:sz w:val="24"/>
          <w:szCs w:val="24"/>
          <w:lang w:val="es-PA" w:eastAsia="es-PA"/>
        </w:rPr>
        <w:t>4</w:t>
      </w:r>
      <w:r w:rsidR="00042B55" w:rsidRPr="00725ABE">
        <w:rPr>
          <w:rFonts w:ascii="Arial" w:eastAsia="Times New Roman" w:hAnsi="Arial" w:cs="Arial"/>
          <w:b/>
          <w:color w:val="828282"/>
          <w:sz w:val="24"/>
          <w:szCs w:val="24"/>
          <w:lang w:val="es-PA" w:eastAsia="es-PA"/>
        </w:rPr>
        <w:t xml:space="preserve"> días / 0</w:t>
      </w:r>
      <w:r w:rsidR="00D04144" w:rsidRPr="00725ABE">
        <w:rPr>
          <w:rFonts w:ascii="Arial" w:eastAsia="Times New Roman" w:hAnsi="Arial" w:cs="Arial"/>
          <w:b/>
          <w:color w:val="828282"/>
          <w:sz w:val="24"/>
          <w:szCs w:val="24"/>
          <w:lang w:val="es-PA" w:eastAsia="es-PA"/>
        </w:rPr>
        <w:t xml:space="preserve">3 </w:t>
      </w:r>
      <w:r w:rsidR="00042B55" w:rsidRPr="00725ABE">
        <w:rPr>
          <w:rFonts w:ascii="Arial" w:eastAsia="Times New Roman" w:hAnsi="Arial" w:cs="Arial"/>
          <w:b/>
          <w:color w:val="828282"/>
          <w:sz w:val="24"/>
          <w:szCs w:val="24"/>
          <w:lang w:val="es-PA" w:eastAsia="es-PA"/>
        </w:rPr>
        <w:t>noches</w:t>
      </w:r>
    </w:p>
    <w:p w14:paraId="523DC22E" w14:textId="77777777" w:rsidR="004506E4" w:rsidRPr="00D61608" w:rsidRDefault="004506E4" w:rsidP="00D04144">
      <w:pPr>
        <w:spacing w:after="0" w:line="240" w:lineRule="auto"/>
        <w:jc w:val="center"/>
        <w:rPr>
          <w:rFonts w:ascii="Arial" w:eastAsia="Times New Roman" w:hAnsi="Arial" w:cs="Arial"/>
          <w:bCs/>
          <w:color w:val="828282"/>
          <w:sz w:val="18"/>
          <w:szCs w:val="18"/>
          <w:lang w:val="es-PA" w:eastAsia="es-PA"/>
        </w:rPr>
      </w:pPr>
    </w:p>
    <w:p w14:paraId="264F50E7" w14:textId="1D36E938" w:rsidR="00AA739B" w:rsidRPr="003D239B" w:rsidRDefault="00AA739B" w:rsidP="00AA739B">
      <w:pPr>
        <w:jc w:val="right"/>
        <w:rPr>
          <w:rFonts w:ascii="Arial" w:hAnsi="Arial" w:cs="Arial"/>
          <w:b/>
          <w:color w:val="ED6964"/>
          <w:sz w:val="18"/>
          <w:szCs w:val="18"/>
          <w:lang w:eastAsia="es-ES"/>
        </w:rPr>
      </w:pPr>
      <w:r w:rsidRPr="003D239B">
        <w:rPr>
          <w:rFonts w:ascii="Arial" w:hAnsi="Arial" w:cs="Arial"/>
          <w:b/>
          <w:color w:val="ED6964"/>
          <w:sz w:val="18"/>
          <w:szCs w:val="18"/>
          <w:lang w:eastAsia="es-ES"/>
        </w:rPr>
        <w:t>DESDE US$</w:t>
      </w:r>
      <w:r w:rsidR="00BF12C6" w:rsidRPr="003D239B">
        <w:rPr>
          <w:rFonts w:ascii="Arial" w:hAnsi="Arial" w:cs="Arial"/>
          <w:b/>
          <w:color w:val="ED6964"/>
          <w:sz w:val="18"/>
          <w:szCs w:val="18"/>
          <w:lang w:eastAsia="es-ES"/>
        </w:rPr>
        <w:t xml:space="preserve"> </w:t>
      </w:r>
      <w:r w:rsidR="00795A7E">
        <w:rPr>
          <w:rFonts w:ascii="Arial" w:hAnsi="Arial" w:cs="Arial"/>
          <w:b/>
          <w:color w:val="ED6964"/>
          <w:sz w:val="18"/>
          <w:szCs w:val="18"/>
          <w:lang w:eastAsia="es-ES"/>
        </w:rPr>
        <w:t>5</w:t>
      </w:r>
      <w:r w:rsidR="005F7A90">
        <w:rPr>
          <w:rFonts w:ascii="Arial" w:hAnsi="Arial" w:cs="Arial"/>
          <w:b/>
          <w:color w:val="ED6964"/>
          <w:sz w:val="18"/>
          <w:szCs w:val="18"/>
          <w:lang w:eastAsia="es-ES"/>
        </w:rPr>
        <w:t>9</w:t>
      </w:r>
      <w:r w:rsidR="00795A7E">
        <w:rPr>
          <w:rFonts w:ascii="Arial" w:hAnsi="Arial" w:cs="Arial"/>
          <w:b/>
          <w:color w:val="ED6964"/>
          <w:sz w:val="18"/>
          <w:szCs w:val="18"/>
          <w:lang w:eastAsia="es-ES"/>
        </w:rPr>
        <w:t>9</w:t>
      </w:r>
      <w:r w:rsidRPr="003D239B">
        <w:rPr>
          <w:rFonts w:ascii="Arial" w:hAnsi="Arial" w:cs="Arial"/>
          <w:b/>
          <w:color w:val="ED6964"/>
          <w:sz w:val="18"/>
          <w:szCs w:val="18"/>
          <w:lang w:eastAsia="es-ES"/>
        </w:rPr>
        <w:t>.00</w:t>
      </w:r>
    </w:p>
    <w:p w14:paraId="05CD34B1" w14:textId="5B1A4DE7" w:rsidR="00FD0FC7" w:rsidRPr="00725ABE" w:rsidRDefault="00D61608" w:rsidP="00725ABE">
      <w:pPr>
        <w:tabs>
          <w:tab w:val="left" w:pos="284"/>
        </w:tabs>
        <w:spacing w:after="0" w:line="240" w:lineRule="auto"/>
        <w:rPr>
          <w:rFonts w:ascii="Arial" w:hAnsi="Arial" w:cs="Arial"/>
          <w:b/>
          <w:color w:val="828282"/>
          <w:sz w:val="18"/>
          <w:szCs w:val="18"/>
        </w:rPr>
      </w:pPr>
      <w:r w:rsidRPr="00725ABE">
        <w:rPr>
          <w:rFonts w:ascii="Arial" w:hAnsi="Arial" w:cs="Arial"/>
          <w:b/>
          <w:color w:val="828282"/>
          <w:sz w:val="18"/>
          <w:szCs w:val="18"/>
        </w:rPr>
        <w:t>INCLUYE:</w:t>
      </w:r>
      <w:r w:rsidR="00FD0FC7" w:rsidRPr="00725ABE">
        <w:rPr>
          <w:rFonts w:ascii="Arial" w:hAnsi="Arial" w:cs="Arial"/>
          <w:b/>
          <w:color w:val="828282"/>
          <w:sz w:val="18"/>
          <w:szCs w:val="18"/>
        </w:rPr>
        <w:t xml:space="preserve">       </w:t>
      </w:r>
    </w:p>
    <w:p w14:paraId="5D1BC967" w14:textId="5392D0B9" w:rsidR="00AD5756" w:rsidRPr="00725ABE" w:rsidRDefault="00AD5756" w:rsidP="00725ABE">
      <w:pPr>
        <w:pStyle w:val="Prrafodelista"/>
        <w:numPr>
          <w:ilvl w:val="0"/>
          <w:numId w:val="24"/>
        </w:numPr>
        <w:spacing w:line="240" w:lineRule="auto"/>
        <w:rPr>
          <w:rFonts w:ascii="Arial" w:hAnsi="Arial" w:cs="Arial"/>
          <w:color w:val="7F7F7F" w:themeColor="text1" w:themeTint="80"/>
          <w:sz w:val="18"/>
          <w:szCs w:val="18"/>
          <w:lang w:val="es-MX"/>
        </w:rPr>
      </w:pPr>
      <w:r w:rsidRPr="00725ABE">
        <w:rPr>
          <w:rFonts w:ascii="Arial" w:hAnsi="Arial" w:cs="Arial"/>
          <w:color w:val="7F7F7F" w:themeColor="text1" w:themeTint="80"/>
          <w:sz w:val="18"/>
          <w:szCs w:val="18"/>
          <w:lang w:val="es-MX"/>
        </w:rPr>
        <w:t xml:space="preserve">Traslados Aeropuerto </w:t>
      </w:r>
      <w:proofErr w:type="spellStart"/>
      <w:r w:rsidR="00477DBF" w:rsidRPr="00725ABE">
        <w:rPr>
          <w:rFonts w:ascii="Arial" w:hAnsi="Arial" w:cs="Arial"/>
          <w:color w:val="7F7F7F" w:themeColor="text1" w:themeTint="80"/>
          <w:sz w:val="18"/>
          <w:szCs w:val="18"/>
          <w:lang w:val="es-MX"/>
        </w:rPr>
        <w:t>Matecaña</w:t>
      </w:r>
      <w:proofErr w:type="spellEnd"/>
      <w:r w:rsidRPr="00725ABE">
        <w:rPr>
          <w:rFonts w:ascii="Arial" w:hAnsi="Arial" w:cs="Arial"/>
          <w:color w:val="7F7F7F" w:themeColor="text1" w:themeTint="80"/>
          <w:sz w:val="18"/>
          <w:szCs w:val="18"/>
          <w:lang w:val="es-MX"/>
        </w:rPr>
        <w:t>– Hotel – Aeropuerto</w:t>
      </w:r>
      <w:r w:rsidR="00477DBF" w:rsidRPr="00725ABE">
        <w:rPr>
          <w:rFonts w:ascii="Arial" w:hAnsi="Arial" w:cs="Arial"/>
          <w:color w:val="7F7F7F" w:themeColor="text1" w:themeTint="80"/>
          <w:sz w:val="18"/>
          <w:szCs w:val="18"/>
          <w:lang w:val="es-MX"/>
        </w:rPr>
        <w:t xml:space="preserve"> </w:t>
      </w:r>
      <w:proofErr w:type="spellStart"/>
      <w:r w:rsidR="00477DBF" w:rsidRPr="00725ABE">
        <w:rPr>
          <w:rFonts w:ascii="Arial" w:hAnsi="Arial" w:cs="Arial"/>
          <w:color w:val="7F7F7F" w:themeColor="text1" w:themeTint="80"/>
          <w:sz w:val="18"/>
          <w:szCs w:val="18"/>
          <w:lang w:val="es-MX"/>
        </w:rPr>
        <w:t>Matecaña</w:t>
      </w:r>
      <w:proofErr w:type="spellEnd"/>
      <w:r w:rsidR="00477DBF" w:rsidRPr="00725ABE">
        <w:rPr>
          <w:rFonts w:ascii="Arial" w:hAnsi="Arial" w:cs="Arial"/>
          <w:color w:val="7F7F7F" w:themeColor="text1" w:themeTint="80"/>
          <w:sz w:val="18"/>
          <w:szCs w:val="18"/>
          <w:lang w:val="es-MX"/>
        </w:rPr>
        <w:t>.</w:t>
      </w:r>
    </w:p>
    <w:p w14:paraId="541D52F6" w14:textId="31D3AA09" w:rsidR="00AD5756" w:rsidRPr="00725ABE" w:rsidRDefault="00AD5756" w:rsidP="00725ABE">
      <w:pPr>
        <w:pStyle w:val="Prrafodelista"/>
        <w:numPr>
          <w:ilvl w:val="0"/>
          <w:numId w:val="24"/>
        </w:numPr>
        <w:spacing w:line="240" w:lineRule="auto"/>
        <w:rPr>
          <w:rFonts w:ascii="Arial" w:hAnsi="Arial" w:cs="Arial"/>
          <w:color w:val="7F7F7F" w:themeColor="text1" w:themeTint="80"/>
          <w:sz w:val="18"/>
          <w:szCs w:val="18"/>
          <w:lang w:val="es-MX"/>
        </w:rPr>
      </w:pPr>
      <w:r w:rsidRPr="00725ABE">
        <w:rPr>
          <w:rFonts w:ascii="Arial" w:hAnsi="Arial" w:cs="Arial"/>
          <w:color w:val="7F7F7F" w:themeColor="text1" w:themeTint="80"/>
          <w:sz w:val="18"/>
          <w:szCs w:val="18"/>
        </w:rPr>
        <w:t>03 noches de alojamiento en el Paisaje Cultural Cafetero</w:t>
      </w:r>
      <w:r w:rsidR="00AA6913" w:rsidRPr="00725ABE">
        <w:rPr>
          <w:rFonts w:ascii="Arial" w:hAnsi="Arial" w:cs="Arial"/>
          <w:color w:val="7F7F7F" w:themeColor="text1" w:themeTint="80"/>
          <w:sz w:val="18"/>
          <w:szCs w:val="18"/>
        </w:rPr>
        <w:t>.</w:t>
      </w:r>
    </w:p>
    <w:p w14:paraId="65355A44" w14:textId="250C4F5D" w:rsidR="008A5407" w:rsidRPr="00725ABE" w:rsidRDefault="008A5407" w:rsidP="00725ABE">
      <w:pPr>
        <w:pStyle w:val="Prrafodelista"/>
        <w:numPr>
          <w:ilvl w:val="0"/>
          <w:numId w:val="24"/>
        </w:numPr>
        <w:spacing w:before="2" w:line="240" w:lineRule="auto"/>
        <w:ind w:right="77"/>
        <w:rPr>
          <w:rFonts w:ascii="Arial" w:hAnsi="Arial" w:cs="Arial"/>
          <w:color w:val="7F7F7F" w:themeColor="text1" w:themeTint="80"/>
          <w:sz w:val="18"/>
          <w:szCs w:val="18"/>
        </w:rPr>
      </w:pPr>
      <w:r w:rsidRPr="00725ABE">
        <w:rPr>
          <w:rFonts w:ascii="Arial" w:hAnsi="Arial" w:cs="Arial"/>
          <w:color w:val="7F7F7F" w:themeColor="text1" w:themeTint="80"/>
          <w:sz w:val="18"/>
          <w:szCs w:val="18"/>
        </w:rPr>
        <w:t>Desayuno y cena.</w:t>
      </w:r>
    </w:p>
    <w:p w14:paraId="1A163638" w14:textId="77777777" w:rsidR="00145986" w:rsidRPr="00725ABE" w:rsidRDefault="00145986" w:rsidP="00725ABE">
      <w:pPr>
        <w:pStyle w:val="Prrafodelista"/>
        <w:numPr>
          <w:ilvl w:val="0"/>
          <w:numId w:val="24"/>
        </w:numPr>
        <w:spacing w:before="2" w:line="240" w:lineRule="auto"/>
        <w:ind w:right="77"/>
        <w:rPr>
          <w:rFonts w:ascii="Arial" w:hAnsi="Arial" w:cs="Arial"/>
          <w:color w:val="7F7F7F" w:themeColor="text1" w:themeTint="80"/>
          <w:sz w:val="18"/>
          <w:szCs w:val="18"/>
        </w:rPr>
      </w:pPr>
      <w:r w:rsidRPr="00725ABE">
        <w:rPr>
          <w:rFonts w:ascii="Arial" w:hAnsi="Arial" w:cs="Arial"/>
          <w:color w:val="7F7F7F" w:themeColor="text1" w:themeTint="80"/>
          <w:sz w:val="18"/>
          <w:szCs w:val="18"/>
        </w:rPr>
        <w:t>Tour de Café en Hacienda la Morelia en Armenia.</w:t>
      </w:r>
    </w:p>
    <w:p w14:paraId="5814A033" w14:textId="2A52B5F8" w:rsidR="008A5407" w:rsidRPr="00725ABE" w:rsidRDefault="008A5407" w:rsidP="00725ABE">
      <w:pPr>
        <w:pStyle w:val="Prrafodelista"/>
        <w:numPr>
          <w:ilvl w:val="0"/>
          <w:numId w:val="24"/>
        </w:numPr>
        <w:spacing w:before="2" w:line="240" w:lineRule="auto"/>
        <w:ind w:right="77"/>
        <w:rPr>
          <w:rFonts w:ascii="Arial" w:hAnsi="Arial" w:cs="Arial"/>
          <w:color w:val="7F7F7F" w:themeColor="text1" w:themeTint="80"/>
          <w:sz w:val="18"/>
          <w:szCs w:val="18"/>
        </w:rPr>
      </w:pPr>
      <w:r w:rsidRPr="00725ABE">
        <w:rPr>
          <w:rFonts w:ascii="Arial" w:hAnsi="Arial" w:cs="Arial"/>
          <w:bCs/>
          <w:color w:val="7F7F7F" w:themeColor="text1" w:themeTint="80"/>
          <w:sz w:val="18"/>
          <w:szCs w:val="18"/>
        </w:rPr>
        <w:t>Tour Conoce las Palmas de Cera en Valle del Cocora y Pueblo de Salento.</w:t>
      </w:r>
    </w:p>
    <w:p w14:paraId="33E9631C" w14:textId="44EAF175" w:rsidR="00D04144" w:rsidRPr="00725ABE" w:rsidRDefault="00AD5756" w:rsidP="00725ABE">
      <w:pPr>
        <w:pStyle w:val="Prrafodelista"/>
        <w:numPr>
          <w:ilvl w:val="0"/>
          <w:numId w:val="24"/>
        </w:numPr>
        <w:spacing w:before="2" w:line="240" w:lineRule="auto"/>
        <w:ind w:right="77"/>
        <w:rPr>
          <w:rFonts w:ascii="Arial" w:hAnsi="Arial" w:cs="Arial"/>
          <w:color w:val="7F7F7F" w:themeColor="text1" w:themeTint="80"/>
          <w:sz w:val="18"/>
          <w:szCs w:val="18"/>
        </w:rPr>
      </w:pPr>
      <w:r w:rsidRPr="00725ABE">
        <w:rPr>
          <w:rFonts w:ascii="Arial" w:hAnsi="Arial" w:cs="Arial"/>
          <w:color w:val="7F7F7F" w:themeColor="text1" w:themeTint="80"/>
          <w:sz w:val="18"/>
          <w:szCs w:val="18"/>
        </w:rPr>
        <w:t xml:space="preserve">El Traslado en el Eje Cafetero, se realiza desde el Aeropuerto </w:t>
      </w:r>
      <w:proofErr w:type="spellStart"/>
      <w:r w:rsidR="00552F06" w:rsidRPr="00725ABE">
        <w:rPr>
          <w:rFonts w:ascii="Arial" w:hAnsi="Arial" w:cs="Arial"/>
          <w:color w:val="7F7F7F" w:themeColor="text1" w:themeTint="80"/>
          <w:sz w:val="18"/>
          <w:szCs w:val="18"/>
        </w:rPr>
        <w:t>Matecaña</w:t>
      </w:r>
      <w:proofErr w:type="spellEnd"/>
      <w:r w:rsidRPr="00725ABE">
        <w:rPr>
          <w:rFonts w:ascii="Arial" w:hAnsi="Arial" w:cs="Arial"/>
          <w:color w:val="7F7F7F" w:themeColor="text1" w:themeTint="80"/>
          <w:sz w:val="18"/>
          <w:szCs w:val="18"/>
        </w:rPr>
        <w:t>.</w:t>
      </w:r>
    </w:p>
    <w:p w14:paraId="557C4C5D" w14:textId="37CEC214" w:rsidR="00A31EEF" w:rsidRPr="00725ABE" w:rsidRDefault="00B516E0" w:rsidP="00725ABE">
      <w:pPr>
        <w:pStyle w:val="Prrafodelista"/>
        <w:numPr>
          <w:ilvl w:val="0"/>
          <w:numId w:val="24"/>
        </w:numPr>
        <w:spacing w:before="2" w:line="240" w:lineRule="auto"/>
        <w:ind w:right="77"/>
        <w:rPr>
          <w:rFonts w:ascii="Arial" w:hAnsi="Arial" w:cs="Arial"/>
          <w:color w:val="7F7F7F" w:themeColor="text1" w:themeTint="80"/>
          <w:sz w:val="18"/>
          <w:szCs w:val="18"/>
        </w:rPr>
      </w:pPr>
      <w:r w:rsidRPr="00725ABE">
        <w:rPr>
          <w:rFonts w:ascii="Arial" w:hAnsi="Arial" w:cs="Arial"/>
          <w:color w:val="7F7F7F" w:themeColor="text1" w:themeTint="80"/>
          <w:sz w:val="18"/>
          <w:szCs w:val="18"/>
        </w:rPr>
        <w:t>Tarjeta de asistencia por 0</w:t>
      </w:r>
      <w:r w:rsidR="00D04144" w:rsidRPr="00725ABE">
        <w:rPr>
          <w:rFonts w:ascii="Arial" w:hAnsi="Arial" w:cs="Arial"/>
          <w:color w:val="7F7F7F" w:themeColor="text1" w:themeTint="80"/>
          <w:sz w:val="18"/>
          <w:szCs w:val="18"/>
        </w:rPr>
        <w:t>4</w:t>
      </w:r>
      <w:r w:rsidR="00966E42" w:rsidRPr="00725ABE">
        <w:rPr>
          <w:rFonts w:ascii="Arial" w:hAnsi="Arial" w:cs="Arial"/>
          <w:color w:val="7F7F7F" w:themeColor="text1" w:themeTint="80"/>
          <w:sz w:val="18"/>
          <w:szCs w:val="18"/>
        </w:rPr>
        <w:t xml:space="preserve"> </w:t>
      </w:r>
      <w:r w:rsidR="003D239B" w:rsidRPr="00725ABE">
        <w:rPr>
          <w:rFonts w:ascii="Arial" w:hAnsi="Arial" w:cs="Arial"/>
          <w:color w:val="7F7F7F" w:themeColor="text1" w:themeTint="80"/>
          <w:sz w:val="18"/>
          <w:szCs w:val="18"/>
        </w:rPr>
        <w:t>días</w:t>
      </w:r>
      <w:r w:rsidR="00966E42" w:rsidRPr="00725ABE">
        <w:rPr>
          <w:rFonts w:ascii="Arial" w:hAnsi="Arial" w:cs="Arial"/>
          <w:color w:val="7F7F7F" w:themeColor="text1" w:themeTint="80"/>
          <w:sz w:val="18"/>
          <w:szCs w:val="18"/>
        </w:rPr>
        <w:t xml:space="preserve">, </w:t>
      </w:r>
      <w:proofErr w:type="spellStart"/>
      <w:r w:rsidR="00966E42" w:rsidRPr="00725ABE">
        <w:rPr>
          <w:rFonts w:ascii="Arial" w:hAnsi="Arial" w:cs="Arial"/>
          <w:color w:val="7F7F7F" w:themeColor="text1" w:themeTint="80"/>
          <w:sz w:val="18"/>
          <w:szCs w:val="18"/>
        </w:rPr>
        <w:t>Assist</w:t>
      </w:r>
      <w:proofErr w:type="spellEnd"/>
      <w:r w:rsidR="00966E42" w:rsidRPr="00725ABE">
        <w:rPr>
          <w:rFonts w:ascii="Arial" w:hAnsi="Arial" w:cs="Arial"/>
          <w:color w:val="7F7F7F" w:themeColor="text1" w:themeTint="80"/>
          <w:sz w:val="18"/>
          <w:szCs w:val="18"/>
        </w:rPr>
        <w:t xml:space="preserve"> Card.</w:t>
      </w:r>
    </w:p>
    <w:p w14:paraId="5D1C67B2" w14:textId="1E14D3B0" w:rsidR="008331BE" w:rsidRPr="00725ABE" w:rsidRDefault="008331BE" w:rsidP="00725ABE">
      <w:pPr>
        <w:pStyle w:val="Sinespaciado"/>
        <w:ind w:right="-552"/>
        <w:jc w:val="both"/>
        <w:rPr>
          <w:rFonts w:ascii="Arial" w:hAnsi="Arial" w:cs="Arial"/>
          <w:b/>
          <w:color w:val="828282"/>
          <w:sz w:val="18"/>
          <w:szCs w:val="18"/>
        </w:rPr>
      </w:pPr>
    </w:p>
    <w:tbl>
      <w:tblPr>
        <w:tblW w:w="10885" w:type="dxa"/>
        <w:jc w:val="center"/>
        <w:tblCellMar>
          <w:left w:w="0" w:type="dxa"/>
          <w:right w:w="0" w:type="dxa"/>
        </w:tblCellMar>
        <w:tblLook w:val="04A0" w:firstRow="1" w:lastRow="0" w:firstColumn="1" w:lastColumn="0" w:noHBand="0" w:noVBand="1"/>
      </w:tblPr>
      <w:tblGrid>
        <w:gridCol w:w="3177"/>
        <w:gridCol w:w="1366"/>
        <w:gridCol w:w="1212"/>
        <w:gridCol w:w="794"/>
        <w:gridCol w:w="73"/>
        <w:gridCol w:w="652"/>
        <w:gridCol w:w="745"/>
        <w:gridCol w:w="530"/>
        <w:gridCol w:w="543"/>
        <w:gridCol w:w="456"/>
        <w:gridCol w:w="757"/>
        <w:gridCol w:w="580"/>
      </w:tblGrid>
      <w:tr w:rsidR="00504ADA" w:rsidRPr="00725ABE" w14:paraId="78C91BAC" w14:textId="77777777" w:rsidTr="00725ABE">
        <w:trPr>
          <w:trHeight w:val="386"/>
          <w:jc w:val="center"/>
        </w:trPr>
        <w:tc>
          <w:tcPr>
            <w:tcW w:w="3177" w:type="dxa"/>
            <w:vMerge w:val="restart"/>
            <w:tcBorders>
              <w:top w:val="single" w:sz="8" w:space="0" w:color="auto"/>
              <w:left w:val="single" w:sz="8" w:space="0" w:color="auto"/>
              <w:bottom w:val="single" w:sz="8" w:space="0" w:color="auto"/>
              <w:right w:val="single" w:sz="8" w:space="0" w:color="auto"/>
            </w:tcBorders>
            <w:shd w:val="clear" w:color="auto" w:fill="969696"/>
            <w:noWrap/>
            <w:tcMar>
              <w:top w:w="0" w:type="dxa"/>
              <w:left w:w="70" w:type="dxa"/>
              <w:bottom w:w="0" w:type="dxa"/>
              <w:right w:w="70" w:type="dxa"/>
            </w:tcMar>
            <w:vAlign w:val="center"/>
            <w:hideMark/>
          </w:tcPr>
          <w:p w14:paraId="231B3800" w14:textId="77777777" w:rsidR="00504ADA" w:rsidRPr="00725ABE" w:rsidRDefault="00504ADA" w:rsidP="00725ABE">
            <w:pPr>
              <w:spacing w:after="0" w:line="240" w:lineRule="auto"/>
              <w:jc w:val="center"/>
              <w:rPr>
                <w:rFonts w:ascii="Arial" w:hAnsi="Arial" w:cs="Arial"/>
                <w:b/>
                <w:bCs/>
                <w:color w:val="FFFFFF" w:themeColor="background1"/>
                <w:sz w:val="18"/>
                <w:szCs w:val="18"/>
                <w:lang w:val="es-PE"/>
              </w:rPr>
            </w:pPr>
            <w:r w:rsidRPr="00725ABE">
              <w:rPr>
                <w:rFonts w:ascii="Arial" w:hAnsi="Arial" w:cs="Arial"/>
                <w:b/>
                <w:bCs/>
                <w:color w:val="FFFFFF" w:themeColor="background1"/>
                <w:sz w:val="18"/>
                <w:szCs w:val="18"/>
                <w:lang w:val="es-PE"/>
              </w:rPr>
              <w:t>HOTEL</w:t>
            </w:r>
          </w:p>
        </w:tc>
        <w:tc>
          <w:tcPr>
            <w:tcW w:w="2578" w:type="dxa"/>
            <w:gridSpan w:val="2"/>
            <w:tcBorders>
              <w:top w:val="single" w:sz="8" w:space="0" w:color="auto"/>
              <w:left w:val="nil"/>
              <w:bottom w:val="single" w:sz="8" w:space="0" w:color="auto"/>
              <w:right w:val="single" w:sz="8" w:space="0" w:color="auto"/>
            </w:tcBorders>
            <w:shd w:val="clear" w:color="auto" w:fill="969696"/>
            <w:noWrap/>
            <w:tcMar>
              <w:top w:w="0" w:type="dxa"/>
              <w:left w:w="70" w:type="dxa"/>
              <w:bottom w:w="0" w:type="dxa"/>
              <w:right w:w="70" w:type="dxa"/>
            </w:tcMar>
            <w:vAlign w:val="center"/>
            <w:hideMark/>
          </w:tcPr>
          <w:p w14:paraId="66400DF2" w14:textId="77777777" w:rsidR="00504ADA" w:rsidRPr="00725ABE" w:rsidRDefault="00504ADA" w:rsidP="00725ABE">
            <w:pPr>
              <w:spacing w:after="0" w:line="240" w:lineRule="auto"/>
              <w:jc w:val="center"/>
              <w:rPr>
                <w:rFonts w:ascii="Arial" w:hAnsi="Arial" w:cs="Arial"/>
                <w:b/>
                <w:bCs/>
                <w:color w:val="FFFFFF" w:themeColor="background1"/>
                <w:sz w:val="18"/>
                <w:szCs w:val="18"/>
                <w:lang w:val="es-PE"/>
              </w:rPr>
            </w:pPr>
            <w:r w:rsidRPr="00725ABE">
              <w:rPr>
                <w:rFonts w:ascii="Arial" w:hAnsi="Arial" w:cs="Arial"/>
                <w:b/>
                <w:bCs/>
                <w:color w:val="FFFFFF" w:themeColor="background1"/>
                <w:sz w:val="18"/>
                <w:szCs w:val="18"/>
                <w:lang w:val="es-PE"/>
              </w:rPr>
              <w:t>FECHA</w:t>
            </w:r>
          </w:p>
        </w:tc>
        <w:tc>
          <w:tcPr>
            <w:tcW w:w="794" w:type="dxa"/>
            <w:tcBorders>
              <w:top w:val="single" w:sz="8" w:space="0" w:color="auto"/>
              <w:left w:val="nil"/>
              <w:bottom w:val="single" w:sz="8" w:space="0" w:color="auto"/>
              <w:right w:val="nil"/>
            </w:tcBorders>
            <w:shd w:val="clear" w:color="auto" w:fill="969696"/>
          </w:tcPr>
          <w:p w14:paraId="4263F4B9" w14:textId="77777777" w:rsidR="00504ADA" w:rsidRPr="00725ABE" w:rsidRDefault="00504ADA" w:rsidP="00725ABE">
            <w:pPr>
              <w:spacing w:after="0" w:line="240" w:lineRule="auto"/>
              <w:jc w:val="center"/>
              <w:rPr>
                <w:rFonts w:ascii="Arial" w:hAnsi="Arial" w:cs="Arial"/>
                <w:b/>
                <w:bCs/>
                <w:color w:val="FFFFFF" w:themeColor="background1"/>
                <w:sz w:val="18"/>
                <w:szCs w:val="18"/>
                <w:lang w:val="es-PE"/>
              </w:rPr>
            </w:pPr>
          </w:p>
        </w:tc>
        <w:tc>
          <w:tcPr>
            <w:tcW w:w="4336" w:type="dxa"/>
            <w:gridSpan w:val="8"/>
            <w:tcBorders>
              <w:top w:val="single" w:sz="8" w:space="0" w:color="auto"/>
              <w:left w:val="nil"/>
              <w:bottom w:val="single" w:sz="8" w:space="0" w:color="auto"/>
              <w:right w:val="single" w:sz="8" w:space="0" w:color="auto"/>
            </w:tcBorders>
            <w:shd w:val="clear" w:color="auto" w:fill="969696"/>
            <w:noWrap/>
            <w:tcMar>
              <w:top w:w="0" w:type="dxa"/>
              <w:left w:w="70" w:type="dxa"/>
              <w:bottom w:w="0" w:type="dxa"/>
              <w:right w:w="70" w:type="dxa"/>
            </w:tcMar>
            <w:vAlign w:val="center"/>
            <w:hideMark/>
          </w:tcPr>
          <w:p w14:paraId="0FB0480F" w14:textId="77777777" w:rsidR="00504ADA" w:rsidRPr="00725ABE" w:rsidRDefault="00504ADA" w:rsidP="00725ABE">
            <w:pPr>
              <w:spacing w:after="0" w:line="240" w:lineRule="auto"/>
              <w:jc w:val="center"/>
              <w:rPr>
                <w:rFonts w:ascii="Arial" w:hAnsi="Arial" w:cs="Arial"/>
                <w:b/>
                <w:bCs/>
                <w:color w:val="FFFFFF" w:themeColor="background1"/>
                <w:sz w:val="18"/>
                <w:szCs w:val="18"/>
                <w:lang w:val="es-PE"/>
              </w:rPr>
            </w:pPr>
            <w:r w:rsidRPr="00725ABE">
              <w:rPr>
                <w:rFonts w:ascii="Arial" w:hAnsi="Arial" w:cs="Arial"/>
                <w:b/>
                <w:bCs/>
                <w:color w:val="FFFFFF" w:themeColor="background1"/>
                <w:sz w:val="18"/>
                <w:szCs w:val="18"/>
                <w:lang w:val="es-PE"/>
              </w:rPr>
              <w:t xml:space="preserve">PRECIO POR PERSONA, EN </w:t>
            </w:r>
            <w:proofErr w:type="gramStart"/>
            <w:r w:rsidRPr="00725ABE">
              <w:rPr>
                <w:rFonts w:ascii="Arial" w:hAnsi="Arial" w:cs="Arial"/>
                <w:b/>
                <w:bCs/>
                <w:color w:val="FFFFFF" w:themeColor="background1"/>
                <w:sz w:val="18"/>
                <w:szCs w:val="18"/>
                <w:lang w:val="es-PE"/>
              </w:rPr>
              <w:t>DOLARES ,</w:t>
            </w:r>
            <w:proofErr w:type="gramEnd"/>
            <w:r w:rsidRPr="00725ABE">
              <w:rPr>
                <w:rFonts w:ascii="Arial" w:hAnsi="Arial" w:cs="Arial"/>
                <w:b/>
                <w:bCs/>
                <w:color w:val="FFFFFF" w:themeColor="background1"/>
                <w:sz w:val="18"/>
                <w:szCs w:val="18"/>
                <w:lang w:val="es-PE"/>
              </w:rPr>
              <w:t xml:space="preserve"> </w:t>
            </w:r>
          </w:p>
        </w:tc>
      </w:tr>
      <w:tr w:rsidR="00504ADA" w:rsidRPr="00725ABE" w14:paraId="2CF24A62" w14:textId="77777777" w:rsidTr="00725ABE">
        <w:trPr>
          <w:trHeight w:val="386"/>
          <w:jc w:val="center"/>
        </w:trPr>
        <w:tc>
          <w:tcPr>
            <w:tcW w:w="3177" w:type="dxa"/>
            <w:vMerge/>
            <w:tcBorders>
              <w:top w:val="single" w:sz="8" w:space="0" w:color="auto"/>
              <w:left w:val="single" w:sz="8" w:space="0" w:color="auto"/>
              <w:bottom w:val="single" w:sz="8" w:space="0" w:color="auto"/>
              <w:right w:val="single" w:sz="8" w:space="0" w:color="auto"/>
            </w:tcBorders>
            <w:shd w:val="clear" w:color="auto" w:fill="969696"/>
            <w:vAlign w:val="center"/>
            <w:hideMark/>
          </w:tcPr>
          <w:p w14:paraId="5637867A" w14:textId="77777777" w:rsidR="00504ADA" w:rsidRPr="00725ABE" w:rsidRDefault="00504ADA" w:rsidP="00725ABE">
            <w:pPr>
              <w:spacing w:after="0" w:line="240" w:lineRule="auto"/>
              <w:jc w:val="center"/>
              <w:rPr>
                <w:rFonts w:ascii="Arial" w:hAnsi="Arial" w:cs="Arial"/>
                <w:b/>
                <w:bCs/>
                <w:color w:val="FFFFFF" w:themeColor="background1"/>
                <w:sz w:val="18"/>
                <w:szCs w:val="18"/>
                <w:lang w:val="es-PE"/>
              </w:rPr>
            </w:pPr>
          </w:p>
        </w:tc>
        <w:tc>
          <w:tcPr>
            <w:tcW w:w="1366" w:type="dxa"/>
            <w:tcBorders>
              <w:top w:val="nil"/>
              <w:left w:val="nil"/>
              <w:bottom w:val="single" w:sz="8" w:space="0" w:color="auto"/>
              <w:right w:val="single" w:sz="8" w:space="0" w:color="auto"/>
            </w:tcBorders>
            <w:shd w:val="clear" w:color="auto" w:fill="969696"/>
            <w:noWrap/>
            <w:tcMar>
              <w:top w:w="0" w:type="dxa"/>
              <w:left w:w="70" w:type="dxa"/>
              <w:bottom w:w="0" w:type="dxa"/>
              <w:right w:w="70" w:type="dxa"/>
            </w:tcMar>
            <w:vAlign w:val="center"/>
            <w:hideMark/>
          </w:tcPr>
          <w:p w14:paraId="2B2ECCDD" w14:textId="77777777" w:rsidR="00504ADA" w:rsidRPr="00725ABE" w:rsidRDefault="00504ADA" w:rsidP="00725ABE">
            <w:pPr>
              <w:spacing w:after="0" w:line="240" w:lineRule="auto"/>
              <w:jc w:val="center"/>
              <w:rPr>
                <w:rFonts w:ascii="Arial" w:hAnsi="Arial" w:cs="Arial"/>
                <w:b/>
                <w:bCs/>
                <w:color w:val="FFFFFF" w:themeColor="background1"/>
                <w:sz w:val="18"/>
                <w:szCs w:val="18"/>
                <w:lang w:val="es-PE"/>
              </w:rPr>
            </w:pPr>
            <w:r w:rsidRPr="00725ABE">
              <w:rPr>
                <w:rFonts w:ascii="Arial" w:hAnsi="Arial" w:cs="Arial"/>
                <w:b/>
                <w:bCs/>
                <w:color w:val="FFFFFF" w:themeColor="background1"/>
                <w:sz w:val="18"/>
                <w:szCs w:val="18"/>
                <w:lang w:val="es-PE"/>
              </w:rPr>
              <w:t>IN</w:t>
            </w:r>
          </w:p>
        </w:tc>
        <w:tc>
          <w:tcPr>
            <w:tcW w:w="1212" w:type="dxa"/>
            <w:tcBorders>
              <w:top w:val="nil"/>
              <w:left w:val="nil"/>
              <w:bottom w:val="single" w:sz="8" w:space="0" w:color="auto"/>
              <w:right w:val="single" w:sz="8" w:space="0" w:color="auto"/>
            </w:tcBorders>
            <w:shd w:val="clear" w:color="auto" w:fill="969696"/>
            <w:noWrap/>
            <w:tcMar>
              <w:top w:w="0" w:type="dxa"/>
              <w:left w:w="70" w:type="dxa"/>
              <w:bottom w:w="0" w:type="dxa"/>
              <w:right w:w="70" w:type="dxa"/>
            </w:tcMar>
            <w:vAlign w:val="center"/>
            <w:hideMark/>
          </w:tcPr>
          <w:p w14:paraId="3D760C42" w14:textId="77777777" w:rsidR="00504ADA" w:rsidRPr="00725ABE" w:rsidRDefault="00504ADA" w:rsidP="00725ABE">
            <w:pPr>
              <w:spacing w:after="0" w:line="240" w:lineRule="auto"/>
              <w:jc w:val="center"/>
              <w:rPr>
                <w:rFonts w:ascii="Arial" w:hAnsi="Arial" w:cs="Arial"/>
                <w:b/>
                <w:bCs/>
                <w:color w:val="FFFFFF" w:themeColor="background1"/>
                <w:sz w:val="18"/>
                <w:szCs w:val="18"/>
                <w:lang w:val="es-PE"/>
              </w:rPr>
            </w:pPr>
            <w:r w:rsidRPr="00725ABE">
              <w:rPr>
                <w:rFonts w:ascii="Arial" w:hAnsi="Arial" w:cs="Arial"/>
                <w:b/>
                <w:bCs/>
                <w:color w:val="FFFFFF" w:themeColor="background1"/>
                <w:sz w:val="18"/>
                <w:szCs w:val="18"/>
                <w:lang w:val="es-PE"/>
              </w:rPr>
              <w:t>OUT</w:t>
            </w:r>
          </w:p>
        </w:tc>
        <w:tc>
          <w:tcPr>
            <w:tcW w:w="867" w:type="dxa"/>
            <w:gridSpan w:val="2"/>
            <w:tcBorders>
              <w:top w:val="nil"/>
              <w:left w:val="nil"/>
              <w:bottom w:val="single" w:sz="8" w:space="0" w:color="auto"/>
              <w:right w:val="single" w:sz="8" w:space="0" w:color="auto"/>
            </w:tcBorders>
            <w:shd w:val="clear" w:color="auto" w:fill="969696"/>
            <w:noWrap/>
            <w:tcMar>
              <w:top w:w="0" w:type="dxa"/>
              <w:left w:w="70" w:type="dxa"/>
              <w:bottom w:w="0" w:type="dxa"/>
              <w:right w:w="70" w:type="dxa"/>
            </w:tcMar>
            <w:vAlign w:val="center"/>
            <w:hideMark/>
          </w:tcPr>
          <w:p w14:paraId="74C10EE0" w14:textId="77777777" w:rsidR="00504ADA" w:rsidRPr="00725ABE" w:rsidRDefault="00504ADA" w:rsidP="00725ABE">
            <w:pPr>
              <w:spacing w:after="0" w:line="240" w:lineRule="auto"/>
              <w:jc w:val="center"/>
              <w:rPr>
                <w:rFonts w:ascii="Arial" w:hAnsi="Arial" w:cs="Arial"/>
                <w:b/>
                <w:bCs/>
                <w:color w:val="FFFFFF" w:themeColor="background1"/>
                <w:sz w:val="18"/>
                <w:szCs w:val="18"/>
                <w:lang w:val="es-PE"/>
              </w:rPr>
            </w:pPr>
            <w:r w:rsidRPr="00725ABE">
              <w:rPr>
                <w:rFonts w:ascii="Arial" w:hAnsi="Arial" w:cs="Arial"/>
                <w:b/>
                <w:bCs/>
                <w:color w:val="FFFFFF" w:themeColor="background1"/>
                <w:sz w:val="18"/>
                <w:szCs w:val="18"/>
                <w:lang w:val="es-PE"/>
              </w:rPr>
              <w:t>SIMPLE</w:t>
            </w:r>
          </w:p>
        </w:tc>
        <w:tc>
          <w:tcPr>
            <w:tcW w:w="652" w:type="dxa"/>
            <w:tcBorders>
              <w:top w:val="nil"/>
              <w:left w:val="nil"/>
              <w:bottom w:val="single" w:sz="8" w:space="0" w:color="auto"/>
              <w:right w:val="single" w:sz="8" w:space="0" w:color="auto"/>
            </w:tcBorders>
            <w:shd w:val="clear" w:color="auto" w:fill="969696"/>
            <w:noWrap/>
            <w:tcMar>
              <w:top w:w="0" w:type="dxa"/>
              <w:left w:w="70" w:type="dxa"/>
              <w:bottom w:w="0" w:type="dxa"/>
              <w:right w:w="70" w:type="dxa"/>
            </w:tcMar>
            <w:vAlign w:val="center"/>
            <w:hideMark/>
          </w:tcPr>
          <w:p w14:paraId="2D648B7B" w14:textId="77777777" w:rsidR="00504ADA" w:rsidRPr="00725ABE" w:rsidRDefault="00504ADA" w:rsidP="00725ABE">
            <w:pPr>
              <w:spacing w:after="0" w:line="240" w:lineRule="auto"/>
              <w:jc w:val="center"/>
              <w:rPr>
                <w:rFonts w:ascii="Arial" w:hAnsi="Arial" w:cs="Arial"/>
                <w:b/>
                <w:bCs/>
                <w:color w:val="FFFFFF" w:themeColor="background1"/>
                <w:sz w:val="18"/>
                <w:szCs w:val="18"/>
                <w:lang w:val="es-PE"/>
              </w:rPr>
            </w:pPr>
            <w:r w:rsidRPr="00725ABE">
              <w:rPr>
                <w:rFonts w:ascii="Arial" w:hAnsi="Arial" w:cs="Arial"/>
                <w:b/>
                <w:bCs/>
                <w:color w:val="FFFFFF" w:themeColor="background1"/>
                <w:sz w:val="18"/>
                <w:szCs w:val="18"/>
                <w:lang w:val="es-PE"/>
              </w:rPr>
              <w:t xml:space="preserve">N.A </w:t>
            </w:r>
          </w:p>
        </w:tc>
        <w:tc>
          <w:tcPr>
            <w:tcW w:w="745" w:type="dxa"/>
            <w:tcBorders>
              <w:top w:val="nil"/>
              <w:left w:val="nil"/>
              <w:bottom w:val="single" w:sz="8" w:space="0" w:color="auto"/>
              <w:right w:val="single" w:sz="4" w:space="0" w:color="auto"/>
            </w:tcBorders>
            <w:shd w:val="clear" w:color="auto" w:fill="969696"/>
            <w:vAlign w:val="center"/>
          </w:tcPr>
          <w:p w14:paraId="0547BAF0" w14:textId="77777777" w:rsidR="00504ADA" w:rsidRPr="00725ABE" w:rsidRDefault="00504ADA" w:rsidP="00725ABE">
            <w:pPr>
              <w:spacing w:after="0" w:line="240" w:lineRule="auto"/>
              <w:jc w:val="center"/>
              <w:rPr>
                <w:rFonts w:ascii="Arial" w:hAnsi="Arial" w:cs="Arial"/>
                <w:b/>
                <w:bCs/>
                <w:color w:val="FFFFFF" w:themeColor="background1"/>
                <w:sz w:val="18"/>
                <w:szCs w:val="18"/>
                <w:lang w:val="es-PE"/>
              </w:rPr>
            </w:pPr>
            <w:r w:rsidRPr="00725ABE">
              <w:rPr>
                <w:rFonts w:ascii="Arial" w:hAnsi="Arial" w:cs="Arial"/>
                <w:b/>
                <w:bCs/>
                <w:color w:val="FFFFFF" w:themeColor="background1"/>
                <w:sz w:val="18"/>
                <w:szCs w:val="18"/>
                <w:lang w:val="es-PE"/>
              </w:rPr>
              <w:t>DOBLE</w:t>
            </w:r>
          </w:p>
        </w:tc>
        <w:tc>
          <w:tcPr>
            <w:tcW w:w="530" w:type="dxa"/>
            <w:tcBorders>
              <w:top w:val="nil"/>
              <w:left w:val="single" w:sz="4" w:space="0" w:color="auto"/>
              <w:bottom w:val="single" w:sz="8" w:space="0" w:color="auto"/>
              <w:right w:val="single" w:sz="8" w:space="0" w:color="auto"/>
            </w:tcBorders>
            <w:shd w:val="clear" w:color="auto" w:fill="969696"/>
            <w:noWrap/>
            <w:tcMar>
              <w:top w:w="0" w:type="dxa"/>
              <w:left w:w="70" w:type="dxa"/>
              <w:bottom w:w="0" w:type="dxa"/>
              <w:right w:w="70" w:type="dxa"/>
            </w:tcMar>
            <w:vAlign w:val="center"/>
            <w:hideMark/>
          </w:tcPr>
          <w:p w14:paraId="2BDB4714" w14:textId="77777777" w:rsidR="00504ADA" w:rsidRPr="00725ABE" w:rsidRDefault="00504ADA" w:rsidP="00725ABE">
            <w:pPr>
              <w:spacing w:after="0" w:line="240" w:lineRule="auto"/>
              <w:jc w:val="center"/>
              <w:rPr>
                <w:rFonts w:ascii="Arial" w:hAnsi="Arial" w:cs="Arial"/>
                <w:b/>
                <w:bCs/>
                <w:color w:val="FFFFFF" w:themeColor="background1"/>
                <w:sz w:val="18"/>
                <w:szCs w:val="18"/>
                <w:lang w:val="es-PE"/>
              </w:rPr>
            </w:pPr>
            <w:proofErr w:type="gramStart"/>
            <w:r w:rsidRPr="00725ABE">
              <w:rPr>
                <w:rFonts w:ascii="Arial" w:hAnsi="Arial" w:cs="Arial"/>
                <w:b/>
                <w:bCs/>
                <w:color w:val="FFFFFF" w:themeColor="background1"/>
                <w:sz w:val="18"/>
                <w:szCs w:val="18"/>
                <w:lang w:val="es-PE"/>
              </w:rPr>
              <w:t>N.A</w:t>
            </w:r>
            <w:proofErr w:type="gramEnd"/>
          </w:p>
        </w:tc>
        <w:tc>
          <w:tcPr>
            <w:tcW w:w="543" w:type="dxa"/>
            <w:tcBorders>
              <w:top w:val="nil"/>
              <w:left w:val="nil"/>
              <w:bottom w:val="single" w:sz="8" w:space="0" w:color="auto"/>
              <w:right w:val="single" w:sz="8" w:space="0" w:color="auto"/>
            </w:tcBorders>
            <w:shd w:val="clear" w:color="auto" w:fill="969696"/>
            <w:noWrap/>
            <w:tcMar>
              <w:top w:w="0" w:type="dxa"/>
              <w:left w:w="70" w:type="dxa"/>
              <w:bottom w:w="0" w:type="dxa"/>
              <w:right w:w="70" w:type="dxa"/>
            </w:tcMar>
            <w:vAlign w:val="center"/>
            <w:hideMark/>
          </w:tcPr>
          <w:p w14:paraId="1642A575" w14:textId="77777777" w:rsidR="00504ADA" w:rsidRPr="00725ABE" w:rsidRDefault="00504ADA" w:rsidP="00725ABE">
            <w:pPr>
              <w:spacing w:after="0" w:line="240" w:lineRule="auto"/>
              <w:jc w:val="center"/>
              <w:rPr>
                <w:rFonts w:ascii="Arial" w:hAnsi="Arial" w:cs="Arial"/>
                <w:b/>
                <w:bCs/>
                <w:color w:val="FFFFFF" w:themeColor="background1"/>
                <w:sz w:val="18"/>
                <w:szCs w:val="18"/>
                <w:lang w:val="es-PE"/>
              </w:rPr>
            </w:pPr>
            <w:r w:rsidRPr="00725ABE">
              <w:rPr>
                <w:rFonts w:ascii="Arial" w:hAnsi="Arial" w:cs="Arial"/>
                <w:b/>
                <w:bCs/>
                <w:color w:val="FFFFFF" w:themeColor="background1"/>
                <w:sz w:val="18"/>
                <w:szCs w:val="18"/>
                <w:lang w:val="es-PE"/>
              </w:rPr>
              <w:t>TPL</w:t>
            </w:r>
          </w:p>
        </w:tc>
        <w:tc>
          <w:tcPr>
            <w:tcW w:w="456" w:type="dxa"/>
            <w:tcBorders>
              <w:top w:val="nil"/>
              <w:left w:val="nil"/>
              <w:bottom w:val="single" w:sz="8" w:space="0" w:color="auto"/>
              <w:right w:val="single" w:sz="8" w:space="0" w:color="auto"/>
            </w:tcBorders>
            <w:shd w:val="clear" w:color="auto" w:fill="969696"/>
            <w:vAlign w:val="center"/>
          </w:tcPr>
          <w:p w14:paraId="15D22F28" w14:textId="77777777" w:rsidR="00504ADA" w:rsidRPr="00725ABE" w:rsidRDefault="00504ADA" w:rsidP="00725ABE">
            <w:pPr>
              <w:spacing w:after="0" w:line="240" w:lineRule="auto"/>
              <w:jc w:val="center"/>
              <w:rPr>
                <w:rFonts w:ascii="Arial" w:hAnsi="Arial" w:cs="Arial"/>
                <w:b/>
                <w:bCs/>
                <w:color w:val="FFFFFF" w:themeColor="background1"/>
                <w:sz w:val="18"/>
                <w:szCs w:val="18"/>
                <w:lang w:val="es-PE"/>
              </w:rPr>
            </w:pPr>
            <w:r w:rsidRPr="00725ABE">
              <w:rPr>
                <w:rFonts w:ascii="Arial" w:hAnsi="Arial" w:cs="Arial"/>
                <w:b/>
                <w:bCs/>
                <w:color w:val="FFFFFF" w:themeColor="background1"/>
                <w:sz w:val="18"/>
                <w:szCs w:val="18"/>
                <w:lang w:val="es-PE"/>
              </w:rPr>
              <w:t>N.A.</w:t>
            </w:r>
          </w:p>
        </w:tc>
        <w:tc>
          <w:tcPr>
            <w:tcW w:w="757" w:type="dxa"/>
            <w:tcBorders>
              <w:top w:val="nil"/>
              <w:left w:val="nil"/>
              <w:bottom w:val="single" w:sz="8" w:space="0" w:color="auto"/>
              <w:right w:val="single" w:sz="8" w:space="0" w:color="auto"/>
            </w:tcBorders>
            <w:shd w:val="clear" w:color="auto" w:fill="969696"/>
            <w:vAlign w:val="center"/>
          </w:tcPr>
          <w:p w14:paraId="3B67C71B" w14:textId="77777777" w:rsidR="00504ADA" w:rsidRPr="00725ABE" w:rsidRDefault="00504ADA" w:rsidP="00725ABE">
            <w:pPr>
              <w:spacing w:after="0" w:line="240" w:lineRule="auto"/>
              <w:jc w:val="center"/>
              <w:rPr>
                <w:rFonts w:ascii="Arial" w:hAnsi="Arial" w:cs="Arial"/>
                <w:b/>
                <w:bCs/>
                <w:color w:val="FFFFFF" w:themeColor="background1"/>
                <w:sz w:val="18"/>
                <w:szCs w:val="18"/>
                <w:lang w:val="es-PE"/>
              </w:rPr>
            </w:pPr>
            <w:r w:rsidRPr="00725ABE">
              <w:rPr>
                <w:rFonts w:ascii="Arial" w:hAnsi="Arial" w:cs="Arial"/>
                <w:b/>
                <w:bCs/>
                <w:color w:val="FFFFFF" w:themeColor="background1"/>
                <w:sz w:val="18"/>
                <w:szCs w:val="18"/>
                <w:lang w:val="es-PE"/>
              </w:rPr>
              <w:t>MENOR</w:t>
            </w:r>
          </w:p>
        </w:tc>
        <w:tc>
          <w:tcPr>
            <w:tcW w:w="578" w:type="dxa"/>
            <w:tcBorders>
              <w:top w:val="nil"/>
              <w:left w:val="nil"/>
              <w:bottom w:val="single" w:sz="8" w:space="0" w:color="auto"/>
              <w:right w:val="single" w:sz="8" w:space="0" w:color="auto"/>
            </w:tcBorders>
            <w:shd w:val="clear" w:color="auto" w:fill="969696"/>
            <w:vAlign w:val="center"/>
          </w:tcPr>
          <w:p w14:paraId="174E2BC8" w14:textId="77777777" w:rsidR="00504ADA" w:rsidRPr="00725ABE" w:rsidRDefault="00504ADA" w:rsidP="00725ABE">
            <w:pPr>
              <w:spacing w:after="0" w:line="240" w:lineRule="auto"/>
              <w:jc w:val="center"/>
              <w:rPr>
                <w:rFonts w:ascii="Arial" w:hAnsi="Arial" w:cs="Arial"/>
                <w:b/>
                <w:bCs/>
                <w:color w:val="FFFFFF" w:themeColor="background1"/>
                <w:sz w:val="18"/>
                <w:szCs w:val="18"/>
                <w:lang w:val="es-PE"/>
              </w:rPr>
            </w:pPr>
            <w:r w:rsidRPr="00725ABE">
              <w:rPr>
                <w:rFonts w:ascii="Arial" w:hAnsi="Arial" w:cs="Arial"/>
                <w:b/>
                <w:bCs/>
                <w:color w:val="FFFFFF" w:themeColor="background1"/>
                <w:sz w:val="18"/>
                <w:szCs w:val="18"/>
                <w:lang w:val="es-PE"/>
              </w:rPr>
              <w:t>N.A.</w:t>
            </w:r>
          </w:p>
        </w:tc>
      </w:tr>
      <w:tr w:rsidR="00504ADA" w:rsidRPr="00725ABE" w14:paraId="6DB5C94C" w14:textId="77777777" w:rsidTr="00725ABE">
        <w:trPr>
          <w:trHeight w:val="386"/>
          <w:jc w:val="center"/>
        </w:trPr>
        <w:tc>
          <w:tcPr>
            <w:tcW w:w="317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hideMark/>
          </w:tcPr>
          <w:p w14:paraId="661C6A51" w14:textId="79F8395B" w:rsidR="00504ADA" w:rsidRPr="00725ABE" w:rsidRDefault="004C6620" w:rsidP="00725ABE">
            <w:pPr>
              <w:spacing w:after="0" w:line="240" w:lineRule="auto"/>
              <w:rPr>
                <w:rFonts w:ascii="Arial" w:hAnsi="Arial" w:cs="Arial"/>
                <w:color w:val="828282"/>
                <w:sz w:val="18"/>
                <w:szCs w:val="18"/>
                <w:lang w:val="es-PE"/>
              </w:rPr>
            </w:pPr>
            <w:r w:rsidRPr="00725ABE">
              <w:rPr>
                <w:rFonts w:ascii="Arial" w:eastAsia="Times New Roman" w:hAnsi="Arial" w:cs="Arial"/>
                <w:color w:val="7F7F7F" w:themeColor="text1" w:themeTint="80"/>
                <w:sz w:val="18"/>
                <w:szCs w:val="18"/>
                <w:lang w:val="es-PE" w:eastAsia="es-PE"/>
              </w:rPr>
              <w:t xml:space="preserve">HOTEL CAMPESTRE CAFÉ </w:t>
            </w:r>
            <w:proofErr w:type="spellStart"/>
            <w:r w:rsidRPr="00725ABE">
              <w:rPr>
                <w:rFonts w:ascii="Arial" w:eastAsia="Times New Roman" w:hAnsi="Arial" w:cs="Arial"/>
                <w:color w:val="7F7F7F" w:themeColor="text1" w:themeTint="80"/>
                <w:sz w:val="18"/>
                <w:szCs w:val="18"/>
                <w:lang w:val="es-PE" w:eastAsia="es-PE"/>
              </w:rPr>
              <w:t>CAFÉ</w:t>
            </w:r>
            <w:proofErr w:type="spellEnd"/>
            <w:r w:rsidR="008E3E09" w:rsidRPr="00725ABE">
              <w:rPr>
                <w:rFonts w:ascii="Arial" w:eastAsia="Times New Roman" w:hAnsi="Arial" w:cs="Arial"/>
                <w:color w:val="7F7F7F" w:themeColor="text1" w:themeTint="80"/>
                <w:sz w:val="18"/>
                <w:szCs w:val="18"/>
                <w:lang w:val="es-PE" w:eastAsia="es-PE"/>
              </w:rPr>
              <w:t xml:space="preserve"> </w:t>
            </w:r>
            <w:r w:rsidRPr="00725ABE">
              <w:rPr>
                <w:rFonts w:ascii="Arial" w:eastAsia="Times New Roman" w:hAnsi="Arial" w:cs="Arial"/>
                <w:color w:val="7F7F7F" w:themeColor="text1" w:themeTint="80"/>
                <w:sz w:val="18"/>
                <w:szCs w:val="18"/>
                <w:lang w:val="es-PE" w:eastAsia="es-PE"/>
              </w:rPr>
              <w:t>4</w:t>
            </w:r>
            <w:r w:rsidR="008E3E09" w:rsidRPr="00725ABE">
              <w:rPr>
                <w:rFonts w:ascii="Arial" w:eastAsia="Times New Roman" w:hAnsi="Arial" w:cs="Arial"/>
                <w:color w:val="7F7F7F" w:themeColor="text1" w:themeTint="80"/>
                <w:sz w:val="18"/>
                <w:szCs w:val="18"/>
                <w:lang w:val="es-PE" w:eastAsia="es-PE"/>
              </w:rPr>
              <w:t>*</w:t>
            </w:r>
            <w:r w:rsidR="00504ADA" w:rsidRPr="00725ABE">
              <w:rPr>
                <w:rFonts w:ascii="Arial" w:eastAsia="Times New Roman" w:hAnsi="Arial" w:cs="Arial"/>
                <w:color w:val="7F7F7F" w:themeColor="text1" w:themeTint="80"/>
                <w:sz w:val="18"/>
                <w:szCs w:val="18"/>
                <w:lang w:val="es-PE" w:eastAsia="es-PE"/>
              </w:rPr>
              <w:t xml:space="preserve"> </w:t>
            </w:r>
            <w:r w:rsidR="00344ABF" w:rsidRPr="00725ABE">
              <w:rPr>
                <w:rFonts w:ascii="Arial" w:eastAsia="Times New Roman" w:hAnsi="Arial" w:cs="Arial"/>
                <w:color w:val="7F7F7F" w:themeColor="text1" w:themeTint="80"/>
                <w:sz w:val="18"/>
                <w:szCs w:val="18"/>
                <w:lang w:val="es-PE" w:eastAsia="es-PE"/>
              </w:rPr>
              <w:t>(zona Montenegro)</w:t>
            </w:r>
          </w:p>
        </w:tc>
        <w:tc>
          <w:tcPr>
            <w:tcW w:w="1366"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6B2781A9" w14:textId="34B168AA" w:rsidR="00504ADA" w:rsidRPr="00725ABE" w:rsidRDefault="003F498C" w:rsidP="00725ABE">
            <w:pPr>
              <w:spacing w:after="0" w:line="240" w:lineRule="auto"/>
              <w:jc w:val="center"/>
              <w:rPr>
                <w:rFonts w:ascii="Arial" w:hAnsi="Arial" w:cs="Arial"/>
                <w:color w:val="828282"/>
                <w:sz w:val="18"/>
                <w:szCs w:val="18"/>
                <w:lang w:val="es-PE"/>
              </w:rPr>
            </w:pPr>
            <w:r w:rsidRPr="00725ABE">
              <w:rPr>
                <w:rFonts w:ascii="Arial" w:hAnsi="Arial" w:cs="Arial"/>
                <w:color w:val="828282"/>
                <w:sz w:val="18"/>
                <w:szCs w:val="18"/>
                <w:lang w:val="es-PE"/>
              </w:rPr>
              <w:t>21</w:t>
            </w:r>
            <w:r w:rsidR="00504ADA" w:rsidRPr="00725ABE">
              <w:rPr>
                <w:rFonts w:ascii="Arial" w:hAnsi="Arial" w:cs="Arial"/>
                <w:color w:val="828282"/>
                <w:sz w:val="18"/>
                <w:szCs w:val="18"/>
                <w:lang w:val="es-PE"/>
              </w:rPr>
              <w:t>-07-2026</w:t>
            </w:r>
          </w:p>
        </w:tc>
        <w:tc>
          <w:tcPr>
            <w:tcW w:w="1212"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65A6213C" w14:textId="3E124958" w:rsidR="00504ADA" w:rsidRPr="00725ABE" w:rsidRDefault="00504ADA" w:rsidP="00725ABE">
            <w:pPr>
              <w:spacing w:after="0" w:line="240" w:lineRule="auto"/>
              <w:jc w:val="center"/>
              <w:rPr>
                <w:rFonts w:ascii="Arial" w:hAnsi="Arial" w:cs="Arial"/>
                <w:color w:val="828282"/>
                <w:sz w:val="18"/>
                <w:szCs w:val="18"/>
                <w:lang w:val="es-PE"/>
              </w:rPr>
            </w:pPr>
            <w:r w:rsidRPr="00725ABE">
              <w:rPr>
                <w:rFonts w:ascii="Arial" w:hAnsi="Arial" w:cs="Arial"/>
                <w:color w:val="828282"/>
                <w:sz w:val="18"/>
                <w:szCs w:val="18"/>
              </w:rPr>
              <w:t>19-12-2026</w:t>
            </w:r>
          </w:p>
        </w:tc>
        <w:tc>
          <w:tcPr>
            <w:tcW w:w="867" w:type="dxa"/>
            <w:gridSpan w:val="2"/>
            <w:tcBorders>
              <w:top w:val="nil"/>
              <w:left w:val="nil"/>
              <w:bottom w:val="single" w:sz="4" w:space="0" w:color="auto"/>
              <w:right w:val="single" w:sz="8" w:space="0" w:color="auto"/>
            </w:tcBorders>
            <w:noWrap/>
            <w:tcMar>
              <w:top w:w="0" w:type="dxa"/>
              <w:left w:w="70" w:type="dxa"/>
              <w:bottom w:w="0" w:type="dxa"/>
              <w:right w:w="70" w:type="dxa"/>
            </w:tcMar>
            <w:vAlign w:val="center"/>
          </w:tcPr>
          <w:p w14:paraId="3155E9EB" w14:textId="765DBD29" w:rsidR="00504ADA" w:rsidRPr="00725ABE" w:rsidRDefault="00812656" w:rsidP="00725ABE">
            <w:pPr>
              <w:spacing w:after="0" w:line="240" w:lineRule="auto"/>
              <w:jc w:val="center"/>
              <w:rPr>
                <w:rFonts w:ascii="Arial" w:hAnsi="Arial" w:cs="Arial"/>
                <w:color w:val="828282"/>
                <w:sz w:val="18"/>
                <w:szCs w:val="18"/>
                <w:lang w:val="es-PE"/>
              </w:rPr>
            </w:pPr>
            <w:r w:rsidRPr="00725ABE">
              <w:rPr>
                <w:rFonts w:ascii="Arial" w:hAnsi="Arial" w:cs="Arial"/>
                <w:color w:val="828282"/>
                <w:sz w:val="18"/>
                <w:szCs w:val="18"/>
                <w:lang w:val="es-PE"/>
              </w:rPr>
              <w:t>705</w:t>
            </w:r>
          </w:p>
        </w:tc>
        <w:tc>
          <w:tcPr>
            <w:tcW w:w="65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7FB9E28" w14:textId="2A75BEEF" w:rsidR="00504ADA" w:rsidRPr="00725ABE" w:rsidRDefault="005F7A90" w:rsidP="00725ABE">
            <w:pPr>
              <w:spacing w:after="0" w:line="240" w:lineRule="auto"/>
              <w:jc w:val="center"/>
              <w:rPr>
                <w:rFonts w:ascii="Arial" w:hAnsi="Arial" w:cs="Arial"/>
                <w:color w:val="828282"/>
                <w:sz w:val="18"/>
                <w:szCs w:val="18"/>
                <w:lang w:val="es-PE"/>
              </w:rPr>
            </w:pPr>
            <w:r w:rsidRPr="00725ABE">
              <w:rPr>
                <w:rFonts w:ascii="Arial" w:hAnsi="Arial" w:cs="Arial"/>
                <w:color w:val="828282"/>
                <w:sz w:val="18"/>
                <w:szCs w:val="18"/>
                <w:lang w:val="es-PE"/>
              </w:rPr>
              <w:t>116</w:t>
            </w:r>
          </w:p>
        </w:tc>
        <w:tc>
          <w:tcPr>
            <w:tcW w:w="745" w:type="dxa"/>
            <w:tcBorders>
              <w:top w:val="nil"/>
              <w:left w:val="nil"/>
              <w:bottom w:val="single" w:sz="4" w:space="0" w:color="auto"/>
              <w:right w:val="single" w:sz="4" w:space="0" w:color="auto"/>
            </w:tcBorders>
            <w:vAlign w:val="center"/>
          </w:tcPr>
          <w:p w14:paraId="1AEF50CE" w14:textId="4BFF74AC" w:rsidR="00504ADA" w:rsidRPr="00725ABE" w:rsidRDefault="00812656" w:rsidP="00725ABE">
            <w:pPr>
              <w:spacing w:after="0" w:line="240" w:lineRule="auto"/>
              <w:jc w:val="center"/>
              <w:rPr>
                <w:rFonts w:ascii="Arial" w:hAnsi="Arial" w:cs="Arial"/>
                <w:b/>
                <w:bCs/>
                <w:color w:val="828282"/>
                <w:sz w:val="18"/>
                <w:szCs w:val="18"/>
                <w:lang w:val="es-PE"/>
              </w:rPr>
            </w:pPr>
            <w:r w:rsidRPr="00725ABE">
              <w:rPr>
                <w:rFonts w:ascii="Arial" w:hAnsi="Arial" w:cs="Arial"/>
                <w:b/>
                <w:bCs/>
                <w:color w:val="828282"/>
                <w:sz w:val="18"/>
                <w:szCs w:val="18"/>
                <w:lang w:val="es-PE"/>
              </w:rPr>
              <w:t>599</w:t>
            </w:r>
          </w:p>
        </w:tc>
        <w:tc>
          <w:tcPr>
            <w:tcW w:w="530" w:type="dxa"/>
            <w:tcBorders>
              <w:top w:val="nil"/>
              <w:left w:val="single" w:sz="4" w:space="0" w:color="auto"/>
              <w:bottom w:val="single" w:sz="4" w:space="0" w:color="auto"/>
              <w:right w:val="single" w:sz="8" w:space="0" w:color="auto"/>
            </w:tcBorders>
            <w:noWrap/>
            <w:tcMar>
              <w:top w:w="0" w:type="dxa"/>
              <w:left w:w="70" w:type="dxa"/>
              <w:bottom w:w="0" w:type="dxa"/>
              <w:right w:w="70" w:type="dxa"/>
            </w:tcMar>
            <w:vAlign w:val="center"/>
          </w:tcPr>
          <w:p w14:paraId="69FBB45E" w14:textId="2AD42385" w:rsidR="00504ADA" w:rsidRPr="00725ABE" w:rsidRDefault="005F7A90" w:rsidP="00725ABE">
            <w:pPr>
              <w:spacing w:after="0" w:line="240" w:lineRule="auto"/>
              <w:jc w:val="center"/>
              <w:rPr>
                <w:rFonts w:ascii="Arial" w:hAnsi="Arial" w:cs="Arial"/>
                <w:color w:val="828282"/>
                <w:sz w:val="18"/>
                <w:szCs w:val="18"/>
                <w:lang w:val="es-PE"/>
              </w:rPr>
            </w:pPr>
            <w:r w:rsidRPr="00725ABE">
              <w:rPr>
                <w:rFonts w:ascii="Arial" w:hAnsi="Arial" w:cs="Arial"/>
                <w:color w:val="828282"/>
                <w:sz w:val="18"/>
                <w:szCs w:val="18"/>
                <w:lang w:val="es-PE"/>
              </w:rPr>
              <w:t>79</w:t>
            </w:r>
          </w:p>
        </w:tc>
        <w:tc>
          <w:tcPr>
            <w:tcW w:w="543"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8436990" w14:textId="3219CB99" w:rsidR="00504ADA" w:rsidRPr="00725ABE" w:rsidRDefault="00812656" w:rsidP="00725ABE">
            <w:pPr>
              <w:spacing w:after="0" w:line="240" w:lineRule="auto"/>
              <w:jc w:val="center"/>
              <w:rPr>
                <w:rFonts w:ascii="Arial" w:hAnsi="Arial" w:cs="Arial"/>
                <w:color w:val="828282"/>
                <w:sz w:val="18"/>
                <w:szCs w:val="18"/>
                <w:lang w:val="es-PE"/>
              </w:rPr>
            </w:pPr>
            <w:r w:rsidRPr="00725ABE">
              <w:rPr>
                <w:rFonts w:ascii="Arial" w:hAnsi="Arial" w:cs="Arial"/>
                <w:color w:val="828282"/>
                <w:sz w:val="18"/>
                <w:szCs w:val="18"/>
                <w:lang w:val="es-PE"/>
              </w:rPr>
              <w:t>51</w:t>
            </w:r>
            <w:r w:rsidR="00504ADA" w:rsidRPr="00725ABE">
              <w:rPr>
                <w:rFonts w:ascii="Arial" w:hAnsi="Arial" w:cs="Arial"/>
                <w:color w:val="828282"/>
                <w:sz w:val="18"/>
                <w:szCs w:val="18"/>
                <w:lang w:val="es-PE"/>
              </w:rPr>
              <w:t>5</w:t>
            </w:r>
          </w:p>
        </w:tc>
        <w:tc>
          <w:tcPr>
            <w:tcW w:w="456" w:type="dxa"/>
            <w:tcBorders>
              <w:top w:val="nil"/>
              <w:left w:val="nil"/>
              <w:bottom w:val="single" w:sz="4" w:space="0" w:color="auto"/>
              <w:right w:val="single" w:sz="8" w:space="0" w:color="auto"/>
            </w:tcBorders>
            <w:vAlign w:val="center"/>
          </w:tcPr>
          <w:p w14:paraId="4D35BD56" w14:textId="41C73700" w:rsidR="00504ADA" w:rsidRPr="00725ABE" w:rsidRDefault="005F7A90" w:rsidP="00725ABE">
            <w:pPr>
              <w:spacing w:after="0" w:line="240" w:lineRule="auto"/>
              <w:jc w:val="center"/>
              <w:rPr>
                <w:rFonts w:ascii="Arial" w:hAnsi="Arial" w:cs="Arial"/>
                <w:color w:val="828282"/>
                <w:sz w:val="18"/>
                <w:szCs w:val="18"/>
                <w:lang w:val="es-PE"/>
              </w:rPr>
            </w:pPr>
            <w:r w:rsidRPr="00725ABE">
              <w:rPr>
                <w:rFonts w:ascii="Arial" w:hAnsi="Arial" w:cs="Arial"/>
                <w:color w:val="828282"/>
                <w:sz w:val="18"/>
                <w:szCs w:val="18"/>
                <w:lang w:val="es-PE"/>
              </w:rPr>
              <w:t>74</w:t>
            </w:r>
          </w:p>
        </w:tc>
        <w:tc>
          <w:tcPr>
            <w:tcW w:w="757" w:type="dxa"/>
            <w:tcBorders>
              <w:top w:val="nil"/>
              <w:left w:val="nil"/>
              <w:bottom w:val="single" w:sz="4" w:space="0" w:color="auto"/>
              <w:right w:val="single" w:sz="8" w:space="0" w:color="auto"/>
            </w:tcBorders>
            <w:vAlign w:val="center"/>
          </w:tcPr>
          <w:p w14:paraId="21AD682E" w14:textId="1128CB8B" w:rsidR="00504ADA" w:rsidRPr="00725ABE" w:rsidRDefault="00812656" w:rsidP="00725ABE">
            <w:pPr>
              <w:spacing w:after="0" w:line="240" w:lineRule="auto"/>
              <w:jc w:val="center"/>
              <w:rPr>
                <w:rFonts w:ascii="Arial" w:hAnsi="Arial" w:cs="Arial"/>
                <w:color w:val="828282"/>
                <w:sz w:val="18"/>
                <w:szCs w:val="18"/>
                <w:lang w:val="es-PE"/>
              </w:rPr>
            </w:pPr>
            <w:r w:rsidRPr="00725ABE">
              <w:rPr>
                <w:rFonts w:ascii="Arial" w:hAnsi="Arial" w:cs="Arial"/>
                <w:color w:val="828282"/>
                <w:sz w:val="18"/>
                <w:szCs w:val="18"/>
                <w:lang w:val="es-PE"/>
              </w:rPr>
              <w:t>459</w:t>
            </w:r>
          </w:p>
        </w:tc>
        <w:tc>
          <w:tcPr>
            <w:tcW w:w="578" w:type="dxa"/>
            <w:tcBorders>
              <w:top w:val="nil"/>
              <w:left w:val="nil"/>
              <w:bottom w:val="single" w:sz="4" w:space="0" w:color="auto"/>
              <w:right w:val="single" w:sz="8" w:space="0" w:color="auto"/>
            </w:tcBorders>
            <w:vAlign w:val="center"/>
          </w:tcPr>
          <w:p w14:paraId="148281AF" w14:textId="6939E250" w:rsidR="00504ADA" w:rsidRPr="00725ABE" w:rsidRDefault="005F7A90" w:rsidP="00725ABE">
            <w:pPr>
              <w:spacing w:after="0" w:line="240" w:lineRule="auto"/>
              <w:jc w:val="center"/>
              <w:rPr>
                <w:rFonts w:ascii="Arial" w:hAnsi="Arial" w:cs="Arial"/>
                <w:color w:val="828282"/>
                <w:sz w:val="18"/>
                <w:szCs w:val="18"/>
                <w:lang w:val="es-PE"/>
              </w:rPr>
            </w:pPr>
            <w:r w:rsidRPr="00725ABE">
              <w:rPr>
                <w:rFonts w:ascii="Arial" w:hAnsi="Arial" w:cs="Arial"/>
                <w:color w:val="828282"/>
                <w:sz w:val="18"/>
                <w:szCs w:val="18"/>
                <w:lang w:val="es-PE"/>
              </w:rPr>
              <w:t>56</w:t>
            </w:r>
          </w:p>
        </w:tc>
      </w:tr>
    </w:tbl>
    <w:p w14:paraId="26F0D706" w14:textId="3E62CD89" w:rsidR="006C5E87" w:rsidRPr="00725ABE" w:rsidRDefault="006C5E87" w:rsidP="00725ABE">
      <w:pPr>
        <w:spacing w:after="0" w:line="240" w:lineRule="auto"/>
        <w:jc w:val="center"/>
        <w:rPr>
          <w:rFonts w:ascii="Arial" w:hAnsi="Arial" w:cs="Arial"/>
          <w:b/>
          <w:i/>
          <w:color w:val="828282"/>
          <w:sz w:val="18"/>
          <w:szCs w:val="18"/>
        </w:rPr>
      </w:pPr>
      <w:r w:rsidRPr="00725ABE">
        <w:rPr>
          <w:rFonts w:ascii="Arial" w:hAnsi="Arial" w:cs="Arial"/>
          <w:i/>
          <w:color w:val="828282"/>
          <w:sz w:val="18"/>
          <w:szCs w:val="18"/>
        </w:rPr>
        <w:t xml:space="preserve">No aplica </w:t>
      </w:r>
      <w:r w:rsidR="00366684" w:rsidRPr="00725ABE">
        <w:rPr>
          <w:rFonts w:ascii="Arial" w:hAnsi="Arial" w:cs="Arial"/>
          <w:i/>
          <w:color w:val="828282"/>
          <w:sz w:val="18"/>
          <w:szCs w:val="18"/>
        </w:rPr>
        <w:t xml:space="preserve">del 04 al 12 octubre’26, </w:t>
      </w:r>
      <w:r w:rsidRPr="00725ABE">
        <w:rPr>
          <w:rFonts w:ascii="Arial" w:hAnsi="Arial" w:cs="Arial"/>
          <w:i/>
          <w:color w:val="828282"/>
          <w:sz w:val="18"/>
          <w:szCs w:val="18"/>
        </w:rPr>
        <w:t>temporada alta o feriados, Servicio compartido o regular</w:t>
      </w:r>
      <w:r w:rsidRPr="00725ABE">
        <w:rPr>
          <w:rFonts w:ascii="Arial" w:hAnsi="Arial" w:cs="Arial"/>
          <w:b/>
          <w:i/>
          <w:color w:val="828282"/>
          <w:sz w:val="18"/>
          <w:szCs w:val="18"/>
        </w:rPr>
        <w:t>.</w:t>
      </w:r>
    </w:p>
    <w:p w14:paraId="577448D7" w14:textId="77777777" w:rsidR="00504ADA" w:rsidRPr="00725ABE" w:rsidRDefault="00504ADA" w:rsidP="00725ABE">
      <w:pPr>
        <w:pStyle w:val="Sinespaciado"/>
        <w:ind w:right="-552"/>
        <w:jc w:val="both"/>
        <w:rPr>
          <w:rFonts w:ascii="Arial" w:hAnsi="Arial" w:cs="Arial"/>
          <w:b/>
          <w:color w:val="828282"/>
          <w:sz w:val="18"/>
          <w:szCs w:val="18"/>
        </w:rPr>
      </w:pPr>
    </w:p>
    <w:p w14:paraId="22DCA014" w14:textId="7FC71168" w:rsidR="00681657" w:rsidRPr="00725ABE" w:rsidRDefault="00681657" w:rsidP="00725ABE">
      <w:pPr>
        <w:pStyle w:val="Sinespaciado"/>
        <w:ind w:right="-552"/>
        <w:jc w:val="both"/>
        <w:rPr>
          <w:rFonts w:ascii="Arial" w:hAnsi="Arial" w:cs="Arial"/>
          <w:b/>
          <w:color w:val="828282"/>
          <w:sz w:val="18"/>
          <w:szCs w:val="18"/>
        </w:rPr>
      </w:pPr>
      <w:r w:rsidRPr="00725ABE">
        <w:rPr>
          <w:rFonts w:ascii="Arial" w:hAnsi="Arial" w:cs="Arial"/>
          <w:b/>
          <w:color w:val="828282"/>
          <w:sz w:val="18"/>
          <w:szCs w:val="18"/>
        </w:rPr>
        <w:t>NOTA</w:t>
      </w:r>
      <w:r w:rsidR="00725ABE">
        <w:rPr>
          <w:rFonts w:ascii="Arial" w:hAnsi="Arial" w:cs="Arial"/>
          <w:b/>
          <w:color w:val="828282"/>
          <w:sz w:val="18"/>
          <w:szCs w:val="18"/>
        </w:rPr>
        <w:t>:</w:t>
      </w:r>
    </w:p>
    <w:p w14:paraId="712B33EC" w14:textId="41E4C0D9" w:rsidR="007074D1" w:rsidRPr="00725ABE" w:rsidRDefault="00681657" w:rsidP="00725ABE">
      <w:pPr>
        <w:pStyle w:val="Sinespaciado"/>
        <w:ind w:right="-552"/>
        <w:jc w:val="both"/>
        <w:rPr>
          <w:rFonts w:ascii="Arial" w:hAnsi="Arial" w:cs="Arial"/>
          <w:color w:val="828282"/>
          <w:sz w:val="18"/>
          <w:szCs w:val="18"/>
        </w:rPr>
      </w:pPr>
      <w:r w:rsidRPr="00725ABE">
        <w:rPr>
          <w:rFonts w:ascii="Arial" w:hAnsi="Arial" w:cs="Arial"/>
          <w:color w:val="828282"/>
          <w:sz w:val="18"/>
          <w:szCs w:val="18"/>
        </w:rPr>
        <w:t>NA= Noche Adicional</w:t>
      </w:r>
      <w:r w:rsidR="00725ABE">
        <w:rPr>
          <w:rFonts w:ascii="Arial" w:hAnsi="Arial" w:cs="Arial"/>
          <w:color w:val="828282"/>
          <w:sz w:val="18"/>
          <w:szCs w:val="18"/>
        </w:rPr>
        <w:t>.</w:t>
      </w:r>
    </w:p>
    <w:p w14:paraId="790EAFA8" w14:textId="77777777" w:rsidR="0090406D" w:rsidRPr="00725ABE" w:rsidRDefault="0090406D" w:rsidP="00725ABE">
      <w:pPr>
        <w:pStyle w:val="Sinespaciado"/>
        <w:ind w:right="-552"/>
        <w:jc w:val="both"/>
        <w:rPr>
          <w:rFonts w:ascii="Arial" w:hAnsi="Arial" w:cs="Arial"/>
          <w:b/>
          <w:bCs/>
          <w:color w:val="828282"/>
          <w:sz w:val="18"/>
          <w:szCs w:val="18"/>
        </w:rPr>
      </w:pPr>
    </w:p>
    <w:p w14:paraId="4D53A8A5" w14:textId="7CED0523" w:rsidR="0041160C" w:rsidRPr="00725ABE" w:rsidRDefault="00366684" w:rsidP="00725ABE">
      <w:pPr>
        <w:pStyle w:val="Sinespaciado"/>
        <w:ind w:right="-552"/>
        <w:jc w:val="both"/>
        <w:rPr>
          <w:rFonts w:ascii="Arial" w:hAnsi="Arial" w:cs="Arial"/>
          <w:color w:val="7F7F7F" w:themeColor="text1" w:themeTint="80"/>
          <w:sz w:val="18"/>
          <w:szCs w:val="18"/>
          <w:lang w:val="es-ES"/>
        </w:rPr>
      </w:pPr>
      <w:r w:rsidRPr="00725ABE">
        <w:rPr>
          <w:rFonts w:ascii="Arial" w:hAnsi="Arial" w:cs="Arial"/>
          <w:b/>
          <w:bCs/>
          <w:color w:val="828282"/>
          <w:sz w:val="18"/>
          <w:szCs w:val="18"/>
        </w:rPr>
        <w:t xml:space="preserve">HOTEL CAMPESTRE CAFÉ </w:t>
      </w:r>
      <w:proofErr w:type="spellStart"/>
      <w:r w:rsidRPr="00725ABE">
        <w:rPr>
          <w:rFonts w:ascii="Arial" w:hAnsi="Arial" w:cs="Arial"/>
          <w:b/>
          <w:bCs/>
          <w:color w:val="828282"/>
          <w:sz w:val="18"/>
          <w:szCs w:val="18"/>
        </w:rPr>
        <w:t>CAFÉ</w:t>
      </w:r>
      <w:proofErr w:type="spellEnd"/>
      <w:r w:rsidR="00126CDE" w:rsidRPr="00725ABE">
        <w:rPr>
          <w:rFonts w:ascii="Arial" w:hAnsi="Arial" w:cs="Arial"/>
          <w:b/>
          <w:bCs/>
          <w:color w:val="828282"/>
          <w:sz w:val="18"/>
          <w:szCs w:val="18"/>
        </w:rPr>
        <w:t>:</w:t>
      </w:r>
      <w:r w:rsidR="00465AC7" w:rsidRPr="00725ABE">
        <w:rPr>
          <w:rFonts w:ascii="Arial" w:hAnsi="Arial" w:cs="Arial"/>
          <w:sz w:val="18"/>
          <w:szCs w:val="18"/>
          <w:lang w:val="es-ES"/>
        </w:rPr>
        <w:t xml:space="preserve"> </w:t>
      </w:r>
      <w:r w:rsidRPr="00725ABE">
        <w:rPr>
          <w:rFonts w:ascii="Arial" w:hAnsi="Arial" w:cs="Arial"/>
          <w:color w:val="7F7F7F" w:themeColor="text1" w:themeTint="80"/>
          <w:sz w:val="18"/>
          <w:szCs w:val="18"/>
          <w:lang w:val="es-ES"/>
        </w:rPr>
        <w:t>Hab. Standard. Incluye: Alojamiento en categoría primera o similar. PAM: desayuno y cena. Las habitaciones cuentan con televisor con cable, agua caliente, ventilador, closet, cajilla de seguridad. Permite 1 niño hasta los 9 años en habitación de sus padres con alimentación según el plan.</w:t>
      </w:r>
    </w:p>
    <w:p w14:paraId="3AB957BC" w14:textId="77777777" w:rsidR="009B56C5" w:rsidRPr="00725ABE" w:rsidRDefault="009B56C5" w:rsidP="00725ABE">
      <w:pPr>
        <w:pStyle w:val="Sinespaciado"/>
        <w:ind w:right="-552"/>
        <w:jc w:val="both"/>
        <w:rPr>
          <w:rFonts w:ascii="Arial" w:hAnsi="Arial" w:cs="Arial"/>
          <w:color w:val="7F7F7F" w:themeColor="text1" w:themeTint="80"/>
          <w:sz w:val="18"/>
          <w:szCs w:val="18"/>
          <w:lang w:val="es-ES"/>
        </w:rPr>
      </w:pPr>
    </w:p>
    <w:p w14:paraId="662DF4F5" w14:textId="66803750" w:rsidR="009B56C5" w:rsidRPr="00725ABE" w:rsidRDefault="009B56C5" w:rsidP="00725ABE">
      <w:pPr>
        <w:pStyle w:val="Sinespaciado"/>
        <w:ind w:right="-552"/>
        <w:jc w:val="both"/>
        <w:rPr>
          <w:rFonts w:ascii="Arial" w:hAnsi="Arial" w:cs="Arial"/>
          <w:color w:val="828282"/>
          <w:sz w:val="18"/>
          <w:szCs w:val="18"/>
          <w:lang w:val="es-ES"/>
        </w:rPr>
      </w:pPr>
      <w:r w:rsidRPr="00725ABE">
        <w:rPr>
          <w:rFonts w:ascii="Arial" w:hAnsi="Arial" w:cs="Arial"/>
          <w:noProof/>
          <w:color w:val="828282"/>
          <w:sz w:val="18"/>
          <w:szCs w:val="18"/>
          <w:lang w:val="es-ES"/>
        </w:rPr>
        <w:drawing>
          <wp:inline distT="0" distB="0" distL="0" distR="0" wp14:anchorId="5FD6D353" wp14:editId="23799960">
            <wp:extent cx="5941060" cy="2677160"/>
            <wp:effectExtent l="0" t="0" r="254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2677160"/>
                    </a:xfrm>
                    <a:prstGeom prst="rect">
                      <a:avLst/>
                    </a:prstGeom>
                  </pic:spPr>
                </pic:pic>
              </a:graphicData>
            </a:graphic>
          </wp:inline>
        </w:drawing>
      </w:r>
    </w:p>
    <w:p w14:paraId="059AD80A" w14:textId="77777777" w:rsidR="00465AC7" w:rsidRPr="00725ABE" w:rsidRDefault="00465AC7" w:rsidP="00725ABE">
      <w:pPr>
        <w:pStyle w:val="Sinespaciado"/>
        <w:ind w:right="-552"/>
        <w:jc w:val="both"/>
        <w:rPr>
          <w:rFonts w:ascii="Arial" w:hAnsi="Arial" w:cs="Arial"/>
          <w:color w:val="828282"/>
          <w:sz w:val="18"/>
          <w:szCs w:val="18"/>
        </w:rPr>
      </w:pPr>
    </w:p>
    <w:p w14:paraId="5B304C48" w14:textId="21A2E9AD" w:rsidR="000E4807" w:rsidRPr="00725ABE" w:rsidRDefault="00BD6C3E" w:rsidP="00725ABE">
      <w:pPr>
        <w:autoSpaceDE w:val="0"/>
        <w:autoSpaceDN w:val="0"/>
        <w:adjustRightInd w:val="0"/>
        <w:spacing w:after="0" w:line="240" w:lineRule="auto"/>
        <w:rPr>
          <w:rFonts w:ascii="Arial" w:hAnsi="Arial" w:cs="Arial"/>
          <w:b/>
          <w:bCs/>
          <w:color w:val="828282"/>
          <w:sz w:val="18"/>
          <w:szCs w:val="18"/>
        </w:rPr>
      </w:pPr>
      <w:r w:rsidRPr="00725ABE">
        <w:rPr>
          <w:rFonts w:ascii="Arial" w:hAnsi="Arial" w:cs="Arial"/>
          <w:b/>
          <w:bCs/>
          <w:color w:val="828282"/>
          <w:sz w:val="18"/>
          <w:szCs w:val="18"/>
        </w:rPr>
        <w:t xml:space="preserve">ITINERARIO </w:t>
      </w:r>
      <w:r w:rsidR="000E4807" w:rsidRPr="00725ABE">
        <w:rPr>
          <w:rFonts w:ascii="Arial" w:hAnsi="Arial" w:cs="Arial"/>
          <w:b/>
          <w:bCs/>
          <w:color w:val="828282"/>
          <w:sz w:val="18"/>
          <w:szCs w:val="18"/>
        </w:rPr>
        <w:t>D</w:t>
      </w:r>
      <w:r w:rsidR="003957D5" w:rsidRPr="00725ABE">
        <w:rPr>
          <w:rFonts w:ascii="Arial" w:hAnsi="Arial" w:cs="Arial"/>
          <w:b/>
          <w:bCs/>
          <w:color w:val="828282"/>
          <w:sz w:val="18"/>
          <w:szCs w:val="18"/>
        </w:rPr>
        <w:t>Í</w:t>
      </w:r>
      <w:r w:rsidR="000E4807" w:rsidRPr="00725ABE">
        <w:rPr>
          <w:rFonts w:ascii="Arial" w:hAnsi="Arial" w:cs="Arial"/>
          <w:b/>
          <w:bCs/>
          <w:color w:val="828282"/>
          <w:sz w:val="18"/>
          <w:szCs w:val="18"/>
        </w:rPr>
        <w:t>A POR D</w:t>
      </w:r>
      <w:r w:rsidR="003957D5" w:rsidRPr="00725ABE">
        <w:rPr>
          <w:rFonts w:ascii="Arial" w:hAnsi="Arial" w:cs="Arial"/>
          <w:b/>
          <w:bCs/>
          <w:color w:val="828282"/>
          <w:sz w:val="18"/>
          <w:szCs w:val="18"/>
        </w:rPr>
        <w:t>Í</w:t>
      </w:r>
      <w:r w:rsidR="000E4807" w:rsidRPr="00725ABE">
        <w:rPr>
          <w:rFonts w:ascii="Arial" w:hAnsi="Arial" w:cs="Arial"/>
          <w:b/>
          <w:bCs/>
          <w:color w:val="828282"/>
          <w:sz w:val="18"/>
          <w:szCs w:val="18"/>
        </w:rPr>
        <w:t>A</w:t>
      </w:r>
      <w:r w:rsidR="00725ABE">
        <w:rPr>
          <w:rFonts w:ascii="Arial" w:hAnsi="Arial" w:cs="Arial"/>
          <w:b/>
          <w:bCs/>
          <w:color w:val="828282"/>
          <w:sz w:val="18"/>
          <w:szCs w:val="18"/>
        </w:rPr>
        <w:t>:</w:t>
      </w:r>
    </w:p>
    <w:p w14:paraId="3A5F0E30" w14:textId="238470DD" w:rsidR="00553F30" w:rsidRPr="00725ABE" w:rsidRDefault="00553F30" w:rsidP="00725ABE">
      <w:pPr>
        <w:spacing w:line="240" w:lineRule="auto"/>
        <w:rPr>
          <w:rFonts w:ascii="Arial" w:eastAsia="Times New Roman" w:hAnsi="Arial" w:cs="Arial"/>
          <w:bCs/>
          <w:color w:val="7F7F7F" w:themeColor="text1" w:themeTint="80"/>
          <w:sz w:val="18"/>
          <w:szCs w:val="18"/>
        </w:rPr>
      </w:pPr>
      <w:r w:rsidRPr="00725ABE">
        <w:rPr>
          <w:rFonts w:ascii="Arial" w:eastAsia="Times New Roman" w:hAnsi="Arial" w:cs="Arial"/>
          <w:b/>
          <w:color w:val="7F7F7F" w:themeColor="text1" w:themeTint="80"/>
          <w:sz w:val="18"/>
          <w:szCs w:val="18"/>
        </w:rPr>
        <w:t>Día 1.</w:t>
      </w:r>
      <w:r w:rsidRPr="00725ABE">
        <w:rPr>
          <w:rFonts w:ascii="Arial" w:eastAsia="Times New Roman" w:hAnsi="Arial" w:cs="Arial"/>
          <w:bCs/>
          <w:color w:val="7F7F7F" w:themeColor="text1" w:themeTint="80"/>
          <w:sz w:val="18"/>
          <w:szCs w:val="18"/>
        </w:rPr>
        <w:t xml:space="preserve"> Llegada al Paisaje Cultural Cafetero Recepción y traslado desde el Aeropuerto </w:t>
      </w:r>
      <w:proofErr w:type="spellStart"/>
      <w:r w:rsidRPr="00725ABE">
        <w:rPr>
          <w:rFonts w:ascii="Arial" w:eastAsia="Times New Roman" w:hAnsi="Arial" w:cs="Arial"/>
          <w:bCs/>
          <w:color w:val="7F7F7F" w:themeColor="text1" w:themeTint="80"/>
          <w:sz w:val="18"/>
          <w:szCs w:val="18"/>
        </w:rPr>
        <w:t>Matecaña</w:t>
      </w:r>
      <w:proofErr w:type="spellEnd"/>
      <w:r w:rsidRPr="00725ABE">
        <w:rPr>
          <w:rFonts w:ascii="Arial" w:eastAsia="Times New Roman" w:hAnsi="Arial" w:cs="Arial"/>
          <w:bCs/>
          <w:color w:val="7F7F7F" w:themeColor="text1" w:themeTint="80"/>
          <w:sz w:val="18"/>
          <w:szCs w:val="18"/>
        </w:rPr>
        <w:t xml:space="preserve"> (PEI) al hotel elegido. Check – In y alojamiento. </w:t>
      </w:r>
      <w:r w:rsidR="000F3D99" w:rsidRPr="00725ABE">
        <w:rPr>
          <w:rFonts w:ascii="Arial" w:eastAsia="Times New Roman" w:hAnsi="Arial" w:cs="Arial"/>
          <w:bCs/>
          <w:color w:val="7F7F7F" w:themeColor="text1" w:themeTint="80"/>
          <w:sz w:val="18"/>
          <w:szCs w:val="18"/>
        </w:rPr>
        <w:t>Traslado 2hrs aprox.</w:t>
      </w:r>
    </w:p>
    <w:p w14:paraId="0919B7F9" w14:textId="77777777" w:rsidR="00725ABE" w:rsidRDefault="00553F30" w:rsidP="00725ABE">
      <w:pPr>
        <w:spacing w:line="240" w:lineRule="auto"/>
        <w:rPr>
          <w:rFonts w:ascii="Arial" w:eastAsia="Times New Roman" w:hAnsi="Arial" w:cs="Arial"/>
          <w:bCs/>
          <w:color w:val="7F7F7F" w:themeColor="text1" w:themeTint="80"/>
          <w:sz w:val="18"/>
          <w:szCs w:val="18"/>
        </w:rPr>
      </w:pPr>
      <w:r w:rsidRPr="00725ABE">
        <w:rPr>
          <w:rFonts w:ascii="Arial" w:eastAsia="Times New Roman" w:hAnsi="Arial" w:cs="Arial"/>
          <w:b/>
          <w:color w:val="7F7F7F" w:themeColor="text1" w:themeTint="80"/>
          <w:sz w:val="18"/>
          <w:szCs w:val="18"/>
        </w:rPr>
        <w:t>Día 2.</w:t>
      </w:r>
      <w:r w:rsidRPr="00725ABE">
        <w:rPr>
          <w:rFonts w:ascii="Arial" w:eastAsia="Times New Roman" w:hAnsi="Arial" w:cs="Arial"/>
          <w:bCs/>
          <w:color w:val="7F7F7F" w:themeColor="text1" w:themeTint="80"/>
          <w:sz w:val="18"/>
          <w:szCs w:val="18"/>
        </w:rPr>
        <w:t xml:space="preserve"> </w:t>
      </w:r>
      <w:r w:rsidRPr="00725ABE">
        <w:rPr>
          <w:rFonts w:ascii="Arial" w:eastAsia="Times New Roman" w:hAnsi="Arial" w:cs="Arial"/>
          <w:b/>
          <w:color w:val="7F7F7F" w:themeColor="text1" w:themeTint="80"/>
          <w:sz w:val="18"/>
          <w:szCs w:val="18"/>
        </w:rPr>
        <w:t>Paisaje Cultural Cafetero</w:t>
      </w:r>
      <w:r w:rsidR="00FB39F2" w:rsidRPr="00725ABE">
        <w:rPr>
          <w:rFonts w:ascii="Arial" w:eastAsia="Times New Roman" w:hAnsi="Arial" w:cs="Arial"/>
          <w:bCs/>
          <w:color w:val="7F7F7F" w:themeColor="text1" w:themeTint="80"/>
          <w:sz w:val="18"/>
          <w:szCs w:val="18"/>
        </w:rPr>
        <w:t>.</w:t>
      </w:r>
      <w:r w:rsidRPr="00725ABE">
        <w:rPr>
          <w:rFonts w:ascii="Arial" w:eastAsia="Times New Roman" w:hAnsi="Arial" w:cs="Arial"/>
          <w:bCs/>
          <w:color w:val="7F7F7F" w:themeColor="text1" w:themeTint="80"/>
          <w:sz w:val="18"/>
          <w:szCs w:val="18"/>
        </w:rPr>
        <w:t xml:space="preserve"> Desayuno. </w:t>
      </w:r>
      <w:r w:rsidRPr="00725ABE">
        <w:rPr>
          <w:rFonts w:ascii="Arial" w:eastAsia="Times New Roman" w:hAnsi="Arial" w:cs="Arial"/>
          <w:b/>
          <w:color w:val="7F7F7F" w:themeColor="text1" w:themeTint="80"/>
          <w:sz w:val="18"/>
          <w:szCs w:val="18"/>
        </w:rPr>
        <w:t>Tour de Café en Hacienda la Morelia en Armenia</w:t>
      </w:r>
      <w:r w:rsidRPr="00725ABE">
        <w:rPr>
          <w:rFonts w:ascii="Arial" w:eastAsia="Times New Roman" w:hAnsi="Arial" w:cs="Arial"/>
          <w:bCs/>
          <w:color w:val="7F7F7F" w:themeColor="text1" w:themeTint="80"/>
          <w:sz w:val="18"/>
          <w:szCs w:val="18"/>
        </w:rPr>
        <w:t xml:space="preserve">. Vive una experiencia auténtica en la Hacienda La Morelia, reconocida productora del café La Morelia, exportado a países europeos y asiáticos por su calidad excepcional. En este recorrido los visitantes conocerán el proceso completo del café, desde el cultivo hasta el empaque final, con actividades interactivas y degustaciones que exaltan la tradición cafetera del Eje Cafetero colombiano. Al llegar, recibirás una taza de café de bienvenida mientras se explica la introducción al proceso. Posteriormente, se realiza un recorrido guiado por los cafetales, seguido de la visita al beneficiadero, la trilla, la </w:t>
      </w:r>
      <w:proofErr w:type="spellStart"/>
      <w:r w:rsidRPr="00725ABE">
        <w:rPr>
          <w:rFonts w:ascii="Arial" w:eastAsia="Times New Roman" w:hAnsi="Arial" w:cs="Arial"/>
          <w:bCs/>
          <w:color w:val="7F7F7F" w:themeColor="text1" w:themeTint="80"/>
          <w:sz w:val="18"/>
          <w:szCs w:val="18"/>
        </w:rPr>
        <w:t>tostión</w:t>
      </w:r>
      <w:proofErr w:type="spellEnd"/>
      <w:r w:rsidRPr="00725ABE">
        <w:rPr>
          <w:rFonts w:ascii="Arial" w:eastAsia="Times New Roman" w:hAnsi="Arial" w:cs="Arial"/>
          <w:bCs/>
          <w:color w:val="7F7F7F" w:themeColor="text1" w:themeTint="80"/>
          <w:sz w:val="18"/>
          <w:szCs w:val="18"/>
        </w:rPr>
        <w:t xml:space="preserve"> y el empaque. El tour culmina en la casa principal con una cata técnica de café, donde podrás disfrutar de diferentes preparaciones, incluyendo una taza del café que ha sido ganador de 4 medallas de oro a nivel internacional. Incluye: Transporte en vehículo climatizado, guía profesional, recorrido completo por el proceso del café, cata técnica de café, degustaciones y tarjeta de asistencia médica.</w:t>
      </w:r>
    </w:p>
    <w:p w14:paraId="637D6D9E" w14:textId="7C41F324" w:rsidR="00553F30" w:rsidRPr="00725ABE" w:rsidRDefault="00553F30" w:rsidP="00725ABE">
      <w:pPr>
        <w:spacing w:line="240" w:lineRule="auto"/>
        <w:rPr>
          <w:rFonts w:ascii="Arial" w:eastAsia="Times New Roman" w:hAnsi="Arial" w:cs="Arial"/>
          <w:bCs/>
          <w:color w:val="7F7F7F" w:themeColor="text1" w:themeTint="80"/>
          <w:sz w:val="18"/>
          <w:szCs w:val="18"/>
        </w:rPr>
      </w:pPr>
      <w:r w:rsidRPr="00725ABE">
        <w:rPr>
          <w:rFonts w:ascii="Arial" w:hAnsi="Arial" w:cs="Arial"/>
          <w:b/>
          <w:color w:val="7F7F7F" w:themeColor="text1" w:themeTint="80"/>
          <w:sz w:val="18"/>
          <w:szCs w:val="18"/>
        </w:rPr>
        <w:t>Día 3.</w:t>
      </w:r>
      <w:r w:rsidRPr="00725ABE">
        <w:rPr>
          <w:rFonts w:ascii="Arial" w:hAnsi="Arial" w:cs="Arial"/>
          <w:bCs/>
          <w:color w:val="7F7F7F" w:themeColor="text1" w:themeTint="80"/>
          <w:sz w:val="18"/>
          <w:szCs w:val="18"/>
        </w:rPr>
        <w:t xml:space="preserve"> </w:t>
      </w:r>
      <w:r w:rsidRPr="00725ABE">
        <w:rPr>
          <w:rFonts w:ascii="Arial" w:hAnsi="Arial" w:cs="Arial"/>
          <w:b/>
          <w:color w:val="7F7F7F" w:themeColor="text1" w:themeTint="80"/>
          <w:sz w:val="18"/>
          <w:szCs w:val="18"/>
        </w:rPr>
        <w:t>Paisaje Cultural Cafetero</w:t>
      </w:r>
      <w:r w:rsidR="00FB39F2" w:rsidRPr="00725ABE">
        <w:rPr>
          <w:rFonts w:ascii="Arial" w:hAnsi="Arial" w:cs="Arial"/>
          <w:bCs/>
          <w:color w:val="7F7F7F" w:themeColor="text1" w:themeTint="80"/>
          <w:sz w:val="18"/>
          <w:szCs w:val="18"/>
        </w:rPr>
        <w:t>.</w:t>
      </w:r>
      <w:r w:rsidRPr="00725ABE">
        <w:rPr>
          <w:rFonts w:ascii="Arial" w:hAnsi="Arial" w:cs="Arial"/>
          <w:bCs/>
          <w:color w:val="7F7F7F" w:themeColor="text1" w:themeTint="80"/>
          <w:sz w:val="18"/>
          <w:szCs w:val="18"/>
        </w:rPr>
        <w:t xml:space="preserve"> Desayuno. </w:t>
      </w:r>
      <w:r w:rsidRPr="00725ABE">
        <w:rPr>
          <w:rFonts w:ascii="Arial" w:hAnsi="Arial" w:cs="Arial"/>
          <w:b/>
          <w:color w:val="7F7F7F" w:themeColor="text1" w:themeTint="80"/>
          <w:sz w:val="18"/>
          <w:szCs w:val="18"/>
        </w:rPr>
        <w:t>Tour Conoce las Palmas de Cera en Valle del Cocora y Pueblo de Salento.</w:t>
      </w:r>
      <w:r w:rsidRPr="00725ABE">
        <w:rPr>
          <w:rFonts w:ascii="Arial" w:hAnsi="Arial" w:cs="Arial"/>
          <w:bCs/>
          <w:color w:val="7F7F7F" w:themeColor="text1" w:themeTint="80"/>
          <w:sz w:val="18"/>
          <w:szCs w:val="18"/>
        </w:rPr>
        <w:t xml:space="preserve"> El recorrido inicia en Armenia con destino al majestuoso Valle de Cocora, cuna de la Palma de Cera, hogar </w:t>
      </w:r>
      <w:r w:rsidRPr="00725ABE">
        <w:rPr>
          <w:rFonts w:ascii="Arial" w:hAnsi="Arial" w:cs="Arial"/>
          <w:bCs/>
          <w:color w:val="7F7F7F" w:themeColor="text1" w:themeTint="80"/>
          <w:sz w:val="18"/>
          <w:szCs w:val="18"/>
        </w:rPr>
        <w:lastRenderedPageBreak/>
        <w:t>del Loro Orejiamarillo y del Cóndor de los Andes. Durante la caminata guiada se ofrece interpretación ambiental sobre el bosque de niebla y los ecosistemas del valle, llegando hasta el río Quindío y recibiendo información sobre los distintos miradores disponibles (ingreso opcional no incluido). Luego, el tour continúa hacia Salento, donde se realiza un recorrido histórico por sus coloridas calles coloniales, incluida la tradicional Calle Real. Los viajeros cuentan con tiempo libre para compras y exploración personal antes del regreso a Armenia.</w:t>
      </w:r>
    </w:p>
    <w:p w14:paraId="3DD65726" w14:textId="77777777" w:rsidR="00360C97" w:rsidRPr="00725ABE" w:rsidRDefault="00553F30" w:rsidP="00725ABE">
      <w:pPr>
        <w:spacing w:line="240" w:lineRule="auto"/>
        <w:rPr>
          <w:rFonts w:ascii="Arial" w:hAnsi="Arial" w:cs="Arial"/>
          <w:bCs/>
          <w:color w:val="7F7F7F" w:themeColor="text1" w:themeTint="80"/>
          <w:sz w:val="18"/>
          <w:szCs w:val="18"/>
        </w:rPr>
      </w:pPr>
      <w:r w:rsidRPr="00725ABE">
        <w:rPr>
          <w:rFonts w:ascii="Arial" w:hAnsi="Arial" w:cs="Arial"/>
          <w:bCs/>
          <w:color w:val="7F7F7F" w:themeColor="text1" w:themeTint="80"/>
          <w:sz w:val="18"/>
          <w:szCs w:val="18"/>
        </w:rPr>
        <w:t>Incluye: Transporte en vehículo climatizado, guía profesional, visita a la Calle Real en Salento, cortesía de café, souvenir, hidratación y tarjeta de asistencia médica.</w:t>
      </w:r>
    </w:p>
    <w:p w14:paraId="55AEA6A1" w14:textId="5EFC4CC2" w:rsidR="00360C97" w:rsidRPr="00725ABE" w:rsidRDefault="00360C97" w:rsidP="00725ABE">
      <w:pPr>
        <w:spacing w:line="240" w:lineRule="auto"/>
        <w:rPr>
          <w:rFonts w:ascii="Arial" w:hAnsi="Arial" w:cs="Arial"/>
          <w:bCs/>
          <w:color w:val="7F7F7F" w:themeColor="text1" w:themeTint="80"/>
          <w:sz w:val="18"/>
          <w:szCs w:val="18"/>
        </w:rPr>
      </w:pPr>
      <w:r w:rsidRPr="00725ABE">
        <w:rPr>
          <w:rFonts w:ascii="Arial" w:hAnsi="Arial" w:cs="Arial"/>
          <w:b/>
          <w:color w:val="7F7F7F" w:themeColor="text1" w:themeTint="80"/>
          <w:sz w:val="18"/>
          <w:szCs w:val="18"/>
        </w:rPr>
        <w:t>**</w:t>
      </w:r>
      <w:r w:rsidRPr="00725ABE">
        <w:rPr>
          <w:rFonts w:ascii="Arial" w:hAnsi="Arial" w:cs="Arial"/>
          <w:b/>
          <w:color w:val="828282"/>
          <w:sz w:val="18"/>
          <w:szCs w:val="18"/>
        </w:rPr>
        <w:t>Puntos de encuentro</w:t>
      </w:r>
      <w:r w:rsidRPr="00725ABE">
        <w:rPr>
          <w:rFonts w:ascii="Arial" w:hAnsi="Arial" w:cs="Arial"/>
          <w:color w:val="828282"/>
          <w:sz w:val="18"/>
          <w:szCs w:val="18"/>
        </w:rPr>
        <w:t xml:space="preserve"> para tour al Valle del Cocora y Salento (compartido): Plaza Bolívar: 08:00 am. Parque de la Vida: 08:10 am.</w:t>
      </w:r>
    </w:p>
    <w:p w14:paraId="174E1C85" w14:textId="4C517F77" w:rsidR="00553F30" w:rsidRPr="00725ABE" w:rsidRDefault="00553F30" w:rsidP="00725ABE">
      <w:pPr>
        <w:spacing w:line="240" w:lineRule="auto"/>
        <w:rPr>
          <w:rFonts w:ascii="Arial" w:hAnsi="Arial" w:cs="Arial"/>
          <w:bCs/>
          <w:color w:val="7F7F7F" w:themeColor="text1" w:themeTint="80"/>
          <w:sz w:val="18"/>
          <w:szCs w:val="18"/>
          <w:lang w:val="es-MX"/>
        </w:rPr>
      </w:pPr>
      <w:r w:rsidRPr="00725ABE">
        <w:rPr>
          <w:rFonts w:ascii="Arial" w:hAnsi="Arial" w:cs="Arial"/>
          <w:b/>
          <w:color w:val="7F7F7F" w:themeColor="text1" w:themeTint="80"/>
          <w:sz w:val="18"/>
          <w:szCs w:val="18"/>
        </w:rPr>
        <w:t>Día 4:</w:t>
      </w:r>
      <w:r w:rsidRPr="00725ABE">
        <w:rPr>
          <w:rFonts w:ascii="Arial" w:hAnsi="Arial" w:cs="Arial"/>
          <w:bCs/>
          <w:color w:val="7F7F7F" w:themeColor="text1" w:themeTint="80"/>
          <w:sz w:val="18"/>
          <w:szCs w:val="18"/>
        </w:rPr>
        <w:t xml:space="preserve"> Paisaje Cultural Cafetero – Ciudad de Origen Desayuno. Recogida y traslado al Aeropuerto </w:t>
      </w:r>
      <w:proofErr w:type="spellStart"/>
      <w:r w:rsidRPr="00725ABE">
        <w:rPr>
          <w:rFonts w:ascii="Arial" w:hAnsi="Arial" w:cs="Arial"/>
          <w:bCs/>
          <w:color w:val="7F7F7F" w:themeColor="text1" w:themeTint="80"/>
          <w:sz w:val="18"/>
          <w:szCs w:val="18"/>
        </w:rPr>
        <w:t>Matecaña</w:t>
      </w:r>
      <w:proofErr w:type="spellEnd"/>
      <w:r w:rsidRPr="00725ABE">
        <w:rPr>
          <w:rFonts w:ascii="Arial" w:hAnsi="Arial" w:cs="Arial"/>
          <w:bCs/>
          <w:color w:val="7F7F7F" w:themeColor="text1" w:themeTint="80"/>
          <w:sz w:val="18"/>
          <w:szCs w:val="18"/>
        </w:rPr>
        <w:t xml:space="preserve"> (PEI) para tomar vuelo con destino a ciudad de origen.</w:t>
      </w:r>
      <w:r w:rsidR="000F3D99" w:rsidRPr="00725ABE">
        <w:rPr>
          <w:rFonts w:ascii="Arial" w:eastAsia="Times New Roman" w:hAnsi="Arial" w:cs="Arial"/>
          <w:bCs/>
          <w:color w:val="7F7F7F" w:themeColor="text1" w:themeTint="80"/>
          <w:sz w:val="18"/>
          <w:szCs w:val="18"/>
        </w:rPr>
        <w:t xml:space="preserve"> Traslado 2hrs aprox.</w:t>
      </w:r>
    </w:p>
    <w:p w14:paraId="3FFED002" w14:textId="77777777" w:rsidR="0019573E" w:rsidRPr="00725ABE" w:rsidRDefault="0019573E" w:rsidP="00725ABE">
      <w:pPr>
        <w:pStyle w:val="Prrafodelista"/>
        <w:spacing w:line="240" w:lineRule="auto"/>
        <w:rPr>
          <w:rFonts w:ascii="Arial" w:hAnsi="Arial" w:cs="Arial"/>
          <w:b/>
          <w:i/>
          <w:iCs/>
          <w:sz w:val="18"/>
          <w:szCs w:val="18"/>
          <w:lang w:val="es-MX"/>
        </w:rPr>
      </w:pPr>
    </w:p>
    <w:p w14:paraId="1FF88FDA" w14:textId="77777777" w:rsidR="00BD6C3E" w:rsidRPr="00725ABE" w:rsidRDefault="00BD6C3E" w:rsidP="00725ABE">
      <w:pPr>
        <w:pStyle w:val="Sinespaciado"/>
        <w:ind w:right="-1"/>
        <w:jc w:val="center"/>
        <w:rPr>
          <w:rFonts w:ascii="Arial" w:hAnsi="Arial" w:cs="Arial"/>
          <w:color w:val="828282"/>
          <w:sz w:val="18"/>
          <w:szCs w:val="18"/>
        </w:rPr>
      </w:pPr>
      <w:r w:rsidRPr="00725ABE">
        <w:rPr>
          <w:rFonts w:ascii="Arial" w:hAnsi="Arial" w:cs="Arial"/>
          <w:color w:val="828282"/>
          <w:sz w:val="18"/>
          <w:szCs w:val="18"/>
        </w:rPr>
        <w:t>Fin de los servicios</w:t>
      </w:r>
    </w:p>
    <w:p w14:paraId="76534975" w14:textId="77777777" w:rsidR="005341E3" w:rsidRPr="00725ABE" w:rsidRDefault="005341E3" w:rsidP="00725ABE">
      <w:pPr>
        <w:pStyle w:val="Sinespaciado"/>
        <w:ind w:right="-552"/>
        <w:jc w:val="both"/>
        <w:rPr>
          <w:rFonts w:ascii="Arial" w:hAnsi="Arial" w:cs="Arial"/>
          <w:b/>
          <w:color w:val="828282"/>
          <w:sz w:val="18"/>
          <w:szCs w:val="18"/>
        </w:rPr>
      </w:pPr>
    </w:p>
    <w:p w14:paraId="06A6BEC0" w14:textId="70B1F6BB" w:rsidR="00D61608" w:rsidRPr="00725ABE" w:rsidRDefault="00AE33FA" w:rsidP="00725ABE">
      <w:pPr>
        <w:pStyle w:val="Sinespaciado"/>
        <w:ind w:right="-552"/>
        <w:jc w:val="both"/>
        <w:rPr>
          <w:rFonts w:ascii="Arial" w:hAnsi="Arial" w:cs="Arial"/>
          <w:b/>
          <w:color w:val="828282"/>
          <w:sz w:val="18"/>
          <w:szCs w:val="18"/>
        </w:rPr>
      </w:pPr>
      <w:r w:rsidRPr="00725ABE">
        <w:rPr>
          <w:rFonts w:ascii="Arial" w:hAnsi="Arial" w:cs="Arial"/>
          <w:b/>
          <w:color w:val="828282"/>
          <w:sz w:val="18"/>
          <w:szCs w:val="18"/>
        </w:rPr>
        <w:t>NO INCLUYE:</w:t>
      </w:r>
    </w:p>
    <w:p w14:paraId="45F08273" w14:textId="77777777" w:rsidR="00D61608" w:rsidRPr="00725ABE" w:rsidRDefault="00D61608" w:rsidP="00725ABE">
      <w:pPr>
        <w:pStyle w:val="Sinespaciado"/>
        <w:numPr>
          <w:ilvl w:val="0"/>
          <w:numId w:val="30"/>
        </w:numPr>
        <w:ind w:right="-552"/>
        <w:jc w:val="both"/>
        <w:rPr>
          <w:rFonts w:ascii="Arial" w:hAnsi="Arial" w:cs="Arial"/>
          <w:color w:val="828282"/>
          <w:sz w:val="18"/>
          <w:szCs w:val="18"/>
        </w:rPr>
      </w:pPr>
      <w:r w:rsidRPr="00725ABE">
        <w:rPr>
          <w:rFonts w:ascii="Arial" w:hAnsi="Arial" w:cs="Arial"/>
          <w:color w:val="828282"/>
          <w:sz w:val="18"/>
          <w:szCs w:val="18"/>
        </w:rPr>
        <w:t>Seguro hotelero (voluntario).</w:t>
      </w:r>
    </w:p>
    <w:p w14:paraId="0D17E29B" w14:textId="2E6FB257" w:rsidR="00383AA1" w:rsidRPr="00725ABE" w:rsidRDefault="00383AA1" w:rsidP="00725ABE">
      <w:pPr>
        <w:pStyle w:val="Sinespaciado"/>
        <w:numPr>
          <w:ilvl w:val="0"/>
          <w:numId w:val="30"/>
        </w:numPr>
        <w:ind w:right="-552"/>
        <w:jc w:val="both"/>
        <w:rPr>
          <w:rFonts w:ascii="Arial" w:hAnsi="Arial" w:cs="Arial"/>
          <w:color w:val="828282"/>
          <w:sz w:val="18"/>
          <w:szCs w:val="18"/>
        </w:rPr>
      </w:pPr>
      <w:r w:rsidRPr="00725ABE">
        <w:rPr>
          <w:rFonts w:ascii="Arial" w:hAnsi="Arial" w:cs="Arial"/>
          <w:color w:val="828282"/>
          <w:sz w:val="18"/>
          <w:szCs w:val="18"/>
        </w:rPr>
        <w:t>Ticket aéreo</w:t>
      </w:r>
    </w:p>
    <w:p w14:paraId="61B00CB6" w14:textId="77777777" w:rsidR="007C6066" w:rsidRPr="00725ABE" w:rsidRDefault="00D61608" w:rsidP="00725ABE">
      <w:pPr>
        <w:pStyle w:val="Sinespaciado"/>
        <w:numPr>
          <w:ilvl w:val="0"/>
          <w:numId w:val="30"/>
        </w:numPr>
        <w:ind w:right="-552"/>
        <w:jc w:val="both"/>
        <w:rPr>
          <w:rFonts w:ascii="Arial" w:hAnsi="Arial" w:cs="Arial"/>
          <w:color w:val="828282"/>
          <w:sz w:val="18"/>
          <w:szCs w:val="18"/>
        </w:rPr>
      </w:pPr>
      <w:r w:rsidRPr="00725ABE">
        <w:rPr>
          <w:rFonts w:ascii="Arial" w:hAnsi="Arial" w:cs="Arial"/>
          <w:color w:val="828282"/>
          <w:sz w:val="18"/>
          <w:szCs w:val="18"/>
        </w:rPr>
        <w:t>Servicios y gastos no especificados.</w:t>
      </w:r>
    </w:p>
    <w:p w14:paraId="39E48074" w14:textId="77777777" w:rsidR="00BD6C3E" w:rsidRPr="00725ABE" w:rsidRDefault="00BD6C3E" w:rsidP="00725ABE">
      <w:pPr>
        <w:pStyle w:val="Sinespaciado"/>
        <w:ind w:right="-552"/>
        <w:jc w:val="both"/>
        <w:rPr>
          <w:rFonts w:ascii="Arial" w:hAnsi="Arial" w:cs="Arial"/>
          <w:b/>
          <w:color w:val="828282"/>
          <w:sz w:val="18"/>
          <w:szCs w:val="18"/>
          <w:u w:val="single"/>
        </w:rPr>
      </w:pPr>
    </w:p>
    <w:p w14:paraId="0E20AFEB" w14:textId="4779811A" w:rsidR="00C0712E" w:rsidRPr="00725ABE" w:rsidRDefault="00C0712E" w:rsidP="00725ABE">
      <w:pPr>
        <w:pStyle w:val="Sinespaciado"/>
        <w:ind w:right="-552"/>
        <w:jc w:val="both"/>
        <w:rPr>
          <w:rFonts w:ascii="Arial" w:hAnsi="Arial" w:cs="Arial"/>
          <w:b/>
          <w:color w:val="828282"/>
          <w:sz w:val="18"/>
          <w:szCs w:val="18"/>
        </w:rPr>
      </w:pPr>
      <w:r w:rsidRPr="00725ABE">
        <w:rPr>
          <w:rFonts w:ascii="Arial" w:hAnsi="Arial" w:cs="Arial"/>
          <w:b/>
          <w:color w:val="828282"/>
          <w:sz w:val="18"/>
          <w:szCs w:val="18"/>
        </w:rPr>
        <w:t>PROGRAMA:</w:t>
      </w:r>
    </w:p>
    <w:p w14:paraId="529F0AA5" w14:textId="45B08F66" w:rsidR="00094127" w:rsidRPr="00725ABE" w:rsidRDefault="00094127" w:rsidP="00725ABE">
      <w:pPr>
        <w:pStyle w:val="v1msonormal"/>
        <w:numPr>
          <w:ilvl w:val="0"/>
          <w:numId w:val="29"/>
        </w:numPr>
        <w:shd w:val="clear" w:color="auto" w:fill="FFFFFF" w:themeFill="background1"/>
        <w:spacing w:before="0" w:beforeAutospacing="0" w:after="0" w:afterAutospacing="0"/>
        <w:jc w:val="both"/>
        <w:rPr>
          <w:rFonts w:ascii="Arial" w:hAnsi="Arial" w:cs="Arial"/>
          <w:color w:val="595959" w:themeColor="text1" w:themeTint="A6"/>
          <w:sz w:val="18"/>
          <w:szCs w:val="18"/>
          <w:highlight w:val="lightGray"/>
        </w:rPr>
      </w:pPr>
      <w:r w:rsidRPr="00725ABE">
        <w:rPr>
          <w:rFonts w:ascii="Arial" w:hAnsi="Arial" w:cs="Arial"/>
          <w:color w:val="595959" w:themeColor="text1" w:themeTint="A6"/>
          <w:sz w:val="18"/>
          <w:szCs w:val="18"/>
          <w:highlight w:val="lightGray"/>
        </w:rPr>
        <w:t xml:space="preserve">Aplica 20% de recargo para traslados de vuelos entre las </w:t>
      </w:r>
      <w:r w:rsidR="00B45201" w:rsidRPr="00725ABE">
        <w:rPr>
          <w:rFonts w:ascii="Arial" w:hAnsi="Arial" w:cs="Arial"/>
          <w:color w:val="595959" w:themeColor="text1" w:themeTint="A6"/>
          <w:sz w:val="18"/>
          <w:szCs w:val="18"/>
          <w:highlight w:val="lightGray"/>
        </w:rPr>
        <w:t>19</w:t>
      </w:r>
      <w:r w:rsidRPr="00725ABE">
        <w:rPr>
          <w:rFonts w:ascii="Arial" w:hAnsi="Arial" w:cs="Arial"/>
          <w:color w:val="595959" w:themeColor="text1" w:themeTint="A6"/>
          <w:sz w:val="18"/>
          <w:szCs w:val="18"/>
          <w:highlight w:val="lightGray"/>
        </w:rPr>
        <w:t>:</w:t>
      </w:r>
      <w:r w:rsidR="00B45201" w:rsidRPr="00725ABE">
        <w:rPr>
          <w:rFonts w:ascii="Arial" w:hAnsi="Arial" w:cs="Arial"/>
          <w:color w:val="595959" w:themeColor="text1" w:themeTint="A6"/>
          <w:sz w:val="18"/>
          <w:szCs w:val="18"/>
          <w:highlight w:val="lightGray"/>
        </w:rPr>
        <w:t>3</w:t>
      </w:r>
      <w:r w:rsidRPr="00725ABE">
        <w:rPr>
          <w:rFonts w:ascii="Arial" w:hAnsi="Arial" w:cs="Arial"/>
          <w:color w:val="595959" w:themeColor="text1" w:themeTint="A6"/>
          <w:sz w:val="18"/>
          <w:szCs w:val="18"/>
          <w:highlight w:val="lightGray"/>
        </w:rPr>
        <w:t>0 pm y las 0</w:t>
      </w:r>
      <w:r w:rsidR="00B45201" w:rsidRPr="00725ABE">
        <w:rPr>
          <w:rFonts w:ascii="Arial" w:hAnsi="Arial" w:cs="Arial"/>
          <w:color w:val="595959" w:themeColor="text1" w:themeTint="A6"/>
          <w:sz w:val="18"/>
          <w:szCs w:val="18"/>
          <w:highlight w:val="lightGray"/>
        </w:rPr>
        <w:t>7</w:t>
      </w:r>
      <w:r w:rsidRPr="00725ABE">
        <w:rPr>
          <w:rFonts w:ascii="Arial" w:hAnsi="Arial" w:cs="Arial"/>
          <w:color w:val="595959" w:themeColor="text1" w:themeTint="A6"/>
          <w:sz w:val="18"/>
          <w:szCs w:val="18"/>
          <w:highlight w:val="lightGray"/>
        </w:rPr>
        <w:t>:00 am.</w:t>
      </w:r>
    </w:p>
    <w:p w14:paraId="7344750C" w14:textId="77777777" w:rsidR="00E22F4D" w:rsidRPr="00725ABE" w:rsidRDefault="00E22F4D" w:rsidP="00725ABE">
      <w:pPr>
        <w:pStyle w:val="Sinespaciado"/>
        <w:numPr>
          <w:ilvl w:val="0"/>
          <w:numId w:val="29"/>
        </w:numPr>
        <w:ind w:right="-552"/>
        <w:jc w:val="both"/>
        <w:rPr>
          <w:rFonts w:ascii="Arial" w:hAnsi="Arial" w:cs="Arial"/>
          <w:color w:val="828282"/>
          <w:sz w:val="18"/>
          <w:szCs w:val="18"/>
        </w:rPr>
      </w:pPr>
      <w:r w:rsidRPr="00725ABE">
        <w:rPr>
          <w:rFonts w:ascii="Arial" w:hAnsi="Arial" w:cs="Arial"/>
          <w:color w:val="828282"/>
          <w:sz w:val="18"/>
          <w:szCs w:val="18"/>
          <w:lang w:val="es-ES"/>
        </w:rPr>
        <w:t xml:space="preserve">Hacienda la Morelia opera de lunes a viernes, de 09:00 a 14:00. Para fines de semana es necesario validar disponibilidad previa. Experiencia sujeta a condiciones climáticas favorables en la zona de cafetales. </w:t>
      </w:r>
    </w:p>
    <w:p w14:paraId="20B01173" w14:textId="77777777" w:rsidR="00E22F4D" w:rsidRPr="00725ABE" w:rsidRDefault="00E22F4D" w:rsidP="00725ABE">
      <w:pPr>
        <w:pStyle w:val="Sinespaciado"/>
        <w:numPr>
          <w:ilvl w:val="0"/>
          <w:numId w:val="29"/>
        </w:numPr>
        <w:ind w:right="-552"/>
        <w:jc w:val="both"/>
        <w:rPr>
          <w:rFonts w:ascii="Arial" w:hAnsi="Arial" w:cs="Arial"/>
          <w:color w:val="828282"/>
          <w:sz w:val="18"/>
          <w:szCs w:val="18"/>
        </w:rPr>
      </w:pPr>
      <w:r w:rsidRPr="00725ABE">
        <w:rPr>
          <w:rFonts w:ascii="Arial" w:hAnsi="Arial" w:cs="Arial"/>
          <w:color w:val="828282"/>
          <w:sz w:val="18"/>
          <w:szCs w:val="18"/>
          <w:lang w:val="es-ES"/>
        </w:rPr>
        <w:t>Puntos de encuentro en Armenia para tour al Valle del Cocora y Salento (compartido): Plaza Bolívar: 08:00 am. Parque de la Vida: 08:10 am.</w:t>
      </w:r>
    </w:p>
    <w:p w14:paraId="74A372CE" w14:textId="1D9A33B2" w:rsidR="00D0563A" w:rsidRPr="00725ABE" w:rsidRDefault="00D0563A" w:rsidP="00725ABE">
      <w:pPr>
        <w:pStyle w:val="Sinespaciado"/>
        <w:numPr>
          <w:ilvl w:val="0"/>
          <w:numId w:val="29"/>
        </w:numPr>
        <w:ind w:right="-552"/>
        <w:jc w:val="both"/>
        <w:rPr>
          <w:rFonts w:ascii="Arial" w:hAnsi="Arial" w:cs="Arial"/>
          <w:color w:val="828282"/>
          <w:sz w:val="18"/>
          <w:szCs w:val="18"/>
        </w:rPr>
      </w:pPr>
      <w:r w:rsidRPr="00725ABE">
        <w:rPr>
          <w:rFonts w:ascii="Arial" w:hAnsi="Arial" w:cs="Arial"/>
          <w:b/>
          <w:bCs/>
          <w:color w:val="828282"/>
          <w:sz w:val="18"/>
          <w:szCs w:val="18"/>
          <w:lang w:val="es-ES"/>
        </w:rPr>
        <w:t>(PRECIO NO APLICA DEL 0</w:t>
      </w:r>
      <w:r w:rsidR="00C66FE7" w:rsidRPr="00725ABE">
        <w:rPr>
          <w:rFonts w:ascii="Arial" w:hAnsi="Arial" w:cs="Arial"/>
          <w:b/>
          <w:bCs/>
          <w:color w:val="828282"/>
          <w:sz w:val="18"/>
          <w:szCs w:val="18"/>
          <w:lang w:val="es-ES"/>
        </w:rPr>
        <w:t>4</w:t>
      </w:r>
      <w:r w:rsidRPr="00725ABE">
        <w:rPr>
          <w:rFonts w:ascii="Arial" w:hAnsi="Arial" w:cs="Arial"/>
          <w:b/>
          <w:bCs/>
          <w:color w:val="828282"/>
          <w:sz w:val="18"/>
          <w:szCs w:val="18"/>
          <w:lang w:val="es-ES"/>
        </w:rPr>
        <w:t xml:space="preserve"> AL 12 OCTUBRE’26)</w:t>
      </w:r>
    </w:p>
    <w:p w14:paraId="66B77B0F" w14:textId="68AA8C9A" w:rsidR="005F7A90" w:rsidRPr="00725ABE" w:rsidRDefault="005F7A90" w:rsidP="00725ABE">
      <w:pPr>
        <w:pStyle w:val="Sinespaciado"/>
        <w:numPr>
          <w:ilvl w:val="0"/>
          <w:numId w:val="29"/>
        </w:numPr>
        <w:ind w:right="-552"/>
        <w:jc w:val="both"/>
        <w:rPr>
          <w:rFonts w:ascii="Arial" w:hAnsi="Arial" w:cs="Arial"/>
          <w:color w:val="828282"/>
          <w:sz w:val="18"/>
          <w:szCs w:val="18"/>
        </w:rPr>
      </w:pPr>
      <w:r w:rsidRPr="00725ABE">
        <w:rPr>
          <w:rFonts w:ascii="Arial" w:hAnsi="Arial" w:cs="Arial"/>
          <w:b/>
          <w:bCs/>
          <w:color w:val="828282"/>
          <w:sz w:val="18"/>
          <w:szCs w:val="18"/>
          <w:lang w:val="es-ES"/>
        </w:rPr>
        <w:t>SUPLEMENTO VIAJANDO SOLO $299</w:t>
      </w:r>
    </w:p>
    <w:p w14:paraId="2BB97A72" w14:textId="77777777" w:rsidR="002D19D9" w:rsidRPr="00725ABE" w:rsidRDefault="002D19D9" w:rsidP="00725ABE">
      <w:pPr>
        <w:pStyle w:val="Sinespaciado"/>
        <w:ind w:left="360" w:right="-552"/>
        <w:jc w:val="both"/>
        <w:rPr>
          <w:rFonts w:ascii="Arial" w:hAnsi="Arial" w:cs="Arial"/>
          <w:color w:val="828282"/>
          <w:sz w:val="18"/>
          <w:szCs w:val="18"/>
        </w:rPr>
      </w:pPr>
    </w:p>
    <w:p w14:paraId="264C9EB3" w14:textId="77777777" w:rsidR="00C22D4B" w:rsidRPr="00725ABE" w:rsidRDefault="00C22D4B" w:rsidP="00725ABE">
      <w:pPr>
        <w:pStyle w:val="Sinespaciado"/>
        <w:ind w:right="-1"/>
        <w:jc w:val="both"/>
        <w:rPr>
          <w:rFonts w:ascii="Arial" w:hAnsi="Arial" w:cs="Arial"/>
          <w:b/>
          <w:color w:val="828282"/>
          <w:sz w:val="18"/>
          <w:szCs w:val="18"/>
        </w:rPr>
      </w:pPr>
      <w:r w:rsidRPr="00725ABE">
        <w:rPr>
          <w:rFonts w:ascii="Arial" w:hAnsi="Arial" w:cs="Arial"/>
          <w:b/>
          <w:color w:val="828282"/>
          <w:sz w:val="18"/>
          <w:szCs w:val="18"/>
        </w:rPr>
        <w:t>TRASLADOS:</w:t>
      </w:r>
    </w:p>
    <w:p w14:paraId="464C88AF" w14:textId="7AB61976" w:rsidR="001474CF" w:rsidRPr="00725ABE" w:rsidRDefault="00AB29A1" w:rsidP="00725ABE">
      <w:pPr>
        <w:pStyle w:val="Prrafodelista"/>
        <w:numPr>
          <w:ilvl w:val="0"/>
          <w:numId w:val="28"/>
        </w:numPr>
        <w:autoSpaceDE w:val="0"/>
        <w:autoSpaceDN w:val="0"/>
        <w:adjustRightInd w:val="0"/>
        <w:spacing w:after="0" w:line="240" w:lineRule="auto"/>
        <w:jc w:val="both"/>
        <w:rPr>
          <w:rFonts w:ascii="Arial" w:hAnsi="Arial" w:cs="Arial"/>
          <w:b/>
          <w:bCs/>
          <w:color w:val="828282"/>
          <w:sz w:val="18"/>
          <w:szCs w:val="18"/>
        </w:rPr>
      </w:pPr>
      <w:r w:rsidRPr="00725ABE">
        <w:rPr>
          <w:rFonts w:ascii="Arial" w:hAnsi="Arial" w:cs="Arial"/>
          <w:color w:val="828282"/>
          <w:sz w:val="18"/>
          <w:szCs w:val="18"/>
        </w:rPr>
        <w:t xml:space="preserve">Traslado Aeropuerto </w:t>
      </w:r>
      <w:proofErr w:type="spellStart"/>
      <w:r w:rsidR="001474CF" w:rsidRPr="00725ABE">
        <w:rPr>
          <w:rFonts w:ascii="Arial" w:hAnsi="Arial" w:cs="Arial"/>
          <w:color w:val="828282"/>
          <w:sz w:val="18"/>
          <w:szCs w:val="18"/>
        </w:rPr>
        <w:t>Matecaña</w:t>
      </w:r>
      <w:proofErr w:type="spellEnd"/>
      <w:r w:rsidR="001474CF" w:rsidRPr="00725ABE">
        <w:rPr>
          <w:rFonts w:ascii="Arial" w:hAnsi="Arial" w:cs="Arial"/>
          <w:color w:val="828282"/>
          <w:sz w:val="18"/>
          <w:szCs w:val="18"/>
        </w:rPr>
        <w:t xml:space="preserve"> (PEI) </w:t>
      </w:r>
      <w:r w:rsidRPr="00725ABE">
        <w:rPr>
          <w:rFonts w:ascii="Arial" w:hAnsi="Arial" w:cs="Arial"/>
          <w:color w:val="828282"/>
          <w:sz w:val="18"/>
          <w:szCs w:val="18"/>
        </w:rPr>
        <w:t xml:space="preserve">- Hotel </w:t>
      </w:r>
      <w:r w:rsidR="001474CF" w:rsidRPr="00725ABE">
        <w:rPr>
          <w:rFonts w:ascii="Arial" w:hAnsi="Arial" w:cs="Arial"/>
          <w:color w:val="828282"/>
          <w:sz w:val="18"/>
          <w:szCs w:val="18"/>
        </w:rPr>
        <w:t>–</w:t>
      </w:r>
      <w:r w:rsidRPr="00725ABE">
        <w:rPr>
          <w:rFonts w:ascii="Arial" w:hAnsi="Arial" w:cs="Arial"/>
          <w:color w:val="828282"/>
          <w:sz w:val="18"/>
          <w:szCs w:val="18"/>
        </w:rPr>
        <w:t xml:space="preserve"> Aeropuerto</w:t>
      </w:r>
      <w:r w:rsidR="001474CF" w:rsidRPr="00725ABE">
        <w:rPr>
          <w:rFonts w:ascii="Arial" w:hAnsi="Arial" w:cs="Arial"/>
          <w:color w:val="828282"/>
          <w:sz w:val="18"/>
          <w:szCs w:val="18"/>
        </w:rPr>
        <w:t xml:space="preserve"> </w:t>
      </w:r>
      <w:proofErr w:type="spellStart"/>
      <w:r w:rsidR="001474CF" w:rsidRPr="00725ABE">
        <w:rPr>
          <w:rFonts w:ascii="Arial" w:hAnsi="Arial" w:cs="Arial"/>
          <w:color w:val="828282"/>
          <w:sz w:val="18"/>
          <w:szCs w:val="18"/>
        </w:rPr>
        <w:t>Matecaña</w:t>
      </w:r>
      <w:proofErr w:type="spellEnd"/>
      <w:r w:rsidR="001474CF" w:rsidRPr="00725ABE">
        <w:rPr>
          <w:rFonts w:ascii="Arial" w:hAnsi="Arial" w:cs="Arial"/>
          <w:color w:val="828282"/>
          <w:sz w:val="18"/>
          <w:szCs w:val="18"/>
        </w:rPr>
        <w:t xml:space="preserve"> (PEI)</w:t>
      </w:r>
      <w:r w:rsidRPr="00725ABE">
        <w:rPr>
          <w:rFonts w:ascii="Arial" w:hAnsi="Arial" w:cs="Arial"/>
          <w:color w:val="828282"/>
          <w:sz w:val="18"/>
          <w:szCs w:val="18"/>
        </w:rPr>
        <w:t xml:space="preserve">: Vuelos ingresando entre las 19:00 y 06:00 y saliendo entre las 21:00 y las 09:00 tienen un recargo del 20%. El tiempo de espera en vuelos de llegada es de máximo 1 hora, en caso de retraso o espera extra una vez llegado el vuelo, se generarán cobros adicionales. </w:t>
      </w:r>
    </w:p>
    <w:p w14:paraId="09A73F90" w14:textId="77777777" w:rsidR="001474CF" w:rsidRPr="00725ABE" w:rsidRDefault="00AB29A1" w:rsidP="00725ABE">
      <w:pPr>
        <w:pStyle w:val="Prrafodelista"/>
        <w:numPr>
          <w:ilvl w:val="0"/>
          <w:numId w:val="28"/>
        </w:numPr>
        <w:autoSpaceDE w:val="0"/>
        <w:autoSpaceDN w:val="0"/>
        <w:adjustRightInd w:val="0"/>
        <w:spacing w:after="0" w:line="240" w:lineRule="auto"/>
        <w:jc w:val="both"/>
        <w:rPr>
          <w:rFonts w:ascii="Arial" w:hAnsi="Arial" w:cs="Arial"/>
          <w:b/>
          <w:bCs/>
          <w:color w:val="828282"/>
          <w:sz w:val="18"/>
          <w:szCs w:val="18"/>
        </w:rPr>
      </w:pPr>
      <w:r w:rsidRPr="00725ABE">
        <w:rPr>
          <w:rFonts w:ascii="Arial" w:hAnsi="Arial" w:cs="Arial"/>
          <w:color w:val="828282"/>
          <w:sz w:val="18"/>
          <w:szCs w:val="18"/>
        </w:rPr>
        <w:t>Traslados para los días 24-25-31 de diciembre y 01 de enero tienen un recargo del 20% sobre la tarifa publicada.</w:t>
      </w:r>
    </w:p>
    <w:p w14:paraId="50E9C4C1" w14:textId="77777777" w:rsidR="001474CF" w:rsidRPr="00725ABE" w:rsidRDefault="00AB29A1" w:rsidP="00725ABE">
      <w:pPr>
        <w:pStyle w:val="Prrafodelista"/>
        <w:numPr>
          <w:ilvl w:val="0"/>
          <w:numId w:val="28"/>
        </w:numPr>
        <w:autoSpaceDE w:val="0"/>
        <w:autoSpaceDN w:val="0"/>
        <w:adjustRightInd w:val="0"/>
        <w:spacing w:after="0" w:line="240" w:lineRule="auto"/>
        <w:jc w:val="both"/>
        <w:rPr>
          <w:rFonts w:ascii="Arial" w:hAnsi="Arial" w:cs="Arial"/>
          <w:b/>
          <w:color w:val="828282"/>
          <w:sz w:val="18"/>
          <w:szCs w:val="18"/>
        </w:rPr>
      </w:pPr>
      <w:r w:rsidRPr="00725ABE">
        <w:rPr>
          <w:rFonts w:ascii="Arial" w:hAnsi="Arial" w:cs="Arial"/>
          <w:color w:val="828282"/>
          <w:sz w:val="18"/>
          <w:szCs w:val="18"/>
        </w:rPr>
        <w:t xml:space="preserve">Agradecemos notificar los cambios operacionales en los vuelos al siguiente número de WhatsApp: +57 3168516225, Lo anterior debe hacerse con mínimo 5 horas de antelación a la hora inicialmente programada, con el fin de coordinar el cambio en el transporte* y así evitar cargos por no-show. </w:t>
      </w:r>
    </w:p>
    <w:p w14:paraId="51F4972E" w14:textId="77777777" w:rsidR="001474CF" w:rsidRPr="00725ABE" w:rsidRDefault="001474CF" w:rsidP="00725ABE">
      <w:pPr>
        <w:pStyle w:val="Prrafodelista"/>
        <w:autoSpaceDE w:val="0"/>
        <w:autoSpaceDN w:val="0"/>
        <w:adjustRightInd w:val="0"/>
        <w:spacing w:after="0" w:line="240" w:lineRule="auto"/>
        <w:ind w:left="426"/>
        <w:jc w:val="both"/>
        <w:rPr>
          <w:rFonts w:ascii="Arial" w:hAnsi="Arial" w:cs="Arial"/>
          <w:b/>
          <w:color w:val="828282"/>
          <w:sz w:val="18"/>
          <w:szCs w:val="18"/>
        </w:rPr>
      </w:pPr>
    </w:p>
    <w:p w14:paraId="657050BA" w14:textId="2F58A577" w:rsidR="00EA15B1" w:rsidRPr="00725ABE" w:rsidRDefault="00EA15B1" w:rsidP="00725ABE">
      <w:pPr>
        <w:autoSpaceDE w:val="0"/>
        <w:autoSpaceDN w:val="0"/>
        <w:adjustRightInd w:val="0"/>
        <w:spacing w:after="0" w:line="240" w:lineRule="auto"/>
        <w:jc w:val="both"/>
        <w:rPr>
          <w:rFonts w:ascii="Arial" w:hAnsi="Arial" w:cs="Arial"/>
          <w:b/>
          <w:color w:val="828282"/>
          <w:sz w:val="18"/>
          <w:szCs w:val="18"/>
        </w:rPr>
      </w:pPr>
      <w:r w:rsidRPr="00725ABE">
        <w:rPr>
          <w:rFonts w:ascii="Arial" w:hAnsi="Arial" w:cs="Arial"/>
          <w:b/>
          <w:color w:val="828282"/>
          <w:sz w:val="18"/>
          <w:szCs w:val="18"/>
        </w:rPr>
        <w:t>CONDICIONES GENERALES:</w:t>
      </w:r>
    </w:p>
    <w:p w14:paraId="20D5EF07" w14:textId="77777777" w:rsidR="00EA15B1" w:rsidRPr="00725ABE" w:rsidRDefault="00EA15B1" w:rsidP="00725ABE">
      <w:pPr>
        <w:pStyle w:val="Sinespaciado"/>
        <w:numPr>
          <w:ilvl w:val="0"/>
          <w:numId w:val="27"/>
        </w:numPr>
        <w:rPr>
          <w:rFonts w:ascii="Arial" w:hAnsi="Arial" w:cs="Arial"/>
          <w:color w:val="828282"/>
          <w:sz w:val="18"/>
          <w:szCs w:val="18"/>
        </w:rPr>
      </w:pPr>
      <w:r w:rsidRPr="00725ABE">
        <w:rPr>
          <w:rFonts w:ascii="Arial" w:hAnsi="Arial" w:cs="Arial"/>
          <w:color w:val="828282"/>
          <w:sz w:val="18"/>
          <w:szCs w:val="18"/>
        </w:rPr>
        <w:t>Tarifas dinámicas.</w:t>
      </w:r>
    </w:p>
    <w:p w14:paraId="4A3F91E5" w14:textId="77777777" w:rsidR="00EA15B1" w:rsidRPr="00725ABE" w:rsidRDefault="00EA15B1" w:rsidP="00725ABE">
      <w:pPr>
        <w:pStyle w:val="Sinespaciado"/>
        <w:numPr>
          <w:ilvl w:val="0"/>
          <w:numId w:val="27"/>
        </w:numPr>
        <w:rPr>
          <w:rFonts w:ascii="Arial" w:hAnsi="Arial" w:cs="Arial"/>
          <w:color w:val="828282"/>
          <w:sz w:val="18"/>
          <w:szCs w:val="18"/>
        </w:rPr>
      </w:pPr>
      <w:r w:rsidRPr="00725ABE">
        <w:rPr>
          <w:rFonts w:ascii="Arial" w:hAnsi="Arial" w:cs="Arial"/>
          <w:color w:val="828282"/>
          <w:sz w:val="18"/>
          <w:szCs w:val="18"/>
        </w:rPr>
        <w:t>Tarifas por persona en dólares americanos. Servicios en modalidad regular.</w:t>
      </w:r>
    </w:p>
    <w:p w14:paraId="03CCDA6F" w14:textId="77777777" w:rsidR="00EA15B1" w:rsidRPr="00725ABE" w:rsidRDefault="00EA15B1" w:rsidP="00725ABE">
      <w:pPr>
        <w:pStyle w:val="Sinespaciado"/>
        <w:numPr>
          <w:ilvl w:val="0"/>
          <w:numId w:val="27"/>
        </w:numPr>
        <w:rPr>
          <w:rFonts w:ascii="Arial" w:hAnsi="Arial" w:cs="Arial"/>
          <w:color w:val="828282"/>
          <w:sz w:val="18"/>
          <w:szCs w:val="18"/>
        </w:rPr>
      </w:pPr>
      <w:r w:rsidRPr="00725ABE">
        <w:rPr>
          <w:rFonts w:ascii="Arial" w:hAnsi="Arial" w:cs="Arial"/>
          <w:color w:val="828282"/>
          <w:sz w:val="18"/>
          <w:szCs w:val="18"/>
        </w:rPr>
        <w:t>Precios especiales para pagos en efectivo o depósito en cuentas bancarias.</w:t>
      </w:r>
    </w:p>
    <w:p w14:paraId="64E47870" w14:textId="77777777" w:rsidR="00EA15B1" w:rsidRPr="00725ABE" w:rsidRDefault="00EA15B1" w:rsidP="00725ABE">
      <w:pPr>
        <w:pStyle w:val="Sinespaciado"/>
        <w:numPr>
          <w:ilvl w:val="0"/>
          <w:numId w:val="27"/>
        </w:numPr>
        <w:rPr>
          <w:rFonts w:ascii="Arial" w:hAnsi="Arial" w:cs="Arial"/>
          <w:color w:val="828282"/>
          <w:sz w:val="18"/>
          <w:szCs w:val="18"/>
        </w:rPr>
      </w:pPr>
      <w:r w:rsidRPr="00725ABE">
        <w:rPr>
          <w:rFonts w:ascii="Arial" w:hAnsi="Arial" w:cs="Arial"/>
          <w:color w:val="828282"/>
          <w:sz w:val="18"/>
          <w:szCs w:val="18"/>
        </w:rPr>
        <w:t>Incentivo de $10 por pasajero y comisión del 10% del programa.</w:t>
      </w:r>
    </w:p>
    <w:p w14:paraId="2BED4FA8" w14:textId="5970A239" w:rsidR="00EA15B1" w:rsidRPr="00725ABE" w:rsidRDefault="00EA15B1" w:rsidP="00725ABE">
      <w:pPr>
        <w:pStyle w:val="Sinespaciado"/>
        <w:numPr>
          <w:ilvl w:val="0"/>
          <w:numId w:val="27"/>
        </w:numPr>
        <w:rPr>
          <w:rFonts w:ascii="Arial" w:hAnsi="Arial" w:cs="Arial"/>
          <w:b/>
          <w:bCs/>
          <w:i/>
          <w:iCs/>
          <w:color w:val="828282"/>
          <w:sz w:val="18"/>
          <w:szCs w:val="18"/>
        </w:rPr>
      </w:pPr>
      <w:r w:rsidRPr="00725ABE">
        <w:rPr>
          <w:rFonts w:ascii="Arial" w:hAnsi="Arial" w:cs="Arial"/>
          <w:b/>
          <w:bCs/>
          <w:i/>
          <w:iCs/>
          <w:color w:val="828282"/>
          <w:sz w:val="18"/>
          <w:szCs w:val="18"/>
        </w:rPr>
        <w:t xml:space="preserve">Vigencia de compra: </w:t>
      </w:r>
      <w:r w:rsidR="005341E3" w:rsidRPr="00725ABE">
        <w:rPr>
          <w:rFonts w:ascii="Arial" w:hAnsi="Arial" w:cs="Arial"/>
          <w:b/>
          <w:bCs/>
          <w:i/>
          <w:iCs/>
          <w:color w:val="828282"/>
          <w:sz w:val="18"/>
          <w:szCs w:val="18"/>
        </w:rPr>
        <w:t>H</w:t>
      </w:r>
      <w:r w:rsidRPr="00725ABE">
        <w:rPr>
          <w:rFonts w:ascii="Arial" w:hAnsi="Arial" w:cs="Arial"/>
          <w:b/>
          <w:bCs/>
          <w:i/>
          <w:iCs/>
          <w:color w:val="828282"/>
          <w:sz w:val="18"/>
          <w:szCs w:val="18"/>
        </w:rPr>
        <w:t>asta agotar stock.</w:t>
      </w:r>
    </w:p>
    <w:p w14:paraId="4A15BA3F" w14:textId="511E089C" w:rsidR="00EA15B1" w:rsidRPr="00725ABE" w:rsidRDefault="00EA15B1" w:rsidP="00725ABE">
      <w:pPr>
        <w:pStyle w:val="Sinespaciado"/>
        <w:numPr>
          <w:ilvl w:val="0"/>
          <w:numId w:val="27"/>
        </w:numPr>
        <w:rPr>
          <w:rFonts w:ascii="Arial" w:hAnsi="Arial" w:cs="Arial"/>
          <w:b/>
          <w:bCs/>
          <w:i/>
          <w:iCs/>
          <w:color w:val="828282"/>
          <w:sz w:val="18"/>
          <w:szCs w:val="18"/>
        </w:rPr>
      </w:pPr>
      <w:r w:rsidRPr="00725ABE">
        <w:rPr>
          <w:rFonts w:ascii="Arial" w:hAnsi="Arial" w:cs="Arial"/>
          <w:b/>
          <w:bCs/>
          <w:i/>
          <w:iCs/>
          <w:color w:val="828282"/>
          <w:sz w:val="18"/>
          <w:szCs w:val="18"/>
        </w:rPr>
        <w:t xml:space="preserve">Vigencia de viaje: </w:t>
      </w:r>
      <w:r w:rsidR="00E510AB" w:rsidRPr="00725ABE">
        <w:rPr>
          <w:rFonts w:ascii="Arial" w:hAnsi="Arial" w:cs="Arial"/>
          <w:b/>
          <w:bCs/>
          <w:i/>
          <w:iCs/>
          <w:color w:val="828282"/>
          <w:sz w:val="18"/>
          <w:szCs w:val="18"/>
        </w:rPr>
        <w:t>Del 21 julio al 19</w:t>
      </w:r>
      <w:r w:rsidR="00B919E3" w:rsidRPr="00725ABE">
        <w:rPr>
          <w:rFonts w:ascii="Arial" w:hAnsi="Arial" w:cs="Arial"/>
          <w:b/>
          <w:bCs/>
          <w:i/>
          <w:iCs/>
          <w:color w:val="828282"/>
          <w:sz w:val="18"/>
          <w:szCs w:val="18"/>
        </w:rPr>
        <w:t xml:space="preserve"> diciembre 2026.</w:t>
      </w:r>
    </w:p>
    <w:p w14:paraId="65C3350A" w14:textId="017C2631" w:rsidR="00B5711C" w:rsidRPr="00725ABE" w:rsidRDefault="00B5711C" w:rsidP="00725ABE">
      <w:pPr>
        <w:pStyle w:val="Sinespaciado"/>
        <w:numPr>
          <w:ilvl w:val="0"/>
          <w:numId w:val="27"/>
        </w:numPr>
        <w:ind w:right="-552"/>
        <w:jc w:val="both"/>
        <w:rPr>
          <w:rFonts w:ascii="Arial" w:hAnsi="Arial" w:cs="Arial"/>
          <w:color w:val="828282"/>
          <w:sz w:val="18"/>
          <w:szCs w:val="18"/>
        </w:rPr>
      </w:pPr>
      <w:r w:rsidRPr="00725ABE">
        <w:rPr>
          <w:rFonts w:ascii="Arial" w:hAnsi="Arial" w:cs="Arial"/>
          <w:b/>
          <w:bCs/>
          <w:color w:val="828282"/>
          <w:sz w:val="18"/>
          <w:szCs w:val="18"/>
          <w:lang w:val="es-ES"/>
        </w:rPr>
        <w:t>SUPLEMENTO VIAJANDO SOLO $299</w:t>
      </w:r>
    </w:p>
    <w:p w14:paraId="3E96D10A" w14:textId="77777777" w:rsidR="00EA15B1" w:rsidRPr="00725ABE" w:rsidRDefault="00EA15B1" w:rsidP="00725ABE">
      <w:pPr>
        <w:pStyle w:val="Sinespaciado"/>
        <w:numPr>
          <w:ilvl w:val="0"/>
          <w:numId w:val="27"/>
        </w:numPr>
        <w:rPr>
          <w:rFonts w:ascii="Arial" w:hAnsi="Arial" w:cs="Arial"/>
          <w:color w:val="828282"/>
          <w:sz w:val="18"/>
          <w:szCs w:val="18"/>
        </w:rPr>
      </w:pPr>
      <w:r w:rsidRPr="00725ABE">
        <w:rPr>
          <w:rFonts w:ascii="Arial" w:hAnsi="Arial" w:cs="Arial"/>
          <w:color w:val="828282"/>
          <w:sz w:val="18"/>
          <w:szCs w:val="18"/>
        </w:rPr>
        <w:t>Sujeto a disponibilidad al momento de solicitar la reserva.</w:t>
      </w:r>
    </w:p>
    <w:p w14:paraId="3ADE316B" w14:textId="77777777" w:rsidR="00EA15B1" w:rsidRPr="00725ABE" w:rsidRDefault="00EA15B1" w:rsidP="00725ABE">
      <w:pPr>
        <w:pStyle w:val="Sinespaciado"/>
        <w:numPr>
          <w:ilvl w:val="0"/>
          <w:numId w:val="27"/>
        </w:numPr>
        <w:rPr>
          <w:rFonts w:ascii="Arial" w:hAnsi="Arial" w:cs="Arial"/>
          <w:color w:val="828282"/>
          <w:sz w:val="18"/>
          <w:szCs w:val="18"/>
        </w:rPr>
      </w:pPr>
      <w:r w:rsidRPr="00725ABE">
        <w:rPr>
          <w:rFonts w:ascii="Arial" w:hAnsi="Arial" w:cs="Arial"/>
          <w:color w:val="828282"/>
          <w:sz w:val="18"/>
          <w:szCs w:val="18"/>
        </w:rPr>
        <w:t>Tarifas sujetas a variación sin previo aviso.</w:t>
      </w:r>
    </w:p>
    <w:p w14:paraId="791AA5F7" w14:textId="77777777" w:rsidR="00EA15B1" w:rsidRPr="00725ABE" w:rsidRDefault="00EA15B1" w:rsidP="00725ABE">
      <w:pPr>
        <w:pStyle w:val="Sinespaciado"/>
        <w:numPr>
          <w:ilvl w:val="0"/>
          <w:numId w:val="27"/>
        </w:numPr>
        <w:rPr>
          <w:rFonts w:ascii="Arial" w:hAnsi="Arial" w:cs="Arial"/>
          <w:color w:val="828282"/>
          <w:sz w:val="18"/>
          <w:szCs w:val="18"/>
        </w:rPr>
      </w:pPr>
      <w:r w:rsidRPr="00725ABE">
        <w:rPr>
          <w:rFonts w:ascii="Arial" w:hAnsi="Arial" w:cs="Arial"/>
          <w:color w:val="828282"/>
          <w:sz w:val="18"/>
          <w:szCs w:val="18"/>
        </w:rPr>
        <w:t>Tarifas no son válidas en feriados largos, Semana Santa, Fiestas Patrias. Navidad, Año Nuevo, congresos, feriados nacionales, eventos, entre otros. consultar el mínimo de estadía.</w:t>
      </w:r>
    </w:p>
    <w:p w14:paraId="73E04EA8" w14:textId="7701C48E" w:rsidR="00B775A5" w:rsidRPr="00725ABE" w:rsidRDefault="00EA15B1" w:rsidP="00725ABE">
      <w:pPr>
        <w:pStyle w:val="Sinespaciado"/>
        <w:numPr>
          <w:ilvl w:val="0"/>
          <w:numId w:val="27"/>
        </w:numPr>
        <w:rPr>
          <w:rFonts w:ascii="Arial" w:hAnsi="Arial" w:cs="Arial"/>
          <w:color w:val="828282"/>
          <w:sz w:val="18"/>
          <w:szCs w:val="18"/>
        </w:rPr>
      </w:pPr>
      <w:r w:rsidRPr="00725ABE">
        <w:rPr>
          <w:rFonts w:ascii="Arial" w:hAnsi="Arial" w:cs="Arial"/>
          <w:color w:val="828282"/>
          <w:sz w:val="18"/>
          <w:szCs w:val="18"/>
        </w:rPr>
        <w:t>Traslados se realizan en servicios regular o compartido desde el aeropuerto al hotel y viceversa.</w:t>
      </w:r>
    </w:p>
    <w:sectPr w:rsidR="00B775A5" w:rsidRPr="00725ABE" w:rsidSect="00E94DBC">
      <w:headerReference w:type="default" r:id="rId9"/>
      <w:pgSz w:w="11906" w:h="16838"/>
      <w:pgMar w:top="1701" w:right="1416"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BA6FB" w14:textId="77777777" w:rsidR="00EA3EC0" w:rsidRDefault="00EA3EC0" w:rsidP="00AA739B">
      <w:pPr>
        <w:spacing w:after="0" w:line="240" w:lineRule="auto"/>
      </w:pPr>
      <w:r>
        <w:separator/>
      </w:r>
    </w:p>
  </w:endnote>
  <w:endnote w:type="continuationSeparator" w:id="0">
    <w:p w14:paraId="7214217A" w14:textId="77777777" w:rsidR="00EA3EC0" w:rsidRDefault="00EA3EC0" w:rsidP="00AA7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F4E38" w14:textId="77777777" w:rsidR="00EA3EC0" w:rsidRDefault="00EA3EC0" w:rsidP="00AA739B">
      <w:pPr>
        <w:spacing w:after="0" w:line="240" w:lineRule="auto"/>
      </w:pPr>
      <w:r>
        <w:separator/>
      </w:r>
    </w:p>
  </w:footnote>
  <w:footnote w:type="continuationSeparator" w:id="0">
    <w:p w14:paraId="41FB60AD" w14:textId="77777777" w:rsidR="00EA3EC0" w:rsidRDefault="00EA3EC0" w:rsidP="00AA7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983D6" w14:textId="77777777" w:rsidR="00AA739B" w:rsidRDefault="00D61608" w:rsidP="00AA739B">
    <w:pPr>
      <w:pStyle w:val="Encabezado"/>
      <w:tabs>
        <w:tab w:val="left" w:pos="810"/>
      </w:tabs>
      <w:ind w:left="-1134"/>
    </w:pPr>
    <w:r>
      <w:rPr>
        <w:noProof/>
        <w:lang w:val="es-PE" w:eastAsia="es-PE"/>
      </w:rPr>
      <w:drawing>
        <wp:anchor distT="0" distB="0" distL="114300" distR="114300" simplePos="0" relativeHeight="251660288" behindDoc="0" locked="0" layoutInCell="1" allowOverlap="1" wp14:anchorId="5843AE5F" wp14:editId="37855AF6">
          <wp:simplePos x="0" y="0"/>
          <wp:positionH relativeFrom="margin">
            <wp:posOffset>-438785</wp:posOffset>
          </wp:positionH>
          <wp:positionV relativeFrom="paragraph">
            <wp:posOffset>-400685</wp:posOffset>
          </wp:positionV>
          <wp:extent cx="2260600" cy="714375"/>
          <wp:effectExtent l="0" t="0" r="6350" b="9525"/>
          <wp:wrapThrough wrapText="bothSides">
            <wp:wrapPolygon edited="0">
              <wp:start x="0" y="0"/>
              <wp:lineTo x="0" y="21312"/>
              <wp:lineTo x="21479" y="21312"/>
              <wp:lineTo x="21479"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600" cy="71437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59264" behindDoc="1" locked="0" layoutInCell="1" allowOverlap="1" wp14:anchorId="11FF7127" wp14:editId="0FA49A38">
          <wp:simplePos x="0" y="0"/>
          <wp:positionH relativeFrom="margin">
            <wp:posOffset>5223510</wp:posOffset>
          </wp:positionH>
          <wp:positionV relativeFrom="paragraph">
            <wp:posOffset>-449580</wp:posOffset>
          </wp:positionV>
          <wp:extent cx="886460" cy="1038225"/>
          <wp:effectExtent l="0" t="0" r="8890"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6460" cy="1038225"/>
                  </a:xfrm>
                  <a:prstGeom prst="rect">
                    <a:avLst/>
                  </a:prstGeom>
                  <a:noFill/>
                </pic:spPr>
              </pic:pic>
            </a:graphicData>
          </a:graphic>
          <wp14:sizeRelH relativeFrom="margin">
            <wp14:pctWidth>0</wp14:pctWidth>
          </wp14:sizeRelH>
          <wp14:sizeRelV relativeFrom="margin">
            <wp14:pctHeight>0</wp14:pctHeight>
          </wp14:sizeRelV>
        </wp:anchor>
      </w:drawing>
    </w:r>
    <w:r w:rsidR="00AA739B">
      <w:tab/>
    </w:r>
  </w:p>
  <w:p w14:paraId="77937012" w14:textId="77777777" w:rsidR="00AA739B" w:rsidRDefault="00AA739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7161"/>
    <w:multiLevelType w:val="hybridMultilevel"/>
    <w:tmpl w:val="ECFAEC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1E448B7"/>
    <w:multiLevelType w:val="hybridMultilevel"/>
    <w:tmpl w:val="CAA46B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23B3D01"/>
    <w:multiLevelType w:val="hybridMultilevel"/>
    <w:tmpl w:val="3D28733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4D17CA2"/>
    <w:multiLevelType w:val="hybridMultilevel"/>
    <w:tmpl w:val="67CC8C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6AC22EA"/>
    <w:multiLevelType w:val="hybridMultilevel"/>
    <w:tmpl w:val="23003E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B41768E"/>
    <w:multiLevelType w:val="hybridMultilevel"/>
    <w:tmpl w:val="E9D8C6A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15:restartNumberingAfterBreak="0">
    <w:nsid w:val="0B8531E9"/>
    <w:multiLevelType w:val="hybridMultilevel"/>
    <w:tmpl w:val="EADCA9FC"/>
    <w:lvl w:ilvl="0" w:tplc="0C0A0001">
      <w:start w:val="1"/>
      <w:numFmt w:val="bullet"/>
      <w:lvlText w:val=""/>
      <w:lvlJc w:val="left"/>
      <w:pPr>
        <w:ind w:left="2992" w:hanging="360"/>
      </w:pPr>
      <w:rPr>
        <w:rFonts w:ascii="Symbol" w:hAnsi="Symbol" w:hint="default"/>
      </w:rPr>
    </w:lvl>
    <w:lvl w:ilvl="1" w:tplc="0C0A0003" w:tentative="1">
      <w:start w:val="1"/>
      <w:numFmt w:val="bullet"/>
      <w:lvlText w:val="o"/>
      <w:lvlJc w:val="left"/>
      <w:pPr>
        <w:ind w:left="3712" w:hanging="360"/>
      </w:pPr>
      <w:rPr>
        <w:rFonts w:ascii="Courier New" w:hAnsi="Courier New" w:cs="Courier New" w:hint="default"/>
      </w:rPr>
    </w:lvl>
    <w:lvl w:ilvl="2" w:tplc="0C0A0005" w:tentative="1">
      <w:start w:val="1"/>
      <w:numFmt w:val="bullet"/>
      <w:lvlText w:val=""/>
      <w:lvlJc w:val="left"/>
      <w:pPr>
        <w:ind w:left="4432" w:hanging="360"/>
      </w:pPr>
      <w:rPr>
        <w:rFonts w:ascii="Wingdings" w:hAnsi="Wingdings" w:hint="default"/>
      </w:rPr>
    </w:lvl>
    <w:lvl w:ilvl="3" w:tplc="0C0A0001" w:tentative="1">
      <w:start w:val="1"/>
      <w:numFmt w:val="bullet"/>
      <w:lvlText w:val=""/>
      <w:lvlJc w:val="left"/>
      <w:pPr>
        <w:ind w:left="5152" w:hanging="360"/>
      </w:pPr>
      <w:rPr>
        <w:rFonts w:ascii="Symbol" w:hAnsi="Symbol" w:hint="default"/>
      </w:rPr>
    </w:lvl>
    <w:lvl w:ilvl="4" w:tplc="0C0A0003" w:tentative="1">
      <w:start w:val="1"/>
      <w:numFmt w:val="bullet"/>
      <w:lvlText w:val="o"/>
      <w:lvlJc w:val="left"/>
      <w:pPr>
        <w:ind w:left="5872" w:hanging="360"/>
      </w:pPr>
      <w:rPr>
        <w:rFonts w:ascii="Courier New" w:hAnsi="Courier New" w:cs="Courier New" w:hint="default"/>
      </w:rPr>
    </w:lvl>
    <w:lvl w:ilvl="5" w:tplc="0C0A0005" w:tentative="1">
      <w:start w:val="1"/>
      <w:numFmt w:val="bullet"/>
      <w:lvlText w:val=""/>
      <w:lvlJc w:val="left"/>
      <w:pPr>
        <w:ind w:left="6592" w:hanging="360"/>
      </w:pPr>
      <w:rPr>
        <w:rFonts w:ascii="Wingdings" w:hAnsi="Wingdings" w:hint="default"/>
      </w:rPr>
    </w:lvl>
    <w:lvl w:ilvl="6" w:tplc="0C0A0001" w:tentative="1">
      <w:start w:val="1"/>
      <w:numFmt w:val="bullet"/>
      <w:lvlText w:val=""/>
      <w:lvlJc w:val="left"/>
      <w:pPr>
        <w:ind w:left="7312" w:hanging="360"/>
      </w:pPr>
      <w:rPr>
        <w:rFonts w:ascii="Symbol" w:hAnsi="Symbol" w:hint="default"/>
      </w:rPr>
    </w:lvl>
    <w:lvl w:ilvl="7" w:tplc="0C0A0003" w:tentative="1">
      <w:start w:val="1"/>
      <w:numFmt w:val="bullet"/>
      <w:lvlText w:val="o"/>
      <w:lvlJc w:val="left"/>
      <w:pPr>
        <w:ind w:left="8032" w:hanging="360"/>
      </w:pPr>
      <w:rPr>
        <w:rFonts w:ascii="Courier New" w:hAnsi="Courier New" w:cs="Courier New" w:hint="default"/>
      </w:rPr>
    </w:lvl>
    <w:lvl w:ilvl="8" w:tplc="0C0A0005" w:tentative="1">
      <w:start w:val="1"/>
      <w:numFmt w:val="bullet"/>
      <w:lvlText w:val=""/>
      <w:lvlJc w:val="left"/>
      <w:pPr>
        <w:ind w:left="8752" w:hanging="360"/>
      </w:pPr>
      <w:rPr>
        <w:rFonts w:ascii="Wingdings" w:hAnsi="Wingdings" w:hint="default"/>
      </w:rPr>
    </w:lvl>
  </w:abstractNum>
  <w:abstractNum w:abstractNumId="7" w15:restartNumberingAfterBreak="0">
    <w:nsid w:val="0CDB6893"/>
    <w:multiLevelType w:val="hybridMultilevel"/>
    <w:tmpl w:val="284EB83C"/>
    <w:lvl w:ilvl="0" w:tplc="280A0001">
      <w:start w:val="1"/>
      <w:numFmt w:val="bullet"/>
      <w:lvlText w:val=""/>
      <w:lvlJc w:val="left"/>
      <w:pPr>
        <w:ind w:left="721" w:hanging="360"/>
      </w:pPr>
      <w:rPr>
        <w:rFonts w:ascii="Symbol" w:hAnsi="Symbol" w:hint="default"/>
      </w:rPr>
    </w:lvl>
    <w:lvl w:ilvl="1" w:tplc="280A0003" w:tentative="1">
      <w:start w:val="1"/>
      <w:numFmt w:val="bullet"/>
      <w:lvlText w:val="o"/>
      <w:lvlJc w:val="left"/>
      <w:pPr>
        <w:ind w:left="1441" w:hanging="360"/>
      </w:pPr>
      <w:rPr>
        <w:rFonts w:ascii="Courier New" w:hAnsi="Courier New" w:cs="Courier New" w:hint="default"/>
      </w:rPr>
    </w:lvl>
    <w:lvl w:ilvl="2" w:tplc="280A0005" w:tentative="1">
      <w:start w:val="1"/>
      <w:numFmt w:val="bullet"/>
      <w:lvlText w:val=""/>
      <w:lvlJc w:val="left"/>
      <w:pPr>
        <w:ind w:left="2161" w:hanging="360"/>
      </w:pPr>
      <w:rPr>
        <w:rFonts w:ascii="Wingdings" w:hAnsi="Wingdings" w:hint="default"/>
      </w:rPr>
    </w:lvl>
    <w:lvl w:ilvl="3" w:tplc="280A0001" w:tentative="1">
      <w:start w:val="1"/>
      <w:numFmt w:val="bullet"/>
      <w:lvlText w:val=""/>
      <w:lvlJc w:val="left"/>
      <w:pPr>
        <w:ind w:left="2881" w:hanging="360"/>
      </w:pPr>
      <w:rPr>
        <w:rFonts w:ascii="Symbol" w:hAnsi="Symbol" w:hint="default"/>
      </w:rPr>
    </w:lvl>
    <w:lvl w:ilvl="4" w:tplc="280A0003" w:tentative="1">
      <w:start w:val="1"/>
      <w:numFmt w:val="bullet"/>
      <w:lvlText w:val="o"/>
      <w:lvlJc w:val="left"/>
      <w:pPr>
        <w:ind w:left="3601" w:hanging="360"/>
      </w:pPr>
      <w:rPr>
        <w:rFonts w:ascii="Courier New" w:hAnsi="Courier New" w:cs="Courier New" w:hint="default"/>
      </w:rPr>
    </w:lvl>
    <w:lvl w:ilvl="5" w:tplc="280A0005" w:tentative="1">
      <w:start w:val="1"/>
      <w:numFmt w:val="bullet"/>
      <w:lvlText w:val=""/>
      <w:lvlJc w:val="left"/>
      <w:pPr>
        <w:ind w:left="4321" w:hanging="360"/>
      </w:pPr>
      <w:rPr>
        <w:rFonts w:ascii="Wingdings" w:hAnsi="Wingdings" w:hint="default"/>
      </w:rPr>
    </w:lvl>
    <w:lvl w:ilvl="6" w:tplc="280A0001" w:tentative="1">
      <w:start w:val="1"/>
      <w:numFmt w:val="bullet"/>
      <w:lvlText w:val=""/>
      <w:lvlJc w:val="left"/>
      <w:pPr>
        <w:ind w:left="5041" w:hanging="360"/>
      </w:pPr>
      <w:rPr>
        <w:rFonts w:ascii="Symbol" w:hAnsi="Symbol" w:hint="default"/>
      </w:rPr>
    </w:lvl>
    <w:lvl w:ilvl="7" w:tplc="280A0003" w:tentative="1">
      <w:start w:val="1"/>
      <w:numFmt w:val="bullet"/>
      <w:lvlText w:val="o"/>
      <w:lvlJc w:val="left"/>
      <w:pPr>
        <w:ind w:left="5761" w:hanging="360"/>
      </w:pPr>
      <w:rPr>
        <w:rFonts w:ascii="Courier New" w:hAnsi="Courier New" w:cs="Courier New" w:hint="default"/>
      </w:rPr>
    </w:lvl>
    <w:lvl w:ilvl="8" w:tplc="280A0005" w:tentative="1">
      <w:start w:val="1"/>
      <w:numFmt w:val="bullet"/>
      <w:lvlText w:val=""/>
      <w:lvlJc w:val="left"/>
      <w:pPr>
        <w:ind w:left="6481" w:hanging="360"/>
      </w:pPr>
      <w:rPr>
        <w:rFonts w:ascii="Wingdings" w:hAnsi="Wingdings" w:hint="default"/>
      </w:rPr>
    </w:lvl>
  </w:abstractNum>
  <w:abstractNum w:abstractNumId="8" w15:restartNumberingAfterBreak="0">
    <w:nsid w:val="0EA340EF"/>
    <w:multiLevelType w:val="hybridMultilevel"/>
    <w:tmpl w:val="885A6C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521490F"/>
    <w:multiLevelType w:val="hybridMultilevel"/>
    <w:tmpl w:val="227078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194E7259"/>
    <w:multiLevelType w:val="hybridMultilevel"/>
    <w:tmpl w:val="70700E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9767509"/>
    <w:multiLevelType w:val="hybridMultilevel"/>
    <w:tmpl w:val="498C0402"/>
    <w:lvl w:ilvl="0" w:tplc="DD84CB80">
      <w:start w:val="8"/>
      <w:numFmt w:val="bullet"/>
      <w:lvlText w:val="-"/>
      <w:lvlJc w:val="left"/>
      <w:pPr>
        <w:ind w:left="720" w:hanging="360"/>
      </w:pPr>
      <w:rPr>
        <w:rFonts w:ascii="Gadugi" w:eastAsiaTheme="minorHAnsi" w:hAnsi="Gadugi" w:cs="Gadug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991042B"/>
    <w:multiLevelType w:val="hybridMultilevel"/>
    <w:tmpl w:val="674E9FA2"/>
    <w:lvl w:ilvl="0" w:tplc="4F144B1A">
      <w:start w:val="1"/>
      <w:numFmt w:val="bullet"/>
      <w:lvlText w:val=""/>
      <w:lvlJc w:val="left"/>
      <w:pPr>
        <w:ind w:left="1068" w:hanging="360"/>
      </w:pPr>
      <w:rPr>
        <w:rFonts w:ascii="Symbol" w:hAnsi="Symbol" w:hint="default"/>
        <w:color w:val="595959" w:themeColor="text1" w:themeTint="A6"/>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3" w15:restartNumberingAfterBreak="0">
    <w:nsid w:val="2112581B"/>
    <w:multiLevelType w:val="hybridMultilevel"/>
    <w:tmpl w:val="BEB0107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403347F"/>
    <w:multiLevelType w:val="hybridMultilevel"/>
    <w:tmpl w:val="617EB7E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565592B"/>
    <w:multiLevelType w:val="hybridMultilevel"/>
    <w:tmpl w:val="32B6C88A"/>
    <w:lvl w:ilvl="0" w:tplc="280A000B">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58108B1"/>
    <w:multiLevelType w:val="hybridMultilevel"/>
    <w:tmpl w:val="456A858A"/>
    <w:lvl w:ilvl="0" w:tplc="280A0001">
      <w:start w:val="1"/>
      <w:numFmt w:val="bullet"/>
      <w:lvlText w:val=""/>
      <w:lvlJc w:val="left"/>
      <w:pPr>
        <w:ind w:left="720" w:hanging="360"/>
      </w:pPr>
      <w:rPr>
        <w:rFonts w:ascii="Symbol" w:hAnsi="Symbol" w:hint="default"/>
      </w:rPr>
    </w:lvl>
    <w:lvl w:ilvl="1" w:tplc="63681274">
      <w:numFmt w:val="bullet"/>
      <w:lvlText w:val="•"/>
      <w:lvlJc w:val="left"/>
      <w:pPr>
        <w:ind w:left="1785" w:hanging="705"/>
      </w:pPr>
      <w:rPr>
        <w:rFonts w:ascii="Arial" w:eastAsiaTheme="minorHAnsi"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7BD3805"/>
    <w:multiLevelType w:val="hybridMultilevel"/>
    <w:tmpl w:val="CA26A6D2"/>
    <w:lvl w:ilvl="0" w:tplc="28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8" w15:restartNumberingAfterBreak="0">
    <w:nsid w:val="29013F4F"/>
    <w:multiLevelType w:val="hybridMultilevel"/>
    <w:tmpl w:val="86C22314"/>
    <w:lvl w:ilvl="0" w:tplc="4F144B1A">
      <w:start w:val="1"/>
      <w:numFmt w:val="bullet"/>
      <w:lvlText w:val=""/>
      <w:lvlJc w:val="left"/>
      <w:pPr>
        <w:ind w:left="1068" w:hanging="360"/>
      </w:pPr>
      <w:rPr>
        <w:rFonts w:ascii="Symbol" w:hAnsi="Symbol" w:hint="default"/>
        <w:color w:val="595959" w:themeColor="text1" w:themeTint="A6"/>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9" w15:restartNumberingAfterBreak="0">
    <w:nsid w:val="2B602D05"/>
    <w:multiLevelType w:val="hybridMultilevel"/>
    <w:tmpl w:val="B386A2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32DF43B7"/>
    <w:multiLevelType w:val="hybridMultilevel"/>
    <w:tmpl w:val="1BB8DB26"/>
    <w:lvl w:ilvl="0" w:tplc="280A0001">
      <w:start w:val="1"/>
      <w:numFmt w:val="bullet"/>
      <w:lvlText w:val=""/>
      <w:lvlJc w:val="left"/>
      <w:pPr>
        <w:ind w:left="360" w:hanging="360"/>
      </w:pPr>
      <w:rPr>
        <w:rFonts w:ascii="Symbol" w:hAnsi="Symbol" w:hint="default"/>
      </w:rPr>
    </w:lvl>
    <w:lvl w:ilvl="1" w:tplc="280A0001">
      <w:start w:val="1"/>
      <w:numFmt w:val="bullet"/>
      <w:lvlText w:val=""/>
      <w:lvlJc w:val="left"/>
      <w:pPr>
        <w:ind w:left="1425" w:hanging="705"/>
      </w:pPr>
      <w:rPr>
        <w:rFonts w:ascii="Symbol" w:hAnsi="Symbol"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1" w15:restartNumberingAfterBreak="0">
    <w:nsid w:val="3533292F"/>
    <w:multiLevelType w:val="hybridMultilevel"/>
    <w:tmpl w:val="01A8C64E"/>
    <w:lvl w:ilvl="0" w:tplc="DD84CB80">
      <w:start w:val="8"/>
      <w:numFmt w:val="bullet"/>
      <w:lvlText w:val="-"/>
      <w:lvlJc w:val="left"/>
      <w:pPr>
        <w:ind w:left="720" w:hanging="360"/>
      </w:pPr>
      <w:rPr>
        <w:rFonts w:ascii="Gadugi" w:eastAsiaTheme="minorHAnsi" w:hAnsi="Gadugi" w:cs="Gadug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D6E5F8F"/>
    <w:multiLevelType w:val="hybridMultilevel"/>
    <w:tmpl w:val="7E90C0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DA92C3B"/>
    <w:multiLevelType w:val="hybridMultilevel"/>
    <w:tmpl w:val="FEFCAF0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3DD960D6"/>
    <w:multiLevelType w:val="hybridMultilevel"/>
    <w:tmpl w:val="D910F1B8"/>
    <w:lvl w:ilvl="0" w:tplc="2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ED64DD7"/>
    <w:multiLevelType w:val="hybridMultilevel"/>
    <w:tmpl w:val="0B60BD0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15:restartNumberingAfterBreak="0">
    <w:nsid w:val="60556EDB"/>
    <w:multiLevelType w:val="hybridMultilevel"/>
    <w:tmpl w:val="92EA8F48"/>
    <w:lvl w:ilvl="0" w:tplc="DD84CB80">
      <w:start w:val="8"/>
      <w:numFmt w:val="bullet"/>
      <w:lvlText w:val="-"/>
      <w:lvlJc w:val="left"/>
      <w:pPr>
        <w:ind w:left="720" w:hanging="360"/>
      </w:pPr>
      <w:rPr>
        <w:rFonts w:ascii="Gadugi" w:eastAsiaTheme="minorHAnsi" w:hAnsi="Gadugi" w:cs="Gadug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5E83B17"/>
    <w:multiLevelType w:val="hybridMultilevel"/>
    <w:tmpl w:val="637613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68AE3857"/>
    <w:multiLevelType w:val="hybridMultilevel"/>
    <w:tmpl w:val="196CAEB2"/>
    <w:lvl w:ilvl="0" w:tplc="280A0001">
      <w:start w:val="1"/>
      <w:numFmt w:val="bullet"/>
      <w:lvlText w:val=""/>
      <w:lvlJc w:val="left"/>
      <w:pPr>
        <w:ind w:left="1440" w:hanging="360"/>
      </w:pPr>
      <w:rPr>
        <w:rFonts w:ascii="Symbol" w:hAnsi="Symbol" w:hint="default"/>
      </w:rPr>
    </w:lvl>
    <w:lvl w:ilvl="1" w:tplc="280A0003">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9" w15:restartNumberingAfterBreak="0">
    <w:nsid w:val="78C44C59"/>
    <w:multiLevelType w:val="hybridMultilevel"/>
    <w:tmpl w:val="7584B45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num w:numId="1" w16cid:durableId="814831875">
    <w:abstractNumId w:val="6"/>
  </w:num>
  <w:num w:numId="2" w16cid:durableId="1905724555">
    <w:abstractNumId w:val="10"/>
  </w:num>
  <w:num w:numId="3" w16cid:durableId="1473980093">
    <w:abstractNumId w:val="28"/>
  </w:num>
  <w:num w:numId="4" w16cid:durableId="594246365">
    <w:abstractNumId w:val="26"/>
  </w:num>
  <w:num w:numId="5" w16cid:durableId="695230937">
    <w:abstractNumId w:val="21"/>
  </w:num>
  <w:num w:numId="6" w16cid:durableId="1249075484">
    <w:abstractNumId w:val="11"/>
  </w:num>
  <w:num w:numId="7" w16cid:durableId="578906849">
    <w:abstractNumId w:val="27"/>
  </w:num>
  <w:num w:numId="8" w16cid:durableId="753015871">
    <w:abstractNumId w:val="8"/>
  </w:num>
  <w:num w:numId="9" w16cid:durableId="831797449">
    <w:abstractNumId w:val="14"/>
  </w:num>
  <w:num w:numId="10" w16cid:durableId="1060133392">
    <w:abstractNumId w:val="2"/>
  </w:num>
  <w:num w:numId="11" w16cid:durableId="637146045">
    <w:abstractNumId w:val="29"/>
  </w:num>
  <w:num w:numId="12" w16cid:durableId="483087746">
    <w:abstractNumId w:val="19"/>
  </w:num>
  <w:num w:numId="13" w16cid:durableId="1638955902">
    <w:abstractNumId w:val="9"/>
  </w:num>
  <w:num w:numId="14" w16cid:durableId="1464695631">
    <w:abstractNumId w:val="12"/>
  </w:num>
  <w:num w:numId="15" w16cid:durableId="2132162684">
    <w:abstractNumId w:val="18"/>
  </w:num>
  <w:num w:numId="16" w16cid:durableId="1741826614">
    <w:abstractNumId w:val="25"/>
  </w:num>
  <w:num w:numId="17" w16cid:durableId="374699095">
    <w:abstractNumId w:val="16"/>
  </w:num>
  <w:num w:numId="18" w16cid:durableId="717751819">
    <w:abstractNumId w:val="23"/>
  </w:num>
  <w:num w:numId="19" w16cid:durableId="243488899">
    <w:abstractNumId w:val="0"/>
  </w:num>
  <w:num w:numId="20" w16cid:durableId="1834880409">
    <w:abstractNumId w:val="20"/>
  </w:num>
  <w:num w:numId="21" w16cid:durableId="941259060">
    <w:abstractNumId w:val="5"/>
  </w:num>
  <w:num w:numId="22" w16cid:durableId="1213663204">
    <w:abstractNumId w:val="17"/>
  </w:num>
  <w:num w:numId="23" w16cid:durableId="1538351618">
    <w:abstractNumId w:val="13"/>
  </w:num>
  <w:num w:numId="24" w16cid:durableId="724572470">
    <w:abstractNumId w:val="24"/>
  </w:num>
  <w:num w:numId="25" w16cid:durableId="634793637">
    <w:abstractNumId w:val="15"/>
  </w:num>
  <w:num w:numId="26" w16cid:durableId="1410007758">
    <w:abstractNumId w:val="22"/>
  </w:num>
  <w:num w:numId="27" w16cid:durableId="1515920415">
    <w:abstractNumId w:val="3"/>
  </w:num>
  <w:num w:numId="28" w16cid:durableId="722338212">
    <w:abstractNumId w:val="7"/>
  </w:num>
  <w:num w:numId="29" w16cid:durableId="846020345">
    <w:abstractNumId w:val="4"/>
  </w:num>
  <w:num w:numId="30" w16cid:durableId="20803980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D9D"/>
    <w:rsid w:val="00037C92"/>
    <w:rsid w:val="00042B55"/>
    <w:rsid w:val="00057C45"/>
    <w:rsid w:val="00094127"/>
    <w:rsid w:val="000A7DBE"/>
    <w:rsid w:val="000E4807"/>
    <w:rsid w:val="000F3D99"/>
    <w:rsid w:val="000F4E2D"/>
    <w:rsid w:val="001107A6"/>
    <w:rsid w:val="00116911"/>
    <w:rsid w:val="00126CDE"/>
    <w:rsid w:val="00144F80"/>
    <w:rsid w:val="00145986"/>
    <w:rsid w:val="001474CF"/>
    <w:rsid w:val="00183E0A"/>
    <w:rsid w:val="001932AA"/>
    <w:rsid w:val="0019573E"/>
    <w:rsid w:val="001C5BC2"/>
    <w:rsid w:val="00222FE7"/>
    <w:rsid w:val="00225C27"/>
    <w:rsid w:val="002432B1"/>
    <w:rsid w:val="00276127"/>
    <w:rsid w:val="002D19D9"/>
    <w:rsid w:val="0032757A"/>
    <w:rsid w:val="00333F87"/>
    <w:rsid w:val="00334AA1"/>
    <w:rsid w:val="00344ABF"/>
    <w:rsid w:val="00360758"/>
    <w:rsid w:val="00360C97"/>
    <w:rsid w:val="00364839"/>
    <w:rsid w:val="00366684"/>
    <w:rsid w:val="00382430"/>
    <w:rsid w:val="00383AA1"/>
    <w:rsid w:val="003851E4"/>
    <w:rsid w:val="003957D5"/>
    <w:rsid w:val="003A3592"/>
    <w:rsid w:val="003A5B0F"/>
    <w:rsid w:val="003C5A4A"/>
    <w:rsid w:val="003D239B"/>
    <w:rsid w:val="003E017B"/>
    <w:rsid w:val="003F498C"/>
    <w:rsid w:val="0041160C"/>
    <w:rsid w:val="004135A2"/>
    <w:rsid w:val="00430564"/>
    <w:rsid w:val="00445852"/>
    <w:rsid w:val="004506E4"/>
    <w:rsid w:val="00465AC7"/>
    <w:rsid w:val="00477DBF"/>
    <w:rsid w:val="004B48CB"/>
    <w:rsid w:val="004C6620"/>
    <w:rsid w:val="004D766E"/>
    <w:rsid w:val="004F17B0"/>
    <w:rsid w:val="00504ADA"/>
    <w:rsid w:val="00525FEB"/>
    <w:rsid w:val="005341E3"/>
    <w:rsid w:val="00534820"/>
    <w:rsid w:val="00552F06"/>
    <w:rsid w:val="00553F30"/>
    <w:rsid w:val="00571C1F"/>
    <w:rsid w:val="00577FE7"/>
    <w:rsid w:val="005C15DA"/>
    <w:rsid w:val="005D2D11"/>
    <w:rsid w:val="005E3328"/>
    <w:rsid w:val="005F7A90"/>
    <w:rsid w:val="006110AF"/>
    <w:rsid w:val="006337BF"/>
    <w:rsid w:val="00681657"/>
    <w:rsid w:val="00681F8E"/>
    <w:rsid w:val="006A3804"/>
    <w:rsid w:val="006A7209"/>
    <w:rsid w:val="006C5E87"/>
    <w:rsid w:val="00700A0B"/>
    <w:rsid w:val="00700B0B"/>
    <w:rsid w:val="007074D1"/>
    <w:rsid w:val="00725ABE"/>
    <w:rsid w:val="0073041A"/>
    <w:rsid w:val="00750FC6"/>
    <w:rsid w:val="00795A7E"/>
    <w:rsid w:val="007A3A5B"/>
    <w:rsid w:val="007C6066"/>
    <w:rsid w:val="007E1460"/>
    <w:rsid w:val="007E64C0"/>
    <w:rsid w:val="00810BA1"/>
    <w:rsid w:val="00812656"/>
    <w:rsid w:val="00823807"/>
    <w:rsid w:val="00831E10"/>
    <w:rsid w:val="008331BE"/>
    <w:rsid w:val="00852F65"/>
    <w:rsid w:val="008611DC"/>
    <w:rsid w:val="008616D1"/>
    <w:rsid w:val="00862DA1"/>
    <w:rsid w:val="0089446A"/>
    <w:rsid w:val="008A35FD"/>
    <w:rsid w:val="008A5407"/>
    <w:rsid w:val="008E3855"/>
    <w:rsid w:val="008E3E09"/>
    <w:rsid w:val="00903F83"/>
    <w:rsid w:val="0090406D"/>
    <w:rsid w:val="00922433"/>
    <w:rsid w:val="00946842"/>
    <w:rsid w:val="00966E42"/>
    <w:rsid w:val="009B3C27"/>
    <w:rsid w:val="009B56C5"/>
    <w:rsid w:val="009D2FED"/>
    <w:rsid w:val="009D3A3E"/>
    <w:rsid w:val="00A20DA0"/>
    <w:rsid w:val="00A31392"/>
    <w:rsid w:val="00A31EEF"/>
    <w:rsid w:val="00A33E5C"/>
    <w:rsid w:val="00A468BD"/>
    <w:rsid w:val="00A662B4"/>
    <w:rsid w:val="00A66D9D"/>
    <w:rsid w:val="00AA6913"/>
    <w:rsid w:val="00AA739B"/>
    <w:rsid w:val="00AB29A1"/>
    <w:rsid w:val="00AC13C5"/>
    <w:rsid w:val="00AD5756"/>
    <w:rsid w:val="00AE33FA"/>
    <w:rsid w:val="00AE7BD8"/>
    <w:rsid w:val="00B23F36"/>
    <w:rsid w:val="00B270BD"/>
    <w:rsid w:val="00B4000D"/>
    <w:rsid w:val="00B45201"/>
    <w:rsid w:val="00B516E0"/>
    <w:rsid w:val="00B5711C"/>
    <w:rsid w:val="00B6424D"/>
    <w:rsid w:val="00B65C9B"/>
    <w:rsid w:val="00B7421F"/>
    <w:rsid w:val="00B775A5"/>
    <w:rsid w:val="00B82CF8"/>
    <w:rsid w:val="00B85A0E"/>
    <w:rsid w:val="00B86935"/>
    <w:rsid w:val="00B919E3"/>
    <w:rsid w:val="00BB33A3"/>
    <w:rsid w:val="00BB67BC"/>
    <w:rsid w:val="00BD6C3E"/>
    <w:rsid w:val="00BF12C6"/>
    <w:rsid w:val="00C0712E"/>
    <w:rsid w:val="00C13849"/>
    <w:rsid w:val="00C22D4B"/>
    <w:rsid w:val="00C32939"/>
    <w:rsid w:val="00C66FE7"/>
    <w:rsid w:val="00C72BB2"/>
    <w:rsid w:val="00C97943"/>
    <w:rsid w:val="00D04144"/>
    <w:rsid w:val="00D05001"/>
    <w:rsid w:val="00D0563A"/>
    <w:rsid w:val="00D07C4B"/>
    <w:rsid w:val="00D3044A"/>
    <w:rsid w:val="00D5123E"/>
    <w:rsid w:val="00D51991"/>
    <w:rsid w:val="00D570D6"/>
    <w:rsid w:val="00D61608"/>
    <w:rsid w:val="00D70E49"/>
    <w:rsid w:val="00D72945"/>
    <w:rsid w:val="00D77499"/>
    <w:rsid w:val="00D845DD"/>
    <w:rsid w:val="00D92948"/>
    <w:rsid w:val="00DA2474"/>
    <w:rsid w:val="00DB147E"/>
    <w:rsid w:val="00DC7931"/>
    <w:rsid w:val="00DD5EC1"/>
    <w:rsid w:val="00DF7FAD"/>
    <w:rsid w:val="00E13542"/>
    <w:rsid w:val="00E22F4D"/>
    <w:rsid w:val="00E510AB"/>
    <w:rsid w:val="00E672FD"/>
    <w:rsid w:val="00E7768D"/>
    <w:rsid w:val="00E94DBC"/>
    <w:rsid w:val="00EA15B1"/>
    <w:rsid w:val="00EA3EC0"/>
    <w:rsid w:val="00EA43EE"/>
    <w:rsid w:val="00EC03FF"/>
    <w:rsid w:val="00EF54E8"/>
    <w:rsid w:val="00EF7604"/>
    <w:rsid w:val="00EF7AC0"/>
    <w:rsid w:val="00F00ADB"/>
    <w:rsid w:val="00F863E5"/>
    <w:rsid w:val="00F94257"/>
    <w:rsid w:val="00FB2131"/>
    <w:rsid w:val="00FB39F2"/>
    <w:rsid w:val="00FD0F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3E721"/>
  <w15:chartTrackingRefBased/>
  <w15:docId w15:val="{76EB42E4-5392-47C5-A832-7A0A873A9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6E42"/>
    <w:pPr>
      <w:ind w:left="720"/>
      <w:contextualSpacing/>
    </w:pPr>
  </w:style>
  <w:style w:type="paragraph" w:styleId="Encabezado">
    <w:name w:val="header"/>
    <w:basedOn w:val="Normal"/>
    <w:link w:val="EncabezadoCar"/>
    <w:uiPriority w:val="99"/>
    <w:unhideWhenUsed/>
    <w:rsid w:val="00AA73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A739B"/>
  </w:style>
  <w:style w:type="paragraph" w:styleId="Piedepgina">
    <w:name w:val="footer"/>
    <w:basedOn w:val="Normal"/>
    <w:link w:val="PiedepginaCar"/>
    <w:uiPriority w:val="99"/>
    <w:unhideWhenUsed/>
    <w:rsid w:val="00AA739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A739B"/>
  </w:style>
  <w:style w:type="paragraph" w:styleId="Sinespaciado">
    <w:name w:val="No Spacing"/>
    <w:link w:val="SinespaciadoCar"/>
    <w:uiPriority w:val="1"/>
    <w:qFormat/>
    <w:rsid w:val="00AA739B"/>
    <w:pPr>
      <w:spacing w:after="0" w:line="240" w:lineRule="auto"/>
    </w:pPr>
    <w:rPr>
      <w:lang w:val="es-CR"/>
    </w:rPr>
  </w:style>
  <w:style w:type="character" w:customStyle="1" w:styleId="SinespaciadoCar">
    <w:name w:val="Sin espaciado Car"/>
    <w:basedOn w:val="Fuentedeprrafopredeter"/>
    <w:link w:val="Sinespaciado"/>
    <w:uiPriority w:val="1"/>
    <w:locked/>
    <w:rsid w:val="00AA739B"/>
    <w:rPr>
      <w:lang w:val="es-CR"/>
    </w:rPr>
  </w:style>
  <w:style w:type="paragraph" w:customStyle="1" w:styleId="v1msonormal">
    <w:name w:val="v1msonormal"/>
    <w:basedOn w:val="Normal"/>
    <w:rsid w:val="00094127"/>
    <w:pPr>
      <w:spacing w:before="100" w:beforeAutospacing="1" w:after="100" w:afterAutospacing="1" w:line="240" w:lineRule="auto"/>
    </w:pPr>
    <w:rPr>
      <w:rFonts w:ascii="Times New Roman" w:eastAsia="Times New Roman" w:hAnsi="Times New Roman" w:cs="Times New Roman"/>
      <w:sz w:val="24"/>
      <w:szCs w:val="24"/>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633547">
      <w:bodyDiv w:val="1"/>
      <w:marLeft w:val="0"/>
      <w:marRight w:val="0"/>
      <w:marTop w:val="0"/>
      <w:marBottom w:val="0"/>
      <w:divBdr>
        <w:top w:val="none" w:sz="0" w:space="0" w:color="auto"/>
        <w:left w:val="none" w:sz="0" w:space="0" w:color="auto"/>
        <w:bottom w:val="none" w:sz="0" w:space="0" w:color="auto"/>
        <w:right w:val="none" w:sz="0" w:space="0" w:color="auto"/>
      </w:divBdr>
    </w:div>
    <w:div w:id="825899007">
      <w:bodyDiv w:val="1"/>
      <w:marLeft w:val="0"/>
      <w:marRight w:val="0"/>
      <w:marTop w:val="0"/>
      <w:marBottom w:val="0"/>
      <w:divBdr>
        <w:top w:val="none" w:sz="0" w:space="0" w:color="auto"/>
        <w:left w:val="none" w:sz="0" w:space="0" w:color="auto"/>
        <w:bottom w:val="none" w:sz="0" w:space="0" w:color="auto"/>
        <w:right w:val="none" w:sz="0" w:space="0" w:color="auto"/>
      </w:divBdr>
    </w:div>
    <w:div w:id="877932448">
      <w:bodyDiv w:val="1"/>
      <w:marLeft w:val="0"/>
      <w:marRight w:val="0"/>
      <w:marTop w:val="0"/>
      <w:marBottom w:val="0"/>
      <w:divBdr>
        <w:top w:val="none" w:sz="0" w:space="0" w:color="auto"/>
        <w:left w:val="none" w:sz="0" w:space="0" w:color="auto"/>
        <w:bottom w:val="none" w:sz="0" w:space="0" w:color="auto"/>
        <w:right w:val="none" w:sz="0" w:space="0" w:color="auto"/>
      </w:divBdr>
    </w:div>
    <w:div w:id="1156653181">
      <w:bodyDiv w:val="1"/>
      <w:marLeft w:val="0"/>
      <w:marRight w:val="0"/>
      <w:marTop w:val="0"/>
      <w:marBottom w:val="0"/>
      <w:divBdr>
        <w:top w:val="none" w:sz="0" w:space="0" w:color="auto"/>
        <w:left w:val="none" w:sz="0" w:space="0" w:color="auto"/>
        <w:bottom w:val="none" w:sz="0" w:space="0" w:color="auto"/>
        <w:right w:val="none" w:sz="0" w:space="0" w:color="auto"/>
      </w:divBdr>
    </w:div>
    <w:div w:id="1255213768">
      <w:bodyDiv w:val="1"/>
      <w:marLeft w:val="0"/>
      <w:marRight w:val="0"/>
      <w:marTop w:val="0"/>
      <w:marBottom w:val="0"/>
      <w:divBdr>
        <w:top w:val="none" w:sz="0" w:space="0" w:color="auto"/>
        <w:left w:val="none" w:sz="0" w:space="0" w:color="auto"/>
        <w:bottom w:val="none" w:sz="0" w:space="0" w:color="auto"/>
        <w:right w:val="none" w:sz="0" w:space="0" w:color="auto"/>
      </w:divBdr>
    </w:div>
    <w:div w:id="1286959902">
      <w:bodyDiv w:val="1"/>
      <w:marLeft w:val="0"/>
      <w:marRight w:val="0"/>
      <w:marTop w:val="0"/>
      <w:marBottom w:val="0"/>
      <w:divBdr>
        <w:top w:val="none" w:sz="0" w:space="0" w:color="auto"/>
        <w:left w:val="none" w:sz="0" w:space="0" w:color="auto"/>
        <w:bottom w:val="none" w:sz="0" w:space="0" w:color="auto"/>
        <w:right w:val="none" w:sz="0" w:space="0" w:color="auto"/>
      </w:divBdr>
    </w:div>
    <w:div w:id="1289167129">
      <w:bodyDiv w:val="1"/>
      <w:marLeft w:val="0"/>
      <w:marRight w:val="0"/>
      <w:marTop w:val="0"/>
      <w:marBottom w:val="0"/>
      <w:divBdr>
        <w:top w:val="none" w:sz="0" w:space="0" w:color="auto"/>
        <w:left w:val="none" w:sz="0" w:space="0" w:color="auto"/>
        <w:bottom w:val="none" w:sz="0" w:space="0" w:color="auto"/>
        <w:right w:val="none" w:sz="0" w:space="0" w:color="auto"/>
      </w:divBdr>
    </w:div>
    <w:div w:id="1377122003">
      <w:bodyDiv w:val="1"/>
      <w:marLeft w:val="0"/>
      <w:marRight w:val="0"/>
      <w:marTop w:val="0"/>
      <w:marBottom w:val="0"/>
      <w:divBdr>
        <w:top w:val="none" w:sz="0" w:space="0" w:color="auto"/>
        <w:left w:val="none" w:sz="0" w:space="0" w:color="auto"/>
        <w:bottom w:val="none" w:sz="0" w:space="0" w:color="auto"/>
        <w:right w:val="none" w:sz="0" w:space="0" w:color="auto"/>
      </w:divBdr>
    </w:div>
    <w:div w:id="1537041368">
      <w:bodyDiv w:val="1"/>
      <w:marLeft w:val="0"/>
      <w:marRight w:val="0"/>
      <w:marTop w:val="0"/>
      <w:marBottom w:val="0"/>
      <w:divBdr>
        <w:top w:val="none" w:sz="0" w:space="0" w:color="auto"/>
        <w:left w:val="none" w:sz="0" w:space="0" w:color="auto"/>
        <w:bottom w:val="none" w:sz="0" w:space="0" w:color="auto"/>
        <w:right w:val="none" w:sz="0" w:space="0" w:color="auto"/>
      </w:divBdr>
    </w:div>
    <w:div w:id="1540241365">
      <w:bodyDiv w:val="1"/>
      <w:marLeft w:val="0"/>
      <w:marRight w:val="0"/>
      <w:marTop w:val="0"/>
      <w:marBottom w:val="0"/>
      <w:divBdr>
        <w:top w:val="none" w:sz="0" w:space="0" w:color="auto"/>
        <w:left w:val="none" w:sz="0" w:space="0" w:color="auto"/>
        <w:bottom w:val="none" w:sz="0" w:space="0" w:color="auto"/>
        <w:right w:val="none" w:sz="0" w:space="0" w:color="auto"/>
      </w:divBdr>
    </w:div>
    <w:div w:id="1665544509">
      <w:bodyDiv w:val="1"/>
      <w:marLeft w:val="0"/>
      <w:marRight w:val="0"/>
      <w:marTop w:val="0"/>
      <w:marBottom w:val="0"/>
      <w:divBdr>
        <w:top w:val="none" w:sz="0" w:space="0" w:color="auto"/>
        <w:left w:val="none" w:sz="0" w:space="0" w:color="auto"/>
        <w:bottom w:val="none" w:sz="0" w:space="0" w:color="auto"/>
        <w:right w:val="none" w:sz="0" w:space="0" w:color="auto"/>
      </w:divBdr>
    </w:div>
    <w:div w:id="197795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F3AA2-66E4-4C02-9B28-1EEE54E58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891</Words>
  <Characters>4904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DELL</cp:lastModifiedBy>
  <cp:revision>2</cp:revision>
  <dcterms:created xsi:type="dcterms:W3CDTF">2026-05-16T18:01:00Z</dcterms:created>
  <dcterms:modified xsi:type="dcterms:W3CDTF">2026-05-16T18:01:00Z</dcterms:modified>
</cp:coreProperties>
</file>