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00659" w14:textId="372B5072" w:rsidR="006D3573" w:rsidRPr="005F69D1" w:rsidRDefault="006D3573" w:rsidP="007542CB">
      <w:pPr>
        <w:jc w:val="center"/>
        <w:rPr>
          <w:rFonts w:ascii="Arial" w:hAnsi="Arial" w:cs="Arial"/>
          <w:b/>
          <w:color w:val="828282"/>
          <w:sz w:val="36"/>
          <w:szCs w:val="36"/>
          <w:lang w:eastAsia="es-ES"/>
        </w:rPr>
      </w:pPr>
      <w:bookmarkStart w:id="0" w:name="_Hlk189671384"/>
      <w:bookmarkStart w:id="1" w:name="_Hlk152322402"/>
      <w:bookmarkStart w:id="2" w:name="_Hlk189671409"/>
      <w:r w:rsidRPr="005F69D1">
        <w:rPr>
          <w:rFonts w:ascii="Arial" w:hAnsi="Arial" w:cs="Arial"/>
          <w:b/>
          <w:color w:val="828282"/>
          <w:sz w:val="36"/>
          <w:szCs w:val="36"/>
          <w:lang w:eastAsia="es-ES"/>
        </w:rPr>
        <w:t>PARAÍSO DE LA TIERRA CON MUNDO DE AVATAR</w:t>
      </w:r>
    </w:p>
    <w:p w14:paraId="24AA6E95" w14:textId="238D6AFD" w:rsidR="007542CB" w:rsidRPr="0063745C" w:rsidRDefault="007542CB" w:rsidP="007542CB">
      <w:pPr>
        <w:jc w:val="center"/>
        <w:rPr>
          <w:rFonts w:ascii="Arial" w:hAnsi="Arial" w:cs="Arial"/>
          <w:i/>
          <w:color w:val="828282"/>
          <w:sz w:val="20"/>
          <w:szCs w:val="20"/>
          <w:lang w:eastAsia="es-ES"/>
        </w:rPr>
      </w:pPr>
      <w:r w:rsidRPr="0063745C">
        <w:rPr>
          <w:rFonts w:ascii="Arial" w:hAnsi="Arial" w:cs="Arial"/>
          <w:i/>
          <w:color w:val="828282"/>
          <w:sz w:val="20"/>
          <w:szCs w:val="20"/>
          <w:lang w:eastAsia="es-ES"/>
        </w:rPr>
        <w:t xml:space="preserve">Beijing- Xi’an- Guilin- </w:t>
      </w:r>
      <w:proofErr w:type="spellStart"/>
      <w:r w:rsidRPr="0063745C">
        <w:rPr>
          <w:rFonts w:ascii="Arial" w:hAnsi="Arial" w:cs="Arial"/>
          <w:i/>
          <w:color w:val="828282"/>
          <w:sz w:val="20"/>
          <w:szCs w:val="20"/>
          <w:lang w:eastAsia="es-ES"/>
        </w:rPr>
        <w:t>Zhangjiajie</w:t>
      </w:r>
      <w:proofErr w:type="spellEnd"/>
      <w:r w:rsidRPr="0063745C">
        <w:rPr>
          <w:rFonts w:ascii="Arial" w:hAnsi="Arial" w:cs="Arial"/>
          <w:i/>
          <w:color w:val="828282"/>
          <w:sz w:val="20"/>
          <w:szCs w:val="20"/>
          <w:lang w:eastAsia="es-ES"/>
        </w:rPr>
        <w:t xml:space="preserve">- </w:t>
      </w:r>
      <w:r w:rsidR="006D3573" w:rsidRPr="0063745C">
        <w:rPr>
          <w:rFonts w:ascii="Arial" w:hAnsi="Arial" w:cs="Arial"/>
          <w:i/>
          <w:color w:val="828282"/>
          <w:sz w:val="20"/>
          <w:szCs w:val="20"/>
          <w:lang w:eastAsia="es-ES"/>
        </w:rPr>
        <w:t xml:space="preserve">Hangzhou - </w:t>
      </w:r>
      <w:proofErr w:type="spellStart"/>
      <w:r w:rsidR="006D3573" w:rsidRPr="0063745C">
        <w:rPr>
          <w:rFonts w:ascii="Arial" w:hAnsi="Arial" w:cs="Arial"/>
          <w:i/>
          <w:color w:val="828282"/>
          <w:sz w:val="20"/>
          <w:szCs w:val="20"/>
          <w:lang w:eastAsia="es-ES"/>
        </w:rPr>
        <w:t>Suzhou</w:t>
      </w:r>
      <w:proofErr w:type="spellEnd"/>
      <w:r w:rsidR="006D3573" w:rsidRPr="0063745C">
        <w:rPr>
          <w:rFonts w:ascii="Arial" w:hAnsi="Arial" w:cs="Arial"/>
          <w:i/>
          <w:color w:val="828282"/>
          <w:sz w:val="20"/>
          <w:szCs w:val="20"/>
          <w:lang w:eastAsia="es-ES"/>
        </w:rPr>
        <w:t xml:space="preserve"> - </w:t>
      </w:r>
      <w:proofErr w:type="spellStart"/>
      <w:r w:rsidRPr="0063745C">
        <w:rPr>
          <w:rFonts w:ascii="Arial" w:hAnsi="Arial" w:cs="Arial"/>
          <w:i/>
          <w:color w:val="828282"/>
          <w:sz w:val="20"/>
          <w:szCs w:val="20"/>
          <w:lang w:eastAsia="es-ES"/>
        </w:rPr>
        <w:t>Shanghai</w:t>
      </w:r>
      <w:proofErr w:type="spellEnd"/>
    </w:p>
    <w:p w14:paraId="3D8590B0" w14:textId="19BDFD06" w:rsidR="00F2731B" w:rsidRPr="0063745C" w:rsidRDefault="006D3573" w:rsidP="003D7895">
      <w:pPr>
        <w:jc w:val="center"/>
        <w:rPr>
          <w:rFonts w:ascii="Arial" w:hAnsi="Arial" w:cs="Arial"/>
          <w:b/>
          <w:color w:val="828282"/>
          <w:sz w:val="20"/>
          <w:szCs w:val="20"/>
          <w:lang w:eastAsia="es-ES"/>
        </w:rPr>
      </w:pPr>
      <w:r w:rsidRPr="0063745C">
        <w:rPr>
          <w:rFonts w:ascii="Arial" w:hAnsi="Arial" w:cs="Arial"/>
          <w:b/>
          <w:color w:val="828282"/>
          <w:sz w:val="20"/>
          <w:szCs w:val="20"/>
          <w:lang w:eastAsia="es-ES"/>
        </w:rPr>
        <w:t>16</w:t>
      </w:r>
      <w:r w:rsidR="00C30F57" w:rsidRPr="0063745C">
        <w:rPr>
          <w:rFonts w:ascii="Arial" w:hAnsi="Arial" w:cs="Arial"/>
          <w:b/>
          <w:color w:val="828282"/>
          <w:sz w:val="20"/>
          <w:szCs w:val="20"/>
          <w:lang w:eastAsia="es-ES"/>
        </w:rPr>
        <w:t xml:space="preserve"> d</w:t>
      </w:r>
      <w:r w:rsidR="007542CB" w:rsidRPr="0063745C">
        <w:rPr>
          <w:rFonts w:ascii="Arial" w:hAnsi="Arial" w:cs="Arial"/>
          <w:b/>
          <w:color w:val="828282"/>
          <w:sz w:val="20"/>
          <w:szCs w:val="20"/>
          <w:lang w:eastAsia="es-ES"/>
        </w:rPr>
        <w:t xml:space="preserve">ías / </w:t>
      </w:r>
      <w:r w:rsidRPr="0063745C">
        <w:rPr>
          <w:rFonts w:ascii="Arial" w:hAnsi="Arial" w:cs="Arial"/>
          <w:b/>
          <w:color w:val="828282"/>
          <w:sz w:val="20"/>
          <w:szCs w:val="20"/>
          <w:lang w:eastAsia="es-ES"/>
        </w:rPr>
        <w:t>15</w:t>
      </w:r>
      <w:r w:rsidR="00C30F57" w:rsidRPr="0063745C">
        <w:rPr>
          <w:rFonts w:ascii="Arial" w:hAnsi="Arial" w:cs="Arial"/>
          <w:b/>
          <w:color w:val="828282"/>
          <w:sz w:val="20"/>
          <w:szCs w:val="20"/>
          <w:lang w:eastAsia="es-ES"/>
        </w:rPr>
        <w:t xml:space="preserve"> n</w:t>
      </w:r>
      <w:r w:rsidR="00F2731B" w:rsidRPr="0063745C">
        <w:rPr>
          <w:rFonts w:ascii="Arial" w:hAnsi="Arial" w:cs="Arial"/>
          <w:b/>
          <w:color w:val="828282"/>
          <w:sz w:val="20"/>
          <w:szCs w:val="20"/>
          <w:lang w:eastAsia="es-ES"/>
        </w:rPr>
        <w:t>oches</w:t>
      </w:r>
    </w:p>
    <w:p w14:paraId="33CD8326" w14:textId="77777777" w:rsidR="0063745C" w:rsidRPr="0063745C" w:rsidRDefault="0063745C" w:rsidP="005F69D1">
      <w:pPr>
        <w:rPr>
          <w:rFonts w:ascii="Arial" w:hAnsi="Arial" w:cs="Arial"/>
          <w:b/>
          <w:color w:val="828282"/>
          <w:lang w:eastAsia="es-ES"/>
        </w:rPr>
      </w:pPr>
    </w:p>
    <w:p w14:paraId="62C4D98D" w14:textId="133E2467" w:rsidR="00062912" w:rsidRPr="0063745C" w:rsidRDefault="00062912" w:rsidP="00F1515C">
      <w:pPr>
        <w:jc w:val="right"/>
        <w:rPr>
          <w:rFonts w:ascii="Arial" w:hAnsi="Arial" w:cs="Arial"/>
          <w:b/>
          <w:color w:val="ED6964"/>
          <w:sz w:val="18"/>
          <w:szCs w:val="18"/>
          <w:lang w:eastAsia="es-ES"/>
        </w:rPr>
      </w:pPr>
      <w:r w:rsidRPr="0063745C">
        <w:rPr>
          <w:rFonts w:ascii="Arial" w:hAnsi="Arial" w:cs="Arial"/>
          <w:b/>
          <w:color w:val="ED6964"/>
          <w:sz w:val="18"/>
          <w:szCs w:val="18"/>
          <w:lang w:eastAsia="es-ES"/>
        </w:rPr>
        <w:t>DESDE US$</w:t>
      </w:r>
      <w:r w:rsidR="00676185" w:rsidRPr="0063745C">
        <w:rPr>
          <w:rFonts w:ascii="Arial" w:hAnsi="Arial" w:cs="Arial"/>
          <w:b/>
          <w:color w:val="ED6964"/>
          <w:sz w:val="18"/>
          <w:szCs w:val="18"/>
          <w:lang w:eastAsia="es-ES"/>
        </w:rPr>
        <w:t xml:space="preserve">$ </w:t>
      </w:r>
      <w:r w:rsidR="00E10A0F" w:rsidRPr="0063745C">
        <w:rPr>
          <w:rFonts w:ascii="Arial" w:hAnsi="Arial" w:cs="Arial"/>
          <w:b/>
          <w:color w:val="ED6964"/>
          <w:sz w:val="18"/>
          <w:szCs w:val="18"/>
          <w:lang w:eastAsia="es-ES"/>
        </w:rPr>
        <w:t>3,</w:t>
      </w:r>
      <w:r w:rsidR="00DD5261">
        <w:rPr>
          <w:rFonts w:ascii="Arial" w:hAnsi="Arial" w:cs="Arial"/>
          <w:b/>
          <w:color w:val="ED6964"/>
          <w:sz w:val="18"/>
          <w:szCs w:val="18"/>
          <w:lang w:eastAsia="es-ES"/>
        </w:rPr>
        <w:t>749</w:t>
      </w:r>
      <w:r w:rsidR="00E10A0F" w:rsidRPr="0063745C">
        <w:rPr>
          <w:rFonts w:ascii="Arial" w:hAnsi="Arial" w:cs="Arial"/>
          <w:b/>
          <w:color w:val="ED6964"/>
          <w:sz w:val="18"/>
          <w:szCs w:val="18"/>
          <w:lang w:eastAsia="es-ES"/>
        </w:rPr>
        <w:t>.00</w:t>
      </w:r>
    </w:p>
    <w:bookmarkEnd w:id="0"/>
    <w:p w14:paraId="34DAD455" w14:textId="77777777" w:rsidR="00062912" w:rsidRPr="0063745C" w:rsidRDefault="00062912" w:rsidP="00062912">
      <w:pPr>
        <w:jc w:val="both"/>
        <w:rPr>
          <w:rFonts w:ascii="Arial" w:hAnsi="Arial" w:cs="Arial"/>
          <w:color w:val="828282"/>
          <w:sz w:val="18"/>
          <w:szCs w:val="18"/>
        </w:rPr>
      </w:pPr>
    </w:p>
    <w:p w14:paraId="636292A6" w14:textId="76CCACE6" w:rsidR="00E85612" w:rsidRPr="0063745C" w:rsidRDefault="005F69D1" w:rsidP="00062912">
      <w:pPr>
        <w:jc w:val="both"/>
        <w:rPr>
          <w:rFonts w:ascii="Arial" w:hAnsi="Arial" w:cs="Arial"/>
          <w:b/>
          <w:i/>
          <w:iCs/>
          <w:color w:val="828282"/>
          <w:sz w:val="18"/>
          <w:szCs w:val="18"/>
        </w:rPr>
      </w:pPr>
      <w:r w:rsidRPr="005F69D1">
        <w:rPr>
          <w:rFonts w:ascii="Arial" w:hAnsi="Arial" w:cs="Arial"/>
          <w:b/>
          <w:color w:val="828282"/>
          <w:sz w:val="18"/>
          <w:szCs w:val="18"/>
        </w:rPr>
        <w:t>SALIDAS</w:t>
      </w:r>
      <w:r w:rsidR="00E25930" w:rsidRPr="0063745C">
        <w:rPr>
          <w:rFonts w:ascii="Arial" w:hAnsi="Arial" w:cs="Arial"/>
          <w:b/>
          <w:i/>
          <w:iCs/>
          <w:color w:val="828282"/>
          <w:sz w:val="18"/>
          <w:szCs w:val="18"/>
        </w:rPr>
        <w:t>:</w:t>
      </w:r>
      <w:r w:rsidR="00F2731B" w:rsidRPr="0063745C">
        <w:rPr>
          <w:rFonts w:ascii="Arial" w:hAnsi="Arial" w:cs="Arial"/>
          <w:b/>
          <w:i/>
          <w:iCs/>
          <w:color w:val="828282"/>
          <w:sz w:val="18"/>
          <w:szCs w:val="18"/>
        </w:rPr>
        <w:t xml:space="preserve"> </w:t>
      </w:r>
      <w:r w:rsidR="006D3573" w:rsidRPr="0063745C">
        <w:rPr>
          <w:rFonts w:ascii="Arial" w:hAnsi="Arial" w:cs="Arial"/>
          <w:b/>
          <w:i/>
          <w:iCs/>
          <w:color w:val="828282"/>
          <w:sz w:val="18"/>
          <w:szCs w:val="18"/>
        </w:rPr>
        <w:t>lunes</w:t>
      </w:r>
    </w:p>
    <w:p w14:paraId="2289F179" w14:textId="69631608" w:rsidR="00062912" w:rsidRPr="0063745C" w:rsidRDefault="00E85612" w:rsidP="00062912">
      <w:pPr>
        <w:jc w:val="both"/>
        <w:rPr>
          <w:rFonts w:ascii="Arial" w:hAnsi="Arial" w:cs="Arial"/>
          <w:color w:val="828282"/>
          <w:sz w:val="18"/>
          <w:szCs w:val="18"/>
        </w:rPr>
      </w:pPr>
      <w:r w:rsidRPr="0063745C">
        <w:rPr>
          <w:rFonts w:ascii="Arial" w:hAnsi="Arial" w:cs="Arial"/>
          <w:i/>
          <w:iCs/>
          <w:color w:val="828282"/>
          <w:sz w:val="18"/>
          <w:szCs w:val="18"/>
        </w:rPr>
        <w:t>D</w:t>
      </w:r>
      <w:r w:rsidR="00143A28" w:rsidRPr="0063745C">
        <w:rPr>
          <w:rFonts w:ascii="Arial" w:hAnsi="Arial" w:cs="Arial"/>
          <w:i/>
          <w:iCs/>
          <w:color w:val="828282"/>
          <w:sz w:val="18"/>
          <w:szCs w:val="18"/>
        </w:rPr>
        <w:t xml:space="preserve">e </w:t>
      </w:r>
      <w:r w:rsidR="000C2367" w:rsidRPr="0063745C">
        <w:rPr>
          <w:rFonts w:ascii="Arial" w:hAnsi="Arial" w:cs="Arial"/>
          <w:i/>
          <w:iCs/>
          <w:color w:val="828282"/>
          <w:sz w:val="18"/>
          <w:szCs w:val="18"/>
        </w:rPr>
        <w:t>julio</w:t>
      </w:r>
      <w:r w:rsidR="003D5648" w:rsidRPr="0063745C">
        <w:rPr>
          <w:rFonts w:ascii="Arial" w:hAnsi="Arial" w:cs="Arial"/>
          <w:i/>
          <w:iCs/>
          <w:color w:val="828282"/>
          <w:sz w:val="18"/>
          <w:szCs w:val="18"/>
        </w:rPr>
        <w:t xml:space="preserve"> </w:t>
      </w:r>
      <w:r w:rsidR="006F32A7" w:rsidRPr="0063745C">
        <w:rPr>
          <w:rFonts w:ascii="Arial" w:hAnsi="Arial" w:cs="Arial"/>
          <w:i/>
          <w:iCs/>
          <w:color w:val="828282"/>
          <w:sz w:val="18"/>
          <w:szCs w:val="18"/>
        </w:rPr>
        <w:t>2026 hasta</w:t>
      </w:r>
      <w:r w:rsidR="007542CB" w:rsidRPr="0063745C">
        <w:rPr>
          <w:rFonts w:ascii="Arial" w:hAnsi="Arial" w:cs="Arial"/>
          <w:i/>
          <w:iCs/>
          <w:color w:val="828282"/>
          <w:sz w:val="18"/>
          <w:szCs w:val="18"/>
        </w:rPr>
        <w:t xml:space="preserve"> </w:t>
      </w:r>
      <w:r w:rsidR="00C1019E" w:rsidRPr="0063745C">
        <w:rPr>
          <w:rFonts w:ascii="Arial" w:hAnsi="Arial" w:cs="Arial"/>
          <w:i/>
          <w:iCs/>
          <w:color w:val="828282"/>
          <w:sz w:val="18"/>
          <w:szCs w:val="18"/>
        </w:rPr>
        <w:t>marzo</w:t>
      </w:r>
      <w:r w:rsidR="003D5648" w:rsidRPr="0063745C">
        <w:rPr>
          <w:rFonts w:ascii="Arial" w:hAnsi="Arial" w:cs="Arial"/>
          <w:i/>
          <w:iCs/>
          <w:color w:val="828282"/>
          <w:sz w:val="18"/>
          <w:szCs w:val="18"/>
        </w:rPr>
        <w:t xml:space="preserve"> 2027</w:t>
      </w:r>
    </w:p>
    <w:p w14:paraId="0C1E974F" w14:textId="75D63157" w:rsidR="006D4021" w:rsidRPr="0063745C" w:rsidRDefault="006D4021" w:rsidP="009C5F87">
      <w:pPr>
        <w:jc w:val="both"/>
        <w:rPr>
          <w:rFonts w:ascii="Arial" w:hAnsi="Arial" w:cs="Arial"/>
          <w:b/>
          <w:color w:val="828282"/>
          <w:sz w:val="18"/>
          <w:szCs w:val="18"/>
        </w:rPr>
      </w:pPr>
    </w:p>
    <w:p w14:paraId="344E03D3" w14:textId="231A5BDA" w:rsidR="009C5F87" w:rsidRPr="0063745C" w:rsidRDefault="00AB6991" w:rsidP="009C5F87">
      <w:pPr>
        <w:jc w:val="both"/>
        <w:rPr>
          <w:rFonts w:ascii="Arial" w:hAnsi="Arial" w:cs="Arial"/>
          <w:b/>
          <w:color w:val="828282"/>
          <w:sz w:val="18"/>
          <w:szCs w:val="18"/>
        </w:rPr>
      </w:pPr>
      <w:r w:rsidRPr="0063745C">
        <w:rPr>
          <w:rFonts w:ascii="Arial" w:hAnsi="Arial" w:cs="Arial"/>
          <w:b/>
          <w:color w:val="828282"/>
          <w:sz w:val="18"/>
          <w:szCs w:val="18"/>
        </w:rPr>
        <w:t>TARIFA INCLUYE:</w:t>
      </w:r>
    </w:p>
    <w:bookmarkEnd w:id="1"/>
    <w:bookmarkEnd w:id="2"/>
    <w:p w14:paraId="0E424B77"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Traslados de llegada y salida.</w:t>
      </w:r>
    </w:p>
    <w:p w14:paraId="2055BC3F"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Asistencia y guía de habla hispana.</w:t>
      </w:r>
    </w:p>
    <w:p w14:paraId="14237037"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03 noches de alojamiento en Beijing.</w:t>
      </w:r>
    </w:p>
    <w:p w14:paraId="2E94B1B8"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02 noches de alojamiento en Xi'an.</w:t>
      </w:r>
    </w:p>
    <w:p w14:paraId="19729B1D"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02 noches de alojamiento en Guilin.</w:t>
      </w:r>
    </w:p>
    <w:p w14:paraId="5CB57502"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 xml:space="preserve">03 noches de alojamiento en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w:t>
      </w:r>
    </w:p>
    <w:p w14:paraId="3856C6E3"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02 noches de alojamiento en Hangzhou.</w:t>
      </w:r>
    </w:p>
    <w:p w14:paraId="7418C149"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 xml:space="preserve">01 noche de alojamiento en </w:t>
      </w:r>
      <w:proofErr w:type="spellStart"/>
      <w:r w:rsidRPr="0063745C">
        <w:rPr>
          <w:rFonts w:ascii="Arial" w:hAnsi="Arial" w:cs="Arial"/>
          <w:color w:val="828282"/>
          <w:sz w:val="18"/>
          <w:szCs w:val="18"/>
        </w:rPr>
        <w:t>Suzhou</w:t>
      </w:r>
      <w:proofErr w:type="spellEnd"/>
      <w:r w:rsidRPr="0063745C">
        <w:rPr>
          <w:rFonts w:ascii="Arial" w:hAnsi="Arial" w:cs="Arial"/>
          <w:color w:val="828282"/>
          <w:sz w:val="18"/>
          <w:szCs w:val="18"/>
        </w:rPr>
        <w:t>.</w:t>
      </w:r>
    </w:p>
    <w:p w14:paraId="74BC1104"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02 noches de alojamiento en Shanghái.</w:t>
      </w:r>
    </w:p>
    <w:p w14:paraId="6DE5BE43"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Régimen de comidas según lo indicado en el itinerario.</w:t>
      </w:r>
    </w:p>
    <w:p w14:paraId="21C0FB44"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Visitas y excursiones con guías locales de habla hispana.</w:t>
      </w:r>
    </w:p>
    <w:p w14:paraId="03741AFA"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Entradas a los atractivos turísticos mencionados en el programa.</w:t>
      </w:r>
    </w:p>
    <w:p w14:paraId="183B8FF0"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Visita a la Ciudad Prohibida, Gran Muralla China y Templo del Cielo en Beijing.</w:t>
      </w:r>
    </w:p>
    <w:p w14:paraId="400D969F"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Visita al Museo de los Guerreros de Terracota en Xi'an.</w:t>
      </w:r>
    </w:p>
    <w:p w14:paraId="64582096"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Crucero por el Río Li y visita a la Gruta de las Flautas de Caña en Guilin.</w:t>
      </w:r>
    </w:p>
    <w:p w14:paraId="23E6F7A1"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 xml:space="preserve">Visita al Parque </w:t>
      </w:r>
      <w:proofErr w:type="spellStart"/>
      <w:r w:rsidRPr="0063745C">
        <w:rPr>
          <w:rFonts w:ascii="Arial" w:hAnsi="Arial" w:cs="Arial"/>
          <w:color w:val="828282"/>
          <w:sz w:val="18"/>
          <w:szCs w:val="18"/>
        </w:rPr>
        <w:t>Yuanjiajie</w:t>
      </w:r>
      <w:proofErr w:type="spellEnd"/>
      <w:r w:rsidRPr="0063745C">
        <w:rPr>
          <w:rFonts w:ascii="Arial" w:hAnsi="Arial" w:cs="Arial"/>
          <w:color w:val="828282"/>
          <w:sz w:val="18"/>
          <w:szCs w:val="18"/>
        </w:rPr>
        <w:t xml:space="preserve">, Lago </w:t>
      </w:r>
      <w:proofErr w:type="spellStart"/>
      <w:r w:rsidRPr="0063745C">
        <w:rPr>
          <w:rFonts w:ascii="Arial" w:hAnsi="Arial" w:cs="Arial"/>
          <w:color w:val="828282"/>
          <w:sz w:val="18"/>
          <w:szCs w:val="18"/>
        </w:rPr>
        <w:t>Baofeng</w:t>
      </w:r>
      <w:proofErr w:type="spellEnd"/>
      <w:r w:rsidRPr="0063745C">
        <w:rPr>
          <w:rFonts w:ascii="Arial" w:hAnsi="Arial" w:cs="Arial"/>
          <w:color w:val="828282"/>
          <w:sz w:val="18"/>
          <w:szCs w:val="18"/>
        </w:rPr>
        <w:t xml:space="preserve"> y Montaña </w:t>
      </w:r>
      <w:proofErr w:type="spellStart"/>
      <w:r w:rsidRPr="0063745C">
        <w:rPr>
          <w:rFonts w:ascii="Arial" w:hAnsi="Arial" w:cs="Arial"/>
          <w:color w:val="828282"/>
          <w:sz w:val="18"/>
          <w:szCs w:val="18"/>
        </w:rPr>
        <w:t>Tianmen</w:t>
      </w:r>
      <w:proofErr w:type="spellEnd"/>
      <w:r w:rsidRPr="0063745C">
        <w:rPr>
          <w:rFonts w:ascii="Arial" w:hAnsi="Arial" w:cs="Arial"/>
          <w:color w:val="828282"/>
          <w:sz w:val="18"/>
          <w:szCs w:val="18"/>
        </w:rPr>
        <w:t xml:space="preserve"> en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w:t>
      </w:r>
    </w:p>
    <w:p w14:paraId="6EB6ACDC"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Visita al Lago del Oeste y principales atractivos de Hangzhou.</w:t>
      </w:r>
    </w:p>
    <w:p w14:paraId="711257CC"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 xml:space="preserve">Visita a los jardines clásicos de </w:t>
      </w:r>
      <w:proofErr w:type="spellStart"/>
      <w:r w:rsidRPr="0063745C">
        <w:rPr>
          <w:rFonts w:ascii="Arial" w:hAnsi="Arial" w:cs="Arial"/>
          <w:color w:val="828282"/>
          <w:sz w:val="18"/>
          <w:szCs w:val="18"/>
        </w:rPr>
        <w:t>Suzhou</w:t>
      </w:r>
      <w:proofErr w:type="spellEnd"/>
      <w:r w:rsidRPr="0063745C">
        <w:rPr>
          <w:rFonts w:ascii="Arial" w:hAnsi="Arial" w:cs="Arial"/>
          <w:color w:val="828282"/>
          <w:sz w:val="18"/>
          <w:szCs w:val="18"/>
        </w:rPr>
        <w:t>.</w:t>
      </w:r>
    </w:p>
    <w:p w14:paraId="67BF3241"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 xml:space="preserve">Visita al Jardín </w:t>
      </w:r>
      <w:proofErr w:type="spellStart"/>
      <w:r w:rsidRPr="0063745C">
        <w:rPr>
          <w:rFonts w:ascii="Arial" w:hAnsi="Arial" w:cs="Arial"/>
          <w:color w:val="828282"/>
          <w:sz w:val="18"/>
          <w:szCs w:val="18"/>
        </w:rPr>
        <w:t>Yuyuan</w:t>
      </w:r>
      <w:proofErr w:type="spellEnd"/>
      <w:r w:rsidRPr="0063745C">
        <w:rPr>
          <w:rFonts w:ascii="Arial" w:hAnsi="Arial" w:cs="Arial"/>
          <w:color w:val="828282"/>
          <w:sz w:val="18"/>
          <w:szCs w:val="18"/>
        </w:rPr>
        <w:t>, Templo del Buda de Jade y Malecón de Shanghái.</w:t>
      </w:r>
    </w:p>
    <w:p w14:paraId="1932B570" w14:textId="77777777" w:rsidR="000C2367" w:rsidRPr="0063745C" w:rsidRDefault="000C2367" w:rsidP="000C2367">
      <w:pPr>
        <w:pStyle w:val="Prrafodelista"/>
        <w:numPr>
          <w:ilvl w:val="0"/>
          <w:numId w:val="19"/>
        </w:numPr>
        <w:rPr>
          <w:rFonts w:ascii="Arial" w:hAnsi="Arial" w:cs="Arial"/>
          <w:color w:val="828282"/>
          <w:sz w:val="18"/>
          <w:szCs w:val="18"/>
        </w:rPr>
      </w:pPr>
      <w:r w:rsidRPr="0063745C">
        <w:rPr>
          <w:rFonts w:ascii="Arial" w:hAnsi="Arial" w:cs="Arial"/>
          <w:color w:val="828282"/>
          <w:sz w:val="18"/>
          <w:szCs w:val="18"/>
        </w:rPr>
        <w:t>Billetes de tren de alta velocidad en clase turista para los trayectos:</w:t>
      </w:r>
    </w:p>
    <w:p w14:paraId="36612DDF" w14:textId="77777777" w:rsidR="00124261" w:rsidRPr="0063745C" w:rsidRDefault="00124261" w:rsidP="00124261">
      <w:pPr>
        <w:pStyle w:val="Prrafodelista"/>
        <w:numPr>
          <w:ilvl w:val="1"/>
          <w:numId w:val="19"/>
        </w:numPr>
        <w:rPr>
          <w:rFonts w:ascii="Arial" w:hAnsi="Arial" w:cs="Arial"/>
          <w:color w:val="828282"/>
          <w:sz w:val="18"/>
          <w:szCs w:val="18"/>
        </w:rPr>
      </w:pPr>
      <w:r w:rsidRPr="0063745C">
        <w:rPr>
          <w:rFonts w:ascii="Arial" w:hAnsi="Arial" w:cs="Arial"/>
          <w:color w:val="828282"/>
          <w:sz w:val="18"/>
          <w:szCs w:val="18"/>
        </w:rPr>
        <w:t>Beijing – Xi’an</w:t>
      </w:r>
    </w:p>
    <w:p w14:paraId="325DBA0F" w14:textId="77777777" w:rsidR="00124261" w:rsidRPr="0063745C" w:rsidRDefault="00124261" w:rsidP="00124261">
      <w:pPr>
        <w:pStyle w:val="Prrafodelista"/>
        <w:numPr>
          <w:ilvl w:val="1"/>
          <w:numId w:val="19"/>
        </w:numPr>
        <w:rPr>
          <w:rFonts w:ascii="Arial" w:hAnsi="Arial" w:cs="Arial"/>
          <w:color w:val="828282"/>
          <w:sz w:val="18"/>
          <w:szCs w:val="18"/>
        </w:rPr>
      </w:pPr>
      <w:r w:rsidRPr="0063745C">
        <w:rPr>
          <w:rFonts w:ascii="Arial" w:hAnsi="Arial" w:cs="Arial"/>
          <w:color w:val="828282"/>
          <w:sz w:val="18"/>
          <w:szCs w:val="18"/>
        </w:rPr>
        <w:t xml:space="preserve">Guilin – </w:t>
      </w:r>
      <w:proofErr w:type="spellStart"/>
      <w:r w:rsidRPr="0063745C">
        <w:rPr>
          <w:rFonts w:ascii="Arial" w:hAnsi="Arial" w:cs="Arial"/>
          <w:color w:val="828282"/>
          <w:sz w:val="18"/>
          <w:szCs w:val="18"/>
        </w:rPr>
        <w:t>Zhangjiajie</w:t>
      </w:r>
      <w:proofErr w:type="spellEnd"/>
    </w:p>
    <w:p w14:paraId="721BAB45" w14:textId="77777777" w:rsidR="00124261" w:rsidRPr="0063745C" w:rsidRDefault="00124261" w:rsidP="00124261">
      <w:pPr>
        <w:pStyle w:val="Prrafodelista"/>
        <w:numPr>
          <w:ilvl w:val="1"/>
          <w:numId w:val="19"/>
        </w:numPr>
        <w:rPr>
          <w:rFonts w:ascii="Arial" w:hAnsi="Arial" w:cs="Arial"/>
          <w:color w:val="828282"/>
          <w:sz w:val="18"/>
          <w:szCs w:val="18"/>
        </w:rPr>
      </w:pP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 xml:space="preserve"> – Hangzhou</w:t>
      </w:r>
    </w:p>
    <w:p w14:paraId="7AFE580B" w14:textId="77777777" w:rsidR="00124261" w:rsidRPr="0063745C" w:rsidRDefault="00124261" w:rsidP="00124261">
      <w:pPr>
        <w:pStyle w:val="Prrafodelista"/>
        <w:numPr>
          <w:ilvl w:val="1"/>
          <w:numId w:val="19"/>
        </w:numPr>
        <w:rPr>
          <w:rFonts w:ascii="Arial" w:hAnsi="Arial" w:cs="Arial"/>
          <w:color w:val="828282"/>
          <w:sz w:val="18"/>
          <w:szCs w:val="18"/>
        </w:rPr>
      </w:pPr>
      <w:r w:rsidRPr="0063745C">
        <w:rPr>
          <w:rFonts w:ascii="Arial" w:hAnsi="Arial" w:cs="Arial"/>
          <w:color w:val="828282"/>
          <w:sz w:val="18"/>
          <w:szCs w:val="18"/>
        </w:rPr>
        <w:t xml:space="preserve">Hangzhou – </w:t>
      </w:r>
      <w:proofErr w:type="spellStart"/>
      <w:r w:rsidRPr="0063745C">
        <w:rPr>
          <w:rFonts w:ascii="Arial" w:hAnsi="Arial" w:cs="Arial"/>
          <w:color w:val="828282"/>
          <w:sz w:val="18"/>
          <w:szCs w:val="18"/>
        </w:rPr>
        <w:t>Suzhou</w:t>
      </w:r>
      <w:proofErr w:type="spellEnd"/>
      <w:r w:rsidRPr="0063745C">
        <w:rPr>
          <w:rFonts w:ascii="Arial" w:hAnsi="Arial" w:cs="Arial"/>
          <w:color w:val="828282"/>
          <w:sz w:val="18"/>
          <w:szCs w:val="18"/>
        </w:rPr>
        <w:t xml:space="preserve"> </w:t>
      </w:r>
    </w:p>
    <w:p w14:paraId="30CB0A06" w14:textId="1FB19719" w:rsidR="00124261" w:rsidRPr="0063745C" w:rsidRDefault="00124261" w:rsidP="00124261">
      <w:pPr>
        <w:pStyle w:val="Prrafodelista"/>
        <w:numPr>
          <w:ilvl w:val="1"/>
          <w:numId w:val="19"/>
        </w:numPr>
        <w:rPr>
          <w:rFonts w:ascii="Arial" w:hAnsi="Arial" w:cs="Arial"/>
          <w:color w:val="828282"/>
          <w:sz w:val="18"/>
          <w:szCs w:val="18"/>
        </w:rPr>
      </w:pPr>
      <w:proofErr w:type="spellStart"/>
      <w:r w:rsidRPr="0063745C">
        <w:rPr>
          <w:rFonts w:ascii="Arial" w:hAnsi="Arial" w:cs="Arial"/>
          <w:color w:val="828282"/>
          <w:sz w:val="18"/>
          <w:szCs w:val="18"/>
        </w:rPr>
        <w:t>Suzhou</w:t>
      </w:r>
      <w:proofErr w:type="spellEnd"/>
      <w:r w:rsidRPr="0063745C">
        <w:rPr>
          <w:rFonts w:ascii="Arial" w:hAnsi="Arial" w:cs="Arial"/>
          <w:color w:val="828282"/>
          <w:sz w:val="18"/>
          <w:szCs w:val="18"/>
        </w:rPr>
        <w:t xml:space="preserve"> – </w:t>
      </w:r>
      <w:proofErr w:type="spellStart"/>
      <w:r w:rsidRPr="0063745C">
        <w:rPr>
          <w:rFonts w:ascii="Arial" w:hAnsi="Arial" w:cs="Arial"/>
          <w:color w:val="828282"/>
          <w:sz w:val="18"/>
          <w:szCs w:val="18"/>
        </w:rPr>
        <w:t>Shanghai</w:t>
      </w:r>
      <w:proofErr w:type="spellEnd"/>
      <w:r w:rsidRPr="0063745C">
        <w:rPr>
          <w:rFonts w:ascii="Arial" w:hAnsi="Arial" w:cs="Arial"/>
          <w:color w:val="828282"/>
          <w:sz w:val="18"/>
          <w:szCs w:val="18"/>
        </w:rPr>
        <w:t>.</w:t>
      </w:r>
    </w:p>
    <w:p w14:paraId="11E6D72E" w14:textId="6A185F5C" w:rsidR="00C30F57" w:rsidRPr="0063745C" w:rsidRDefault="00124261" w:rsidP="00124261">
      <w:pPr>
        <w:pStyle w:val="Prrafodelista"/>
        <w:numPr>
          <w:ilvl w:val="0"/>
          <w:numId w:val="21"/>
        </w:numPr>
        <w:jc w:val="both"/>
        <w:rPr>
          <w:rFonts w:ascii="Arial" w:hAnsi="Arial" w:cs="Arial"/>
          <w:b/>
          <w:color w:val="828282"/>
          <w:sz w:val="18"/>
          <w:szCs w:val="18"/>
        </w:rPr>
      </w:pPr>
      <w:r w:rsidRPr="0063745C">
        <w:rPr>
          <w:rFonts w:ascii="Arial" w:hAnsi="Arial" w:cs="Arial"/>
          <w:color w:val="828282"/>
          <w:sz w:val="18"/>
          <w:szCs w:val="18"/>
        </w:rPr>
        <w:t>Vuelo doméstico Xi’an – Guilin.</w:t>
      </w:r>
    </w:p>
    <w:p w14:paraId="41B21A3D" w14:textId="77777777" w:rsidR="0063745C" w:rsidRPr="0063745C" w:rsidRDefault="0063745C" w:rsidP="0063745C">
      <w:pPr>
        <w:jc w:val="both"/>
        <w:rPr>
          <w:rFonts w:ascii="Arial" w:eastAsia="Arial" w:hAnsi="Arial" w:cs="Arial"/>
          <w:b/>
          <w:color w:val="828282"/>
          <w:sz w:val="18"/>
          <w:szCs w:val="18"/>
        </w:rPr>
      </w:pPr>
      <w:r w:rsidRPr="0063745C">
        <w:rPr>
          <w:rFonts w:ascii="Arial" w:eastAsia="Arial" w:hAnsi="Arial" w:cs="Arial"/>
          <w:b/>
          <w:color w:val="828282"/>
          <w:sz w:val="18"/>
          <w:szCs w:val="18"/>
        </w:rPr>
        <w:t xml:space="preserve">TARIFA NO INCLUYE: </w:t>
      </w:r>
    </w:p>
    <w:p w14:paraId="68A565CF" w14:textId="77777777" w:rsidR="0063745C" w:rsidRPr="0063745C" w:rsidRDefault="0063745C" w:rsidP="0063745C">
      <w:pPr>
        <w:numPr>
          <w:ilvl w:val="0"/>
          <w:numId w:val="24"/>
        </w:numPr>
        <w:ind w:left="709" w:hanging="349"/>
        <w:jc w:val="both"/>
        <w:rPr>
          <w:rFonts w:ascii="Arial" w:eastAsia="Arial" w:hAnsi="Arial" w:cs="Arial"/>
          <w:color w:val="828282"/>
          <w:sz w:val="18"/>
          <w:szCs w:val="18"/>
        </w:rPr>
      </w:pPr>
      <w:bookmarkStart w:id="3" w:name="_Hlk233113701"/>
      <w:r w:rsidRPr="0063745C">
        <w:rPr>
          <w:rFonts w:ascii="Arial" w:eastAsia="Arial" w:hAnsi="Arial" w:cs="Arial"/>
          <w:color w:val="828282"/>
          <w:sz w:val="18"/>
          <w:szCs w:val="18"/>
        </w:rPr>
        <w:t>Propinas.</w:t>
      </w:r>
    </w:p>
    <w:p w14:paraId="2C3F9343" w14:textId="77777777" w:rsidR="0063745C" w:rsidRPr="0063745C" w:rsidRDefault="0063745C" w:rsidP="0063745C">
      <w:pPr>
        <w:numPr>
          <w:ilvl w:val="0"/>
          <w:numId w:val="24"/>
        </w:numPr>
        <w:ind w:left="709" w:hanging="349"/>
        <w:jc w:val="both"/>
        <w:rPr>
          <w:rFonts w:ascii="Arial" w:eastAsia="Arial" w:hAnsi="Arial" w:cs="Arial"/>
          <w:color w:val="828282"/>
          <w:sz w:val="18"/>
          <w:szCs w:val="18"/>
        </w:rPr>
      </w:pPr>
      <w:r w:rsidRPr="0063745C">
        <w:rPr>
          <w:rFonts w:ascii="Arial" w:eastAsia="Arial" w:hAnsi="Arial" w:cs="Arial"/>
          <w:color w:val="828282"/>
          <w:sz w:val="18"/>
          <w:szCs w:val="18"/>
        </w:rPr>
        <w:t>Vuelos internacionales.</w:t>
      </w:r>
    </w:p>
    <w:p w14:paraId="1E013BBF" w14:textId="77777777" w:rsidR="0063745C" w:rsidRPr="0063745C" w:rsidRDefault="0063745C" w:rsidP="0063745C">
      <w:pPr>
        <w:numPr>
          <w:ilvl w:val="0"/>
          <w:numId w:val="24"/>
        </w:numPr>
        <w:ind w:left="709" w:hanging="349"/>
        <w:jc w:val="both"/>
        <w:rPr>
          <w:rFonts w:ascii="Arial" w:eastAsia="Arial" w:hAnsi="Arial" w:cs="Arial"/>
          <w:color w:val="828282"/>
          <w:sz w:val="18"/>
          <w:szCs w:val="18"/>
        </w:rPr>
      </w:pPr>
      <w:r w:rsidRPr="0063745C">
        <w:rPr>
          <w:rFonts w:ascii="Arial" w:eastAsia="Arial" w:hAnsi="Arial" w:cs="Arial"/>
          <w:color w:val="828282"/>
          <w:sz w:val="18"/>
          <w:szCs w:val="18"/>
        </w:rPr>
        <w:t>Tours opcionales.</w:t>
      </w:r>
    </w:p>
    <w:p w14:paraId="305DD006" w14:textId="77777777" w:rsidR="0063745C" w:rsidRPr="0063745C" w:rsidRDefault="0063745C" w:rsidP="0063745C">
      <w:pPr>
        <w:numPr>
          <w:ilvl w:val="0"/>
          <w:numId w:val="24"/>
        </w:numPr>
        <w:ind w:left="709" w:hanging="349"/>
        <w:jc w:val="both"/>
        <w:rPr>
          <w:rFonts w:ascii="Arial" w:eastAsia="Arial" w:hAnsi="Arial" w:cs="Arial"/>
          <w:color w:val="828282"/>
          <w:sz w:val="18"/>
          <w:szCs w:val="18"/>
        </w:rPr>
      </w:pPr>
      <w:r w:rsidRPr="0063745C">
        <w:rPr>
          <w:rFonts w:ascii="Arial" w:eastAsia="Arial" w:hAnsi="Arial" w:cs="Arial"/>
          <w:color w:val="828282"/>
          <w:sz w:val="18"/>
          <w:szCs w:val="18"/>
        </w:rPr>
        <w:t xml:space="preserve">Otros no indicados en el programa. </w:t>
      </w:r>
    </w:p>
    <w:bookmarkEnd w:id="3"/>
    <w:p w14:paraId="7CF7CD98" w14:textId="21A71F75" w:rsidR="0060315A" w:rsidRPr="0063745C" w:rsidRDefault="0060315A" w:rsidP="00F1515C">
      <w:pPr>
        <w:jc w:val="center"/>
        <w:rPr>
          <w:rFonts w:ascii="Arial" w:hAnsi="Arial" w:cs="Arial"/>
          <w:b/>
          <w:bCs/>
          <w:color w:val="828282"/>
          <w:sz w:val="18"/>
          <w:szCs w:val="18"/>
          <w:lang w:val="es-ES"/>
        </w:rPr>
      </w:pPr>
    </w:p>
    <w:p w14:paraId="4969ACFC" w14:textId="77777777" w:rsidR="00195223" w:rsidRPr="00917337" w:rsidRDefault="00195223" w:rsidP="00195223">
      <w:pPr>
        <w:rPr>
          <w:rFonts w:ascii="Arial" w:hAnsi="Arial" w:cs="Arial"/>
          <w:b/>
          <w:bCs/>
          <w:color w:val="828282"/>
          <w:sz w:val="18"/>
          <w:szCs w:val="18"/>
          <w:lang w:val="es-ES"/>
        </w:rPr>
      </w:pPr>
      <w:r w:rsidRPr="00917337">
        <w:rPr>
          <w:rFonts w:ascii="Arial" w:hAnsi="Arial" w:cs="Arial"/>
          <w:b/>
          <w:bCs/>
          <w:color w:val="828282"/>
          <w:sz w:val="18"/>
          <w:szCs w:val="18"/>
          <w:lang w:val="es-ES"/>
        </w:rPr>
        <w:t>IMPORTANTE:</w:t>
      </w:r>
    </w:p>
    <w:p w14:paraId="761E2DB0" w14:textId="77777777" w:rsidR="00195223" w:rsidRPr="00917337" w:rsidRDefault="00195223" w:rsidP="00195223">
      <w:pPr>
        <w:pStyle w:val="Prrafodelista"/>
        <w:numPr>
          <w:ilvl w:val="0"/>
          <w:numId w:val="28"/>
        </w:numPr>
        <w:jc w:val="both"/>
        <w:rPr>
          <w:rFonts w:ascii="Arial" w:hAnsi="Arial" w:cs="Arial"/>
          <w:color w:val="828282"/>
          <w:sz w:val="18"/>
          <w:szCs w:val="18"/>
        </w:rPr>
      </w:pPr>
      <w:r w:rsidRPr="00917337">
        <w:rPr>
          <w:rFonts w:ascii="Arial" w:hAnsi="Arial" w:cs="Arial"/>
          <w:color w:val="828282"/>
          <w:sz w:val="18"/>
          <w:szCs w:val="18"/>
        </w:rPr>
        <w:t>Las tarifas en acomodación simple están sujetas a un mínimo de 2 pasajeros en la salida. En caso de viajar solo 1 pasajero, podrían aplicarse suplementos adicionales por servicios de traslado. Asimismo, la operación de la salida quedará sujeta a confirmación por parte del operador, de acuerdo con la cantidad de pasajeros confirmados para la fecha seleccionada.</w:t>
      </w:r>
    </w:p>
    <w:p w14:paraId="716A987B" w14:textId="0EB60E14" w:rsidR="00AF26F0" w:rsidRPr="0063745C" w:rsidRDefault="000157FE" w:rsidP="005F69D1">
      <w:pPr>
        <w:rPr>
          <w:rFonts w:ascii="Arial" w:hAnsi="Arial" w:cs="Arial"/>
          <w:b/>
          <w:bCs/>
          <w:color w:val="828282"/>
          <w:sz w:val="18"/>
          <w:szCs w:val="18"/>
          <w:lang w:val="es-ES"/>
        </w:rPr>
      </w:pPr>
      <w:r w:rsidRPr="0063745C">
        <w:rPr>
          <w:rFonts w:ascii="Arial" w:hAnsi="Arial" w:cs="Arial"/>
          <w:b/>
          <w:bCs/>
          <w:color w:val="828282"/>
          <w:sz w:val="18"/>
          <w:szCs w:val="18"/>
          <w:lang w:val="es-ES"/>
        </w:rPr>
        <w:t>ITINERARIO</w:t>
      </w:r>
      <w:r w:rsidR="005F69D1">
        <w:rPr>
          <w:rFonts w:ascii="Arial" w:hAnsi="Arial" w:cs="Arial"/>
          <w:b/>
          <w:bCs/>
          <w:color w:val="828282"/>
          <w:sz w:val="18"/>
          <w:szCs w:val="18"/>
          <w:lang w:val="es-ES"/>
        </w:rPr>
        <w:t>:</w:t>
      </w:r>
    </w:p>
    <w:p w14:paraId="6099E1A7" w14:textId="5FFB9C24"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 | BEIJING</w:t>
      </w:r>
    </w:p>
    <w:p w14:paraId="5BF6A4D1" w14:textId="6BDF0FC1"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Llegada a Beijing, capital de la República Popular China. Recepción y traslado al hotel. Resto del día libre para actividades personales. Almuerzo no incluido. Alojamiento en Beijing.</w:t>
      </w:r>
    </w:p>
    <w:p w14:paraId="201DC22A" w14:textId="77777777" w:rsidR="00A1088D" w:rsidRPr="0063745C" w:rsidRDefault="00A1088D" w:rsidP="00A1088D">
      <w:pPr>
        <w:jc w:val="both"/>
        <w:rPr>
          <w:rFonts w:ascii="Arial" w:hAnsi="Arial" w:cs="Arial"/>
          <w:b/>
          <w:bCs/>
          <w:color w:val="828282"/>
          <w:sz w:val="18"/>
          <w:szCs w:val="18"/>
        </w:rPr>
      </w:pPr>
    </w:p>
    <w:p w14:paraId="30AE8FBD" w14:textId="676C5E1D"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2 | BEIJING (Desayuno y almuerzo)</w:t>
      </w:r>
    </w:p>
    <w:p w14:paraId="3666E698" w14:textId="08F0F7BE"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realizaremos un recorrido por algunos de los principales íconos históricos de Beijing. Visitaremos la majestuosa Ciudad Prohibida, antigua residencia de los emperadores chinos; la emblemática Plaza Tiananmen, una de las más grandes del mundo; y el hermoso Palacio de Verano, utilizado </w:t>
      </w:r>
      <w:r w:rsidRPr="0063745C">
        <w:rPr>
          <w:rFonts w:ascii="Arial" w:hAnsi="Arial" w:cs="Arial"/>
          <w:color w:val="828282"/>
          <w:sz w:val="18"/>
          <w:szCs w:val="18"/>
        </w:rPr>
        <w:lastRenderedPageBreak/>
        <w:t>como residencia estival por la familia imperial de la dinastía Qing. Almuerzo incluido. Por la noche, posibilidad de participar en una excursión opcional para disfrutar del fascinante Espectáculo de Acrobacia de Beijing. Alojamiento en Beijing.</w:t>
      </w:r>
    </w:p>
    <w:p w14:paraId="46D4C022" w14:textId="77777777" w:rsidR="00A1088D" w:rsidRPr="0063745C" w:rsidRDefault="00A1088D" w:rsidP="00A1088D">
      <w:pPr>
        <w:jc w:val="both"/>
        <w:rPr>
          <w:rFonts w:ascii="Arial" w:hAnsi="Arial" w:cs="Arial"/>
          <w:b/>
          <w:bCs/>
          <w:color w:val="828282"/>
          <w:sz w:val="18"/>
          <w:szCs w:val="18"/>
        </w:rPr>
      </w:pPr>
    </w:p>
    <w:p w14:paraId="070100D6" w14:textId="217CABBA"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3 | BEIJING (Desayuno, almuerzo y cena)</w:t>
      </w:r>
    </w:p>
    <w:p w14:paraId="71C5C915" w14:textId="3213D15A"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realizaremos una excursión a la Gran Muralla China (Paso </w:t>
      </w:r>
      <w:proofErr w:type="spellStart"/>
      <w:r w:rsidRPr="0063745C">
        <w:rPr>
          <w:rFonts w:ascii="Arial" w:hAnsi="Arial" w:cs="Arial"/>
          <w:color w:val="828282"/>
          <w:sz w:val="18"/>
          <w:szCs w:val="18"/>
        </w:rPr>
        <w:t>Juyongguan</w:t>
      </w:r>
      <w:proofErr w:type="spellEnd"/>
      <w:r w:rsidRPr="0063745C">
        <w:rPr>
          <w:rFonts w:ascii="Arial" w:hAnsi="Arial" w:cs="Arial"/>
          <w:color w:val="828282"/>
          <w:sz w:val="18"/>
          <w:szCs w:val="18"/>
        </w:rPr>
        <w:t xml:space="preserve"> o </w:t>
      </w:r>
      <w:proofErr w:type="spellStart"/>
      <w:r w:rsidRPr="0063745C">
        <w:rPr>
          <w:rFonts w:ascii="Arial" w:hAnsi="Arial" w:cs="Arial"/>
          <w:color w:val="828282"/>
          <w:sz w:val="18"/>
          <w:szCs w:val="18"/>
        </w:rPr>
        <w:t>Badaling</w:t>
      </w:r>
      <w:proofErr w:type="spellEnd"/>
      <w:r w:rsidRPr="0063745C">
        <w:rPr>
          <w:rFonts w:ascii="Arial" w:hAnsi="Arial" w:cs="Arial"/>
          <w:color w:val="828282"/>
          <w:sz w:val="18"/>
          <w:szCs w:val="18"/>
        </w:rPr>
        <w:t>, según la operativa), una de las obras arquitectónicas más impresionantes y emblemáticas del país. Almuerzo incluido. Por la tarde, regreso a la ciudad con parada para tomar fotografías del Estadio Nacional "Nido de Pájaro" y del Centro Nacional de Natación "Cubo de Agua" (sin ingreso). Finalizaremos el día con una cena de bienvenida degustando el tradicional Pato Laqueado de Beijing. Alojamiento en Beijing.</w:t>
      </w:r>
    </w:p>
    <w:p w14:paraId="4BC0224A" w14:textId="77777777" w:rsidR="00A1088D" w:rsidRPr="0063745C" w:rsidRDefault="00A1088D" w:rsidP="00A1088D">
      <w:pPr>
        <w:jc w:val="both"/>
        <w:rPr>
          <w:rFonts w:ascii="Arial" w:hAnsi="Arial" w:cs="Arial"/>
          <w:b/>
          <w:bCs/>
          <w:color w:val="828282"/>
          <w:sz w:val="18"/>
          <w:szCs w:val="18"/>
        </w:rPr>
      </w:pPr>
    </w:p>
    <w:p w14:paraId="24F04DDF" w14:textId="2EC6BFEA"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4 | BEIJING – XI'AN (Desayuno y almuerzo)</w:t>
      </w:r>
    </w:p>
    <w:p w14:paraId="01F0F9C2" w14:textId="09F6A255"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visitaremos el Templo del Cielo, uno de los complejos monumentales más importantes de China, donde los emperadores realizaban ceremonias para pedir buenas cosechas. Almuerzo incluido. Por la tarde, traslado a la estación para abordar el tren de alta velocidad con destino a Xi'an. Opcionalmente, posibilidad de realizar el mismo trayecto en avión con suplemento adicional. Llegada a Xi'an, antigua capital imperial y punto de partida de la legendaria Ruta de la Seda. Traslado al hotel. Alojamiento en Xi'an.</w:t>
      </w:r>
    </w:p>
    <w:p w14:paraId="14AA42D3" w14:textId="77777777" w:rsidR="00A1088D" w:rsidRPr="0063745C" w:rsidRDefault="00A1088D" w:rsidP="00A1088D">
      <w:pPr>
        <w:jc w:val="both"/>
        <w:rPr>
          <w:rFonts w:ascii="Arial" w:hAnsi="Arial" w:cs="Arial"/>
          <w:b/>
          <w:bCs/>
          <w:color w:val="828282"/>
          <w:sz w:val="18"/>
          <w:szCs w:val="18"/>
        </w:rPr>
      </w:pPr>
    </w:p>
    <w:p w14:paraId="62D246BC" w14:textId="55BE5239"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5 | XI'AN (Desayuno y almuerzo)</w:t>
      </w:r>
    </w:p>
    <w:p w14:paraId="3E2878A0" w14:textId="2175CF45"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visitaremos el famoso Museo de los Guerreros y Corceles de Terracota, donde se conservan más de 6.000 figuras de tamaño natural que custodian la tumba del emperador Qin. Almuerzo incluido. Por la tarde, visitaremos la Pequeña Pagoda de la Oca Silvestre (sin ascenso), ubicada dentro del Templo </w:t>
      </w:r>
      <w:proofErr w:type="spellStart"/>
      <w:r w:rsidRPr="0063745C">
        <w:rPr>
          <w:rFonts w:ascii="Arial" w:hAnsi="Arial" w:cs="Arial"/>
          <w:color w:val="828282"/>
          <w:sz w:val="18"/>
          <w:szCs w:val="18"/>
        </w:rPr>
        <w:t>Jianfu</w:t>
      </w:r>
      <w:proofErr w:type="spellEnd"/>
      <w:r w:rsidRPr="0063745C">
        <w:rPr>
          <w:rFonts w:ascii="Arial" w:hAnsi="Arial" w:cs="Arial"/>
          <w:color w:val="828282"/>
          <w:sz w:val="18"/>
          <w:szCs w:val="18"/>
        </w:rPr>
        <w:t>, y finalizaremos el recorrido en el tradicional Barrio Musulmán (sin ingreso a la Gran Mezquita).</w:t>
      </w:r>
    </w:p>
    <w:p w14:paraId="24AD3B21" w14:textId="77777777"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Alojamiento en Xi'an.</w:t>
      </w:r>
    </w:p>
    <w:p w14:paraId="24C22A7F" w14:textId="77777777" w:rsidR="00A1088D" w:rsidRPr="0063745C" w:rsidRDefault="00A1088D" w:rsidP="00A1088D">
      <w:pPr>
        <w:jc w:val="both"/>
        <w:rPr>
          <w:rFonts w:ascii="Arial" w:hAnsi="Arial" w:cs="Arial"/>
          <w:b/>
          <w:bCs/>
          <w:color w:val="828282"/>
          <w:sz w:val="18"/>
          <w:szCs w:val="18"/>
        </w:rPr>
      </w:pPr>
    </w:p>
    <w:p w14:paraId="47E504E1" w14:textId="3F9D5046"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6 | XI'AN – GUILIN (Desayuno)</w:t>
      </w:r>
    </w:p>
    <w:p w14:paraId="44D2CE8D" w14:textId="5F4E9879"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traslado al aeropuerto para tomar el vuelo con destino a Guilin. Almuerzo no incluido. Llegada y traslado al hotel. Alojamiento en Guilin.</w:t>
      </w:r>
    </w:p>
    <w:p w14:paraId="664ADC73" w14:textId="77777777" w:rsidR="00A1088D" w:rsidRPr="0063745C" w:rsidRDefault="00A1088D" w:rsidP="00A1088D">
      <w:pPr>
        <w:jc w:val="both"/>
        <w:rPr>
          <w:rFonts w:ascii="Arial" w:hAnsi="Arial" w:cs="Arial"/>
          <w:b/>
          <w:bCs/>
          <w:color w:val="828282"/>
          <w:sz w:val="18"/>
          <w:szCs w:val="18"/>
        </w:rPr>
      </w:pPr>
    </w:p>
    <w:p w14:paraId="60F810D3" w14:textId="653C4541"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7 | GUILIN (Desayuno y almuerzo)</w:t>
      </w:r>
    </w:p>
    <w:p w14:paraId="2EF951D4" w14:textId="7D18B9EC"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realizaremos un crucero por el Río Li, reconocido mundialmente por sus impresionantes paisajes de colinas kársticas, aguas cristalinas y espectaculares formaciones naturales. Almuerzo a bordo. Por la tarde, visitaremos la famosa Gruta de las Flautas de Caña. Alojamiento en Guilin.</w:t>
      </w:r>
    </w:p>
    <w:p w14:paraId="2DC4F348" w14:textId="77777777" w:rsidR="00A1088D" w:rsidRPr="0063745C" w:rsidRDefault="00A1088D" w:rsidP="00A1088D">
      <w:pPr>
        <w:jc w:val="both"/>
        <w:rPr>
          <w:rFonts w:ascii="Arial" w:hAnsi="Arial" w:cs="Arial"/>
          <w:b/>
          <w:bCs/>
          <w:color w:val="828282"/>
          <w:sz w:val="18"/>
          <w:szCs w:val="18"/>
        </w:rPr>
      </w:pPr>
    </w:p>
    <w:p w14:paraId="77B5CCA5" w14:textId="38A199D5"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8 | GUILIN – ZHANGJIAJIE (Desayuno)</w:t>
      </w:r>
    </w:p>
    <w:p w14:paraId="397EEAD4" w14:textId="33EBF566"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traslado a la estación para abordar el tren de alta velocidad con destino a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 xml:space="preserve">, en un recorrido de aproximadamente 7 horas y media. Almuerzo no incluido. Llegada y traslado al hotel. Alojamiento en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w:t>
      </w:r>
    </w:p>
    <w:p w14:paraId="5503AB92" w14:textId="77777777" w:rsidR="00A1088D" w:rsidRPr="0063745C" w:rsidRDefault="00A1088D" w:rsidP="00A1088D">
      <w:pPr>
        <w:jc w:val="both"/>
        <w:rPr>
          <w:rFonts w:ascii="Arial" w:hAnsi="Arial" w:cs="Arial"/>
          <w:b/>
          <w:bCs/>
          <w:color w:val="828282"/>
          <w:sz w:val="18"/>
          <w:szCs w:val="18"/>
        </w:rPr>
      </w:pPr>
    </w:p>
    <w:p w14:paraId="08D9D0BE" w14:textId="7E322850"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9 | ZHANGJIAJIE (Desayuno y almuerzo)</w:t>
      </w:r>
    </w:p>
    <w:p w14:paraId="30D61F98" w14:textId="1438A078"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visitaremos el Parque </w:t>
      </w:r>
      <w:proofErr w:type="spellStart"/>
      <w:r w:rsidRPr="0063745C">
        <w:rPr>
          <w:rFonts w:ascii="Arial" w:hAnsi="Arial" w:cs="Arial"/>
          <w:color w:val="828282"/>
          <w:sz w:val="18"/>
          <w:szCs w:val="18"/>
        </w:rPr>
        <w:t>Yuanjiajie</w:t>
      </w:r>
      <w:proofErr w:type="spellEnd"/>
      <w:r w:rsidRPr="0063745C">
        <w:rPr>
          <w:rFonts w:ascii="Arial" w:hAnsi="Arial" w:cs="Arial"/>
          <w:color w:val="828282"/>
          <w:sz w:val="18"/>
          <w:szCs w:val="18"/>
        </w:rPr>
        <w:t xml:space="preserve">, ubicado en el Parque Forestal Nacional de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 xml:space="preserve"> y famoso por inspirar los paisajes de la película Avatar. Sus impresionantes formaciones rocosas, profundos valles y espectaculares vistas lo convierten en uno de los escenarios naturales más sorprendentes de China. Almuerzo en restaurante local. Por la tarde, visitaremos el Arroyo del Látigo Dorado, un hermoso recorrido rodeado de cascadas, vegetación exuberante y singulares formaciones montañosas. Alojamiento en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w:t>
      </w:r>
    </w:p>
    <w:p w14:paraId="71603C3D" w14:textId="77777777" w:rsidR="001C34AD" w:rsidRPr="0063745C" w:rsidRDefault="001C34AD" w:rsidP="00A1088D">
      <w:pPr>
        <w:jc w:val="both"/>
        <w:rPr>
          <w:rFonts w:ascii="Arial" w:hAnsi="Arial" w:cs="Arial"/>
          <w:b/>
          <w:bCs/>
          <w:color w:val="828282"/>
          <w:sz w:val="18"/>
          <w:szCs w:val="18"/>
        </w:rPr>
      </w:pPr>
    </w:p>
    <w:p w14:paraId="4DEDE760" w14:textId="29D527AF"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10 | ZHANGJIAJIE (Desayuno y almuerzo)</w:t>
      </w:r>
    </w:p>
    <w:p w14:paraId="5AFEAE92" w14:textId="4AB87B63"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visitaremos el Lago </w:t>
      </w:r>
      <w:proofErr w:type="spellStart"/>
      <w:r w:rsidRPr="0063745C">
        <w:rPr>
          <w:rFonts w:ascii="Arial" w:hAnsi="Arial" w:cs="Arial"/>
          <w:color w:val="828282"/>
          <w:sz w:val="18"/>
          <w:szCs w:val="18"/>
        </w:rPr>
        <w:t>Baofeng</w:t>
      </w:r>
      <w:proofErr w:type="spellEnd"/>
      <w:r w:rsidRPr="0063745C">
        <w:rPr>
          <w:rFonts w:ascii="Arial" w:hAnsi="Arial" w:cs="Arial"/>
          <w:color w:val="828282"/>
          <w:sz w:val="18"/>
          <w:szCs w:val="18"/>
        </w:rPr>
        <w:t xml:space="preserve">, donde realizaremos un paseo en barcaza disfrutando de los espectaculares paisajes rodeados de montañas. Almuerzo en restaurante local. Posteriormente, visitaremos la Montaña </w:t>
      </w:r>
      <w:proofErr w:type="spellStart"/>
      <w:r w:rsidRPr="0063745C">
        <w:rPr>
          <w:rFonts w:ascii="Arial" w:hAnsi="Arial" w:cs="Arial"/>
          <w:color w:val="828282"/>
          <w:sz w:val="18"/>
          <w:szCs w:val="18"/>
        </w:rPr>
        <w:t>Tianmen</w:t>
      </w:r>
      <w:proofErr w:type="spellEnd"/>
      <w:r w:rsidRPr="0063745C">
        <w:rPr>
          <w:rFonts w:ascii="Arial" w:hAnsi="Arial" w:cs="Arial"/>
          <w:color w:val="828282"/>
          <w:sz w:val="18"/>
          <w:szCs w:val="18"/>
        </w:rPr>
        <w:t xml:space="preserve">, famosa por su impresionante Camino de Vidrio construido sobre el acantilado. Ascenderemos a la cima utilizando el teleférico más largo del mundo, con una extensión aproximada de 8 kilómetros. Alojamiento en </w:t>
      </w:r>
      <w:proofErr w:type="spellStart"/>
      <w:r w:rsidRPr="0063745C">
        <w:rPr>
          <w:rFonts w:ascii="Arial" w:hAnsi="Arial" w:cs="Arial"/>
          <w:color w:val="828282"/>
          <w:sz w:val="18"/>
          <w:szCs w:val="18"/>
        </w:rPr>
        <w:t>Zhangjiajie</w:t>
      </w:r>
      <w:proofErr w:type="spellEnd"/>
      <w:r w:rsidRPr="0063745C">
        <w:rPr>
          <w:rFonts w:ascii="Arial" w:hAnsi="Arial" w:cs="Arial"/>
          <w:color w:val="828282"/>
          <w:sz w:val="18"/>
          <w:szCs w:val="18"/>
        </w:rPr>
        <w:t>.</w:t>
      </w:r>
    </w:p>
    <w:p w14:paraId="777C0867" w14:textId="77777777" w:rsidR="00A1088D" w:rsidRPr="0063745C" w:rsidRDefault="00A1088D" w:rsidP="00A1088D">
      <w:pPr>
        <w:jc w:val="both"/>
        <w:rPr>
          <w:rFonts w:ascii="Arial" w:hAnsi="Arial" w:cs="Arial"/>
          <w:b/>
          <w:bCs/>
          <w:color w:val="828282"/>
          <w:sz w:val="18"/>
          <w:szCs w:val="18"/>
        </w:rPr>
      </w:pPr>
    </w:p>
    <w:p w14:paraId="6C5B50CD" w14:textId="77777777" w:rsidR="00A1088D" w:rsidRPr="0063745C" w:rsidRDefault="00A1088D" w:rsidP="00A1088D">
      <w:pPr>
        <w:jc w:val="both"/>
        <w:rPr>
          <w:rFonts w:ascii="Arial" w:hAnsi="Arial" w:cs="Arial"/>
          <w:color w:val="828282"/>
          <w:sz w:val="18"/>
          <w:szCs w:val="18"/>
        </w:rPr>
      </w:pPr>
      <w:r w:rsidRPr="0063745C">
        <w:rPr>
          <w:rFonts w:ascii="Arial" w:hAnsi="Arial" w:cs="Arial"/>
          <w:b/>
          <w:bCs/>
          <w:color w:val="828282"/>
          <w:sz w:val="18"/>
          <w:szCs w:val="18"/>
        </w:rPr>
        <w:t>Nota:</w:t>
      </w:r>
      <w:r w:rsidRPr="0063745C">
        <w:rPr>
          <w:rFonts w:ascii="Arial" w:hAnsi="Arial" w:cs="Arial"/>
          <w:color w:val="828282"/>
          <w:sz w:val="18"/>
          <w:szCs w:val="18"/>
        </w:rPr>
        <w:t xml:space="preserve"> Debido a la gran afluencia de visitantes, especialmente en determinadas fechas del año, podrían presentarse tiempos de espera para algunas atracciones, como el teleférico de la Montaña </w:t>
      </w:r>
      <w:proofErr w:type="spellStart"/>
      <w:r w:rsidRPr="0063745C">
        <w:rPr>
          <w:rFonts w:ascii="Arial" w:hAnsi="Arial" w:cs="Arial"/>
          <w:color w:val="828282"/>
          <w:sz w:val="18"/>
          <w:szCs w:val="18"/>
        </w:rPr>
        <w:t>Tianmen</w:t>
      </w:r>
      <w:proofErr w:type="spellEnd"/>
      <w:r w:rsidRPr="0063745C">
        <w:rPr>
          <w:rFonts w:ascii="Arial" w:hAnsi="Arial" w:cs="Arial"/>
          <w:color w:val="828282"/>
          <w:sz w:val="18"/>
          <w:szCs w:val="18"/>
        </w:rPr>
        <w:t>.</w:t>
      </w:r>
    </w:p>
    <w:p w14:paraId="0637AC35" w14:textId="77777777" w:rsidR="00A1088D" w:rsidRPr="0063745C" w:rsidRDefault="00A1088D" w:rsidP="00A1088D">
      <w:pPr>
        <w:jc w:val="both"/>
        <w:rPr>
          <w:rFonts w:ascii="Arial" w:hAnsi="Arial" w:cs="Arial"/>
          <w:b/>
          <w:bCs/>
          <w:color w:val="828282"/>
          <w:sz w:val="18"/>
          <w:szCs w:val="18"/>
        </w:rPr>
      </w:pPr>
    </w:p>
    <w:p w14:paraId="20D617BE" w14:textId="2262543E"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11 | ZHANGJIAJIE – HANGZHOU (Desayuno)</w:t>
      </w:r>
    </w:p>
    <w:p w14:paraId="4C5D2462" w14:textId="10FA79DC"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traslado a la estación para abordar el tren de alta velocidad con destino a Hangzhou, en un recorrido aproximado de 8 horas. Almuerzo no incluido. Llegada y traslado al hotel. Alojamiento en Hangzhou.</w:t>
      </w:r>
    </w:p>
    <w:p w14:paraId="2C49A682" w14:textId="77777777" w:rsidR="00A1088D" w:rsidRPr="0063745C" w:rsidRDefault="00A1088D" w:rsidP="00A1088D">
      <w:pPr>
        <w:jc w:val="both"/>
        <w:rPr>
          <w:rFonts w:ascii="Arial" w:hAnsi="Arial" w:cs="Arial"/>
          <w:b/>
          <w:bCs/>
          <w:color w:val="828282"/>
          <w:sz w:val="18"/>
          <w:szCs w:val="18"/>
        </w:rPr>
      </w:pPr>
    </w:p>
    <w:p w14:paraId="20859A14" w14:textId="74219EA2"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12 | HANGZHOU (Desayuno y almuerzo)</w:t>
      </w:r>
    </w:p>
    <w:p w14:paraId="7F78B25E" w14:textId="1B9393BA"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realizaremos una visita por los principales atractivos de Hangzhou. Recorreremos el famoso Lago del Oeste, el Templo del Alma Escondida y la Pagoda de las Seis Armonías. Almuerzo incluido. Alojamiento en Hangzhou.</w:t>
      </w:r>
    </w:p>
    <w:p w14:paraId="545FBE07" w14:textId="77777777" w:rsidR="00A1088D" w:rsidRPr="0063745C" w:rsidRDefault="00A1088D" w:rsidP="00A1088D">
      <w:pPr>
        <w:jc w:val="both"/>
        <w:rPr>
          <w:rFonts w:ascii="Arial" w:hAnsi="Arial" w:cs="Arial"/>
          <w:b/>
          <w:bCs/>
          <w:color w:val="828282"/>
          <w:sz w:val="18"/>
          <w:szCs w:val="18"/>
        </w:rPr>
      </w:pPr>
    </w:p>
    <w:p w14:paraId="7809F260" w14:textId="07970FDB"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13 | HANGZHOU – SUZHOU (Desayuno y almuerzo)</w:t>
      </w:r>
    </w:p>
    <w:p w14:paraId="5F8278E9" w14:textId="758DA05D"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traslado en tren de alta velocidad hacia </w:t>
      </w:r>
      <w:proofErr w:type="spellStart"/>
      <w:r w:rsidRPr="0063745C">
        <w:rPr>
          <w:rFonts w:ascii="Arial" w:hAnsi="Arial" w:cs="Arial"/>
          <w:color w:val="828282"/>
          <w:sz w:val="18"/>
          <w:szCs w:val="18"/>
        </w:rPr>
        <w:t>Suzhou</w:t>
      </w:r>
      <w:proofErr w:type="spellEnd"/>
      <w:r w:rsidRPr="0063745C">
        <w:rPr>
          <w:rFonts w:ascii="Arial" w:hAnsi="Arial" w:cs="Arial"/>
          <w:color w:val="828282"/>
          <w:sz w:val="18"/>
          <w:szCs w:val="18"/>
        </w:rPr>
        <w:t xml:space="preserve">. A la llegada, disfrutaremos del almuerzo incluido y posteriormente visitaremos el Jardín del Pescador y la Colina del Tigre, dos de los lugares más emblemáticos de la ciudad. Alojamiento en </w:t>
      </w:r>
      <w:proofErr w:type="spellStart"/>
      <w:r w:rsidRPr="0063745C">
        <w:rPr>
          <w:rFonts w:ascii="Arial" w:hAnsi="Arial" w:cs="Arial"/>
          <w:color w:val="828282"/>
          <w:sz w:val="18"/>
          <w:szCs w:val="18"/>
        </w:rPr>
        <w:t>Suzhou</w:t>
      </w:r>
      <w:proofErr w:type="spellEnd"/>
      <w:r w:rsidRPr="0063745C">
        <w:rPr>
          <w:rFonts w:ascii="Arial" w:hAnsi="Arial" w:cs="Arial"/>
          <w:color w:val="828282"/>
          <w:sz w:val="18"/>
          <w:szCs w:val="18"/>
        </w:rPr>
        <w:t>.</w:t>
      </w:r>
    </w:p>
    <w:p w14:paraId="2B655F2F" w14:textId="77777777" w:rsidR="00A1088D" w:rsidRPr="0063745C" w:rsidRDefault="00A1088D" w:rsidP="00A1088D">
      <w:pPr>
        <w:jc w:val="both"/>
        <w:rPr>
          <w:rFonts w:ascii="Arial" w:hAnsi="Arial" w:cs="Arial"/>
          <w:b/>
          <w:bCs/>
          <w:color w:val="828282"/>
          <w:sz w:val="18"/>
          <w:szCs w:val="18"/>
        </w:rPr>
      </w:pPr>
    </w:p>
    <w:p w14:paraId="6B014E10" w14:textId="554E0084"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14 | SUZHOU – SHANGHÁI (Desayuno y almuerzo)</w:t>
      </w:r>
    </w:p>
    <w:p w14:paraId="6381F96E" w14:textId="175CDA87"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 xml:space="preserve">Después del desayuno buffet, traslado en tren de alta velocidad hacia Shanghái. Almuerzo incluido. Posteriormente, realizaremos una visita por la ciudad recorriendo el Jardín </w:t>
      </w:r>
      <w:proofErr w:type="spellStart"/>
      <w:r w:rsidRPr="0063745C">
        <w:rPr>
          <w:rFonts w:ascii="Arial" w:hAnsi="Arial" w:cs="Arial"/>
          <w:color w:val="828282"/>
          <w:sz w:val="18"/>
          <w:szCs w:val="18"/>
        </w:rPr>
        <w:t>Yuyuan</w:t>
      </w:r>
      <w:proofErr w:type="spellEnd"/>
      <w:r w:rsidRPr="0063745C">
        <w:rPr>
          <w:rFonts w:ascii="Arial" w:hAnsi="Arial" w:cs="Arial"/>
          <w:color w:val="828282"/>
          <w:sz w:val="18"/>
          <w:szCs w:val="18"/>
        </w:rPr>
        <w:t>, el Barrio Antiguo, el Templo del Buda de Jade y el famoso Malecón de Shanghái (The Bund). Traslado al hotel. Alojamiento en Shanghái.</w:t>
      </w:r>
    </w:p>
    <w:p w14:paraId="0C4AE960" w14:textId="77777777" w:rsidR="00A1088D" w:rsidRPr="0063745C" w:rsidRDefault="00A1088D" w:rsidP="00A1088D">
      <w:pPr>
        <w:jc w:val="both"/>
        <w:rPr>
          <w:rFonts w:ascii="Arial" w:hAnsi="Arial" w:cs="Arial"/>
          <w:b/>
          <w:bCs/>
          <w:color w:val="828282"/>
          <w:sz w:val="18"/>
          <w:szCs w:val="18"/>
        </w:rPr>
      </w:pPr>
    </w:p>
    <w:p w14:paraId="30E7B761" w14:textId="60383460"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15 | SHANGHÁI (Desayuno)</w:t>
      </w:r>
    </w:p>
    <w:p w14:paraId="4D23ABEC" w14:textId="754E2E3D"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día libre para actividades personales o para seguir descubriendo la ciudad por cuenta propia. Almuerzo no incluido. Alojamiento en Shanghái.</w:t>
      </w:r>
    </w:p>
    <w:p w14:paraId="6C8764BC" w14:textId="77777777" w:rsidR="00A1088D" w:rsidRPr="0063745C" w:rsidRDefault="00A1088D" w:rsidP="00A1088D">
      <w:pPr>
        <w:jc w:val="both"/>
        <w:rPr>
          <w:rFonts w:ascii="Arial" w:hAnsi="Arial" w:cs="Arial"/>
          <w:b/>
          <w:bCs/>
          <w:color w:val="828282"/>
          <w:sz w:val="18"/>
          <w:szCs w:val="18"/>
        </w:rPr>
      </w:pPr>
    </w:p>
    <w:p w14:paraId="21305EA2" w14:textId="77777777" w:rsidR="00A1088D" w:rsidRPr="0063745C" w:rsidRDefault="00A1088D" w:rsidP="00A1088D">
      <w:pPr>
        <w:jc w:val="both"/>
        <w:rPr>
          <w:rFonts w:ascii="Arial" w:hAnsi="Arial" w:cs="Arial"/>
          <w:color w:val="828282"/>
          <w:sz w:val="18"/>
          <w:szCs w:val="18"/>
        </w:rPr>
      </w:pPr>
      <w:r w:rsidRPr="0063745C">
        <w:rPr>
          <w:rFonts w:ascii="Arial" w:hAnsi="Arial" w:cs="Arial"/>
          <w:b/>
          <w:bCs/>
          <w:color w:val="828282"/>
          <w:sz w:val="18"/>
          <w:szCs w:val="18"/>
        </w:rPr>
        <w:t xml:space="preserve">Nota: </w:t>
      </w:r>
      <w:r w:rsidRPr="0063745C">
        <w:rPr>
          <w:rFonts w:ascii="Arial" w:hAnsi="Arial" w:cs="Arial"/>
          <w:color w:val="828282"/>
          <w:sz w:val="18"/>
          <w:szCs w:val="18"/>
        </w:rPr>
        <w:t>Las visitas de Shanghái podrían realizarse este día según la operativa final del circuito. La organización se reserva el derecho de efectuar dicho cambio sin previo aviso.</w:t>
      </w:r>
    </w:p>
    <w:p w14:paraId="57AB3AB3" w14:textId="77777777" w:rsidR="00A1088D" w:rsidRPr="0063745C" w:rsidRDefault="00A1088D" w:rsidP="00A1088D">
      <w:pPr>
        <w:jc w:val="both"/>
        <w:rPr>
          <w:rFonts w:ascii="Arial" w:hAnsi="Arial" w:cs="Arial"/>
          <w:b/>
          <w:bCs/>
          <w:color w:val="828282"/>
          <w:sz w:val="18"/>
          <w:szCs w:val="18"/>
        </w:rPr>
      </w:pPr>
    </w:p>
    <w:p w14:paraId="5EF7DAAA" w14:textId="5350C3E2" w:rsidR="00A1088D" w:rsidRPr="0063745C" w:rsidRDefault="00A1088D" w:rsidP="00A1088D">
      <w:pPr>
        <w:jc w:val="both"/>
        <w:rPr>
          <w:rFonts w:ascii="Arial" w:hAnsi="Arial" w:cs="Arial"/>
          <w:b/>
          <w:bCs/>
          <w:color w:val="828282"/>
          <w:sz w:val="18"/>
          <w:szCs w:val="18"/>
        </w:rPr>
      </w:pPr>
      <w:r w:rsidRPr="0063745C">
        <w:rPr>
          <w:rFonts w:ascii="Arial" w:hAnsi="Arial" w:cs="Arial"/>
          <w:b/>
          <w:bCs/>
          <w:color w:val="828282"/>
          <w:sz w:val="18"/>
          <w:szCs w:val="18"/>
        </w:rPr>
        <w:t>DÍA 16 | SHANGHÁI (Desayuno)</w:t>
      </w:r>
    </w:p>
    <w:p w14:paraId="5BF0C49D" w14:textId="77777777" w:rsidR="00A1088D"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Después del desayuno buffet y a la hora indicada, traslado al aeropuerto para tomar el vuelo de regreso.</w:t>
      </w:r>
    </w:p>
    <w:p w14:paraId="1BB2422E" w14:textId="65FDAB73" w:rsidR="00B62AAA" w:rsidRPr="0063745C" w:rsidRDefault="00A1088D" w:rsidP="00A1088D">
      <w:pPr>
        <w:jc w:val="both"/>
        <w:rPr>
          <w:rFonts w:ascii="Arial" w:hAnsi="Arial" w:cs="Arial"/>
          <w:color w:val="828282"/>
          <w:sz w:val="18"/>
          <w:szCs w:val="18"/>
        </w:rPr>
      </w:pPr>
      <w:r w:rsidRPr="0063745C">
        <w:rPr>
          <w:rFonts w:ascii="Arial" w:hAnsi="Arial" w:cs="Arial"/>
          <w:color w:val="828282"/>
          <w:sz w:val="18"/>
          <w:szCs w:val="18"/>
        </w:rPr>
        <w:t>Fin de nuestros servicios.</w:t>
      </w:r>
    </w:p>
    <w:p w14:paraId="065F4F70" w14:textId="117734DC" w:rsidR="0063745C" w:rsidRDefault="0063745C" w:rsidP="005F69D1">
      <w:pPr>
        <w:rPr>
          <w:rFonts w:ascii="Arial" w:eastAsia="Arial" w:hAnsi="Arial" w:cs="Arial"/>
          <w:b/>
          <w:color w:val="828282"/>
          <w:sz w:val="18"/>
          <w:szCs w:val="18"/>
        </w:rPr>
      </w:pPr>
    </w:p>
    <w:p w14:paraId="2533A61A" w14:textId="77777777" w:rsidR="0063745C" w:rsidRPr="0063745C" w:rsidRDefault="0063745C" w:rsidP="00A1088D">
      <w:pPr>
        <w:jc w:val="center"/>
        <w:rPr>
          <w:rFonts w:ascii="Arial" w:eastAsia="Arial" w:hAnsi="Arial" w:cs="Arial"/>
          <w:b/>
          <w:color w:val="828282"/>
          <w:sz w:val="18"/>
          <w:szCs w:val="18"/>
        </w:rPr>
      </w:pPr>
    </w:p>
    <w:p w14:paraId="20A1969C" w14:textId="7859245E" w:rsidR="00B62AAA" w:rsidRPr="0063745C" w:rsidRDefault="00B04053" w:rsidP="00B62AAA">
      <w:pPr>
        <w:jc w:val="center"/>
        <w:rPr>
          <w:rFonts w:ascii="Arial" w:eastAsia="Arial" w:hAnsi="Arial" w:cs="Arial"/>
          <w:b/>
          <w:color w:val="828282"/>
          <w:sz w:val="18"/>
          <w:szCs w:val="18"/>
        </w:rPr>
      </w:pPr>
      <w:r w:rsidRPr="0063745C">
        <w:rPr>
          <w:rFonts w:ascii="Arial" w:eastAsia="Arial" w:hAnsi="Arial" w:cs="Arial"/>
          <w:b/>
          <w:color w:val="828282"/>
          <w:sz w:val="18"/>
          <w:szCs w:val="18"/>
        </w:rPr>
        <w:t>PRECIO POR PERSONA EN USD</w:t>
      </w:r>
      <w:r w:rsidR="005F69D1">
        <w:rPr>
          <w:rFonts w:ascii="Arial" w:eastAsia="Arial" w:hAnsi="Arial" w:cs="Arial"/>
          <w:b/>
          <w:color w:val="828282"/>
          <w:sz w:val="18"/>
          <w:szCs w:val="18"/>
        </w:rPr>
        <w:t>:</w:t>
      </w:r>
    </w:p>
    <w:p w14:paraId="1DF12187" w14:textId="77777777" w:rsidR="00F35D24" w:rsidRPr="0063745C" w:rsidRDefault="00F35D24" w:rsidP="00B62AAA">
      <w:pPr>
        <w:jc w:val="center"/>
        <w:rPr>
          <w:rFonts w:ascii="Arial" w:eastAsia="Arial" w:hAnsi="Arial" w:cs="Arial"/>
          <w:b/>
          <w:color w:val="828282"/>
          <w:sz w:val="18"/>
          <w:szCs w:val="18"/>
        </w:rPr>
      </w:pPr>
    </w:p>
    <w:tbl>
      <w:tblPr>
        <w:tblStyle w:val="Tablaconcuadrcula"/>
        <w:tblW w:w="6223" w:type="dxa"/>
        <w:jc w:val="center"/>
        <w:tblLook w:val="04A0" w:firstRow="1" w:lastRow="0" w:firstColumn="1" w:lastColumn="0" w:noHBand="0" w:noVBand="1"/>
      </w:tblPr>
      <w:tblGrid>
        <w:gridCol w:w="3259"/>
        <w:gridCol w:w="1487"/>
        <w:gridCol w:w="1477"/>
      </w:tblGrid>
      <w:tr w:rsidR="0063745C" w:rsidRPr="0063745C" w14:paraId="2B1F9AA8" w14:textId="77777777" w:rsidTr="001C34AD">
        <w:trPr>
          <w:trHeight w:val="285"/>
          <w:jc w:val="center"/>
        </w:trPr>
        <w:tc>
          <w:tcPr>
            <w:tcW w:w="3259" w:type="dxa"/>
            <w:shd w:val="clear" w:color="auto" w:fill="969696"/>
            <w:noWrap/>
            <w:hideMark/>
          </w:tcPr>
          <w:p w14:paraId="721BA57A" w14:textId="33BF2F4A" w:rsidR="00B62AAA" w:rsidRPr="0063745C" w:rsidRDefault="00A60F39" w:rsidP="000A750B">
            <w:pPr>
              <w:jc w:val="center"/>
              <w:rPr>
                <w:rFonts w:ascii="Arial" w:hAnsi="Arial" w:cs="Arial"/>
                <w:b/>
                <w:bCs/>
                <w:color w:val="FFFFFF" w:themeColor="background1"/>
                <w:sz w:val="18"/>
                <w:szCs w:val="18"/>
                <w:lang w:val="en-US"/>
              </w:rPr>
            </w:pPr>
            <w:r w:rsidRPr="0063745C">
              <w:rPr>
                <w:rFonts w:ascii="Arial" w:hAnsi="Arial" w:cs="Arial"/>
                <w:b/>
                <w:bCs/>
                <w:color w:val="FFFFFF" w:themeColor="background1"/>
                <w:sz w:val="18"/>
                <w:szCs w:val="18"/>
                <w:lang w:val="en-US"/>
              </w:rPr>
              <w:t>SALIDAS</w:t>
            </w:r>
            <w:r w:rsidR="001C34AD" w:rsidRPr="0063745C">
              <w:rPr>
                <w:rFonts w:ascii="Arial" w:hAnsi="Arial" w:cs="Arial"/>
                <w:b/>
                <w:bCs/>
                <w:color w:val="FFFFFF" w:themeColor="background1"/>
                <w:sz w:val="18"/>
                <w:szCs w:val="18"/>
                <w:lang w:val="en-US"/>
              </w:rPr>
              <w:t xml:space="preserve"> LUNES</w:t>
            </w:r>
          </w:p>
        </w:tc>
        <w:tc>
          <w:tcPr>
            <w:tcW w:w="1487" w:type="dxa"/>
            <w:shd w:val="clear" w:color="auto" w:fill="969696"/>
          </w:tcPr>
          <w:p w14:paraId="29A82C1D" w14:textId="4A7A1705" w:rsidR="00B62AAA" w:rsidRPr="0063745C" w:rsidRDefault="00B62AAA" w:rsidP="00F1515C">
            <w:pPr>
              <w:jc w:val="center"/>
              <w:rPr>
                <w:rFonts w:ascii="Arial" w:hAnsi="Arial" w:cs="Arial"/>
                <w:b/>
                <w:bCs/>
                <w:color w:val="FFFFFF" w:themeColor="background1"/>
                <w:sz w:val="18"/>
                <w:szCs w:val="18"/>
                <w:lang w:val="en-US"/>
              </w:rPr>
            </w:pPr>
            <w:r w:rsidRPr="0063745C">
              <w:rPr>
                <w:rFonts w:ascii="Arial" w:hAnsi="Arial" w:cs="Arial"/>
                <w:b/>
                <w:bCs/>
                <w:color w:val="FFFFFF" w:themeColor="background1"/>
                <w:sz w:val="18"/>
                <w:szCs w:val="18"/>
                <w:lang w:val="en-US"/>
              </w:rPr>
              <w:t xml:space="preserve">HAB. DOBLE </w:t>
            </w:r>
          </w:p>
        </w:tc>
        <w:tc>
          <w:tcPr>
            <w:tcW w:w="1477" w:type="dxa"/>
            <w:shd w:val="clear" w:color="auto" w:fill="969696"/>
          </w:tcPr>
          <w:p w14:paraId="33B11280" w14:textId="77777777" w:rsidR="00B62AAA" w:rsidRPr="0063745C" w:rsidRDefault="00B62AAA" w:rsidP="000A750B">
            <w:pPr>
              <w:jc w:val="center"/>
              <w:rPr>
                <w:rFonts w:ascii="Arial" w:hAnsi="Arial" w:cs="Arial"/>
                <w:b/>
                <w:bCs/>
                <w:color w:val="FFFFFF" w:themeColor="background1"/>
                <w:sz w:val="18"/>
                <w:szCs w:val="18"/>
                <w:lang w:val="en-US"/>
              </w:rPr>
            </w:pPr>
            <w:r w:rsidRPr="0063745C">
              <w:rPr>
                <w:rFonts w:ascii="Arial" w:hAnsi="Arial" w:cs="Arial"/>
                <w:b/>
                <w:bCs/>
                <w:color w:val="FFFFFF" w:themeColor="background1"/>
                <w:sz w:val="18"/>
                <w:szCs w:val="18"/>
                <w:lang w:val="en-US"/>
              </w:rPr>
              <w:t>HAB. SIMPLE</w:t>
            </w:r>
          </w:p>
        </w:tc>
      </w:tr>
      <w:tr w:rsidR="0063745C" w:rsidRPr="0063745C" w14:paraId="33EE85FE" w14:textId="77777777" w:rsidTr="001C34AD">
        <w:trPr>
          <w:trHeight w:val="285"/>
          <w:jc w:val="center"/>
        </w:trPr>
        <w:tc>
          <w:tcPr>
            <w:tcW w:w="3259" w:type="dxa"/>
            <w:noWrap/>
            <w:vAlign w:val="center"/>
          </w:tcPr>
          <w:p w14:paraId="5B859C72" w14:textId="50EB204B" w:rsidR="007A4FF5" w:rsidRPr="0063745C" w:rsidRDefault="001C34AD" w:rsidP="007A4FF5">
            <w:pPr>
              <w:jc w:val="center"/>
              <w:rPr>
                <w:rFonts w:ascii="Arial" w:hAnsi="Arial" w:cs="Arial"/>
                <w:bCs/>
                <w:color w:val="828282"/>
                <w:sz w:val="18"/>
                <w:szCs w:val="18"/>
              </w:rPr>
            </w:pPr>
            <w:r w:rsidRPr="0063745C">
              <w:rPr>
                <w:rFonts w:ascii="Arial" w:eastAsia="Arial" w:hAnsi="Arial" w:cs="Arial"/>
                <w:color w:val="828282"/>
                <w:sz w:val="18"/>
                <w:szCs w:val="18"/>
              </w:rPr>
              <w:t xml:space="preserve">Julio al </w:t>
            </w:r>
            <w:r w:rsidR="00F35D24" w:rsidRPr="0063745C">
              <w:rPr>
                <w:rFonts w:ascii="Arial" w:eastAsia="Arial" w:hAnsi="Arial" w:cs="Arial"/>
                <w:color w:val="828282"/>
                <w:sz w:val="18"/>
                <w:szCs w:val="18"/>
              </w:rPr>
              <w:t>17</w:t>
            </w:r>
            <w:r w:rsidRPr="0063745C">
              <w:rPr>
                <w:rFonts w:ascii="Arial" w:eastAsia="Arial" w:hAnsi="Arial" w:cs="Arial"/>
                <w:color w:val="828282"/>
                <w:sz w:val="18"/>
                <w:szCs w:val="18"/>
              </w:rPr>
              <w:t xml:space="preserve"> agosto</w:t>
            </w:r>
          </w:p>
        </w:tc>
        <w:tc>
          <w:tcPr>
            <w:tcW w:w="1487" w:type="dxa"/>
            <w:vAlign w:val="center"/>
          </w:tcPr>
          <w:p w14:paraId="2FCFA36C" w14:textId="54AD73AF" w:rsidR="007A4FF5" w:rsidRPr="0063745C" w:rsidRDefault="007A4FF5" w:rsidP="004C649B">
            <w:pPr>
              <w:jc w:val="center"/>
              <w:rPr>
                <w:rFonts w:ascii="Arial" w:hAnsi="Arial" w:cs="Arial"/>
                <w:bCs/>
                <w:color w:val="828282"/>
                <w:sz w:val="18"/>
                <w:szCs w:val="18"/>
              </w:rPr>
            </w:pPr>
            <w:r w:rsidRPr="0063745C">
              <w:rPr>
                <w:rFonts w:ascii="Arial" w:hAnsi="Arial" w:cs="Arial"/>
                <w:bCs/>
                <w:color w:val="828282"/>
                <w:sz w:val="18"/>
                <w:szCs w:val="18"/>
              </w:rPr>
              <w:t xml:space="preserve">$ </w:t>
            </w:r>
            <w:r w:rsidR="004C649B" w:rsidRPr="0063745C">
              <w:rPr>
                <w:rFonts w:ascii="Arial" w:hAnsi="Arial" w:cs="Arial"/>
                <w:bCs/>
                <w:color w:val="828282"/>
                <w:sz w:val="18"/>
                <w:szCs w:val="18"/>
              </w:rPr>
              <w:t>3,</w:t>
            </w:r>
            <w:r w:rsidR="000C2367" w:rsidRPr="0063745C">
              <w:rPr>
                <w:rFonts w:ascii="Arial" w:hAnsi="Arial" w:cs="Arial"/>
                <w:bCs/>
                <w:color w:val="828282"/>
                <w:sz w:val="18"/>
                <w:szCs w:val="18"/>
              </w:rPr>
              <w:t>775</w:t>
            </w:r>
            <w:r w:rsidR="004C649B" w:rsidRPr="0063745C">
              <w:rPr>
                <w:rFonts w:ascii="Arial" w:hAnsi="Arial" w:cs="Arial"/>
                <w:bCs/>
                <w:color w:val="828282"/>
                <w:sz w:val="18"/>
                <w:szCs w:val="18"/>
              </w:rPr>
              <w:t>.00</w:t>
            </w:r>
          </w:p>
        </w:tc>
        <w:tc>
          <w:tcPr>
            <w:tcW w:w="1477" w:type="dxa"/>
            <w:vAlign w:val="center"/>
          </w:tcPr>
          <w:p w14:paraId="4BBD3030" w14:textId="7A99AF80" w:rsidR="007A4FF5" w:rsidRPr="0063745C" w:rsidRDefault="007A4FF5" w:rsidP="004C649B">
            <w:pPr>
              <w:jc w:val="center"/>
              <w:rPr>
                <w:rFonts w:ascii="Arial" w:hAnsi="Arial" w:cs="Arial"/>
                <w:bCs/>
                <w:color w:val="828282"/>
                <w:sz w:val="18"/>
                <w:szCs w:val="18"/>
              </w:rPr>
            </w:pPr>
            <w:r w:rsidRPr="0063745C">
              <w:rPr>
                <w:rFonts w:ascii="Arial" w:hAnsi="Arial" w:cs="Arial"/>
                <w:bCs/>
                <w:color w:val="828282"/>
                <w:sz w:val="18"/>
                <w:szCs w:val="18"/>
              </w:rPr>
              <w:t>$</w:t>
            </w:r>
            <w:r w:rsidR="004C649B" w:rsidRPr="0063745C">
              <w:rPr>
                <w:rFonts w:ascii="Arial" w:hAnsi="Arial" w:cs="Arial"/>
                <w:bCs/>
                <w:color w:val="828282"/>
                <w:sz w:val="18"/>
                <w:szCs w:val="18"/>
              </w:rPr>
              <w:t xml:space="preserve"> </w:t>
            </w:r>
            <w:r w:rsidR="00B57B8A" w:rsidRPr="0063745C">
              <w:rPr>
                <w:rFonts w:ascii="Arial" w:hAnsi="Arial" w:cs="Arial"/>
                <w:bCs/>
                <w:color w:val="828282"/>
                <w:sz w:val="18"/>
                <w:szCs w:val="18"/>
              </w:rPr>
              <w:t>4,739</w:t>
            </w:r>
            <w:r w:rsidR="004C649B" w:rsidRPr="0063745C">
              <w:rPr>
                <w:rFonts w:ascii="Arial" w:hAnsi="Arial" w:cs="Arial"/>
                <w:bCs/>
                <w:color w:val="828282"/>
                <w:sz w:val="18"/>
                <w:szCs w:val="18"/>
              </w:rPr>
              <w:t>.00</w:t>
            </w:r>
          </w:p>
        </w:tc>
      </w:tr>
      <w:tr w:rsidR="0063745C" w:rsidRPr="0063745C" w14:paraId="2058E86F" w14:textId="77777777" w:rsidTr="001C34AD">
        <w:trPr>
          <w:trHeight w:val="285"/>
          <w:jc w:val="center"/>
        </w:trPr>
        <w:tc>
          <w:tcPr>
            <w:tcW w:w="3259" w:type="dxa"/>
            <w:noWrap/>
            <w:vAlign w:val="center"/>
          </w:tcPr>
          <w:p w14:paraId="169007E8" w14:textId="257A6417" w:rsidR="001C34AD" w:rsidRPr="0063745C" w:rsidRDefault="00F35D24" w:rsidP="004C649B">
            <w:pPr>
              <w:jc w:val="center"/>
              <w:rPr>
                <w:rFonts w:ascii="Arial" w:eastAsia="Arial" w:hAnsi="Arial" w:cs="Arial"/>
                <w:color w:val="828282"/>
                <w:sz w:val="18"/>
                <w:szCs w:val="18"/>
              </w:rPr>
            </w:pPr>
            <w:r w:rsidRPr="0063745C">
              <w:rPr>
                <w:rFonts w:ascii="Arial" w:eastAsia="Arial" w:hAnsi="Arial" w:cs="Arial"/>
                <w:color w:val="828282"/>
                <w:sz w:val="18"/>
                <w:szCs w:val="18"/>
              </w:rPr>
              <w:t xml:space="preserve">24 </w:t>
            </w:r>
            <w:r w:rsidR="001C34AD" w:rsidRPr="0063745C">
              <w:rPr>
                <w:rFonts w:ascii="Arial" w:eastAsia="Arial" w:hAnsi="Arial" w:cs="Arial"/>
                <w:color w:val="828282"/>
                <w:sz w:val="18"/>
                <w:szCs w:val="18"/>
              </w:rPr>
              <w:t>agosto al</w:t>
            </w:r>
            <w:r w:rsidRPr="0063745C">
              <w:rPr>
                <w:rFonts w:ascii="Arial" w:eastAsia="Arial" w:hAnsi="Arial" w:cs="Arial"/>
                <w:color w:val="828282"/>
                <w:sz w:val="18"/>
                <w:szCs w:val="18"/>
              </w:rPr>
              <w:t xml:space="preserve"> 14 Se</w:t>
            </w:r>
            <w:r w:rsidR="001C34AD" w:rsidRPr="0063745C">
              <w:rPr>
                <w:rFonts w:ascii="Arial" w:eastAsia="Arial" w:hAnsi="Arial" w:cs="Arial"/>
                <w:color w:val="828282"/>
                <w:sz w:val="18"/>
                <w:szCs w:val="18"/>
              </w:rPr>
              <w:t>tiembre</w:t>
            </w:r>
          </w:p>
          <w:p w14:paraId="77CE36D3" w14:textId="28A5DBF5" w:rsidR="007A4FF5" w:rsidRPr="0063745C" w:rsidRDefault="00F35D24" w:rsidP="004C649B">
            <w:pPr>
              <w:jc w:val="center"/>
              <w:rPr>
                <w:rFonts w:ascii="Arial" w:eastAsia="Arial" w:hAnsi="Arial" w:cs="Arial"/>
                <w:color w:val="828282"/>
                <w:sz w:val="18"/>
                <w:szCs w:val="18"/>
              </w:rPr>
            </w:pPr>
            <w:r w:rsidRPr="0063745C">
              <w:rPr>
                <w:rFonts w:ascii="Arial" w:eastAsia="Arial" w:hAnsi="Arial" w:cs="Arial"/>
                <w:color w:val="828282"/>
                <w:sz w:val="18"/>
                <w:szCs w:val="18"/>
              </w:rPr>
              <w:t xml:space="preserve"> 05 </w:t>
            </w:r>
            <w:r w:rsidR="001C34AD" w:rsidRPr="0063745C">
              <w:rPr>
                <w:rFonts w:ascii="Arial" w:eastAsia="Arial" w:hAnsi="Arial" w:cs="Arial"/>
                <w:color w:val="828282"/>
                <w:sz w:val="18"/>
                <w:szCs w:val="18"/>
              </w:rPr>
              <w:t>octubre al</w:t>
            </w:r>
            <w:r w:rsidRPr="0063745C">
              <w:rPr>
                <w:rFonts w:ascii="Arial" w:eastAsia="Arial" w:hAnsi="Arial" w:cs="Arial"/>
                <w:color w:val="828282"/>
                <w:sz w:val="18"/>
                <w:szCs w:val="18"/>
              </w:rPr>
              <w:t xml:space="preserve"> 09 </w:t>
            </w:r>
            <w:r w:rsidR="001C34AD" w:rsidRPr="0063745C">
              <w:rPr>
                <w:rFonts w:ascii="Arial" w:eastAsia="Arial" w:hAnsi="Arial" w:cs="Arial"/>
                <w:color w:val="828282"/>
                <w:sz w:val="18"/>
                <w:szCs w:val="18"/>
              </w:rPr>
              <w:t>noviembre</w:t>
            </w:r>
          </w:p>
        </w:tc>
        <w:tc>
          <w:tcPr>
            <w:tcW w:w="1487" w:type="dxa"/>
          </w:tcPr>
          <w:p w14:paraId="3D1A23AE" w14:textId="12EACE8F" w:rsidR="007A4FF5" w:rsidRPr="0063745C" w:rsidRDefault="007A4FF5" w:rsidP="004C649B">
            <w:pPr>
              <w:jc w:val="center"/>
              <w:rPr>
                <w:rFonts w:ascii="Arial" w:hAnsi="Arial" w:cs="Arial"/>
                <w:bCs/>
                <w:color w:val="828282"/>
                <w:sz w:val="18"/>
                <w:szCs w:val="18"/>
              </w:rPr>
            </w:pPr>
            <w:r w:rsidRPr="0063745C">
              <w:rPr>
                <w:rFonts w:ascii="Arial" w:hAnsi="Arial" w:cs="Arial"/>
                <w:bCs/>
                <w:color w:val="828282"/>
                <w:sz w:val="18"/>
                <w:szCs w:val="18"/>
              </w:rPr>
              <w:t>$</w:t>
            </w:r>
            <w:r w:rsidR="004C649B" w:rsidRPr="0063745C">
              <w:rPr>
                <w:rFonts w:ascii="Arial" w:hAnsi="Arial" w:cs="Arial"/>
                <w:bCs/>
                <w:color w:val="828282"/>
                <w:sz w:val="18"/>
                <w:szCs w:val="18"/>
              </w:rPr>
              <w:t xml:space="preserve"> </w:t>
            </w:r>
            <w:r w:rsidR="00B57B8A" w:rsidRPr="0063745C">
              <w:rPr>
                <w:rFonts w:ascii="Arial" w:hAnsi="Arial" w:cs="Arial"/>
                <w:bCs/>
                <w:color w:val="828282"/>
                <w:sz w:val="18"/>
                <w:szCs w:val="18"/>
              </w:rPr>
              <w:t>3,</w:t>
            </w:r>
            <w:r w:rsidR="000C2367" w:rsidRPr="0063745C">
              <w:rPr>
                <w:rFonts w:ascii="Arial" w:hAnsi="Arial" w:cs="Arial"/>
                <w:bCs/>
                <w:color w:val="828282"/>
                <w:sz w:val="18"/>
                <w:szCs w:val="18"/>
              </w:rPr>
              <w:t>849</w:t>
            </w:r>
            <w:r w:rsidR="00B57B8A" w:rsidRPr="0063745C">
              <w:rPr>
                <w:rFonts w:ascii="Arial" w:hAnsi="Arial" w:cs="Arial"/>
                <w:bCs/>
                <w:color w:val="828282"/>
                <w:sz w:val="18"/>
                <w:szCs w:val="18"/>
              </w:rPr>
              <w:t>.00</w:t>
            </w:r>
          </w:p>
        </w:tc>
        <w:tc>
          <w:tcPr>
            <w:tcW w:w="1477" w:type="dxa"/>
          </w:tcPr>
          <w:p w14:paraId="2ED79AC3" w14:textId="58769862" w:rsidR="007A4FF5" w:rsidRPr="0063745C" w:rsidRDefault="007A4FF5" w:rsidP="004C649B">
            <w:pPr>
              <w:jc w:val="center"/>
              <w:rPr>
                <w:rFonts w:ascii="Arial" w:hAnsi="Arial" w:cs="Arial"/>
                <w:bCs/>
                <w:color w:val="828282"/>
                <w:sz w:val="18"/>
                <w:szCs w:val="18"/>
              </w:rPr>
            </w:pPr>
            <w:r w:rsidRPr="0063745C">
              <w:rPr>
                <w:rFonts w:ascii="Arial" w:hAnsi="Arial" w:cs="Arial"/>
                <w:bCs/>
                <w:color w:val="828282"/>
                <w:sz w:val="18"/>
                <w:szCs w:val="18"/>
              </w:rPr>
              <w:t xml:space="preserve">$ </w:t>
            </w:r>
            <w:r w:rsidR="004C649B" w:rsidRPr="0063745C">
              <w:rPr>
                <w:rFonts w:ascii="Arial" w:hAnsi="Arial" w:cs="Arial"/>
                <w:bCs/>
                <w:color w:val="828282"/>
                <w:sz w:val="18"/>
                <w:szCs w:val="18"/>
              </w:rPr>
              <w:t>4,</w:t>
            </w:r>
            <w:r w:rsidR="00B57B8A" w:rsidRPr="0063745C">
              <w:rPr>
                <w:rFonts w:ascii="Arial" w:hAnsi="Arial" w:cs="Arial"/>
                <w:bCs/>
                <w:color w:val="828282"/>
                <w:sz w:val="18"/>
                <w:szCs w:val="18"/>
              </w:rPr>
              <w:t>915</w:t>
            </w:r>
            <w:r w:rsidR="004C649B" w:rsidRPr="0063745C">
              <w:rPr>
                <w:rFonts w:ascii="Arial" w:hAnsi="Arial" w:cs="Arial"/>
                <w:bCs/>
                <w:color w:val="828282"/>
                <w:sz w:val="18"/>
                <w:szCs w:val="18"/>
              </w:rPr>
              <w:t>.00</w:t>
            </w:r>
          </w:p>
        </w:tc>
      </w:tr>
      <w:tr w:rsidR="0063745C" w:rsidRPr="0063745C" w14:paraId="2F9C0E5A" w14:textId="77777777" w:rsidTr="001C34AD">
        <w:trPr>
          <w:trHeight w:val="285"/>
          <w:jc w:val="center"/>
        </w:trPr>
        <w:tc>
          <w:tcPr>
            <w:tcW w:w="3259" w:type="dxa"/>
            <w:noWrap/>
            <w:vAlign w:val="center"/>
          </w:tcPr>
          <w:p w14:paraId="61034E5C" w14:textId="6501B554" w:rsidR="007A4FF5" w:rsidRPr="0063745C" w:rsidRDefault="00F35D24" w:rsidP="007A4FF5">
            <w:pPr>
              <w:jc w:val="center"/>
              <w:rPr>
                <w:rFonts w:ascii="Arial" w:hAnsi="Arial" w:cs="Arial"/>
                <w:bCs/>
                <w:color w:val="828282"/>
                <w:sz w:val="18"/>
                <w:szCs w:val="18"/>
              </w:rPr>
            </w:pPr>
            <w:r w:rsidRPr="0063745C">
              <w:rPr>
                <w:rFonts w:ascii="Arial" w:eastAsia="Arial" w:hAnsi="Arial" w:cs="Arial"/>
                <w:color w:val="828282"/>
                <w:sz w:val="18"/>
                <w:szCs w:val="18"/>
              </w:rPr>
              <w:t xml:space="preserve">16 </w:t>
            </w:r>
            <w:r w:rsidR="001C34AD" w:rsidRPr="0063745C">
              <w:rPr>
                <w:rFonts w:ascii="Arial" w:eastAsia="Arial" w:hAnsi="Arial" w:cs="Arial"/>
                <w:color w:val="828282"/>
                <w:sz w:val="18"/>
                <w:szCs w:val="18"/>
              </w:rPr>
              <w:t xml:space="preserve">noviembre 2026 al </w:t>
            </w:r>
            <w:r w:rsidRPr="0063745C">
              <w:rPr>
                <w:rFonts w:ascii="Arial" w:eastAsia="Arial" w:hAnsi="Arial" w:cs="Arial"/>
                <w:color w:val="828282"/>
                <w:sz w:val="18"/>
                <w:szCs w:val="18"/>
              </w:rPr>
              <w:t xml:space="preserve">25 </w:t>
            </w:r>
            <w:r w:rsidR="001C34AD" w:rsidRPr="0063745C">
              <w:rPr>
                <w:rFonts w:ascii="Arial" w:eastAsia="Arial" w:hAnsi="Arial" w:cs="Arial"/>
                <w:color w:val="828282"/>
                <w:sz w:val="18"/>
                <w:szCs w:val="18"/>
              </w:rPr>
              <w:t>enero</w:t>
            </w:r>
            <w:r w:rsidRPr="0063745C">
              <w:rPr>
                <w:rFonts w:ascii="Arial" w:eastAsia="Arial" w:hAnsi="Arial" w:cs="Arial"/>
                <w:color w:val="828282"/>
                <w:sz w:val="18"/>
                <w:szCs w:val="18"/>
              </w:rPr>
              <w:t xml:space="preserve"> 2027</w:t>
            </w:r>
          </w:p>
        </w:tc>
        <w:tc>
          <w:tcPr>
            <w:tcW w:w="1487" w:type="dxa"/>
          </w:tcPr>
          <w:p w14:paraId="56E20FF7" w14:textId="2FB4B599" w:rsidR="007A4FF5" w:rsidRPr="0063745C" w:rsidRDefault="007A4FF5" w:rsidP="004C649B">
            <w:pPr>
              <w:jc w:val="center"/>
              <w:rPr>
                <w:rFonts w:ascii="Arial" w:hAnsi="Arial" w:cs="Arial"/>
                <w:bCs/>
                <w:color w:val="828282"/>
                <w:sz w:val="18"/>
                <w:szCs w:val="18"/>
              </w:rPr>
            </w:pPr>
            <w:r w:rsidRPr="0063745C">
              <w:rPr>
                <w:rFonts w:ascii="Arial" w:hAnsi="Arial" w:cs="Arial"/>
                <w:bCs/>
                <w:color w:val="828282"/>
                <w:sz w:val="18"/>
                <w:szCs w:val="18"/>
              </w:rPr>
              <w:t xml:space="preserve">$ </w:t>
            </w:r>
            <w:r w:rsidR="004C649B" w:rsidRPr="0063745C">
              <w:rPr>
                <w:rFonts w:ascii="Arial" w:hAnsi="Arial" w:cs="Arial"/>
                <w:bCs/>
                <w:color w:val="828282"/>
                <w:sz w:val="18"/>
                <w:szCs w:val="18"/>
              </w:rPr>
              <w:t>3,</w:t>
            </w:r>
            <w:r w:rsidR="000C2367" w:rsidRPr="0063745C">
              <w:rPr>
                <w:rFonts w:ascii="Arial" w:hAnsi="Arial" w:cs="Arial"/>
                <w:bCs/>
                <w:color w:val="828282"/>
                <w:sz w:val="18"/>
                <w:szCs w:val="18"/>
              </w:rPr>
              <w:t>749</w:t>
            </w:r>
            <w:r w:rsidR="004C649B" w:rsidRPr="0063745C">
              <w:rPr>
                <w:rFonts w:ascii="Arial" w:hAnsi="Arial" w:cs="Arial"/>
                <w:bCs/>
                <w:color w:val="828282"/>
                <w:sz w:val="18"/>
                <w:szCs w:val="18"/>
              </w:rPr>
              <w:t>.00</w:t>
            </w:r>
          </w:p>
        </w:tc>
        <w:tc>
          <w:tcPr>
            <w:tcW w:w="1477" w:type="dxa"/>
          </w:tcPr>
          <w:p w14:paraId="398B49D4" w14:textId="3E919673" w:rsidR="007A4FF5" w:rsidRPr="0063745C" w:rsidRDefault="007A4FF5" w:rsidP="004C649B">
            <w:pPr>
              <w:jc w:val="center"/>
              <w:rPr>
                <w:rFonts w:ascii="Arial" w:hAnsi="Arial" w:cs="Arial"/>
                <w:bCs/>
                <w:color w:val="828282"/>
                <w:sz w:val="18"/>
                <w:szCs w:val="18"/>
              </w:rPr>
            </w:pPr>
            <w:r w:rsidRPr="0063745C">
              <w:rPr>
                <w:rFonts w:ascii="Arial" w:hAnsi="Arial" w:cs="Arial"/>
                <w:bCs/>
                <w:color w:val="828282"/>
                <w:sz w:val="18"/>
                <w:szCs w:val="18"/>
              </w:rPr>
              <w:t xml:space="preserve">$ </w:t>
            </w:r>
            <w:r w:rsidR="00B57B8A" w:rsidRPr="0063745C">
              <w:rPr>
                <w:rFonts w:ascii="Arial" w:hAnsi="Arial" w:cs="Arial"/>
                <w:bCs/>
                <w:color w:val="828282"/>
                <w:sz w:val="18"/>
                <w:szCs w:val="18"/>
              </w:rPr>
              <w:t>4,649</w:t>
            </w:r>
            <w:r w:rsidR="004C649B" w:rsidRPr="0063745C">
              <w:rPr>
                <w:rFonts w:ascii="Arial" w:hAnsi="Arial" w:cs="Arial"/>
                <w:bCs/>
                <w:color w:val="828282"/>
                <w:sz w:val="18"/>
                <w:szCs w:val="18"/>
              </w:rPr>
              <w:t>.00</w:t>
            </w:r>
          </w:p>
        </w:tc>
      </w:tr>
      <w:tr w:rsidR="0063745C" w:rsidRPr="0063745C" w14:paraId="28127D0B" w14:textId="77777777" w:rsidTr="001C34AD">
        <w:trPr>
          <w:trHeight w:val="285"/>
          <w:jc w:val="center"/>
        </w:trPr>
        <w:tc>
          <w:tcPr>
            <w:tcW w:w="3259" w:type="dxa"/>
            <w:noWrap/>
            <w:vAlign w:val="center"/>
          </w:tcPr>
          <w:p w14:paraId="7AF2C03D" w14:textId="6017849D" w:rsidR="007A4FF5" w:rsidRPr="0063745C" w:rsidRDefault="00F35D24" w:rsidP="007A4FF5">
            <w:pPr>
              <w:jc w:val="center"/>
              <w:rPr>
                <w:rFonts w:ascii="Arial" w:eastAsia="Arial" w:hAnsi="Arial" w:cs="Arial"/>
                <w:color w:val="828282"/>
                <w:sz w:val="18"/>
                <w:szCs w:val="18"/>
              </w:rPr>
            </w:pPr>
            <w:r w:rsidRPr="0063745C">
              <w:rPr>
                <w:rFonts w:ascii="Arial" w:eastAsia="Arial" w:hAnsi="Arial" w:cs="Arial"/>
                <w:color w:val="828282"/>
                <w:sz w:val="18"/>
                <w:szCs w:val="18"/>
              </w:rPr>
              <w:t xml:space="preserve">15 </w:t>
            </w:r>
            <w:r w:rsidR="001C34AD" w:rsidRPr="0063745C">
              <w:rPr>
                <w:rFonts w:ascii="Arial" w:eastAsia="Arial" w:hAnsi="Arial" w:cs="Arial"/>
                <w:color w:val="828282"/>
                <w:sz w:val="18"/>
                <w:szCs w:val="18"/>
              </w:rPr>
              <w:t xml:space="preserve">febrero al </w:t>
            </w:r>
            <w:r w:rsidRPr="0063745C">
              <w:rPr>
                <w:rFonts w:ascii="Arial" w:eastAsia="Arial" w:hAnsi="Arial" w:cs="Arial"/>
                <w:color w:val="828282"/>
                <w:sz w:val="18"/>
                <w:szCs w:val="18"/>
              </w:rPr>
              <w:t xml:space="preserve">15 </w:t>
            </w:r>
            <w:r w:rsidR="001C34AD" w:rsidRPr="0063745C">
              <w:rPr>
                <w:rFonts w:ascii="Arial" w:eastAsia="Arial" w:hAnsi="Arial" w:cs="Arial"/>
                <w:color w:val="828282"/>
                <w:sz w:val="18"/>
                <w:szCs w:val="18"/>
              </w:rPr>
              <w:t>marzo 2027</w:t>
            </w:r>
          </w:p>
        </w:tc>
        <w:tc>
          <w:tcPr>
            <w:tcW w:w="1487" w:type="dxa"/>
          </w:tcPr>
          <w:p w14:paraId="4DC5EF3A" w14:textId="125BDECD" w:rsidR="007A4FF5" w:rsidRPr="0063745C" w:rsidRDefault="004C649B" w:rsidP="004C649B">
            <w:pPr>
              <w:jc w:val="center"/>
              <w:rPr>
                <w:rFonts w:ascii="Arial" w:hAnsi="Arial" w:cs="Arial"/>
                <w:bCs/>
                <w:color w:val="828282"/>
                <w:sz w:val="18"/>
                <w:szCs w:val="18"/>
              </w:rPr>
            </w:pPr>
            <w:r w:rsidRPr="0063745C">
              <w:rPr>
                <w:rFonts w:ascii="Arial" w:hAnsi="Arial" w:cs="Arial"/>
                <w:bCs/>
                <w:color w:val="828282"/>
                <w:sz w:val="18"/>
                <w:szCs w:val="18"/>
              </w:rPr>
              <w:t>$ 3,</w:t>
            </w:r>
            <w:r w:rsidR="000C2367" w:rsidRPr="0063745C">
              <w:rPr>
                <w:rFonts w:ascii="Arial" w:hAnsi="Arial" w:cs="Arial"/>
                <w:bCs/>
                <w:color w:val="828282"/>
                <w:sz w:val="18"/>
                <w:szCs w:val="18"/>
              </w:rPr>
              <w:t>765</w:t>
            </w:r>
            <w:r w:rsidRPr="0063745C">
              <w:rPr>
                <w:rFonts w:ascii="Arial" w:hAnsi="Arial" w:cs="Arial"/>
                <w:bCs/>
                <w:color w:val="828282"/>
                <w:sz w:val="18"/>
                <w:szCs w:val="18"/>
              </w:rPr>
              <w:t>.00</w:t>
            </w:r>
          </w:p>
        </w:tc>
        <w:tc>
          <w:tcPr>
            <w:tcW w:w="1477" w:type="dxa"/>
          </w:tcPr>
          <w:p w14:paraId="3D7762B5" w14:textId="5B158870" w:rsidR="007A4FF5" w:rsidRPr="0063745C" w:rsidRDefault="004C649B" w:rsidP="004C649B">
            <w:pPr>
              <w:jc w:val="center"/>
              <w:rPr>
                <w:rFonts w:ascii="Arial" w:hAnsi="Arial" w:cs="Arial"/>
                <w:bCs/>
                <w:color w:val="828282"/>
                <w:sz w:val="18"/>
                <w:szCs w:val="18"/>
              </w:rPr>
            </w:pPr>
            <w:r w:rsidRPr="0063745C">
              <w:rPr>
                <w:rFonts w:ascii="Arial" w:hAnsi="Arial" w:cs="Arial"/>
                <w:bCs/>
                <w:color w:val="828282"/>
                <w:sz w:val="18"/>
                <w:szCs w:val="18"/>
              </w:rPr>
              <w:t xml:space="preserve">$ </w:t>
            </w:r>
            <w:r w:rsidR="00B57B8A" w:rsidRPr="0063745C">
              <w:rPr>
                <w:rFonts w:ascii="Arial" w:hAnsi="Arial" w:cs="Arial"/>
                <w:bCs/>
                <w:color w:val="828282"/>
                <w:sz w:val="18"/>
                <w:szCs w:val="18"/>
              </w:rPr>
              <w:t>4,699</w:t>
            </w:r>
            <w:r w:rsidRPr="0063745C">
              <w:rPr>
                <w:rFonts w:ascii="Arial" w:hAnsi="Arial" w:cs="Arial"/>
                <w:bCs/>
                <w:color w:val="828282"/>
                <w:sz w:val="18"/>
                <w:szCs w:val="18"/>
              </w:rPr>
              <w:t>.00</w:t>
            </w:r>
          </w:p>
        </w:tc>
      </w:tr>
    </w:tbl>
    <w:p w14:paraId="043D468A" w14:textId="77777777" w:rsidR="0063745C" w:rsidRDefault="0063745C" w:rsidP="00B04053">
      <w:pPr>
        <w:jc w:val="center"/>
        <w:rPr>
          <w:rFonts w:ascii="Arial" w:eastAsia="Arial" w:hAnsi="Arial" w:cs="Arial"/>
          <w:bCs/>
          <w:color w:val="828282"/>
          <w:sz w:val="18"/>
          <w:szCs w:val="18"/>
        </w:rPr>
      </w:pPr>
      <w:bookmarkStart w:id="4" w:name="_heading=h.1fob9te" w:colFirst="0" w:colLast="0"/>
      <w:bookmarkEnd w:id="4"/>
    </w:p>
    <w:p w14:paraId="32D98359" w14:textId="77777777" w:rsidR="0063745C" w:rsidRDefault="0063745C" w:rsidP="00B04053">
      <w:pPr>
        <w:jc w:val="center"/>
        <w:rPr>
          <w:rFonts w:ascii="Arial" w:eastAsia="Arial" w:hAnsi="Arial" w:cs="Arial"/>
          <w:bCs/>
          <w:color w:val="828282"/>
          <w:sz w:val="18"/>
          <w:szCs w:val="18"/>
        </w:rPr>
      </w:pPr>
    </w:p>
    <w:p w14:paraId="0C931EB7" w14:textId="3DC7BE3A" w:rsidR="00B04053" w:rsidRPr="0063745C" w:rsidRDefault="00B04053" w:rsidP="00B04053">
      <w:pPr>
        <w:jc w:val="center"/>
        <w:rPr>
          <w:rFonts w:ascii="Arial" w:eastAsia="Arial" w:hAnsi="Arial" w:cs="Arial"/>
          <w:bCs/>
          <w:color w:val="828282"/>
          <w:sz w:val="18"/>
          <w:szCs w:val="18"/>
          <w:highlight w:val="yellow"/>
        </w:rPr>
      </w:pPr>
      <w:r w:rsidRPr="0063745C">
        <w:rPr>
          <w:rFonts w:ascii="Arial" w:eastAsia="Arial" w:hAnsi="Arial" w:cs="Arial"/>
          <w:bCs/>
          <w:color w:val="828282"/>
          <w:sz w:val="18"/>
          <w:szCs w:val="18"/>
        </w:rPr>
        <w:t>* Salidas del 22 y 29 de septiembre: sujetas a consulta por festividades en China.</w:t>
      </w:r>
    </w:p>
    <w:p w14:paraId="51FF2154" w14:textId="60A53252" w:rsidR="006E6923" w:rsidRPr="0063745C" w:rsidRDefault="00F35D24" w:rsidP="0060315A">
      <w:pPr>
        <w:jc w:val="center"/>
        <w:rPr>
          <w:rFonts w:ascii="Arial" w:eastAsia="Arial" w:hAnsi="Arial" w:cs="Arial"/>
          <w:bCs/>
          <w:color w:val="828282"/>
          <w:sz w:val="18"/>
          <w:szCs w:val="18"/>
        </w:rPr>
      </w:pPr>
      <w:r w:rsidRPr="0063745C">
        <w:rPr>
          <w:rFonts w:ascii="Arial" w:eastAsia="Arial" w:hAnsi="Arial" w:cs="Arial"/>
          <w:bCs/>
          <w:color w:val="828282"/>
          <w:sz w:val="18"/>
          <w:szCs w:val="18"/>
        </w:rPr>
        <w:t xml:space="preserve">* No hay salida durante </w:t>
      </w:r>
      <w:r w:rsidR="00B04053" w:rsidRPr="0063745C">
        <w:rPr>
          <w:rFonts w:ascii="Arial" w:eastAsia="Arial" w:hAnsi="Arial" w:cs="Arial"/>
          <w:bCs/>
          <w:color w:val="828282"/>
          <w:sz w:val="18"/>
          <w:szCs w:val="18"/>
        </w:rPr>
        <w:t>26 enero hasta el 14 febrero 2027</w:t>
      </w:r>
      <w:r w:rsidRPr="0063745C">
        <w:rPr>
          <w:rFonts w:ascii="Arial" w:eastAsia="Arial" w:hAnsi="Arial" w:cs="Arial"/>
          <w:bCs/>
          <w:color w:val="828282"/>
          <w:sz w:val="18"/>
          <w:szCs w:val="18"/>
        </w:rPr>
        <w:t xml:space="preserve"> debido al Año Nuevo Chino.</w:t>
      </w:r>
    </w:p>
    <w:p w14:paraId="5EE00050" w14:textId="5D90C3B9" w:rsidR="0063745C" w:rsidRDefault="0063745C" w:rsidP="00F71298">
      <w:pPr>
        <w:jc w:val="both"/>
        <w:rPr>
          <w:rFonts w:ascii="Arial" w:eastAsia="Arial" w:hAnsi="Arial" w:cs="Arial"/>
          <w:b/>
          <w:color w:val="828282"/>
          <w:sz w:val="18"/>
          <w:szCs w:val="18"/>
        </w:rPr>
      </w:pPr>
    </w:p>
    <w:p w14:paraId="15B17A9C" w14:textId="77777777" w:rsidR="0063745C" w:rsidRPr="0063745C" w:rsidRDefault="0063745C" w:rsidP="00F71298">
      <w:pPr>
        <w:jc w:val="both"/>
        <w:rPr>
          <w:rFonts w:ascii="Arial" w:eastAsia="Arial" w:hAnsi="Arial" w:cs="Arial"/>
          <w:b/>
          <w:color w:val="828282"/>
          <w:sz w:val="18"/>
          <w:szCs w:val="18"/>
        </w:rPr>
      </w:pPr>
    </w:p>
    <w:p w14:paraId="60B71EC2" w14:textId="77777777" w:rsidR="00B04053" w:rsidRPr="0063745C" w:rsidRDefault="00B04053" w:rsidP="00F71298">
      <w:pPr>
        <w:jc w:val="both"/>
        <w:rPr>
          <w:rFonts w:ascii="Arial" w:eastAsia="Arial" w:hAnsi="Arial" w:cs="Arial"/>
          <w:b/>
          <w:color w:val="828282"/>
          <w:sz w:val="18"/>
          <w:szCs w:val="18"/>
        </w:rPr>
      </w:pPr>
    </w:p>
    <w:tbl>
      <w:tblPr>
        <w:tblW w:w="70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1807"/>
      </w:tblGrid>
      <w:tr w:rsidR="0063745C" w:rsidRPr="0063745C" w14:paraId="0803165A" w14:textId="77777777" w:rsidTr="00405350">
        <w:trPr>
          <w:trHeight w:val="250"/>
          <w:jc w:val="center"/>
        </w:trPr>
        <w:tc>
          <w:tcPr>
            <w:tcW w:w="7020" w:type="dxa"/>
            <w:gridSpan w:val="2"/>
            <w:shd w:val="clear" w:color="auto" w:fill="969696"/>
          </w:tcPr>
          <w:p w14:paraId="4775A9E2" w14:textId="77777777" w:rsidR="00B04053" w:rsidRPr="0063745C" w:rsidRDefault="00B04053" w:rsidP="00405350">
            <w:pPr>
              <w:jc w:val="center"/>
              <w:rPr>
                <w:rFonts w:ascii="Arial" w:eastAsia="Arial" w:hAnsi="Arial" w:cs="Arial"/>
                <w:b/>
                <w:color w:val="828282"/>
                <w:sz w:val="18"/>
                <w:szCs w:val="18"/>
              </w:rPr>
            </w:pPr>
            <w:r w:rsidRPr="0063745C">
              <w:rPr>
                <w:rFonts w:ascii="Arial" w:eastAsia="Arial" w:hAnsi="Arial" w:cs="Arial"/>
                <w:b/>
                <w:color w:val="FFFFFF" w:themeColor="background1"/>
                <w:sz w:val="18"/>
                <w:szCs w:val="18"/>
              </w:rPr>
              <w:t>SUPLEMENTO OPCIONAL</w:t>
            </w:r>
          </w:p>
        </w:tc>
      </w:tr>
      <w:tr w:rsidR="0063745C" w:rsidRPr="0063745C" w14:paraId="71408289" w14:textId="77777777" w:rsidTr="00405350">
        <w:trPr>
          <w:trHeight w:val="250"/>
          <w:jc w:val="center"/>
        </w:trPr>
        <w:tc>
          <w:tcPr>
            <w:tcW w:w="5213" w:type="dxa"/>
            <w:vAlign w:val="center"/>
          </w:tcPr>
          <w:p w14:paraId="797D269A" w14:textId="77777777" w:rsidR="00B04053" w:rsidRPr="0063745C" w:rsidRDefault="00B04053" w:rsidP="00405350">
            <w:pPr>
              <w:jc w:val="both"/>
              <w:rPr>
                <w:rFonts w:ascii="Arial" w:eastAsia="Arial" w:hAnsi="Arial" w:cs="Arial"/>
                <w:color w:val="828282"/>
                <w:sz w:val="18"/>
                <w:szCs w:val="18"/>
              </w:rPr>
            </w:pPr>
            <w:r w:rsidRPr="0063745C">
              <w:rPr>
                <w:rFonts w:ascii="Arial" w:eastAsia="Arial" w:hAnsi="Arial" w:cs="Arial"/>
                <w:color w:val="828282"/>
                <w:sz w:val="18"/>
                <w:szCs w:val="18"/>
              </w:rPr>
              <w:t>Espectáculo de Acrobacia en Beijing (Día 02)</w:t>
            </w:r>
          </w:p>
        </w:tc>
        <w:tc>
          <w:tcPr>
            <w:tcW w:w="1807" w:type="dxa"/>
            <w:vAlign w:val="center"/>
          </w:tcPr>
          <w:p w14:paraId="513ECCB8" w14:textId="77777777" w:rsidR="00B04053" w:rsidRPr="0063745C" w:rsidRDefault="00B04053" w:rsidP="00405350">
            <w:pPr>
              <w:jc w:val="center"/>
              <w:rPr>
                <w:rFonts w:ascii="Arial" w:eastAsia="Arial" w:hAnsi="Arial" w:cs="Arial"/>
                <w:color w:val="828282"/>
                <w:sz w:val="18"/>
                <w:szCs w:val="18"/>
              </w:rPr>
            </w:pPr>
            <w:r w:rsidRPr="0063745C">
              <w:rPr>
                <w:rFonts w:ascii="Arial" w:eastAsia="Arial" w:hAnsi="Arial" w:cs="Arial"/>
                <w:color w:val="828282"/>
                <w:sz w:val="18"/>
                <w:szCs w:val="18"/>
              </w:rPr>
              <w:t>$ 65</w:t>
            </w:r>
          </w:p>
        </w:tc>
      </w:tr>
      <w:tr w:rsidR="0063745C" w:rsidRPr="0063745C" w14:paraId="4503EE64" w14:textId="77777777" w:rsidTr="00405350">
        <w:trPr>
          <w:trHeight w:val="250"/>
          <w:jc w:val="center"/>
        </w:trPr>
        <w:tc>
          <w:tcPr>
            <w:tcW w:w="5213" w:type="dxa"/>
            <w:vAlign w:val="center"/>
          </w:tcPr>
          <w:p w14:paraId="52DCBDDA" w14:textId="77777777" w:rsidR="00B04053" w:rsidRPr="0063745C" w:rsidRDefault="00B04053" w:rsidP="00405350">
            <w:pPr>
              <w:jc w:val="both"/>
              <w:rPr>
                <w:rFonts w:ascii="Arial" w:eastAsia="Arial" w:hAnsi="Arial" w:cs="Arial"/>
                <w:color w:val="828282"/>
                <w:sz w:val="18"/>
                <w:szCs w:val="18"/>
              </w:rPr>
            </w:pPr>
            <w:r w:rsidRPr="0063745C">
              <w:rPr>
                <w:rFonts w:ascii="Arial" w:eastAsia="Arial" w:hAnsi="Arial" w:cs="Arial"/>
                <w:color w:val="828282"/>
                <w:sz w:val="18"/>
                <w:szCs w:val="18"/>
              </w:rPr>
              <w:t>Cambio de tren de alta velocidad por vuelo Beijing – Xi'an con tasas incluidas (Día 04)</w:t>
            </w:r>
          </w:p>
        </w:tc>
        <w:tc>
          <w:tcPr>
            <w:tcW w:w="1807" w:type="dxa"/>
            <w:vAlign w:val="center"/>
          </w:tcPr>
          <w:p w14:paraId="796C263D" w14:textId="77777777" w:rsidR="00B04053" w:rsidRPr="0063745C" w:rsidRDefault="00B04053" w:rsidP="00405350">
            <w:pPr>
              <w:jc w:val="center"/>
              <w:rPr>
                <w:rFonts w:ascii="Arial" w:eastAsia="Arial" w:hAnsi="Arial" w:cs="Arial"/>
                <w:color w:val="828282"/>
                <w:sz w:val="18"/>
                <w:szCs w:val="18"/>
              </w:rPr>
            </w:pPr>
            <w:r w:rsidRPr="0063745C">
              <w:rPr>
                <w:rFonts w:ascii="Arial" w:eastAsia="Arial" w:hAnsi="Arial" w:cs="Arial"/>
                <w:color w:val="828282"/>
                <w:sz w:val="18"/>
                <w:szCs w:val="18"/>
              </w:rPr>
              <w:t>$ 350</w:t>
            </w:r>
          </w:p>
        </w:tc>
      </w:tr>
    </w:tbl>
    <w:p w14:paraId="38C05778" w14:textId="050824F1" w:rsidR="00FF56E6" w:rsidRPr="0063745C" w:rsidRDefault="00FF56E6" w:rsidP="00F71298">
      <w:pPr>
        <w:jc w:val="both"/>
        <w:rPr>
          <w:rFonts w:ascii="Arial" w:eastAsia="Arial" w:hAnsi="Arial" w:cs="Arial"/>
          <w:b/>
          <w:color w:val="828282"/>
          <w:sz w:val="18"/>
          <w:szCs w:val="18"/>
        </w:rPr>
      </w:pPr>
    </w:p>
    <w:p w14:paraId="465CA8CC" w14:textId="77777777" w:rsidR="00B04053" w:rsidRPr="0063745C" w:rsidRDefault="00B04053" w:rsidP="00F71298">
      <w:pPr>
        <w:jc w:val="both"/>
        <w:rPr>
          <w:rFonts w:ascii="Arial" w:eastAsia="Arial" w:hAnsi="Arial" w:cs="Arial"/>
          <w:b/>
          <w:color w:val="828282"/>
          <w:sz w:val="18"/>
          <w:szCs w:val="18"/>
        </w:rPr>
      </w:pPr>
    </w:p>
    <w:p w14:paraId="35A61C63" w14:textId="0ED51081" w:rsidR="00B04053" w:rsidRPr="0063745C" w:rsidRDefault="00B04053" w:rsidP="00B04053">
      <w:pPr>
        <w:jc w:val="center"/>
        <w:rPr>
          <w:rFonts w:ascii="Arial" w:eastAsia="Arial" w:hAnsi="Arial" w:cs="Arial"/>
          <w:b/>
          <w:color w:val="828282"/>
          <w:sz w:val="18"/>
          <w:szCs w:val="18"/>
        </w:rPr>
      </w:pPr>
      <w:r w:rsidRPr="0063745C">
        <w:rPr>
          <w:rFonts w:ascii="Arial" w:eastAsia="Arial" w:hAnsi="Arial" w:cs="Arial"/>
          <w:b/>
          <w:color w:val="828282"/>
          <w:sz w:val="18"/>
          <w:szCs w:val="18"/>
        </w:rPr>
        <w:t>HOTELES PREVISTOS O SIMILARES</w:t>
      </w:r>
      <w:r w:rsidR="005F69D1">
        <w:rPr>
          <w:rFonts w:ascii="Arial" w:eastAsia="Arial" w:hAnsi="Arial" w:cs="Arial"/>
          <w:b/>
          <w:color w:val="828282"/>
          <w:sz w:val="18"/>
          <w:szCs w:val="18"/>
        </w:rPr>
        <w:t>:</w:t>
      </w:r>
    </w:p>
    <w:p w14:paraId="7213D51D" w14:textId="77777777" w:rsidR="0060315A" w:rsidRPr="0063745C" w:rsidRDefault="0060315A" w:rsidP="00F71298">
      <w:pPr>
        <w:jc w:val="both"/>
        <w:rPr>
          <w:rFonts w:ascii="Arial" w:eastAsia="Arial" w:hAnsi="Arial" w:cs="Arial"/>
          <w:b/>
          <w:color w:val="828282"/>
          <w:sz w:val="18"/>
          <w:szCs w:val="18"/>
        </w:rPr>
      </w:pPr>
    </w:p>
    <w:tbl>
      <w:tblPr>
        <w:tblStyle w:val="Tablaconcuadrcula1"/>
        <w:tblW w:w="5206" w:type="dxa"/>
        <w:jc w:val="center"/>
        <w:tblInd w:w="0" w:type="dxa"/>
        <w:tblLook w:val="04A0" w:firstRow="1" w:lastRow="0" w:firstColumn="1" w:lastColumn="0" w:noHBand="0" w:noVBand="1"/>
      </w:tblPr>
      <w:tblGrid>
        <w:gridCol w:w="1187"/>
        <w:gridCol w:w="4019"/>
      </w:tblGrid>
      <w:tr w:rsidR="0063745C" w:rsidRPr="0063745C" w14:paraId="6C4F35C2" w14:textId="77777777" w:rsidTr="0060315A">
        <w:trPr>
          <w:trHeight w:val="247"/>
          <w:jc w:val="center"/>
        </w:trPr>
        <w:tc>
          <w:tcPr>
            <w:tcW w:w="1187" w:type="dxa"/>
            <w:shd w:val="clear" w:color="auto" w:fill="969696"/>
          </w:tcPr>
          <w:p w14:paraId="12AAE84B" w14:textId="7C63E728" w:rsidR="00B04053" w:rsidRPr="0063745C" w:rsidRDefault="00B04053" w:rsidP="00B04053">
            <w:pPr>
              <w:jc w:val="center"/>
              <w:rPr>
                <w:rFonts w:ascii="Arial" w:eastAsia="Calibri" w:hAnsi="Arial" w:cs="Arial"/>
                <w:b/>
                <w:bCs/>
                <w:color w:val="FFFFFF" w:themeColor="background1"/>
                <w:sz w:val="18"/>
                <w:szCs w:val="18"/>
                <w:lang w:val="es-ES" w:eastAsia="en-US"/>
                <w14:ligatures w14:val="none"/>
              </w:rPr>
            </w:pPr>
            <w:r w:rsidRPr="0063745C">
              <w:rPr>
                <w:rFonts w:ascii="Arial" w:eastAsia="Arial" w:hAnsi="Arial" w:cs="Arial"/>
                <w:b/>
                <w:color w:val="FFFFFF" w:themeColor="background1"/>
                <w:sz w:val="18"/>
                <w:szCs w:val="18"/>
              </w:rPr>
              <w:t>CIUDAD</w:t>
            </w:r>
          </w:p>
        </w:tc>
        <w:tc>
          <w:tcPr>
            <w:tcW w:w="4019" w:type="dxa"/>
            <w:shd w:val="clear" w:color="auto" w:fill="969696"/>
            <w:hideMark/>
          </w:tcPr>
          <w:p w14:paraId="419E2DC8" w14:textId="06A7CFAB" w:rsidR="00B04053" w:rsidRPr="0063745C" w:rsidRDefault="00B04053" w:rsidP="00B04053">
            <w:pPr>
              <w:jc w:val="center"/>
              <w:rPr>
                <w:rFonts w:ascii="Arial" w:eastAsia="Calibri" w:hAnsi="Arial" w:cs="Arial"/>
                <w:b/>
                <w:bCs/>
                <w:color w:val="FFFFFF" w:themeColor="background1"/>
                <w:sz w:val="18"/>
                <w:szCs w:val="18"/>
                <w:lang w:val="tr-TR" w:eastAsia="en-US"/>
                <w14:ligatures w14:val="none"/>
              </w:rPr>
            </w:pPr>
            <w:r w:rsidRPr="0063745C">
              <w:rPr>
                <w:rFonts w:ascii="Arial" w:eastAsia="Arial" w:hAnsi="Arial" w:cs="Arial"/>
                <w:b/>
                <w:color w:val="FFFFFF" w:themeColor="background1"/>
                <w:sz w:val="18"/>
                <w:szCs w:val="18"/>
              </w:rPr>
              <w:t xml:space="preserve">HOTELES </w:t>
            </w:r>
          </w:p>
        </w:tc>
      </w:tr>
      <w:tr w:rsidR="0063745C" w:rsidRPr="0063745C" w14:paraId="793095D2" w14:textId="77777777" w:rsidTr="0060315A">
        <w:trPr>
          <w:trHeight w:val="244"/>
          <w:jc w:val="center"/>
        </w:trPr>
        <w:tc>
          <w:tcPr>
            <w:tcW w:w="1187" w:type="dxa"/>
            <w:vAlign w:val="center"/>
          </w:tcPr>
          <w:p w14:paraId="458A21AF" w14:textId="5C0B55DA" w:rsidR="00676185" w:rsidRPr="0063745C" w:rsidRDefault="00D2720F" w:rsidP="00D2720F">
            <w:pPr>
              <w:jc w:val="center"/>
              <w:rPr>
                <w:rFonts w:ascii="Arial" w:eastAsia="Calibri" w:hAnsi="Arial" w:cs="Arial"/>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Beijing</w:t>
            </w:r>
          </w:p>
        </w:tc>
        <w:tc>
          <w:tcPr>
            <w:tcW w:w="4019" w:type="dxa"/>
          </w:tcPr>
          <w:p w14:paraId="0393A11D" w14:textId="77777777" w:rsidR="00D2720F" w:rsidRPr="0063745C" w:rsidRDefault="00D2720F" w:rsidP="00D2720F">
            <w:pPr>
              <w:rPr>
                <w:rFonts w:ascii="Arial" w:eastAsia="Calibri" w:hAnsi="Arial" w:cs="Arial"/>
                <w:color w:val="828282"/>
                <w:sz w:val="18"/>
                <w:szCs w:val="18"/>
                <w:lang w:val="tr-TR" w:eastAsia="en-US"/>
                <w14:ligatures w14:val="none"/>
              </w:rPr>
            </w:pPr>
            <w:r w:rsidRPr="0063745C">
              <w:rPr>
                <w:rFonts w:ascii="Arial" w:eastAsia="Calibri" w:hAnsi="Arial" w:cs="Arial"/>
                <w:color w:val="828282"/>
                <w:sz w:val="18"/>
                <w:szCs w:val="18"/>
                <w:lang w:val="tr-TR" w:eastAsia="en-US"/>
                <w14:ligatures w14:val="none"/>
              </w:rPr>
              <w:t xml:space="preserve">V-Continent Beijing Parkview Wuzhou 5* </w:t>
            </w:r>
          </w:p>
          <w:p w14:paraId="5F3B18BB" w14:textId="51987C46" w:rsidR="00010B81" w:rsidRPr="0063745C" w:rsidRDefault="00D2720F" w:rsidP="00D2720F">
            <w:pPr>
              <w:rPr>
                <w:rFonts w:ascii="Arial" w:eastAsia="Calibri" w:hAnsi="Arial" w:cs="Arial"/>
                <w:color w:val="828282"/>
                <w:sz w:val="18"/>
                <w:szCs w:val="18"/>
                <w:lang w:val="en-GB" w:eastAsia="en-US"/>
                <w14:ligatures w14:val="none"/>
              </w:rPr>
            </w:pPr>
            <w:r w:rsidRPr="0063745C">
              <w:rPr>
                <w:rFonts w:ascii="Arial" w:eastAsia="Calibri" w:hAnsi="Arial" w:cs="Arial"/>
                <w:color w:val="828282"/>
                <w:sz w:val="18"/>
                <w:szCs w:val="18"/>
                <w:lang w:val="tr-TR" w:eastAsia="en-US"/>
                <w14:ligatures w14:val="none"/>
              </w:rPr>
              <w:t>Celebrity International Grand Hotel  5*</w:t>
            </w:r>
          </w:p>
        </w:tc>
      </w:tr>
      <w:tr w:rsidR="0063745C" w:rsidRPr="0063745C" w14:paraId="6D39437E" w14:textId="77777777" w:rsidTr="0060315A">
        <w:trPr>
          <w:trHeight w:val="133"/>
          <w:jc w:val="center"/>
        </w:trPr>
        <w:tc>
          <w:tcPr>
            <w:tcW w:w="1187" w:type="dxa"/>
            <w:vAlign w:val="center"/>
          </w:tcPr>
          <w:p w14:paraId="5DFB72E3" w14:textId="2701846D" w:rsidR="00676185" w:rsidRPr="0063745C" w:rsidRDefault="00D2720F" w:rsidP="00D2720F">
            <w:pPr>
              <w:jc w:val="center"/>
              <w:rPr>
                <w:rFonts w:ascii="Arial" w:eastAsia="Calibri" w:hAnsi="Arial" w:cs="Arial"/>
                <w:bCs/>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Xi’an</w:t>
            </w:r>
          </w:p>
        </w:tc>
        <w:tc>
          <w:tcPr>
            <w:tcW w:w="4019" w:type="dxa"/>
          </w:tcPr>
          <w:p w14:paraId="0C962B25" w14:textId="29B3BAA5" w:rsidR="00D2720F" w:rsidRPr="005F69D1" w:rsidRDefault="00D2720F" w:rsidP="00D2720F">
            <w:pPr>
              <w:tabs>
                <w:tab w:val="center" w:pos="2537"/>
                <w:tab w:val="left" w:pos="3927"/>
              </w:tabs>
              <w:rPr>
                <w:rFonts w:ascii="Arial" w:eastAsia="Calibri" w:hAnsi="Arial" w:cs="Arial"/>
                <w:color w:val="828282"/>
                <w:sz w:val="18"/>
                <w:szCs w:val="18"/>
                <w:lang w:eastAsia="en-US"/>
                <w14:ligatures w14:val="none"/>
              </w:rPr>
            </w:pPr>
            <w:r w:rsidRPr="005F69D1">
              <w:rPr>
                <w:rFonts w:ascii="Arial" w:eastAsia="Calibri" w:hAnsi="Arial" w:cs="Arial"/>
                <w:color w:val="828282"/>
                <w:sz w:val="18"/>
                <w:szCs w:val="18"/>
                <w:lang w:eastAsia="en-US"/>
                <w14:ligatures w14:val="none"/>
              </w:rPr>
              <w:t xml:space="preserve">Grand </w:t>
            </w:r>
            <w:r w:rsidR="0060315A" w:rsidRPr="005F69D1">
              <w:rPr>
                <w:rFonts w:ascii="Arial" w:eastAsia="Calibri" w:hAnsi="Arial" w:cs="Arial"/>
                <w:color w:val="828282"/>
                <w:sz w:val="18"/>
                <w:szCs w:val="18"/>
                <w:lang w:eastAsia="en-US"/>
                <w14:ligatures w14:val="none"/>
              </w:rPr>
              <w:t xml:space="preserve">Noble </w:t>
            </w:r>
            <w:r w:rsidRPr="005F69D1">
              <w:rPr>
                <w:rFonts w:ascii="Arial" w:eastAsia="Calibri" w:hAnsi="Arial" w:cs="Arial"/>
                <w:color w:val="828282"/>
                <w:sz w:val="18"/>
                <w:szCs w:val="18"/>
                <w:lang w:eastAsia="en-US"/>
                <w14:ligatures w14:val="none"/>
              </w:rPr>
              <w:t xml:space="preserve">5* </w:t>
            </w:r>
          </w:p>
          <w:p w14:paraId="127352B9" w14:textId="30B61C66" w:rsidR="00010B81" w:rsidRPr="005F69D1" w:rsidRDefault="00D2720F" w:rsidP="00D2720F">
            <w:pPr>
              <w:tabs>
                <w:tab w:val="center" w:pos="2537"/>
                <w:tab w:val="left" w:pos="3927"/>
              </w:tabs>
              <w:rPr>
                <w:rFonts w:ascii="Arial" w:eastAsia="Calibri" w:hAnsi="Arial" w:cs="Arial"/>
                <w:color w:val="828282"/>
                <w:sz w:val="18"/>
                <w:szCs w:val="18"/>
                <w:lang w:eastAsia="en-US"/>
                <w14:ligatures w14:val="none"/>
              </w:rPr>
            </w:pPr>
            <w:r w:rsidRPr="005F69D1">
              <w:rPr>
                <w:rFonts w:ascii="Arial" w:eastAsia="Calibri" w:hAnsi="Arial" w:cs="Arial"/>
                <w:color w:val="828282"/>
                <w:sz w:val="18"/>
                <w:szCs w:val="18"/>
                <w:lang w:eastAsia="en-US"/>
                <w14:ligatures w14:val="none"/>
              </w:rPr>
              <w:t>Golden Flower Hotel 5*</w:t>
            </w:r>
          </w:p>
        </w:tc>
      </w:tr>
      <w:tr w:rsidR="0063745C" w:rsidRPr="0063745C" w14:paraId="6EE53498" w14:textId="77777777" w:rsidTr="0060315A">
        <w:trPr>
          <w:trHeight w:val="133"/>
          <w:jc w:val="center"/>
        </w:trPr>
        <w:tc>
          <w:tcPr>
            <w:tcW w:w="1187" w:type="dxa"/>
            <w:vAlign w:val="center"/>
          </w:tcPr>
          <w:p w14:paraId="22D65A69" w14:textId="68DFEE62" w:rsidR="00D2720F" w:rsidRPr="0063745C" w:rsidRDefault="00D2720F" w:rsidP="00D2720F">
            <w:pPr>
              <w:jc w:val="center"/>
              <w:rPr>
                <w:rFonts w:ascii="Arial" w:eastAsia="Calibri" w:hAnsi="Arial" w:cs="Arial"/>
                <w:bCs/>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Guilin</w:t>
            </w:r>
          </w:p>
        </w:tc>
        <w:tc>
          <w:tcPr>
            <w:tcW w:w="4019" w:type="dxa"/>
          </w:tcPr>
          <w:p w14:paraId="644F21B2" w14:textId="556C4680" w:rsidR="00D2720F" w:rsidRPr="0063745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spellStart"/>
            <w:r w:rsidRPr="0063745C">
              <w:rPr>
                <w:rFonts w:ascii="Arial" w:eastAsia="Calibri" w:hAnsi="Arial" w:cs="Arial"/>
                <w:color w:val="828282"/>
                <w:sz w:val="18"/>
                <w:szCs w:val="18"/>
                <w:lang w:val="pt-BR" w:eastAsia="en-US"/>
                <w14:ligatures w14:val="none"/>
              </w:rPr>
              <w:t>Lijiang</w:t>
            </w:r>
            <w:proofErr w:type="spellEnd"/>
            <w:r w:rsidRPr="0063745C">
              <w:rPr>
                <w:rFonts w:ascii="Arial" w:eastAsia="Calibri" w:hAnsi="Arial" w:cs="Arial"/>
                <w:color w:val="828282"/>
                <w:sz w:val="18"/>
                <w:szCs w:val="18"/>
                <w:lang w:val="pt-BR" w:eastAsia="en-US"/>
                <w14:ligatures w14:val="none"/>
              </w:rPr>
              <w:t xml:space="preserve"> </w:t>
            </w:r>
            <w:proofErr w:type="spellStart"/>
            <w:r w:rsidRPr="0063745C">
              <w:rPr>
                <w:rFonts w:ascii="Arial" w:eastAsia="Calibri" w:hAnsi="Arial" w:cs="Arial"/>
                <w:color w:val="828282"/>
                <w:sz w:val="18"/>
                <w:szCs w:val="18"/>
                <w:lang w:val="pt-BR" w:eastAsia="en-US"/>
                <w14:ligatures w14:val="none"/>
              </w:rPr>
              <w:t>Waterfall</w:t>
            </w:r>
            <w:proofErr w:type="spellEnd"/>
            <w:r w:rsidRPr="0063745C">
              <w:rPr>
                <w:rFonts w:ascii="Arial" w:eastAsia="Calibri" w:hAnsi="Arial" w:cs="Arial"/>
                <w:color w:val="828282"/>
                <w:sz w:val="18"/>
                <w:szCs w:val="18"/>
                <w:lang w:val="pt-BR" w:eastAsia="en-US"/>
                <w14:ligatures w14:val="none"/>
              </w:rPr>
              <w:t xml:space="preserve"> 5*  </w:t>
            </w:r>
          </w:p>
          <w:p w14:paraId="145729A4" w14:textId="4ACC8560" w:rsidR="00D2720F" w:rsidRPr="0063745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gramStart"/>
            <w:r w:rsidRPr="0063745C">
              <w:rPr>
                <w:rFonts w:ascii="Arial" w:eastAsia="Calibri" w:hAnsi="Arial" w:cs="Arial"/>
                <w:color w:val="828282"/>
                <w:sz w:val="18"/>
                <w:szCs w:val="18"/>
                <w:lang w:val="pt-BR" w:eastAsia="en-US"/>
                <w14:ligatures w14:val="none"/>
              </w:rPr>
              <w:t>Sheraton  5</w:t>
            </w:r>
            <w:proofErr w:type="gramEnd"/>
            <w:r w:rsidRPr="0063745C">
              <w:rPr>
                <w:rFonts w:ascii="Arial" w:eastAsia="Calibri" w:hAnsi="Arial" w:cs="Arial"/>
                <w:color w:val="828282"/>
                <w:sz w:val="18"/>
                <w:szCs w:val="18"/>
                <w:lang w:val="pt-BR" w:eastAsia="en-US"/>
                <w14:ligatures w14:val="none"/>
              </w:rPr>
              <w:t>*</w:t>
            </w:r>
          </w:p>
        </w:tc>
      </w:tr>
      <w:tr w:rsidR="0063745C" w:rsidRPr="0063745C" w14:paraId="01F1D7F7" w14:textId="77777777" w:rsidTr="0060315A">
        <w:trPr>
          <w:trHeight w:val="133"/>
          <w:jc w:val="center"/>
        </w:trPr>
        <w:tc>
          <w:tcPr>
            <w:tcW w:w="1187" w:type="dxa"/>
          </w:tcPr>
          <w:p w14:paraId="54AF6A30" w14:textId="4A0B8320" w:rsidR="00D2720F" w:rsidRPr="0063745C" w:rsidRDefault="00D2720F" w:rsidP="00290A5D">
            <w:pPr>
              <w:jc w:val="center"/>
              <w:rPr>
                <w:rFonts w:ascii="Arial" w:eastAsia="Calibri" w:hAnsi="Arial" w:cs="Arial"/>
                <w:bCs/>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Zhangjiajie</w:t>
            </w:r>
          </w:p>
        </w:tc>
        <w:tc>
          <w:tcPr>
            <w:tcW w:w="4019" w:type="dxa"/>
          </w:tcPr>
          <w:p w14:paraId="68899A50" w14:textId="043CBD54" w:rsidR="00D2720F" w:rsidRPr="0063745C" w:rsidRDefault="00D2720F" w:rsidP="00D2720F">
            <w:pPr>
              <w:tabs>
                <w:tab w:val="center" w:pos="2537"/>
                <w:tab w:val="left" w:pos="3927"/>
              </w:tabs>
              <w:rPr>
                <w:rFonts w:ascii="Arial" w:eastAsia="Calibri" w:hAnsi="Arial" w:cs="Arial"/>
                <w:color w:val="828282"/>
                <w:sz w:val="18"/>
                <w:szCs w:val="18"/>
                <w:lang w:val="pt-BR" w:eastAsia="en-US"/>
                <w14:ligatures w14:val="none"/>
              </w:rPr>
            </w:pPr>
            <w:proofErr w:type="spellStart"/>
            <w:r w:rsidRPr="0063745C">
              <w:rPr>
                <w:rFonts w:ascii="Arial" w:eastAsia="Calibri" w:hAnsi="Arial" w:cs="Arial"/>
                <w:color w:val="828282"/>
                <w:sz w:val="18"/>
                <w:szCs w:val="18"/>
                <w:lang w:val="pt-BR" w:eastAsia="en-US"/>
                <w14:ligatures w14:val="none"/>
              </w:rPr>
              <w:t>Jingwu</w:t>
            </w:r>
            <w:proofErr w:type="spellEnd"/>
            <w:r w:rsidRPr="0063745C">
              <w:rPr>
                <w:rFonts w:ascii="Arial" w:eastAsia="Calibri" w:hAnsi="Arial" w:cs="Arial"/>
                <w:color w:val="828282"/>
                <w:sz w:val="18"/>
                <w:szCs w:val="18"/>
                <w:lang w:val="pt-BR" w:eastAsia="en-US"/>
                <w14:ligatures w14:val="none"/>
              </w:rPr>
              <w:t xml:space="preserve"> Pullman Hotel 5*</w:t>
            </w:r>
          </w:p>
        </w:tc>
      </w:tr>
      <w:tr w:rsidR="0063745C" w:rsidRPr="0063745C" w14:paraId="4DA1AAEE" w14:textId="77777777" w:rsidTr="0060315A">
        <w:trPr>
          <w:trHeight w:val="133"/>
          <w:jc w:val="center"/>
        </w:trPr>
        <w:tc>
          <w:tcPr>
            <w:tcW w:w="1187" w:type="dxa"/>
          </w:tcPr>
          <w:p w14:paraId="53A1A08A" w14:textId="7719FE05" w:rsidR="005B53B3" w:rsidRPr="0063745C" w:rsidRDefault="005B53B3" w:rsidP="00290A5D">
            <w:pPr>
              <w:jc w:val="center"/>
              <w:rPr>
                <w:rFonts w:ascii="Arial" w:eastAsia="Calibri" w:hAnsi="Arial" w:cs="Arial"/>
                <w:bCs/>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Hangzhou</w:t>
            </w:r>
          </w:p>
        </w:tc>
        <w:tc>
          <w:tcPr>
            <w:tcW w:w="4019" w:type="dxa"/>
          </w:tcPr>
          <w:p w14:paraId="0F33CE56" w14:textId="18E36503" w:rsidR="005B53B3" w:rsidRPr="0063745C" w:rsidRDefault="00E77305" w:rsidP="00D2720F">
            <w:pPr>
              <w:tabs>
                <w:tab w:val="center" w:pos="2537"/>
                <w:tab w:val="left" w:pos="3927"/>
              </w:tabs>
              <w:rPr>
                <w:rFonts w:ascii="Arial" w:eastAsia="Calibri" w:hAnsi="Arial" w:cs="Arial"/>
                <w:color w:val="828282"/>
                <w:sz w:val="18"/>
                <w:szCs w:val="18"/>
                <w:lang w:val="pt-BR" w:eastAsia="en-US"/>
                <w14:ligatures w14:val="none"/>
              </w:rPr>
            </w:pPr>
            <w:r w:rsidRPr="0063745C">
              <w:rPr>
                <w:rFonts w:ascii="Arial" w:eastAsia="Calibri" w:hAnsi="Arial" w:cs="Arial"/>
                <w:color w:val="828282"/>
                <w:sz w:val="18"/>
                <w:szCs w:val="18"/>
                <w:lang w:val="pt-BR" w:eastAsia="en-US"/>
                <w14:ligatures w14:val="none"/>
              </w:rPr>
              <w:t xml:space="preserve">Grand </w:t>
            </w:r>
            <w:proofErr w:type="spellStart"/>
            <w:r w:rsidRPr="0063745C">
              <w:rPr>
                <w:rFonts w:ascii="Arial" w:eastAsia="Calibri" w:hAnsi="Arial" w:cs="Arial"/>
                <w:color w:val="828282"/>
                <w:sz w:val="18"/>
                <w:szCs w:val="18"/>
                <w:lang w:val="pt-BR" w:eastAsia="en-US"/>
                <w14:ligatures w14:val="none"/>
              </w:rPr>
              <w:t>Metropark</w:t>
            </w:r>
            <w:proofErr w:type="spellEnd"/>
            <w:r w:rsidRPr="0063745C">
              <w:rPr>
                <w:rFonts w:ascii="Arial" w:eastAsia="Calibri" w:hAnsi="Arial" w:cs="Arial"/>
                <w:color w:val="828282"/>
                <w:sz w:val="18"/>
                <w:szCs w:val="18"/>
                <w:lang w:val="pt-BR" w:eastAsia="en-US"/>
                <w14:ligatures w14:val="none"/>
              </w:rPr>
              <w:t xml:space="preserve"> </w:t>
            </w:r>
            <w:r w:rsidR="0060315A" w:rsidRPr="0063745C">
              <w:rPr>
                <w:rFonts w:ascii="Arial" w:eastAsia="Calibri" w:hAnsi="Arial" w:cs="Arial"/>
                <w:color w:val="828282"/>
                <w:sz w:val="18"/>
                <w:szCs w:val="18"/>
                <w:lang w:val="pt-BR" w:eastAsia="en-US"/>
                <w14:ligatures w14:val="none"/>
              </w:rPr>
              <w:t>Hotel 5</w:t>
            </w:r>
            <w:r w:rsidRPr="0063745C">
              <w:rPr>
                <w:rFonts w:ascii="Arial" w:eastAsia="Calibri" w:hAnsi="Arial" w:cs="Arial"/>
                <w:color w:val="828282"/>
                <w:sz w:val="18"/>
                <w:szCs w:val="18"/>
                <w:lang w:val="pt-BR" w:eastAsia="en-US"/>
                <w14:ligatures w14:val="none"/>
              </w:rPr>
              <w:t>*</w:t>
            </w:r>
          </w:p>
          <w:p w14:paraId="7A98A93E" w14:textId="59DEAFC0" w:rsidR="00E77305" w:rsidRPr="0063745C" w:rsidRDefault="00E77305" w:rsidP="00D2720F">
            <w:pPr>
              <w:tabs>
                <w:tab w:val="center" w:pos="2537"/>
                <w:tab w:val="left" w:pos="3927"/>
              </w:tabs>
              <w:rPr>
                <w:rFonts w:ascii="Arial" w:eastAsia="Calibri" w:hAnsi="Arial" w:cs="Arial"/>
                <w:color w:val="828282"/>
                <w:sz w:val="18"/>
                <w:szCs w:val="18"/>
                <w:lang w:val="pt-BR" w:eastAsia="en-US"/>
                <w14:ligatures w14:val="none"/>
              </w:rPr>
            </w:pPr>
            <w:proofErr w:type="spellStart"/>
            <w:r w:rsidRPr="0063745C">
              <w:rPr>
                <w:rFonts w:ascii="Arial" w:eastAsia="Calibri" w:hAnsi="Arial" w:cs="Arial"/>
                <w:color w:val="828282"/>
                <w:sz w:val="18"/>
                <w:szCs w:val="18"/>
                <w:lang w:val="pt-BR" w:eastAsia="en-US"/>
                <w14:ligatures w14:val="none"/>
              </w:rPr>
              <w:t>Landison</w:t>
            </w:r>
            <w:proofErr w:type="spellEnd"/>
            <w:r w:rsidRPr="0063745C">
              <w:rPr>
                <w:rFonts w:ascii="Arial" w:eastAsia="Calibri" w:hAnsi="Arial" w:cs="Arial"/>
                <w:color w:val="828282"/>
                <w:sz w:val="18"/>
                <w:szCs w:val="18"/>
                <w:lang w:val="pt-BR" w:eastAsia="en-US"/>
                <w14:ligatures w14:val="none"/>
              </w:rPr>
              <w:t xml:space="preserve"> Plaza </w:t>
            </w:r>
            <w:proofErr w:type="spellStart"/>
            <w:r w:rsidRPr="0063745C">
              <w:rPr>
                <w:rFonts w:ascii="Arial" w:eastAsia="Calibri" w:hAnsi="Arial" w:cs="Arial"/>
                <w:color w:val="828282"/>
                <w:sz w:val="18"/>
                <w:szCs w:val="18"/>
                <w:lang w:val="pt-BR" w:eastAsia="en-US"/>
                <w14:ligatures w14:val="none"/>
              </w:rPr>
              <w:t>International</w:t>
            </w:r>
            <w:proofErr w:type="spellEnd"/>
            <w:r w:rsidRPr="0063745C">
              <w:rPr>
                <w:rFonts w:ascii="Arial" w:eastAsia="Calibri" w:hAnsi="Arial" w:cs="Arial"/>
                <w:color w:val="828282"/>
                <w:sz w:val="18"/>
                <w:szCs w:val="18"/>
                <w:lang w:val="pt-BR" w:eastAsia="en-US"/>
                <w14:ligatures w14:val="none"/>
              </w:rPr>
              <w:t xml:space="preserve"> Hotel Zhejiang 5*</w:t>
            </w:r>
          </w:p>
        </w:tc>
      </w:tr>
      <w:tr w:rsidR="0063745C" w:rsidRPr="0063745C" w14:paraId="1094598F" w14:textId="77777777" w:rsidTr="0060315A">
        <w:trPr>
          <w:trHeight w:val="133"/>
          <w:jc w:val="center"/>
        </w:trPr>
        <w:tc>
          <w:tcPr>
            <w:tcW w:w="1187" w:type="dxa"/>
          </w:tcPr>
          <w:p w14:paraId="551F5725" w14:textId="2CEB5D0D" w:rsidR="005B53B3" w:rsidRPr="0063745C" w:rsidRDefault="005B53B3" w:rsidP="00290A5D">
            <w:pPr>
              <w:jc w:val="center"/>
              <w:rPr>
                <w:rFonts w:ascii="Arial" w:eastAsia="Calibri" w:hAnsi="Arial" w:cs="Arial"/>
                <w:bCs/>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Suzhou</w:t>
            </w:r>
          </w:p>
        </w:tc>
        <w:tc>
          <w:tcPr>
            <w:tcW w:w="4019" w:type="dxa"/>
          </w:tcPr>
          <w:p w14:paraId="2992FD02" w14:textId="77777777" w:rsidR="005B53B3" w:rsidRPr="005F69D1" w:rsidRDefault="00E77305" w:rsidP="00D2720F">
            <w:pPr>
              <w:tabs>
                <w:tab w:val="center" w:pos="2537"/>
                <w:tab w:val="left" w:pos="3927"/>
              </w:tabs>
              <w:rPr>
                <w:rFonts w:ascii="Arial" w:eastAsia="Calibri" w:hAnsi="Arial" w:cs="Arial"/>
                <w:color w:val="828282"/>
                <w:sz w:val="18"/>
                <w:szCs w:val="18"/>
                <w:lang w:eastAsia="en-US"/>
                <w14:ligatures w14:val="none"/>
              </w:rPr>
            </w:pPr>
            <w:r w:rsidRPr="005F69D1">
              <w:rPr>
                <w:rFonts w:ascii="Arial" w:eastAsia="Calibri" w:hAnsi="Arial" w:cs="Arial"/>
                <w:color w:val="828282"/>
                <w:sz w:val="18"/>
                <w:szCs w:val="18"/>
                <w:lang w:eastAsia="en-US"/>
                <w14:ligatures w14:val="none"/>
              </w:rPr>
              <w:t>Nan Lin 5*</w:t>
            </w:r>
          </w:p>
          <w:p w14:paraId="2E5F1423" w14:textId="35D98759" w:rsidR="00E77305" w:rsidRPr="005F69D1" w:rsidRDefault="00E77305" w:rsidP="00D2720F">
            <w:pPr>
              <w:tabs>
                <w:tab w:val="center" w:pos="2537"/>
                <w:tab w:val="left" w:pos="3927"/>
              </w:tabs>
              <w:rPr>
                <w:rFonts w:ascii="Arial" w:eastAsia="Calibri" w:hAnsi="Arial" w:cs="Arial"/>
                <w:color w:val="828282"/>
                <w:sz w:val="18"/>
                <w:szCs w:val="18"/>
                <w:lang w:eastAsia="en-US"/>
                <w14:ligatures w14:val="none"/>
              </w:rPr>
            </w:pPr>
            <w:r w:rsidRPr="005F69D1">
              <w:rPr>
                <w:rFonts w:ascii="Arial" w:eastAsia="Calibri" w:hAnsi="Arial" w:cs="Arial"/>
                <w:color w:val="828282"/>
                <w:sz w:val="18"/>
                <w:szCs w:val="18"/>
                <w:lang w:eastAsia="en-US"/>
                <w14:ligatures w14:val="none"/>
              </w:rPr>
              <w:t xml:space="preserve">Su </w:t>
            </w:r>
            <w:proofErr w:type="gramStart"/>
            <w:r w:rsidRPr="005F69D1">
              <w:rPr>
                <w:rFonts w:ascii="Arial" w:eastAsia="Calibri" w:hAnsi="Arial" w:cs="Arial"/>
                <w:color w:val="828282"/>
                <w:sz w:val="18"/>
                <w:szCs w:val="18"/>
                <w:lang w:eastAsia="en-US"/>
                <w14:ligatures w14:val="none"/>
              </w:rPr>
              <w:t>Yuan</w:t>
            </w:r>
            <w:proofErr w:type="gramEnd"/>
            <w:r w:rsidRPr="005F69D1">
              <w:rPr>
                <w:rFonts w:ascii="Arial" w:eastAsia="Calibri" w:hAnsi="Arial" w:cs="Arial"/>
                <w:color w:val="828282"/>
                <w:sz w:val="18"/>
                <w:szCs w:val="18"/>
                <w:lang w:eastAsia="en-US"/>
                <w14:ligatures w14:val="none"/>
              </w:rPr>
              <w:t xml:space="preserve"> Hotel 4* S</w:t>
            </w:r>
          </w:p>
        </w:tc>
      </w:tr>
      <w:tr w:rsidR="0060315A" w:rsidRPr="005F69D1" w14:paraId="7FE45B37" w14:textId="77777777" w:rsidTr="0060315A">
        <w:trPr>
          <w:trHeight w:val="133"/>
          <w:jc w:val="center"/>
        </w:trPr>
        <w:tc>
          <w:tcPr>
            <w:tcW w:w="1187" w:type="dxa"/>
            <w:vAlign w:val="center"/>
          </w:tcPr>
          <w:p w14:paraId="0DDA714D" w14:textId="488BE226" w:rsidR="00D2720F" w:rsidRPr="0063745C" w:rsidRDefault="00D2720F" w:rsidP="00D2720F">
            <w:pPr>
              <w:jc w:val="center"/>
              <w:rPr>
                <w:rFonts w:ascii="Arial" w:eastAsia="Calibri" w:hAnsi="Arial" w:cs="Arial"/>
                <w:bCs/>
                <w:color w:val="828282"/>
                <w:sz w:val="18"/>
                <w:szCs w:val="18"/>
                <w:lang w:val="tr-TR" w:eastAsia="en-US"/>
                <w14:ligatures w14:val="none"/>
              </w:rPr>
            </w:pPr>
            <w:r w:rsidRPr="0063745C">
              <w:rPr>
                <w:rFonts w:ascii="Arial" w:eastAsia="Calibri" w:hAnsi="Arial" w:cs="Arial"/>
                <w:bCs/>
                <w:color w:val="828282"/>
                <w:sz w:val="18"/>
                <w:szCs w:val="18"/>
                <w:lang w:val="tr-TR" w:eastAsia="en-US"/>
                <w14:ligatures w14:val="none"/>
              </w:rPr>
              <w:t>Shanghai</w:t>
            </w:r>
          </w:p>
        </w:tc>
        <w:tc>
          <w:tcPr>
            <w:tcW w:w="4019" w:type="dxa"/>
          </w:tcPr>
          <w:p w14:paraId="0B4E561D" w14:textId="381DBE45" w:rsidR="00D2720F" w:rsidRPr="005F69D1" w:rsidRDefault="00D2720F" w:rsidP="00D2720F">
            <w:pPr>
              <w:tabs>
                <w:tab w:val="center" w:pos="2537"/>
                <w:tab w:val="left" w:pos="3927"/>
              </w:tabs>
              <w:rPr>
                <w:rFonts w:ascii="Arial" w:eastAsia="Calibri" w:hAnsi="Arial" w:cs="Arial"/>
                <w:color w:val="828282"/>
                <w:sz w:val="18"/>
                <w:szCs w:val="18"/>
                <w:lang w:val="it-IT" w:eastAsia="en-US"/>
                <w14:ligatures w14:val="none"/>
              </w:rPr>
            </w:pPr>
            <w:r w:rsidRPr="005F69D1">
              <w:rPr>
                <w:rFonts w:ascii="Arial" w:eastAsia="Calibri" w:hAnsi="Arial" w:cs="Arial"/>
                <w:color w:val="828282"/>
                <w:sz w:val="18"/>
                <w:szCs w:val="18"/>
                <w:lang w:val="it-IT" w:eastAsia="en-US"/>
                <w14:ligatures w14:val="none"/>
              </w:rPr>
              <w:t xml:space="preserve">Grand Mercure Shanghai Hongqiao 5* </w:t>
            </w:r>
          </w:p>
          <w:p w14:paraId="103943A2" w14:textId="6485804F" w:rsidR="005B53B3" w:rsidRPr="005F69D1" w:rsidRDefault="005B53B3" w:rsidP="00D2720F">
            <w:pPr>
              <w:tabs>
                <w:tab w:val="center" w:pos="2537"/>
                <w:tab w:val="left" w:pos="3927"/>
              </w:tabs>
              <w:rPr>
                <w:rFonts w:ascii="Arial" w:eastAsia="Calibri" w:hAnsi="Arial" w:cs="Arial"/>
                <w:color w:val="828282"/>
                <w:sz w:val="18"/>
                <w:szCs w:val="18"/>
                <w:lang w:val="it-IT" w:eastAsia="en-US"/>
                <w14:ligatures w14:val="none"/>
              </w:rPr>
            </w:pPr>
            <w:r w:rsidRPr="005F69D1">
              <w:rPr>
                <w:rFonts w:ascii="Arial" w:eastAsia="Calibri" w:hAnsi="Arial" w:cs="Arial"/>
                <w:color w:val="828282"/>
                <w:sz w:val="18"/>
                <w:szCs w:val="18"/>
                <w:lang w:val="it-IT" w:eastAsia="en-US"/>
                <w14:ligatures w14:val="none"/>
              </w:rPr>
              <w:t>Hongqiao-Handwritten Collection by Accor 5*</w:t>
            </w:r>
          </w:p>
        </w:tc>
      </w:tr>
    </w:tbl>
    <w:p w14:paraId="49C1D207" w14:textId="54B161AA" w:rsidR="009D46AA" w:rsidRPr="0063745C" w:rsidRDefault="009D46AA" w:rsidP="006D4021">
      <w:pPr>
        <w:ind w:right="851"/>
        <w:jc w:val="both"/>
        <w:rPr>
          <w:rFonts w:ascii="Arial" w:eastAsia="Arial" w:hAnsi="Arial" w:cs="Arial"/>
          <w:b/>
          <w:color w:val="828282"/>
          <w:sz w:val="18"/>
          <w:szCs w:val="18"/>
          <w:u w:val="single"/>
          <w:lang w:val="en-US"/>
        </w:rPr>
      </w:pPr>
    </w:p>
    <w:p w14:paraId="2EE831FB" w14:textId="16A14C64" w:rsidR="00CC3D8D" w:rsidRPr="005F69D1" w:rsidRDefault="00CC3D8D" w:rsidP="00FB2FD5">
      <w:pPr>
        <w:jc w:val="both"/>
        <w:rPr>
          <w:rFonts w:ascii="Arial" w:hAnsi="Arial" w:cs="Arial"/>
          <w:b/>
          <w:color w:val="828282"/>
          <w:sz w:val="18"/>
          <w:szCs w:val="18"/>
          <w:u w:val="single"/>
          <w:lang w:val="it-IT"/>
        </w:rPr>
      </w:pPr>
    </w:p>
    <w:p w14:paraId="4538A0B5" w14:textId="77777777" w:rsidR="0060315A" w:rsidRPr="005F69D1" w:rsidRDefault="0060315A" w:rsidP="00FB2FD5">
      <w:pPr>
        <w:jc w:val="both"/>
        <w:rPr>
          <w:rFonts w:ascii="Arial" w:hAnsi="Arial" w:cs="Arial"/>
          <w:b/>
          <w:color w:val="828282"/>
          <w:sz w:val="18"/>
          <w:szCs w:val="18"/>
          <w:u w:val="single"/>
          <w:lang w:val="it-IT"/>
        </w:rPr>
      </w:pPr>
    </w:p>
    <w:p w14:paraId="19BE4B01" w14:textId="77777777" w:rsidR="005F69D1" w:rsidRDefault="005F69D1" w:rsidP="006B11BB">
      <w:pPr>
        <w:jc w:val="both"/>
        <w:rPr>
          <w:rFonts w:ascii="Arial" w:eastAsia="Arial" w:hAnsi="Arial" w:cs="Arial"/>
          <w:b/>
          <w:color w:val="828282"/>
          <w:sz w:val="18"/>
          <w:szCs w:val="18"/>
        </w:rPr>
      </w:pPr>
    </w:p>
    <w:p w14:paraId="6C840A46" w14:textId="1EE6DD23" w:rsidR="006B11BB" w:rsidRPr="0063745C" w:rsidRDefault="006B11BB" w:rsidP="006B11BB">
      <w:pPr>
        <w:jc w:val="both"/>
        <w:rPr>
          <w:rFonts w:ascii="Arial" w:eastAsia="Arial" w:hAnsi="Arial" w:cs="Arial"/>
          <w:b/>
          <w:color w:val="828282"/>
          <w:sz w:val="18"/>
          <w:szCs w:val="18"/>
        </w:rPr>
      </w:pPr>
      <w:r w:rsidRPr="0063745C">
        <w:rPr>
          <w:rFonts w:ascii="Arial" w:eastAsia="Arial" w:hAnsi="Arial" w:cs="Arial"/>
          <w:b/>
          <w:color w:val="828282"/>
          <w:sz w:val="18"/>
          <w:szCs w:val="18"/>
        </w:rPr>
        <w:lastRenderedPageBreak/>
        <w:t>CONDICIONES:</w:t>
      </w:r>
    </w:p>
    <w:p w14:paraId="712C5B81" w14:textId="77777777" w:rsidR="006B11BB" w:rsidRPr="00F92331" w:rsidRDefault="006B11BB" w:rsidP="00F92331">
      <w:pPr>
        <w:pStyle w:val="Prrafodelista"/>
        <w:numPr>
          <w:ilvl w:val="0"/>
          <w:numId w:val="28"/>
        </w:numPr>
        <w:jc w:val="both"/>
        <w:rPr>
          <w:rFonts w:ascii="Arial" w:hAnsi="Arial" w:cs="Arial"/>
          <w:color w:val="828282"/>
          <w:sz w:val="18"/>
          <w:szCs w:val="18"/>
        </w:rPr>
      </w:pPr>
      <w:r w:rsidRPr="00F92331">
        <w:rPr>
          <w:rFonts w:ascii="Arial" w:hAnsi="Arial" w:cs="Arial"/>
          <w:color w:val="828282"/>
          <w:sz w:val="18"/>
          <w:szCs w:val="18"/>
        </w:rPr>
        <w:t xml:space="preserve">Solicitar como </w:t>
      </w:r>
      <w:r w:rsidRPr="005F69D1">
        <w:rPr>
          <w:rFonts w:ascii="Arial" w:hAnsi="Arial" w:cs="Arial"/>
          <w:b/>
          <w:bCs/>
          <w:color w:val="828282"/>
          <w:sz w:val="18"/>
          <w:szCs w:val="18"/>
        </w:rPr>
        <w:t>PARAÍSO DE LA TIERRA CON MUNDO DE AVATAR.</w:t>
      </w:r>
    </w:p>
    <w:p w14:paraId="0FCE6F21" w14:textId="77777777" w:rsidR="006B11BB" w:rsidRPr="005F69D1" w:rsidRDefault="006B11BB" w:rsidP="00F92331">
      <w:pPr>
        <w:pStyle w:val="Prrafodelista"/>
        <w:numPr>
          <w:ilvl w:val="0"/>
          <w:numId w:val="28"/>
        </w:numPr>
        <w:jc w:val="both"/>
        <w:rPr>
          <w:rFonts w:ascii="Arial" w:eastAsia="Arial" w:hAnsi="Arial" w:cs="Arial"/>
          <w:b/>
          <w:bCs/>
          <w:i/>
          <w:iCs/>
          <w:color w:val="828282"/>
          <w:sz w:val="18"/>
          <w:szCs w:val="18"/>
        </w:rPr>
      </w:pPr>
      <w:r w:rsidRPr="005F69D1">
        <w:rPr>
          <w:rFonts w:ascii="Arial" w:eastAsia="Arial" w:hAnsi="Arial" w:cs="Arial"/>
          <w:b/>
          <w:bCs/>
          <w:i/>
          <w:iCs/>
          <w:color w:val="828282"/>
          <w:sz w:val="18"/>
          <w:szCs w:val="18"/>
        </w:rPr>
        <w:t>Válido para comprar hasta agotar stock.</w:t>
      </w:r>
    </w:p>
    <w:p w14:paraId="7D89F2B1"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Comisión: 12% + incentivo de USD 20.00 por pasajero.</w:t>
      </w:r>
    </w:p>
    <w:p w14:paraId="5EC9E084" w14:textId="77777777" w:rsidR="008A0155" w:rsidRPr="006418B9" w:rsidRDefault="008A0155" w:rsidP="008A0155">
      <w:pPr>
        <w:pStyle w:val="Prrafodelista"/>
        <w:numPr>
          <w:ilvl w:val="0"/>
          <w:numId w:val="28"/>
        </w:numPr>
        <w:jc w:val="both"/>
        <w:rPr>
          <w:rFonts w:ascii="Arial" w:eastAsia="Arial" w:hAnsi="Arial" w:cs="Arial"/>
          <w:color w:val="828282"/>
          <w:sz w:val="18"/>
          <w:szCs w:val="18"/>
        </w:rPr>
      </w:pPr>
      <w:r w:rsidRPr="006418B9">
        <w:rPr>
          <w:rFonts w:ascii="Arial" w:eastAsia="Arial" w:hAnsi="Arial" w:cs="Arial"/>
          <w:color w:val="828282"/>
          <w:sz w:val="18"/>
          <w:szCs w:val="18"/>
        </w:rPr>
        <w:t>Comisión de tours opcionales: 5%.</w:t>
      </w:r>
    </w:p>
    <w:p w14:paraId="01B702EC" w14:textId="77777777" w:rsidR="008A0155" w:rsidRPr="006418B9" w:rsidRDefault="008A0155" w:rsidP="008A0155">
      <w:pPr>
        <w:pStyle w:val="Prrafodelista"/>
        <w:numPr>
          <w:ilvl w:val="0"/>
          <w:numId w:val="28"/>
        </w:numPr>
        <w:jc w:val="both"/>
        <w:rPr>
          <w:rFonts w:ascii="Arial" w:eastAsia="Arial" w:hAnsi="Arial" w:cs="Arial"/>
          <w:color w:val="828282"/>
          <w:sz w:val="18"/>
          <w:szCs w:val="18"/>
        </w:rPr>
      </w:pPr>
      <w:r w:rsidRPr="006418B9">
        <w:rPr>
          <w:rFonts w:ascii="Arial" w:eastAsia="Arial" w:hAnsi="Arial" w:cs="Arial"/>
          <w:color w:val="828282"/>
          <w:sz w:val="18"/>
          <w:szCs w:val="18"/>
        </w:rPr>
        <w:t>Vuelos sujetos a variación y precios comisionables al 5%.</w:t>
      </w:r>
    </w:p>
    <w:p w14:paraId="5DEA2124" w14:textId="77777777" w:rsidR="004D0981" w:rsidRPr="00F92331" w:rsidRDefault="004D0981"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Salida mínima: 02 pasajeros.</w:t>
      </w:r>
    </w:p>
    <w:p w14:paraId="0335AB55"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Tarifas y precios dinámicos sujetos a variación sin previo aviso y no aplicables a grupos.</w:t>
      </w:r>
    </w:p>
    <w:p w14:paraId="3CFA8FA8"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Tarifas para pagos en efectivo o depósito en cuentas bancarias.</w:t>
      </w:r>
    </w:p>
    <w:p w14:paraId="7365E736"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Reserva no reembolsable, no endosable ni transferible.</w:t>
      </w:r>
    </w:p>
    <w:p w14:paraId="276408E4"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No show: penalidad del 100%.</w:t>
      </w:r>
    </w:p>
    <w:p w14:paraId="43B5D97C"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Tipo de cambio referencial: S/ 3.90.</w:t>
      </w:r>
    </w:p>
    <w:p w14:paraId="32654EE7"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Esta tarifa puede caducar en cualquier momento por regulaciones del operador.</w:t>
      </w:r>
    </w:p>
    <w:p w14:paraId="7390BA1F"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El orden de las visitas puede variar por operatividad, garantizando siempre el programa completo.</w:t>
      </w:r>
    </w:p>
    <w:p w14:paraId="12413F09"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En fechas de eventos, ferias o festividades, algunos hoteles o museos podrían presentar cambios de disponibilidad, cierres o modificaciones en el itinerario, reemplazándose las visitas por alternativas similares cuando corresponda.</w:t>
      </w:r>
    </w:p>
    <w:p w14:paraId="6C1BF4D7"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 xml:space="preserve">Horario hotelero referencial: </w:t>
      </w:r>
      <w:proofErr w:type="spellStart"/>
      <w:r w:rsidRPr="00F92331">
        <w:rPr>
          <w:rFonts w:ascii="Arial" w:eastAsia="Arial" w:hAnsi="Arial" w:cs="Arial"/>
          <w:color w:val="828282"/>
          <w:sz w:val="18"/>
          <w:szCs w:val="18"/>
        </w:rPr>
        <w:t>check</w:t>
      </w:r>
      <w:proofErr w:type="spellEnd"/>
      <w:r w:rsidRPr="00F92331">
        <w:rPr>
          <w:rFonts w:ascii="Arial" w:eastAsia="Arial" w:hAnsi="Arial" w:cs="Arial"/>
          <w:color w:val="828282"/>
          <w:sz w:val="18"/>
          <w:szCs w:val="18"/>
        </w:rPr>
        <w:t xml:space="preserve">-in desde las 14:00 </w:t>
      </w:r>
      <w:proofErr w:type="spellStart"/>
      <w:r w:rsidRPr="00F92331">
        <w:rPr>
          <w:rFonts w:ascii="Arial" w:eastAsia="Arial" w:hAnsi="Arial" w:cs="Arial"/>
          <w:color w:val="828282"/>
          <w:sz w:val="18"/>
          <w:szCs w:val="18"/>
        </w:rPr>
        <w:t>hrs</w:t>
      </w:r>
      <w:proofErr w:type="spellEnd"/>
      <w:r w:rsidRPr="00F92331">
        <w:rPr>
          <w:rFonts w:ascii="Arial" w:eastAsia="Arial" w:hAnsi="Arial" w:cs="Arial"/>
          <w:color w:val="828282"/>
          <w:sz w:val="18"/>
          <w:szCs w:val="18"/>
        </w:rPr>
        <w:t xml:space="preserve"> y </w:t>
      </w:r>
      <w:proofErr w:type="spellStart"/>
      <w:r w:rsidRPr="00F92331">
        <w:rPr>
          <w:rFonts w:ascii="Arial" w:eastAsia="Arial" w:hAnsi="Arial" w:cs="Arial"/>
          <w:color w:val="828282"/>
          <w:sz w:val="18"/>
          <w:szCs w:val="18"/>
        </w:rPr>
        <w:t>check-out</w:t>
      </w:r>
      <w:proofErr w:type="spellEnd"/>
      <w:r w:rsidRPr="00F92331">
        <w:rPr>
          <w:rFonts w:ascii="Arial" w:eastAsia="Arial" w:hAnsi="Arial" w:cs="Arial"/>
          <w:color w:val="828282"/>
          <w:sz w:val="18"/>
          <w:szCs w:val="18"/>
        </w:rPr>
        <w:t xml:space="preserve"> hasta las 12:00 </w:t>
      </w:r>
      <w:proofErr w:type="spellStart"/>
      <w:r w:rsidRPr="00F92331">
        <w:rPr>
          <w:rFonts w:ascii="Arial" w:eastAsia="Arial" w:hAnsi="Arial" w:cs="Arial"/>
          <w:color w:val="828282"/>
          <w:sz w:val="18"/>
          <w:szCs w:val="18"/>
        </w:rPr>
        <w:t>hrs</w:t>
      </w:r>
      <w:proofErr w:type="spellEnd"/>
      <w:r w:rsidRPr="00F92331">
        <w:rPr>
          <w:rFonts w:ascii="Arial" w:eastAsia="Arial" w:hAnsi="Arial" w:cs="Arial"/>
          <w:color w:val="828282"/>
          <w:sz w:val="18"/>
          <w:szCs w:val="18"/>
        </w:rPr>
        <w:t>.</w:t>
      </w:r>
    </w:p>
    <w:p w14:paraId="078CBB45"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Por eventos oficiales o ceremonias, ciertos monumentos y sitios arqueológicos podrían restringir visitas sin previo aviso; en esos casos se realizará visita panorámica exterior.</w:t>
      </w:r>
    </w:p>
    <w:p w14:paraId="3CF8ED8E" w14:textId="77777777" w:rsidR="006B11BB" w:rsidRPr="00F92331" w:rsidRDefault="006B11BB" w:rsidP="00F9233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Precios actualizados al 23 junio 2026.</w:t>
      </w:r>
    </w:p>
    <w:p w14:paraId="68CF1C78" w14:textId="5EB3EC94" w:rsidR="006B11BB" w:rsidRPr="005F69D1" w:rsidRDefault="006B11BB" w:rsidP="005F69D1">
      <w:pPr>
        <w:pStyle w:val="Prrafodelista"/>
        <w:numPr>
          <w:ilvl w:val="0"/>
          <w:numId w:val="28"/>
        </w:numPr>
        <w:jc w:val="both"/>
        <w:rPr>
          <w:rFonts w:ascii="Arial" w:eastAsia="Arial" w:hAnsi="Arial" w:cs="Arial"/>
          <w:color w:val="828282"/>
          <w:sz w:val="18"/>
          <w:szCs w:val="18"/>
        </w:rPr>
      </w:pPr>
      <w:r w:rsidRPr="00F92331">
        <w:rPr>
          <w:rFonts w:ascii="Arial" w:eastAsia="Arial" w:hAnsi="Arial" w:cs="Arial"/>
          <w:color w:val="828282"/>
          <w:sz w:val="18"/>
          <w:szCs w:val="18"/>
        </w:rPr>
        <w:t>No.33.</w:t>
      </w:r>
    </w:p>
    <w:sectPr w:rsidR="006B11BB" w:rsidRPr="005F69D1" w:rsidSect="005F69D1">
      <w:headerReference w:type="even" r:id="rId7"/>
      <w:headerReference w:type="default" r:id="rId8"/>
      <w:footerReference w:type="even" r:id="rId9"/>
      <w:footerReference w:type="default" r:id="rId10"/>
      <w:headerReference w:type="first" r:id="rId11"/>
      <w:footerReference w:type="first" r:id="rId12"/>
      <w:pgSz w:w="11906" w:h="16838"/>
      <w:pgMar w:top="1843" w:right="1416" w:bottom="99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F356" w14:textId="77777777" w:rsidR="00F375F3" w:rsidRDefault="00F375F3">
      <w:r>
        <w:separator/>
      </w:r>
    </w:p>
  </w:endnote>
  <w:endnote w:type="continuationSeparator" w:id="0">
    <w:p w14:paraId="58BC9BED" w14:textId="77777777" w:rsidR="00F375F3" w:rsidRDefault="00F3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E9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336FE6B5" w14:textId="77DDDF95"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0A750B" w:rsidRDefault="000A750B">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5969" w14:textId="77777777" w:rsidR="00F375F3" w:rsidRDefault="00F375F3">
      <w:r>
        <w:separator/>
      </w:r>
    </w:p>
  </w:footnote>
  <w:footnote w:type="continuationSeparator" w:id="0">
    <w:p w14:paraId="105416B4" w14:textId="77777777" w:rsidR="00F375F3" w:rsidRDefault="00F37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06C2BA1C" w:rsidR="000A750B" w:rsidRDefault="005F69D1">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114300" distR="114300" simplePos="0" relativeHeight="251661312" behindDoc="0" locked="0" layoutInCell="1" allowOverlap="1" wp14:anchorId="3F5E7EF5" wp14:editId="7B977918">
          <wp:simplePos x="0" y="0"/>
          <wp:positionH relativeFrom="page">
            <wp:posOffset>5918200</wp:posOffset>
          </wp:positionH>
          <wp:positionV relativeFrom="paragraph">
            <wp:posOffset>-450215</wp:posOffset>
          </wp:positionV>
          <wp:extent cx="885825" cy="1038225"/>
          <wp:effectExtent l="0" t="0" r="9525" b="9525"/>
          <wp:wrapNone/>
          <wp:docPr id="1456214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Pr>
        <w:noProof/>
      </w:rPr>
      <w:drawing>
        <wp:anchor distT="0" distB="0" distL="0" distR="0" simplePos="0" relativeHeight="251659264" behindDoc="1" locked="0" layoutInCell="1" hidden="0" allowOverlap="1" wp14:anchorId="2C009304" wp14:editId="044670D7">
          <wp:simplePos x="0" y="0"/>
          <wp:positionH relativeFrom="column">
            <wp:posOffset>-475615</wp:posOffset>
          </wp:positionH>
          <wp:positionV relativeFrom="paragraph">
            <wp:posOffset>-210185</wp:posOffset>
          </wp:positionV>
          <wp:extent cx="2260600" cy="714375"/>
          <wp:effectExtent l="0" t="0" r="0" b="0"/>
          <wp:wrapNone/>
          <wp:docPr id="7906562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260600" cy="714375"/>
                  </a:xfrm>
                  <a:prstGeom prst="rect">
                    <a:avLst/>
                  </a:prstGeom>
                  <a:ln/>
                </pic:spPr>
              </pic:pic>
            </a:graphicData>
          </a:graphic>
        </wp:anchor>
      </w:drawing>
    </w:r>
    <w:r w:rsidR="000A750B">
      <w:rPr>
        <w:rFonts w:ascii="Calibri" w:eastAsia="Calibri" w:hAnsi="Calibri" w:cs="Calibri"/>
        <w:color w:val="000000"/>
        <w:sz w:val="22"/>
        <w:szCs w:val="22"/>
      </w:rPr>
      <w:tab/>
    </w:r>
  </w:p>
  <w:p w14:paraId="57CE7A1E" w14:textId="77777777" w:rsidR="000A750B" w:rsidRDefault="000A750B">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0A750B" w:rsidRDefault="000A750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64CD"/>
    <w:multiLevelType w:val="multilevel"/>
    <w:tmpl w:val="995275C4"/>
    <w:lvl w:ilvl="0">
      <w:start w:val="1"/>
      <w:numFmt w:val="bullet"/>
      <w:lvlText w:val=""/>
      <w:lvlJc w:val="left"/>
      <w:pPr>
        <w:ind w:left="1065" w:hanging="705"/>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9B36423"/>
    <w:multiLevelType w:val="hybridMultilevel"/>
    <w:tmpl w:val="D44CDEE2"/>
    <w:lvl w:ilvl="0" w:tplc="94EEE16A">
      <w:start w:val="1"/>
      <w:numFmt w:val="bullet"/>
      <w:lvlText w:val=""/>
      <w:lvlJc w:val="righ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8"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0D22959"/>
    <w:multiLevelType w:val="hybridMultilevel"/>
    <w:tmpl w:val="EA0C682C"/>
    <w:lvl w:ilvl="0" w:tplc="280A0001">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1"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79C1223"/>
    <w:multiLevelType w:val="hybridMultilevel"/>
    <w:tmpl w:val="FF784D1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4F0F3E73"/>
    <w:multiLevelType w:val="hybridMultilevel"/>
    <w:tmpl w:val="195C28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91F342A"/>
    <w:multiLevelType w:val="hybridMultilevel"/>
    <w:tmpl w:val="C8D8A81E"/>
    <w:lvl w:ilvl="0" w:tplc="94EEE16A">
      <w:start w:val="1"/>
      <w:numFmt w:val="bullet"/>
      <w:lvlText w:val=""/>
      <w:lvlJc w:val="righ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65BF0BD6"/>
    <w:multiLevelType w:val="multilevel"/>
    <w:tmpl w:val="97BEFE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71B445CC"/>
    <w:multiLevelType w:val="hybridMultilevel"/>
    <w:tmpl w:val="DE9A59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397354">
    <w:abstractNumId w:val="2"/>
  </w:num>
  <w:num w:numId="2" w16cid:durableId="915015820">
    <w:abstractNumId w:val="13"/>
  </w:num>
  <w:num w:numId="3" w16cid:durableId="934704793">
    <w:abstractNumId w:val="7"/>
  </w:num>
  <w:num w:numId="4" w16cid:durableId="1363434732">
    <w:abstractNumId w:val="21"/>
  </w:num>
  <w:num w:numId="5" w16cid:durableId="1784307337">
    <w:abstractNumId w:val="4"/>
  </w:num>
  <w:num w:numId="6" w16cid:durableId="774909728">
    <w:abstractNumId w:val="21"/>
  </w:num>
  <w:num w:numId="7" w16cid:durableId="995886084">
    <w:abstractNumId w:val="21"/>
  </w:num>
  <w:num w:numId="8" w16cid:durableId="1070077709">
    <w:abstractNumId w:val="5"/>
  </w:num>
  <w:num w:numId="9" w16cid:durableId="918368915">
    <w:abstractNumId w:val="25"/>
  </w:num>
  <w:num w:numId="10" w16cid:durableId="670789983">
    <w:abstractNumId w:val="11"/>
  </w:num>
  <w:num w:numId="11" w16cid:durableId="2004619208">
    <w:abstractNumId w:val="17"/>
  </w:num>
  <w:num w:numId="12" w16cid:durableId="827016236">
    <w:abstractNumId w:val="3"/>
  </w:num>
  <w:num w:numId="13" w16cid:durableId="1924217148">
    <w:abstractNumId w:val="23"/>
  </w:num>
  <w:num w:numId="14" w16cid:durableId="50462966">
    <w:abstractNumId w:val="20"/>
  </w:num>
  <w:num w:numId="15" w16cid:durableId="976567929">
    <w:abstractNumId w:val="1"/>
  </w:num>
  <w:num w:numId="16" w16cid:durableId="2025011304">
    <w:abstractNumId w:val="15"/>
  </w:num>
  <w:num w:numId="17" w16cid:durableId="1719550404">
    <w:abstractNumId w:val="8"/>
  </w:num>
  <w:num w:numId="18" w16cid:durableId="671101768">
    <w:abstractNumId w:val="19"/>
  </w:num>
  <w:num w:numId="19" w16cid:durableId="869104300">
    <w:abstractNumId w:val="9"/>
  </w:num>
  <w:num w:numId="20" w16cid:durableId="693844157">
    <w:abstractNumId w:val="14"/>
  </w:num>
  <w:num w:numId="21" w16cid:durableId="2082098228">
    <w:abstractNumId w:val="18"/>
  </w:num>
  <w:num w:numId="22" w16cid:durableId="1687169976">
    <w:abstractNumId w:val="16"/>
  </w:num>
  <w:num w:numId="23" w16cid:durableId="786701215">
    <w:abstractNumId w:val="22"/>
  </w:num>
  <w:num w:numId="24" w16cid:durableId="1946889562">
    <w:abstractNumId w:val="0"/>
  </w:num>
  <w:num w:numId="25" w16cid:durableId="622225262">
    <w:abstractNumId w:val="10"/>
  </w:num>
  <w:num w:numId="26" w16cid:durableId="340595424">
    <w:abstractNumId w:val="12"/>
  </w:num>
  <w:num w:numId="27" w16cid:durableId="1908607043">
    <w:abstractNumId w:val="6"/>
  </w:num>
  <w:num w:numId="28" w16cid:durableId="401146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B81"/>
    <w:rsid w:val="000157FE"/>
    <w:rsid w:val="0002068A"/>
    <w:rsid w:val="00037DA2"/>
    <w:rsid w:val="00053C33"/>
    <w:rsid w:val="00062912"/>
    <w:rsid w:val="00065899"/>
    <w:rsid w:val="0008014A"/>
    <w:rsid w:val="00085C33"/>
    <w:rsid w:val="000A3655"/>
    <w:rsid w:val="000A750B"/>
    <w:rsid w:val="000C2367"/>
    <w:rsid w:val="000C6003"/>
    <w:rsid w:val="000C6B1F"/>
    <w:rsid w:val="000D088C"/>
    <w:rsid w:val="000D3C77"/>
    <w:rsid w:val="000D3CC3"/>
    <w:rsid w:val="001133EB"/>
    <w:rsid w:val="00124261"/>
    <w:rsid w:val="0013194A"/>
    <w:rsid w:val="00141A17"/>
    <w:rsid w:val="00142442"/>
    <w:rsid w:val="00143A28"/>
    <w:rsid w:val="00147384"/>
    <w:rsid w:val="00151342"/>
    <w:rsid w:val="0015704D"/>
    <w:rsid w:val="00167483"/>
    <w:rsid w:val="0018589C"/>
    <w:rsid w:val="00187A48"/>
    <w:rsid w:val="00195223"/>
    <w:rsid w:val="001C34AD"/>
    <w:rsid w:val="001D1266"/>
    <w:rsid w:val="001F0EE8"/>
    <w:rsid w:val="001F3C95"/>
    <w:rsid w:val="001F5991"/>
    <w:rsid w:val="001F60B2"/>
    <w:rsid w:val="00221BE3"/>
    <w:rsid w:val="00251619"/>
    <w:rsid w:val="002535FE"/>
    <w:rsid w:val="0025754E"/>
    <w:rsid w:val="00283E3C"/>
    <w:rsid w:val="00290A5D"/>
    <w:rsid w:val="002941B4"/>
    <w:rsid w:val="002B0A88"/>
    <w:rsid w:val="002C16AF"/>
    <w:rsid w:val="002F4FB6"/>
    <w:rsid w:val="002F5DA1"/>
    <w:rsid w:val="00343106"/>
    <w:rsid w:val="00343E64"/>
    <w:rsid w:val="00353D7C"/>
    <w:rsid w:val="00353E63"/>
    <w:rsid w:val="003615EF"/>
    <w:rsid w:val="00367B50"/>
    <w:rsid w:val="00382637"/>
    <w:rsid w:val="00386849"/>
    <w:rsid w:val="003A7846"/>
    <w:rsid w:val="003C286D"/>
    <w:rsid w:val="003C62B1"/>
    <w:rsid w:val="003D5648"/>
    <w:rsid w:val="003D7895"/>
    <w:rsid w:val="003F0175"/>
    <w:rsid w:val="00403A3C"/>
    <w:rsid w:val="0044114F"/>
    <w:rsid w:val="00450765"/>
    <w:rsid w:val="004A22B8"/>
    <w:rsid w:val="004C649B"/>
    <w:rsid w:val="004D0981"/>
    <w:rsid w:val="004E0DC2"/>
    <w:rsid w:val="00505351"/>
    <w:rsid w:val="00521B39"/>
    <w:rsid w:val="0056690E"/>
    <w:rsid w:val="005A0A01"/>
    <w:rsid w:val="005B53B3"/>
    <w:rsid w:val="005C0409"/>
    <w:rsid w:val="005C32E5"/>
    <w:rsid w:val="005C7A4A"/>
    <w:rsid w:val="005D5559"/>
    <w:rsid w:val="005E5285"/>
    <w:rsid w:val="005F5732"/>
    <w:rsid w:val="005F69D1"/>
    <w:rsid w:val="0060315A"/>
    <w:rsid w:val="00610F47"/>
    <w:rsid w:val="00613BFA"/>
    <w:rsid w:val="006218B6"/>
    <w:rsid w:val="00627837"/>
    <w:rsid w:val="0063745C"/>
    <w:rsid w:val="00676185"/>
    <w:rsid w:val="00676633"/>
    <w:rsid w:val="00687BFA"/>
    <w:rsid w:val="00692F04"/>
    <w:rsid w:val="00697FD1"/>
    <w:rsid w:val="006A51DE"/>
    <w:rsid w:val="006A7F71"/>
    <w:rsid w:val="006B11BB"/>
    <w:rsid w:val="006B1AEE"/>
    <w:rsid w:val="006C426E"/>
    <w:rsid w:val="006D3573"/>
    <w:rsid w:val="006D4021"/>
    <w:rsid w:val="006E6923"/>
    <w:rsid w:val="006F2239"/>
    <w:rsid w:val="006F32A7"/>
    <w:rsid w:val="006F4B70"/>
    <w:rsid w:val="007031C6"/>
    <w:rsid w:val="007148E0"/>
    <w:rsid w:val="00743107"/>
    <w:rsid w:val="007452C9"/>
    <w:rsid w:val="00751FE3"/>
    <w:rsid w:val="007542CB"/>
    <w:rsid w:val="00755E7F"/>
    <w:rsid w:val="0076580D"/>
    <w:rsid w:val="00786DE5"/>
    <w:rsid w:val="00787DE5"/>
    <w:rsid w:val="007A4FF5"/>
    <w:rsid w:val="007B1EEF"/>
    <w:rsid w:val="007E1476"/>
    <w:rsid w:val="007F15A0"/>
    <w:rsid w:val="007F64B4"/>
    <w:rsid w:val="007F69A9"/>
    <w:rsid w:val="00810547"/>
    <w:rsid w:val="008430A2"/>
    <w:rsid w:val="00862694"/>
    <w:rsid w:val="008723A7"/>
    <w:rsid w:val="00885535"/>
    <w:rsid w:val="008A0155"/>
    <w:rsid w:val="008A02D4"/>
    <w:rsid w:val="008A10E0"/>
    <w:rsid w:val="008A3A4B"/>
    <w:rsid w:val="008F3B7A"/>
    <w:rsid w:val="00902599"/>
    <w:rsid w:val="009069F7"/>
    <w:rsid w:val="009405A9"/>
    <w:rsid w:val="009474F8"/>
    <w:rsid w:val="009516EC"/>
    <w:rsid w:val="00961039"/>
    <w:rsid w:val="00967CE8"/>
    <w:rsid w:val="0097226F"/>
    <w:rsid w:val="009750A2"/>
    <w:rsid w:val="009756D1"/>
    <w:rsid w:val="00976DA0"/>
    <w:rsid w:val="00991F4C"/>
    <w:rsid w:val="009C5F87"/>
    <w:rsid w:val="009D4444"/>
    <w:rsid w:val="009D46AA"/>
    <w:rsid w:val="009E67FC"/>
    <w:rsid w:val="00A07468"/>
    <w:rsid w:val="00A1088D"/>
    <w:rsid w:val="00A60F39"/>
    <w:rsid w:val="00A95B77"/>
    <w:rsid w:val="00AB6991"/>
    <w:rsid w:val="00AB7E4A"/>
    <w:rsid w:val="00AC420A"/>
    <w:rsid w:val="00AE416C"/>
    <w:rsid w:val="00AE692C"/>
    <w:rsid w:val="00AF26F0"/>
    <w:rsid w:val="00B04053"/>
    <w:rsid w:val="00B2165E"/>
    <w:rsid w:val="00B347AC"/>
    <w:rsid w:val="00B470CD"/>
    <w:rsid w:val="00B57B8A"/>
    <w:rsid w:val="00B57FB3"/>
    <w:rsid w:val="00B62AAA"/>
    <w:rsid w:val="00B74B39"/>
    <w:rsid w:val="00B768FB"/>
    <w:rsid w:val="00BB1347"/>
    <w:rsid w:val="00BC13AC"/>
    <w:rsid w:val="00BC46C2"/>
    <w:rsid w:val="00BE2E1D"/>
    <w:rsid w:val="00BE3459"/>
    <w:rsid w:val="00BE65D1"/>
    <w:rsid w:val="00BF1E76"/>
    <w:rsid w:val="00C1019E"/>
    <w:rsid w:val="00C26709"/>
    <w:rsid w:val="00C30F57"/>
    <w:rsid w:val="00C4131D"/>
    <w:rsid w:val="00C47261"/>
    <w:rsid w:val="00C5268E"/>
    <w:rsid w:val="00C56EC6"/>
    <w:rsid w:val="00C6601B"/>
    <w:rsid w:val="00C85FC3"/>
    <w:rsid w:val="00C870CF"/>
    <w:rsid w:val="00CA71A0"/>
    <w:rsid w:val="00CC3D8D"/>
    <w:rsid w:val="00CC660A"/>
    <w:rsid w:val="00CD47AF"/>
    <w:rsid w:val="00CD590E"/>
    <w:rsid w:val="00D1271E"/>
    <w:rsid w:val="00D17526"/>
    <w:rsid w:val="00D209CD"/>
    <w:rsid w:val="00D23455"/>
    <w:rsid w:val="00D2720F"/>
    <w:rsid w:val="00D54855"/>
    <w:rsid w:val="00D5789C"/>
    <w:rsid w:val="00D82BA4"/>
    <w:rsid w:val="00D90799"/>
    <w:rsid w:val="00DA068A"/>
    <w:rsid w:val="00DA48FB"/>
    <w:rsid w:val="00DB5143"/>
    <w:rsid w:val="00DD5261"/>
    <w:rsid w:val="00DE5F65"/>
    <w:rsid w:val="00DF2088"/>
    <w:rsid w:val="00E10A0F"/>
    <w:rsid w:val="00E25930"/>
    <w:rsid w:val="00E40F65"/>
    <w:rsid w:val="00E77305"/>
    <w:rsid w:val="00E85612"/>
    <w:rsid w:val="00EA0ED6"/>
    <w:rsid w:val="00EA7717"/>
    <w:rsid w:val="00ED24F4"/>
    <w:rsid w:val="00F1515C"/>
    <w:rsid w:val="00F2731B"/>
    <w:rsid w:val="00F35D24"/>
    <w:rsid w:val="00F375F3"/>
    <w:rsid w:val="00F51923"/>
    <w:rsid w:val="00F71298"/>
    <w:rsid w:val="00F92331"/>
    <w:rsid w:val="00F9332C"/>
    <w:rsid w:val="00F93D2A"/>
    <w:rsid w:val="00FB2FD5"/>
    <w:rsid w:val="00FB543A"/>
    <w:rsid w:val="00FB6D56"/>
    <w:rsid w:val="00FD4CF9"/>
    <w:rsid w:val="00FD6762"/>
    <w:rsid w:val="00FF56E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6F"/>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89332810">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1638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2026-06-26T14:38:00Z</dcterms:created>
  <dcterms:modified xsi:type="dcterms:W3CDTF">2026-06-26T14:38:00Z</dcterms:modified>
</cp:coreProperties>
</file>