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D8B88" w14:textId="77777777" w:rsidR="009C11D5" w:rsidRPr="000C486C" w:rsidRDefault="009C11D5" w:rsidP="003D7895">
      <w:pPr>
        <w:jc w:val="center"/>
        <w:rPr>
          <w:rFonts w:ascii="Arial" w:hAnsi="Arial" w:cs="Arial"/>
          <w:b/>
          <w:color w:val="6E6E6E"/>
          <w:sz w:val="36"/>
          <w:szCs w:val="36"/>
          <w:lang w:val="it-IT" w:eastAsia="es-ES"/>
        </w:rPr>
      </w:pPr>
      <w:bookmarkStart w:id="0" w:name="_Hlk189671384"/>
      <w:bookmarkStart w:id="1" w:name="_Hlk152322402"/>
      <w:bookmarkStart w:id="2" w:name="_Hlk189671409"/>
      <w:bookmarkStart w:id="3" w:name="_Hlk226554263"/>
      <w:r w:rsidRPr="000C486C">
        <w:rPr>
          <w:rFonts w:ascii="Arial" w:hAnsi="Arial" w:cs="Arial"/>
          <w:b/>
          <w:color w:val="6E6E6E"/>
          <w:sz w:val="36"/>
          <w:szCs w:val="36"/>
          <w:lang w:val="it-IT" w:eastAsia="es-ES"/>
        </w:rPr>
        <w:t xml:space="preserve">COLORES DE TAILANDIA </w:t>
      </w:r>
    </w:p>
    <w:p w14:paraId="2BE32888" w14:textId="4496B8D5" w:rsidR="009C11D5" w:rsidRPr="000C486C" w:rsidRDefault="009C11D5" w:rsidP="003D7895">
      <w:pPr>
        <w:jc w:val="center"/>
        <w:rPr>
          <w:rFonts w:ascii="Arial" w:hAnsi="Arial" w:cs="Arial"/>
          <w:b/>
          <w:color w:val="6E6E6E"/>
          <w:sz w:val="36"/>
          <w:szCs w:val="36"/>
          <w:lang w:val="it-IT" w:eastAsia="es-ES"/>
        </w:rPr>
      </w:pPr>
      <w:r w:rsidRPr="000C486C">
        <w:rPr>
          <w:rFonts w:ascii="Arial" w:hAnsi="Arial" w:cs="Arial"/>
          <w:b/>
          <w:color w:val="6E6E6E"/>
          <w:sz w:val="36"/>
          <w:szCs w:val="36"/>
          <w:lang w:val="it-IT" w:eastAsia="es-ES"/>
        </w:rPr>
        <w:t>CON RIO KWAI</w:t>
      </w:r>
    </w:p>
    <w:p w14:paraId="1078998C" w14:textId="78C8CBE1" w:rsidR="00126A94" w:rsidRPr="000C486C" w:rsidRDefault="009C11D5" w:rsidP="003D7895">
      <w:pPr>
        <w:jc w:val="center"/>
        <w:rPr>
          <w:rFonts w:ascii="Arial" w:hAnsi="Arial" w:cs="Arial"/>
          <w:i/>
          <w:color w:val="6E6E6E"/>
          <w:sz w:val="20"/>
          <w:szCs w:val="20"/>
          <w:lang w:val="it-IT" w:eastAsia="es-ES"/>
        </w:rPr>
      </w:pPr>
      <w:r w:rsidRPr="000C486C">
        <w:rPr>
          <w:rFonts w:ascii="Arial" w:hAnsi="Arial" w:cs="Arial"/>
          <w:i/>
          <w:color w:val="6E6E6E"/>
          <w:sz w:val="20"/>
          <w:szCs w:val="20"/>
          <w:lang w:val="it-IT" w:eastAsia="es-ES"/>
        </w:rPr>
        <w:t>Bangkok - Kanchanaburi - Ayutthaya - Sukhothai - Chiang Rai – Chiang Mai</w:t>
      </w:r>
    </w:p>
    <w:bookmarkEnd w:id="3"/>
    <w:p w14:paraId="3D8590B0" w14:textId="6DBFBB10" w:rsidR="00F2731B" w:rsidRPr="001C6893" w:rsidRDefault="009C11D5" w:rsidP="003D7895">
      <w:pPr>
        <w:jc w:val="center"/>
        <w:rPr>
          <w:rFonts w:ascii="Arial" w:hAnsi="Arial" w:cs="Arial"/>
          <w:b/>
          <w:color w:val="6E6E6E"/>
          <w:sz w:val="20"/>
          <w:szCs w:val="20"/>
          <w:lang w:eastAsia="es-ES"/>
        </w:rPr>
      </w:pPr>
      <w:r w:rsidRPr="001C6893">
        <w:rPr>
          <w:rFonts w:ascii="Arial" w:hAnsi="Arial" w:cs="Arial"/>
          <w:b/>
          <w:color w:val="6E6E6E"/>
          <w:sz w:val="20"/>
          <w:szCs w:val="20"/>
          <w:lang w:eastAsia="es-ES"/>
        </w:rPr>
        <w:t>10</w:t>
      </w:r>
      <w:r w:rsidR="00B31E1C" w:rsidRPr="001C6893">
        <w:rPr>
          <w:rFonts w:ascii="Arial" w:hAnsi="Arial" w:cs="Arial"/>
          <w:b/>
          <w:color w:val="6E6E6E"/>
          <w:sz w:val="20"/>
          <w:szCs w:val="20"/>
          <w:lang w:eastAsia="es-ES"/>
        </w:rPr>
        <w:t xml:space="preserve"> </w:t>
      </w:r>
      <w:r w:rsidR="00C30F57" w:rsidRPr="001C6893">
        <w:rPr>
          <w:rFonts w:ascii="Arial" w:hAnsi="Arial" w:cs="Arial"/>
          <w:b/>
          <w:color w:val="6E6E6E"/>
          <w:sz w:val="20"/>
          <w:szCs w:val="20"/>
          <w:lang w:eastAsia="es-ES"/>
        </w:rPr>
        <w:t>d</w:t>
      </w:r>
      <w:r w:rsidR="00B54D70" w:rsidRPr="001C6893">
        <w:rPr>
          <w:rFonts w:ascii="Arial" w:hAnsi="Arial" w:cs="Arial"/>
          <w:b/>
          <w:color w:val="6E6E6E"/>
          <w:sz w:val="20"/>
          <w:szCs w:val="20"/>
          <w:lang w:eastAsia="es-ES"/>
        </w:rPr>
        <w:t>ías</w:t>
      </w:r>
      <w:r w:rsidR="00B31E1C" w:rsidRPr="001C6893">
        <w:rPr>
          <w:rFonts w:ascii="Arial" w:hAnsi="Arial" w:cs="Arial"/>
          <w:b/>
          <w:color w:val="6E6E6E"/>
          <w:sz w:val="20"/>
          <w:szCs w:val="20"/>
          <w:lang w:eastAsia="es-ES"/>
        </w:rPr>
        <w:t xml:space="preserve"> / </w:t>
      </w:r>
      <w:r w:rsidRPr="001C6893">
        <w:rPr>
          <w:rFonts w:ascii="Arial" w:hAnsi="Arial" w:cs="Arial"/>
          <w:b/>
          <w:color w:val="6E6E6E"/>
          <w:sz w:val="20"/>
          <w:szCs w:val="20"/>
          <w:lang w:eastAsia="es-ES"/>
        </w:rPr>
        <w:t>09</w:t>
      </w:r>
      <w:r w:rsidR="00C30F57" w:rsidRPr="001C6893">
        <w:rPr>
          <w:rFonts w:ascii="Arial" w:hAnsi="Arial" w:cs="Arial"/>
          <w:b/>
          <w:color w:val="6E6E6E"/>
          <w:sz w:val="20"/>
          <w:szCs w:val="20"/>
          <w:lang w:eastAsia="es-ES"/>
        </w:rPr>
        <w:t xml:space="preserve"> n</w:t>
      </w:r>
      <w:r w:rsidR="00F2731B" w:rsidRPr="001C6893">
        <w:rPr>
          <w:rFonts w:ascii="Arial" w:hAnsi="Arial" w:cs="Arial"/>
          <w:b/>
          <w:color w:val="6E6E6E"/>
          <w:sz w:val="20"/>
          <w:szCs w:val="20"/>
          <w:lang w:eastAsia="es-ES"/>
        </w:rPr>
        <w:t>oches</w:t>
      </w:r>
    </w:p>
    <w:p w14:paraId="09001225" w14:textId="77777777" w:rsidR="00062912" w:rsidRPr="001C6893" w:rsidRDefault="00062912" w:rsidP="00062912">
      <w:pPr>
        <w:jc w:val="center"/>
        <w:rPr>
          <w:rFonts w:ascii="Arial" w:hAnsi="Arial" w:cs="Arial"/>
          <w:b/>
          <w:color w:val="6E6E6E"/>
          <w:sz w:val="18"/>
          <w:szCs w:val="18"/>
          <w:lang w:eastAsia="es-ES"/>
        </w:rPr>
      </w:pPr>
    </w:p>
    <w:p w14:paraId="62C4D98D" w14:textId="1BED0B0F" w:rsidR="00062912" w:rsidRPr="001C6893" w:rsidRDefault="00062912" w:rsidP="00062912">
      <w:pPr>
        <w:jc w:val="right"/>
        <w:rPr>
          <w:rFonts w:ascii="Arial" w:hAnsi="Arial" w:cs="Arial"/>
          <w:b/>
          <w:color w:val="ED6964"/>
          <w:lang w:eastAsia="es-ES"/>
        </w:rPr>
      </w:pPr>
      <w:r w:rsidRPr="001C6893">
        <w:rPr>
          <w:rFonts w:ascii="Arial" w:hAnsi="Arial" w:cs="Arial"/>
          <w:b/>
          <w:color w:val="ED6964"/>
          <w:lang w:eastAsia="es-ES"/>
        </w:rPr>
        <w:t>DESDE US$</w:t>
      </w:r>
      <w:r w:rsidR="00676185" w:rsidRPr="001C6893">
        <w:rPr>
          <w:rFonts w:ascii="Arial" w:hAnsi="Arial" w:cs="Arial"/>
          <w:b/>
          <w:color w:val="ED6964"/>
          <w:lang w:eastAsia="es-ES"/>
        </w:rPr>
        <w:t xml:space="preserve">$ </w:t>
      </w:r>
      <w:r w:rsidR="00664CB7" w:rsidRPr="001C6893">
        <w:rPr>
          <w:rFonts w:ascii="Arial" w:hAnsi="Arial" w:cs="Arial"/>
          <w:b/>
          <w:color w:val="ED6964"/>
          <w:lang w:eastAsia="es-ES"/>
        </w:rPr>
        <w:t>1,</w:t>
      </w:r>
      <w:r w:rsidR="007E5C49">
        <w:rPr>
          <w:rFonts w:ascii="Arial" w:hAnsi="Arial" w:cs="Arial"/>
          <w:b/>
          <w:color w:val="ED6964"/>
          <w:lang w:eastAsia="es-ES"/>
        </w:rPr>
        <w:t>199</w:t>
      </w:r>
      <w:r w:rsidR="0018589C" w:rsidRPr="001C6893">
        <w:rPr>
          <w:rFonts w:ascii="Arial" w:hAnsi="Arial" w:cs="Arial"/>
          <w:b/>
          <w:color w:val="ED6964"/>
          <w:lang w:eastAsia="es-ES"/>
        </w:rPr>
        <w:t>.00</w:t>
      </w:r>
      <w:r w:rsidRPr="001C6893">
        <w:rPr>
          <w:rFonts w:ascii="Arial" w:hAnsi="Arial" w:cs="Arial"/>
          <w:b/>
          <w:color w:val="ED6964"/>
          <w:lang w:eastAsia="es-ES"/>
        </w:rPr>
        <w:t xml:space="preserve"> </w:t>
      </w:r>
    </w:p>
    <w:bookmarkEnd w:id="0"/>
    <w:bookmarkEnd w:id="1"/>
    <w:bookmarkEnd w:id="2"/>
    <w:p w14:paraId="6CBC541F" w14:textId="77777777" w:rsidR="001440F8" w:rsidRPr="001C6893" w:rsidRDefault="001440F8" w:rsidP="001440F8">
      <w:pPr>
        <w:jc w:val="both"/>
        <w:rPr>
          <w:rFonts w:ascii="Arial" w:hAnsi="Arial" w:cs="Arial"/>
          <w:b/>
          <w:color w:val="6E6E6E"/>
          <w:sz w:val="18"/>
          <w:szCs w:val="18"/>
        </w:rPr>
      </w:pPr>
    </w:p>
    <w:p w14:paraId="0FF41D67" w14:textId="343ACD55" w:rsidR="001440F8" w:rsidRPr="001C6893" w:rsidRDefault="001440F8" w:rsidP="001440F8">
      <w:pPr>
        <w:tabs>
          <w:tab w:val="left" w:pos="1365"/>
        </w:tabs>
        <w:jc w:val="both"/>
        <w:rPr>
          <w:rFonts w:ascii="Arial" w:hAnsi="Arial" w:cs="Arial"/>
          <w:b/>
          <w:i/>
          <w:iCs/>
          <w:color w:val="767171" w:themeColor="background2" w:themeShade="80"/>
          <w:sz w:val="18"/>
          <w:szCs w:val="18"/>
          <w:lang w:eastAsia="es-ES"/>
        </w:rPr>
      </w:pPr>
      <w:bookmarkStart w:id="4" w:name="_Hlk225853114"/>
      <w:bookmarkStart w:id="5" w:name="_Hlk182390053"/>
      <w:r w:rsidRPr="000C486C">
        <w:rPr>
          <w:rFonts w:ascii="Arial" w:hAnsi="Arial" w:cs="Arial"/>
          <w:b/>
          <w:color w:val="767171" w:themeColor="background2" w:themeShade="80"/>
          <w:sz w:val="18"/>
          <w:szCs w:val="18"/>
          <w:lang w:eastAsia="es-ES"/>
        </w:rPr>
        <w:t>SALIDAS</w:t>
      </w:r>
      <w:r w:rsidRPr="001C6893">
        <w:rPr>
          <w:rFonts w:ascii="Arial" w:hAnsi="Arial" w:cs="Arial"/>
          <w:b/>
          <w:i/>
          <w:iCs/>
          <w:color w:val="767171" w:themeColor="background2" w:themeShade="80"/>
          <w:sz w:val="18"/>
          <w:szCs w:val="18"/>
          <w:lang w:eastAsia="es-ES"/>
        </w:rPr>
        <w:t xml:space="preserve">: </w:t>
      </w:r>
      <w:r w:rsidR="009C11D5" w:rsidRPr="001C6893">
        <w:rPr>
          <w:rFonts w:ascii="Arial" w:hAnsi="Arial" w:cs="Arial"/>
          <w:b/>
          <w:i/>
          <w:iCs/>
          <w:color w:val="767171" w:themeColor="background2" w:themeShade="80"/>
          <w:sz w:val="18"/>
          <w:szCs w:val="18"/>
          <w:lang w:eastAsia="es-ES"/>
        </w:rPr>
        <w:t>lunes y sábados</w:t>
      </w:r>
    </w:p>
    <w:p w14:paraId="2318C0E0" w14:textId="1C1126F7" w:rsidR="001440F8" w:rsidRPr="001C6893" w:rsidRDefault="009C11D5" w:rsidP="001440F8">
      <w:pPr>
        <w:tabs>
          <w:tab w:val="left" w:pos="1365"/>
        </w:tabs>
        <w:jc w:val="both"/>
        <w:rPr>
          <w:rFonts w:ascii="Arial" w:hAnsi="Arial" w:cs="Arial"/>
          <w:bCs/>
          <w:i/>
          <w:iCs/>
          <w:color w:val="767171" w:themeColor="background2" w:themeShade="80"/>
          <w:sz w:val="18"/>
          <w:szCs w:val="18"/>
          <w:lang w:eastAsia="es-ES"/>
        </w:rPr>
      </w:pPr>
      <w:r w:rsidRPr="001C6893">
        <w:rPr>
          <w:rFonts w:ascii="Arial" w:hAnsi="Arial" w:cs="Arial"/>
          <w:bCs/>
          <w:i/>
          <w:iCs/>
          <w:color w:val="767171" w:themeColor="background2" w:themeShade="80"/>
          <w:sz w:val="18"/>
          <w:szCs w:val="18"/>
          <w:lang w:eastAsia="es-ES"/>
        </w:rPr>
        <w:t>agosto</w:t>
      </w:r>
      <w:r w:rsidR="001440F8" w:rsidRPr="001C6893">
        <w:rPr>
          <w:rFonts w:ascii="Arial" w:hAnsi="Arial" w:cs="Arial"/>
          <w:bCs/>
          <w:i/>
          <w:iCs/>
          <w:color w:val="767171" w:themeColor="background2" w:themeShade="80"/>
          <w:sz w:val="18"/>
          <w:szCs w:val="18"/>
          <w:lang w:eastAsia="es-ES"/>
        </w:rPr>
        <w:t xml:space="preserve"> 2026 a </w:t>
      </w:r>
      <w:r w:rsidR="00E64628" w:rsidRPr="001C6893">
        <w:rPr>
          <w:rFonts w:ascii="Arial" w:hAnsi="Arial" w:cs="Arial"/>
          <w:bCs/>
          <w:i/>
          <w:iCs/>
          <w:color w:val="767171" w:themeColor="background2" w:themeShade="80"/>
          <w:sz w:val="18"/>
          <w:szCs w:val="18"/>
          <w:lang w:eastAsia="es-ES"/>
        </w:rPr>
        <w:t>octubre</w:t>
      </w:r>
      <w:r w:rsidR="001440F8" w:rsidRPr="001C6893">
        <w:rPr>
          <w:rFonts w:ascii="Arial" w:hAnsi="Arial" w:cs="Arial"/>
          <w:bCs/>
          <w:i/>
          <w:iCs/>
          <w:color w:val="767171" w:themeColor="background2" w:themeShade="80"/>
          <w:sz w:val="18"/>
          <w:szCs w:val="18"/>
          <w:lang w:eastAsia="es-ES"/>
        </w:rPr>
        <w:t xml:space="preserve"> 2027</w:t>
      </w:r>
    </w:p>
    <w:bookmarkEnd w:id="4"/>
    <w:p w14:paraId="512A37D9" w14:textId="77777777" w:rsidR="001440F8" w:rsidRPr="001C6893" w:rsidRDefault="001440F8" w:rsidP="001440F8">
      <w:pPr>
        <w:jc w:val="both"/>
        <w:rPr>
          <w:rFonts w:ascii="Arial" w:hAnsi="Arial" w:cs="Arial"/>
          <w:bCs/>
          <w:color w:val="6E6E6E"/>
          <w:sz w:val="18"/>
          <w:szCs w:val="18"/>
          <w:lang w:eastAsia="es-ES"/>
        </w:rPr>
      </w:pPr>
    </w:p>
    <w:bookmarkEnd w:id="5"/>
    <w:p w14:paraId="5BAD56F9" w14:textId="34D4054B" w:rsidR="001440F8" w:rsidRPr="007E5C49" w:rsidRDefault="007E5C49" w:rsidP="007E5C49">
      <w:pPr>
        <w:tabs>
          <w:tab w:val="left" w:pos="1365"/>
        </w:tabs>
        <w:jc w:val="both"/>
        <w:rPr>
          <w:rFonts w:ascii="Arial" w:hAnsi="Arial" w:cs="Arial"/>
          <w:b/>
          <w:color w:val="767171" w:themeColor="background2" w:themeShade="80"/>
          <w:sz w:val="18"/>
          <w:szCs w:val="18"/>
          <w:lang w:eastAsia="es-ES"/>
        </w:rPr>
      </w:pPr>
      <w:r w:rsidRPr="007E5C49">
        <w:rPr>
          <w:rFonts w:ascii="Arial" w:hAnsi="Arial" w:cs="Arial"/>
          <w:b/>
          <w:color w:val="767171" w:themeColor="background2" w:themeShade="80"/>
          <w:sz w:val="18"/>
          <w:szCs w:val="18"/>
          <w:lang w:eastAsia="es-ES"/>
        </w:rPr>
        <w:t>INCLUYE:</w:t>
      </w:r>
    </w:p>
    <w:p w14:paraId="501EC020" w14:textId="77777777" w:rsidR="007E5C49" w:rsidRPr="007E5C49" w:rsidRDefault="007E5C49" w:rsidP="007E5C49">
      <w:pPr>
        <w:pStyle w:val="Prrafodelista"/>
        <w:numPr>
          <w:ilvl w:val="0"/>
          <w:numId w:val="33"/>
        </w:numPr>
        <w:tabs>
          <w:tab w:val="left" w:pos="1365"/>
        </w:tabs>
        <w:jc w:val="both"/>
        <w:rPr>
          <w:rFonts w:ascii="Arial" w:hAnsi="Arial" w:cs="Arial"/>
          <w:bCs/>
          <w:color w:val="767171" w:themeColor="background2" w:themeShade="80"/>
          <w:sz w:val="18"/>
          <w:szCs w:val="18"/>
          <w:lang w:eastAsia="es-ES"/>
        </w:rPr>
      </w:pPr>
      <w:r w:rsidRPr="007E5C49">
        <w:rPr>
          <w:rFonts w:ascii="Arial" w:hAnsi="Arial" w:cs="Arial"/>
          <w:bCs/>
          <w:color w:val="767171" w:themeColor="background2" w:themeShade="80"/>
          <w:sz w:val="18"/>
          <w:szCs w:val="18"/>
          <w:lang w:eastAsia="es-ES"/>
        </w:rPr>
        <w:t>Traslados de llegada y salida.</w:t>
      </w:r>
    </w:p>
    <w:p w14:paraId="46BD7E01" w14:textId="77777777" w:rsidR="007E5C49" w:rsidRPr="007E5C49" w:rsidRDefault="007E5C49" w:rsidP="007E5C49">
      <w:pPr>
        <w:pStyle w:val="Prrafodelista"/>
        <w:numPr>
          <w:ilvl w:val="0"/>
          <w:numId w:val="33"/>
        </w:numPr>
        <w:tabs>
          <w:tab w:val="left" w:pos="1365"/>
        </w:tabs>
        <w:jc w:val="both"/>
        <w:rPr>
          <w:rFonts w:ascii="Arial" w:hAnsi="Arial" w:cs="Arial"/>
          <w:bCs/>
          <w:color w:val="767171" w:themeColor="background2" w:themeShade="80"/>
          <w:sz w:val="18"/>
          <w:szCs w:val="18"/>
          <w:lang w:eastAsia="es-ES"/>
        </w:rPr>
      </w:pPr>
      <w:r w:rsidRPr="007E5C49">
        <w:rPr>
          <w:rFonts w:ascii="Arial" w:hAnsi="Arial" w:cs="Arial"/>
          <w:bCs/>
          <w:color w:val="767171" w:themeColor="background2" w:themeShade="80"/>
          <w:sz w:val="18"/>
          <w:szCs w:val="18"/>
          <w:lang w:eastAsia="es-ES"/>
        </w:rPr>
        <w:t>03 noches en Bangkok.</w:t>
      </w:r>
    </w:p>
    <w:p w14:paraId="6E97BD95" w14:textId="77777777" w:rsidR="007E5C49" w:rsidRPr="007E5C49" w:rsidRDefault="007E5C49" w:rsidP="007E5C49">
      <w:pPr>
        <w:pStyle w:val="Prrafodelista"/>
        <w:numPr>
          <w:ilvl w:val="0"/>
          <w:numId w:val="33"/>
        </w:numPr>
        <w:tabs>
          <w:tab w:val="left" w:pos="1365"/>
        </w:tabs>
        <w:jc w:val="both"/>
        <w:rPr>
          <w:rFonts w:ascii="Arial" w:hAnsi="Arial" w:cs="Arial"/>
          <w:bCs/>
          <w:color w:val="767171" w:themeColor="background2" w:themeShade="80"/>
          <w:sz w:val="18"/>
          <w:szCs w:val="18"/>
          <w:lang w:eastAsia="es-ES"/>
        </w:rPr>
      </w:pPr>
      <w:r w:rsidRPr="007E5C49">
        <w:rPr>
          <w:rFonts w:ascii="Arial" w:hAnsi="Arial" w:cs="Arial"/>
          <w:bCs/>
          <w:color w:val="767171" w:themeColor="background2" w:themeShade="80"/>
          <w:sz w:val="18"/>
          <w:szCs w:val="18"/>
          <w:lang w:eastAsia="es-ES"/>
        </w:rPr>
        <w:t xml:space="preserve">01 noche en </w:t>
      </w:r>
      <w:proofErr w:type="spellStart"/>
      <w:r w:rsidRPr="007E5C49">
        <w:rPr>
          <w:rFonts w:ascii="Arial" w:hAnsi="Arial" w:cs="Arial"/>
          <w:bCs/>
          <w:color w:val="767171" w:themeColor="background2" w:themeShade="80"/>
          <w:sz w:val="18"/>
          <w:szCs w:val="18"/>
          <w:lang w:eastAsia="es-ES"/>
        </w:rPr>
        <w:t>Kanchanaburi</w:t>
      </w:r>
      <w:proofErr w:type="spellEnd"/>
      <w:r w:rsidRPr="007E5C49">
        <w:rPr>
          <w:rFonts w:ascii="Arial" w:hAnsi="Arial" w:cs="Arial"/>
          <w:bCs/>
          <w:color w:val="767171" w:themeColor="background2" w:themeShade="80"/>
          <w:sz w:val="18"/>
          <w:szCs w:val="18"/>
          <w:lang w:eastAsia="es-ES"/>
        </w:rPr>
        <w:t>.</w:t>
      </w:r>
    </w:p>
    <w:p w14:paraId="4E50F96F" w14:textId="77777777" w:rsidR="007E5C49" w:rsidRPr="007E5C49" w:rsidRDefault="007E5C49" w:rsidP="007E5C49">
      <w:pPr>
        <w:pStyle w:val="Prrafodelista"/>
        <w:numPr>
          <w:ilvl w:val="0"/>
          <w:numId w:val="33"/>
        </w:numPr>
        <w:tabs>
          <w:tab w:val="left" w:pos="1365"/>
        </w:tabs>
        <w:jc w:val="both"/>
        <w:rPr>
          <w:rFonts w:ascii="Arial" w:hAnsi="Arial" w:cs="Arial"/>
          <w:bCs/>
          <w:color w:val="767171" w:themeColor="background2" w:themeShade="80"/>
          <w:sz w:val="18"/>
          <w:szCs w:val="18"/>
          <w:lang w:eastAsia="es-ES"/>
        </w:rPr>
      </w:pPr>
      <w:r w:rsidRPr="007E5C49">
        <w:rPr>
          <w:rFonts w:ascii="Arial" w:hAnsi="Arial" w:cs="Arial"/>
          <w:bCs/>
          <w:color w:val="767171" w:themeColor="background2" w:themeShade="80"/>
          <w:sz w:val="18"/>
          <w:szCs w:val="18"/>
          <w:lang w:eastAsia="es-ES"/>
        </w:rPr>
        <w:t xml:space="preserve">01 noche en </w:t>
      </w:r>
      <w:proofErr w:type="spellStart"/>
      <w:r w:rsidRPr="007E5C49">
        <w:rPr>
          <w:rFonts w:ascii="Arial" w:hAnsi="Arial" w:cs="Arial"/>
          <w:bCs/>
          <w:color w:val="767171" w:themeColor="background2" w:themeShade="80"/>
          <w:sz w:val="18"/>
          <w:szCs w:val="18"/>
          <w:lang w:eastAsia="es-ES"/>
        </w:rPr>
        <w:t>Ayutthaya</w:t>
      </w:r>
      <w:proofErr w:type="spellEnd"/>
      <w:r w:rsidRPr="007E5C49">
        <w:rPr>
          <w:rFonts w:ascii="Arial" w:hAnsi="Arial" w:cs="Arial"/>
          <w:bCs/>
          <w:color w:val="767171" w:themeColor="background2" w:themeShade="80"/>
          <w:sz w:val="18"/>
          <w:szCs w:val="18"/>
          <w:lang w:eastAsia="es-ES"/>
        </w:rPr>
        <w:t>.</w:t>
      </w:r>
    </w:p>
    <w:p w14:paraId="137DFE5B" w14:textId="77777777" w:rsidR="007E5C49" w:rsidRPr="007E5C49" w:rsidRDefault="007E5C49" w:rsidP="007E5C49">
      <w:pPr>
        <w:pStyle w:val="Prrafodelista"/>
        <w:numPr>
          <w:ilvl w:val="0"/>
          <w:numId w:val="33"/>
        </w:numPr>
        <w:tabs>
          <w:tab w:val="left" w:pos="1365"/>
        </w:tabs>
        <w:jc w:val="both"/>
        <w:rPr>
          <w:rFonts w:ascii="Arial" w:hAnsi="Arial" w:cs="Arial"/>
          <w:bCs/>
          <w:color w:val="767171" w:themeColor="background2" w:themeShade="80"/>
          <w:sz w:val="18"/>
          <w:szCs w:val="18"/>
          <w:lang w:eastAsia="es-ES"/>
        </w:rPr>
      </w:pPr>
      <w:r w:rsidRPr="007E5C49">
        <w:rPr>
          <w:rFonts w:ascii="Arial" w:hAnsi="Arial" w:cs="Arial"/>
          <w:bCs/>
          <w:color w:val="767171" w:themeColor="background2" w:themeShade="80"/>
          <w:sz w:val="18"/>
          <w:szCs w:val="18"/>
          <w:lang w:eastAsia="es-ES"/>
        </w:rPr>
        <w:t xml:space="preserve">01 noche en </w:t>
      </w:r>
      <w:proofErr w:type="spellStart"/>
      <w:r w:rsidRPr="007E5C49">
        <w:rPr>
          <w:rFonts w:ascii="Arial" w:hAnsi="Arial" w:cs="Arial"/>
          <w:bCs/>
          <w:color w:val="767171" w:themeColor="background2" w:themeShade="80"/>
          <w:sz w:val="18"/>
          <w:szCs w:val="18"/>
          <w:lang w:eastAsia="es-ES"/>
        </w:rPr>
        <w:t>Sukhothai</w:t>
      </w:r>
      <w:proofErr w:type="spellEnd"/>
      <w:r w:rsidRPr="007E5C49">
        <w:rPr>
          <w:rFonts w:ascii="Arial" w:hAnsi="Arial" w:cs="Arial"/>
          <w:bCs/>
          <w:color w:val="767171" w:themeColor="background2" w:themeShade="80"/>
          <w:sz w:val="18"/>
          <w:szCs w:val="18"/>
          <w:lang w:eastAsia="es-ES"/>
        </w:rPr>
        <w:t>.</w:t>
      </w:r>
    </w:p>
    <w:p w14:paraId="6393932B" w14:textId="77777777" w:rsidR="007E5C49" w:rsidRPr="007E5C49" w:rsidRDefault="007E5C49" w:rsidP="007E5C49">
      <w:pPr>
        <w:pStyle w:val="Prrafodelista"/>
        <w:numPr>
          <w:ilvl w:val="0"/>
          <w:numId w:val="33"/>
        </w:numPr>
        <w:tabs>
          <w:tab w:val="left" w:pos="1365"/>
        </w:tabs>
        <w:jc w:val="both"/>
        <w:rPr>
          <w:rFonts w:ascii="Arial" w:hAnsi="Arial" w:cs="Arial"/>
          <w:bCs/>
          <w:color w:val="767171" w:themeColor="background2" w:themeShade="80"/>
          <w:sz w:val="18"/>
          <w:szCs w:val="18"/>
          <w:lang w:eastAsia="es-ES"/>
        </w:rPr>
      </w:pPr>
      <w:r w:rsidRPr="007E5C49">
        <w:rPr>
          <w:rFonts w:ascii="Arial" w:hAnsi="Arial" w:cs="Arial"/>
          <w:bCs/>
          <w:color w:val="767171" w:themeColor="background2" w:themeShade="80"/>
          <w:sz w:val="18"/>
          <w:szCs w:val="18"/>
          <w:lang w:eastAsia="es-ES"/>
        </w:rPr>
        <w:t>01 noche en Chiang Rai.</w:t>
      </w:r>
    </w:p>
    <w:p w14:paraId="2F81B59C" w14:textId="77777777" w:rsidR="007E5C49" w:rsidRPr="007E5C49" w:rsidRDefault="007E5C49" w:rsidP="007E5C49">
      <w:pPr>
        <w:pStyle w:val="Prrafodelista"/>
        <w:numPr>
          <w:ilvl w:val="0"/>
          <w:numId w:val="33"/>
        </w:numPr>
        <w:tabs>
          <w:tab w:val="left" w:pos="1365"/>
        </w:tabs>
        <w:jc w:val="both"/>
        <w:rPr>
          <w:rFonts w:ascii="Arial" w:hAnsi="Arial" w:cs="Arial"/>
          <w:bCs/>
          <w:color w:val="767171" w:themeColor="background2" w:themeShade="80"/>
          <w:sz w:val="18"/>
          <w:szCs w:val="18"/>
          <w:lang w:eastAsia="es-ES"/>
        </w:rPr>
      </w:pPr>
      <w:r w:rsidRPr="007E5C49">
        <w:rPr>
          <w:rFonts w:ascii="Arial" w:hAnsi="Arial" w:cs="Arial"/>
          <w:bCs/>
          <w:color w:val="767171" w:themeColor="background2" w:themeShade="80"/>
          <w:sz w:val="18"/>
          <w:szCs w:val="18"/>
          <w:lang w:eastAsia="es-ES"/>
        </w:rPr>
        <w:t>02 noches en Chiang Mai.</w:t>
      </w:r>
    </w:p>
    <w:p w14:paraId="1E20E51C" w14:textId="77777777" w:rsidR="007E5C49" w:rsidRPr="007E5C49" w:rsidRDefault="007E5C49" w:rsidP="007E5C49">
      <w:pPr>
        <w:pStyle w:val="Prrafodelista"/>
        <w:numPr>
          <w:ilvl w:val="0"/>
          <w:numId w:val="33"/>
        </w:numPr>
        <w:tabs>
          <w:tab w:val="left" w:pos="1365"/>
        </w:tabs>
        <w:jc w:val="both"/>
        <w:rPr>
          <w:rFonts w:ascii="Arial" w:hAnsi="Arial" w:cs="Arial"/>
          <w:bCs/>
          <w:color w:val="767171" w:themeColor="background2" w:themeShade="80"/>
          <w:sz w:val="18"/>
          <w:szCs w:val="18"/>
          <w:lang w:eastAsia="es-ES"/>
        </w:rPr>
      </w:pPr>
      <w:r w:rsidRPr="007E5C49">
        <w:rPr>
          <w:rFonts w:ascii="Arial" w:hAnsi="Arial" w:cs="Arial"/>
          <w:bCs/>
          <w:color w:val="767171" w:themeColor="background2" w:themeShade="80"/>
          <w:sz w:val="18"/>
          <w:szCs w:val="18"/>
          <w:lang w:eastAsia="es-ES"/>
        </w:rPr>
        <w:t>Desayunos diarios.</w:t>
      </w:r>
    </w:p>
    <w:p w14:paraId="6F0228ED" w14:textId="77777777" w:rsidR="007E5C49" w:rsidRPr="007E5C49" w:rsidRDefault="007E5C49" w:rsidP="007E5C49">
      <w:pPr>
        <w:pStyle w:val="Prrafodelista"/>
        <w:numPr>
          <w:ilvl w:val="0"/>
          <w:numId w:val="33"/>
        </w:numPr>
        <w:tabs>
          <w:tab w:val="left" w:pos="1365"/>
        </w:tabs>
        <w:jc w:val="both"/>
        <w:rPr>
          <w:rFonts w:ascii="Arial" w:hAnsi="Arial" w:cs="Arial"/>
          <w:bCs/>
          <w:color w:val="767171" w:themeColor="background2" w:themeShade="80"/>
          <w:sz w:val="18"/>
          <w:szCs w:val="18"/>
          <w:lang w:eastAsia="es-ES"/>
        </w:rPr>
      </w:pPr>
      <w:r w:rsidRPr="007E5C49">
        <w:rPr>
          <w:rFonts w:ascii="Arial" w:hAnsi="Arial" w:cs="Arial"/>
          <w:bCs/>
          <w:color w:val="767171" w:themeColor="background2" w:themeShade="80"/>
          <w:sz w:val="18"/>
          <w:szCs w:val="18"/>
          <w:lang w:eastAsia="es-ES"/>
        </w:rPr>
        <w:t>Alimentación según itinerario (sin bebidas).</w:t>
      </w:r>
    </w:p>
    <w:p w14:paraId="40E9106C" w14:textId="77777777" w:rsidR="007E5C49" w:rsidRPr="007E5C49" w:rsidRDefault="007E5C49" w:rsidP="007E5C49">
      <w:pPr>
        <w:pStyle w:val="Prrafodelista"/>
        <w:numPr>
          <w:ilvl w:val="0"/>
          <w:numId w:val="33"/>
        </w:numPr>
        <w:tabs>
          <w:tab w:val="left" w:pos="1365"/>
        </w:tabs>
        <w:jc w:val="both"/>
        <w:rPr>
          <w:rFonts w:ascii="Arial" w:hAnsi="Arial" w:cs="Arial"/>
          <w:bCs/>
          <w:color w:val="767171" w:themeColor="background2" w:themeShade="80"/>
          <w:sz w:val="18"/>
          <w:szCs w:val="18"/>
          <w:lang w:eastAsia="es-ES"/>
        </w:rPr>
      </w:pPr>
      <w:r w:rsidRPr="007E5C49">
        <w:rPr>
          <w:rFonts w:ascii="Arial" w:hAnsi="Arial" w:cs="Arial"/>
          <w:bCs/>
          <w:color w:val="767171" w:themeColor="background2" w:themeShade="80"/>
          <w:sz w:val="18"/>
          <w:szCs w:val="18"/>
          <w:lang w:eastAsia="es-ES"/>
        </w:rPr>
        <w:t>Guía acompañante de habla hispana durante todo el recorrido.</w:t>
      </w:r>
    </w:p>
    <w:p w14:paraId="4827D0AE" w14:textId="77777777" w:rsidR="007E5C49" w:rsidRPr="007E5C49" w:rsidRDefault="007E5C49" w:rsidP="007E5C49">
      <w:pPr>
        <w:pStyle w:val="Prrafodelista"/>
        <w:numPr>
          <w:ilvl w:val="0"/>
          <w:numId w:val="33"/>
        </w:numPr>
        <w:tabs>
          <w:tab w:val="left" w:pos="1365"/>
        </w:tabs>
        <w:jc w:val="both"/>
        <w:rPr>
          <w:rFonts w:ascii="Arial" w:hAnsi="Arial" w:cs="Arial"/>
          <w:bCs/>
          <w:color w:val="767171" w:themeColor="background2" w:themeShade="80"/>
          <w:sz w:val="18"/>
          <w:szCs w:val="18"/>
          <w:lang w:eastAsia="es-ES"/>
        </w:rPr>
      </w:pPr>
      <w:r w:rsidRPr="007E5C49">
        <w:rPr>
          <w:rFonts w:ascii="Arial" w:hAnsi="Arial" w:cs="Arial"/>
          <w:bCs/>
          <w:color w:val="767171" w:themeColor="background2" w:themeShade="80"/>
          <w:sz w:val="18"/>
          <w:szCs w:val="18"/>
          <w:lang w:eastAsia="es-ES"/>
        </w:rPr>
        <w:t>Traslados, visitas y excursiones con guía de habla hispana.</w:t>
      </w:r>
    </w:p>
    <w:p w14:paraId="3A7D8E0F" w14:textId="77777777" w:rsidR="007E5C49" w:rsidRPr="007E5C49" w:rsidRDefault="007E5C49" w:rsidP="007E5C49">
      <w:pPr>
        <w:pStyle w:val="Prrafodelista"/>
        <w:numPr>
          <w:ilvl w:val="0"/>
          <w:numId w:val="33"/>
        </w:numPr>
        <w:tabs>
          <w:tab w:val="left" w:pos="1365"/>
        </w:tabs>
        <w:jc w:val="both"/>
        <w:rPr>
          <w:rFonts w:ascii="Arial" w:hAnsi="Arial" w:cs="Arial"/>
          <w:bCs/>
          <w:color w:val="767171" w:themeColor="background2" w:themeShade="80"/>
          <w:sz w:val="18"/>
          <w:szCs w:val="18"/>
          <w:lang w:eastAsia="es-ES"/>
        </w:rPr>
      </w:pPr>
      <w:r w:rsidRPr="007E5C49">
        <w:rPr>
          <w:rFonts w:ascii="Arial" w:hAnsi="Arial" w:cs="Arial"/>
          <w:bCs/>
          <w:color w:val="767171" w:themeColor="background2" w:themeShade="80"/>
          <w:sz w:val="18"/>
          <w:szCs w:val="18"/>
          <w:lang w:eastAsia="es-ES"/>
        </w:rPr>
        <w:t>Entradas a los sitios de interés según itinerario.</w:t>
      </w:r>
    </w:p>
    <w:p w14:paraId="7DBFB009" w14:textId="77777777" w:rsidR="007E5C49" w:rsidRPr="007E5C49" w:rsidRDefault="007E5C49" w:rsidP="007E5C49">
      <w:pPr>
        <w:pStyle w:val="Prrafodelista"/>
        <w:numPr>
          <w:ilvl w:val="0"/>
          <w:numId w:val="33"/>
        </w:numPr>
        <w:tabs>
          <w:tab w:val="left" w:pos="1365"/>
        </w:tabs>
        <w:jc w:val="both"/>
        <w:rPr>
          <w:rFonts w:ascii="Arial" w:hAnsi="Arial" w:cs="Arial"/>
          <w:bCs/>
          <w:color w:val="767171" w:themeColor="background2" w:themeShade="80"/>
          <w:sz w:val="18"/>
          <w:szCs w:val="18"/>
          <w:lang w:eastAsia="es-ES"/>
        </w:rPr>
      </w:pPr>
      <w:r w:rsidRPr="007E5C49">
        <w:rPr>
          <w:rFonts w:ascii="Arial" w:hAnsi="Arial" w:cs="Arial"/>
          <w:bCs/>
          <w:color w:val="767171" w:themeColor="background2" w:themeShade="80"/>
          <w:sz w:val="18"/>
          <w:szCs w:val="18"/>
          <w:lang w:eastAsia="es-ES"/>
        </w:rPr>
        <w:t>Visita a los principales templos de Bangkok y al Gran Palacio.</w:t>
      </w:r>
    </w:p>
    <w:p w14:paraId="3DD13A43" w14:textId="77777777" w:rsidR="007E5C49" w:rsidRPr="007E5C49" w:rsidRDefault="007E5C49" w:rsidP="007E5C49">
      <w:pPr>
        <w:pStyle w:val="Prrafodelista"/>
        <w:numPr>
          <w:ilvl w:val="0"/>
          <w:numId w:val="33"/>
        </w:numPr>
        <w:tabs>
          <w:tab w:val="left" w:pos="1365"/>
        </w:tabs>
        <w:jc w:val="both"/>
        <w:rPr>
          <w:rFonts w:ascii="Arial" w:hAnsi="Arial" w:cs="Arial"/>
          <w:bCs/>
          <w:color w:val="767171" w:themeColor="background2" w:themeShade="80"/>
          <w:sz w:val="18"/>
          <w:szCs w:val="18"/>
          <w:lang w:eastAsia="es-ES"/>
        </w:rPr>
      </w:pPr>
      <w:r w:rsidRPr="007E5C49">
        <w:rPr>
          <w:rFonts w:ascii="Arial" w:hAnsi="Arial" w:cs="Arial"/>
          <w:bCs/>
          <w:color w:val="767171" w:themeColor="background2" w:themeShade="80"/>
          <w:sz w:val="18"/>
          <w:szCs w:val="18"/>
          <w:lang w:eastAsia="es-ES"/>
        </w:rPr>
        <w:t>Visita al Mercado del Tren y paseo en barca por el Mercado Flotante.</w:t>
      </w:r>
    </w:p>
    <w:p w14:paraId="1EB4F2E2" w14:textId="77777777" w:rsidR="007E5C49" w:rsidRPr="007E5C49" w:rsidRDefault="007E5C49" w:rsidP="007E5C49">
      <w:pPr>
        <w:pStyle w:val="Prrafodelista"/>
        <w:numPr>
          <w:ilvl w:val="0"/>
          <w:numId w:val="33"/>
        </w:numPr>
        <w:tabs>
          <w:tab w:val="left" w:pos="1365"/>
        </w:tabs>
        <w:jc w:val="both"/>
        <w:rPr>
          <w:rFonts w:ascii="Arial" w:hAnsi="Arial" w:cs="Arial"/>
          <w:bCs/>
          <w:color w:val="767171" w:themeColor="background2" w:themeShade="80"/>
          <w:sz w:val="18"/>
          <w:szCs w:val="18"/>
          <w:lang w:eastAsia="es-ES"/>
        </w:rPr>
      </w:pPr>
      <w:r w:rsidRPr="007E5C49">
        <w:rPr>
          <w:rFonts w:ascii="Arial" w:hAnsi="Arial" w:cs="Arial"/>
          <w:bCs/>
          <w:color w:val="767171" w:themeColor="background2" w:themeShade="80"/>
          <w:sz w:val="18"/>
          <w:szCs w:val="18"/>
          <w:lang w:eastAsia="es-ES"/>
        </w:rPr>
        <w:t>Recorrido por el río Kwai y visita al Puente sobre el Río Kwai.</w:t>
      </w:r>
    </w:p>
    <w:p w14:paraId="1ED69A13" w14:textId="77777777" w:rsidR="007E5C49" w:rsidRPr="007E5C49" w:rsidRDefault="007E5C49" w:rsidP="007E5C49">
      <w:pPr>
        <w:pStyle w:val="Prrafodelista"/>
        <w:numPr>
          <w:ilvl w:val="0"/>
          <w:numId w:val="33"/>
        </w:numPr>
        <w:tabs>
          <w:tab w:val="left" w:pos="1365"/>
        </w:tabs>
        <w:jc w:val="both"/>
        <w:rPr>
          <w:rFonts w:ascii="Arial" w:hAnsi="Arial" w:cs="Arial"/>
          <w:bCs/>
          <w:color w:val="767171" w:themeColor="background2" w:themeShade="80"/>
          <w:sz w:val="18"/>
          <w:szCs w:val="18"/>
          <w:lang w:eastAsia="es-ES"/>
        </w:rPr>
      </w:pPr>
      <w:r w:rsidRPr="007E5C49">
        <w:rPr>
          <w:rFonts w:ascii="Arial" w:hAnsi="Arial" w:cs="Arial"/>
          <w:bCs/>
          <w:color w:val="767171" w:themeColor="background2" w:themeShade="80"/>
          <w:sz w:val="18"/>
          <w:szCs w:val="18"/>
          <w:lang w:eastAsia="es-ES"/>
        </w:rPr>
        <w:t xml:space="preserve">Visita al Parque Nacional de </w:t>
      </w:r>
      <w:proofErr w:type="spellStart"/>
      <w:r w:rsidRPr="007E5C49">
        <w:rPr>
          <w:rFonts w:ascii="Arial" w:hAnsi="Arial" w:cs="Arial"/>
          <w:bCs/>
          <w:color w:val="767171" w:themeColor="background2" w:themeShade="80"/>
          <w:sz w:val="18"/>
          <w:szCs w:val="18"/>
          <w:lang w:eastAsia="es-ES"/>
        </w:rPr>
        <w:t>Erawan</w:t>
      </w:r>
      <w:proofErr w:type="spellEnd"/>
      <w:r w:rsidRPr="007E5C49">
        <w:rPr>
          <w:rFonts w:ascii="Arial" w:hAnsi="Arial" w:cs="Arial"/>
          <w:bCs/>
          <w:color w:val="767171" w:themeColor="background2" w:themeShade="80"/>
          <w:sz w:val="18"/>
          <w:szCs w:val="18"/>
          <w:lang w:eastAsia="es-ES"/>
        </w:rPr>
        <w:t xml:space="preserve"> y sus cascadas.</w:t>
      </w:r>
    </w:p>
    <w:p w14:paraId="29E199CE" w14:textId="77777777" w:rsidR="007E5C49" w:rsidRPr="007E5C49" w:rsidRDefault="007E5C49" w:rsidP="007E5C49">
      <w:pPr>
        <w:pStyle w:val="Prrafodelista"/>
        <w:numPr>
          <w:ilvl w:val="0"/>
          <w:numId w:val="33"/>
        </w:numPr>
        <w:tabs>
          <w:tab w:val="left" w:pos="1365"/>
        </w:tabs>
        <w:jc w:val="both"/>
        <w:rPr>
          <w:rFonts w:ascii="Arial" w:hAnsi="Arial" w:cs="Arial"/>
          <w:bCs/>
          <w:color w:val="767171" w:themeColor="background2" w:themeShade="80"/>
          <w:sz w:val="18"/>
          <w:szCs w:val="18"/>
          <w:lang w:eastAsia="es-ES"/>
        </w:rPr>
      </w:pPr>
      <w:r w:rsidRPr="007E5C49">
        <w:rPr>
          <w:rFonts w:ascii="Arial" w:hAnsi="Arial" w:cs="Arial"/>
          <w:bCs/>
          <w:color w:val="767171" w:themeColor="background2" w:themeShade="80"/>
          <w:sz w:val="18"/>
          <w:szCs w:val="18"/>
          <w:lang w:eastAsia="es-ES"/>
        </w:rPr>
        <w:t xml:space="preserve">Visitas a los parques históricos de </w:t>
      </w:r>
      <w:proofErr w:type="spellStart"/>
      <w:r w:rsidRPr="007E5C49">
        <w:rPr>
          <w:rFonts w:ascii="Arial" w:hAnsi="Arial" w:cs="Arial"/>
          <w:bCs/>
          <w:color w:val="767171" w:themeColor="background2" w:themeShade="80"/>
          <w:sz w:val="18"/>
          <w:szCs w:val="18"/>
          <w:lang w:eastAsia="es-ES"/>
        </w:rPr>
        <w:t>Ayutthaya</w:t>
      </w:r>
      <w:proofErr w:type="spellEnd"/>
      <w:r w:rsidRPr="007E5C49">
        <w:rPr>
          <w:rFonts w:ascii="Arial" w:hAnsi="Arial" w:cs="Arial"/>
          <w:bCs/>
          <w:color w:val="767171" w:themeColor="background2" w:themeShade="80"/>
          <w:sz w:val="18"/>
          <w:szCs w:val="18"/>
          <w:lang w:eastAsia="es-ES"/>
        </w:rPr>
        <w:t xml:space="preserve"> y </w:t>
      </w:r>
      <w:proofErr w:type="spellStart"/>
      <w:r w:rsidRPr="007E5C49">
        <w:rPr>
          <w:rFonts w:ascii="Arial" w:hAnsi="Arial" w:cs="Arial"/>
          <w:bCs/>
          <w:color w:val="767171" w:themeColor="background2" w:themeShade="80"/>
          <w:sz w:val="18"/>
          <w:szCs w:val="18"/>
          <w:lang w:eastAsia="es-ES"/>
        </w:rPr>
        <w:t>Sukhothai</w:t>
      </w:r>
      <w:proofErr w:type="spellEnd"/>
      <w:r w:rsidRPr="007E5C49">
        <w:rPr>
          <w:rFonts w:ascii="Arial" w:hAnsi="Arial" w:cs="Arial"/>
          <w:bCs/>
          <w:color w:val="767171" w:themeColor="background2" w:themeShade="80"/>
          <w:sz w:val="18"/>
          <w:szCs w:val="18"/>
          <w:lang w:eastAsia="es-ES"/>
        </w:rPr>
        <w:t>.</w:t>
      </w:r>
    </w:p>
    <w:p w14:paraId="4ED63194" w14:textId="77777777" w:rsidR="007E5C49" w:rsidRPr="007E5C49" w:rsidRDefault="007E5C49" w:rsidP="007E5C49">
      <w:pPr>
        <w:pStyle w:val="Prrafodelista"/>
        <w:numPr>
          <w:ilvl w:val="0"/>
          <w:numId w:val="33"/>
        </w:numPr>
        <w:tabs>
          <w:tab w:val="left" w:pos="1365"/>
        </w:tabs>
        <w:jc w:val="both"/>
        <w:rPr>
          <w:rFonts w:ascii="Arial" w:hAnsi="Arial" w:cs="Arial"/>
          <w:bCs/>
          <w:color w:val="767171" w:themeColor="background2" w:themeShade="80"/>
          <w:sz w:val="18"/>
          <w:szCs w:val="18"/>
          <w:lang w:eastAsia="es-ES"/>
        </w:rPr>
      </w:pPr>
      <w:r w:rsidRPr="007E5C49">
        <w:rPr>
          <w:rFonts w:ascii="Arial" w:hAnsi="Arial" w:cs="Arial"/>
          <w:bCs/>
          <w:color w:val="767171" w:themeColor="background2" w:themeShade="80"/>
          <w:sz w:val="18"/>
          <w:szCs w:val="18"/>
          <w:lang w:eastAsia="es-ES"/>
        </w:rPr>
        <w:t>Visita al Triángulo de Oro y al Museo del Opio.</w:t>
      </w:r>
    </w:p>
    <w:p w14:paraId="0A38C805" w14:textId="77777777" w:rsidR="007E5C49" w:rsidRPr="007E5C49" w:rsidRDefault="007E5C49" w:rsidP="007E5C49">
      <w:pPr>
        <w:pStyle w:val="Prrafodelista"/>
        <w:numPr>
          <w:ilvl w:val="0"/>
          <w:numId w:val="33"/>
        </w:numPr>
        <w:tabs>
          <w:tab w:val="left" w:pos="1365"/>
        </w:tabs>
        <w:jc w:val="both"/>
        <w:rPr>
          <w:rFonts w:ascii="Arial" w:hAnsi="Arial" w:cs="Arial"/>
          <w:bCs/>
          <w:color w:val="767171" w:themeColor="background2" w:themeShade="80"/>
          <w:sz w:val="18"/>
          <w:szCs w:val="18"/>
          <w:lang w:eastAsia="es-ES"/>
        </w:rPr>
      </w:pPr>
      <w:r w:rsidRPr="007E5C49">
        <w:rPr>
          <w:rFonts w:ascii="Arial" w:hAnsi="Arial" w:cs="Arial"/>
          <w:bCs/>
          <w:color w:val="767171" w:themeColor="background2" w:themeShade="80"/>
          <w:sz w:val="18"/>
          <w:szCs w:val="18"/>
          <w:lang w:eastAsia="es-ES"/>
        </w:rPr>
        <w:t xml:space="preserve">Visita a los templos Azul, Blanco y Doi </w:t>
      </w:r>
      <w:proofErr w:type="spellStart"/>
      <w:r w:rsidRPr="007E5C49">
        <w:rPr>
          <w:rFonts w:ascii="Arial" w:hAnsi="Arial" w:cs="Arial"/>
          <w:bCs/>
          <w:color w:val="767171" w:themeColor="background2" w:themeShade="80"/>
          <w:sz w:val="18"/>
          <w:szCs w:val="18"/>
          <w:lang w:eastAsia="es-ES"/>
        </w:rPr>
        <w:t>Suthep</w:t>
      </w:r>
      <w:proofErr w:type="spellEnd"/>
      <w:r w:rsidRPr="007E5C49">
        <w:rPr>
          <w:rFonts w:ascii="Arial" w:hAnsi="Arial" w:cs="Arial"/>
          <w:bCs/>
          <w:color w:val="767171" w:themeColor="background2" w:themeShade="80"/>
          <w:sz w:val="18"/>
          <w:szCs w:val="18"/>
          <w:lang w:eastAsia="es-ES"/>
        </w:rPr>
        <w:t>.</w:t>
      </w:r>
    </w:p>
    <w:p w14:paraId="3F5E25B5" w14:textId="77777777" w:rsidR="007E5C49" w:rsidRPr="007E5C49" w:rsidRDefault="007E5C49" w:rsidP="007E5C49">
      <w:pPr>
        <w:pStyle w:val="Prrafodelista"/>
        <w:numPr>
          <w:ilvl w:val="0"/>
          <w:numId w:val="33"/>
        </w:numPr>
        <w:tabs>
          <w:tab w:val="left" w:pos="1365"/>
        </w:tabs>
        <w:jc w:val="both"/>
        <w:rPr>
          <w:rFonts w:ascii="Arial" w:hAnsi="Arial" w:cs="Arial"/>
          <w:bCs/>
          <w:color w:val="767171" w:themeColor="background2" w:themeShade="80"/>
          <w:sz w:val="18"/>
          <w:szCs w:val="18"/>
          <w:lang w:eastAsia="es-ES"/>
        </w:rPr>
      </w:pPr>
      <w:r w:rsidRPr="007E5C49">
        <w:rPr>
          <w:rFonts w:ascii="Arial" w:hAnsi="Arial" w:cs="Arial"/>
          <w:bCs/>
          <w:color w:val="767171" w:themeColor="background2" w:themeShade="80"/>
          <w:sz w:val="18"/>
          <w:szCs w:val="18"/>
          <w:lang w:eastAsia="es-ES"/>
        </w:rPr>
        <w:t>Experiencia en el santuario de elefantes Eco Valley.</w:t>
      </w:r>
    </w:p>
    <w:p w14:paraId="19D96BF2" w14:textId="77777777" w:rsidR="007E5C49" w:rsidRPr="007E5C49" w:rsidRDefault="007E5C49" w:rsidP="007E5C49">
      <w:pPr>
        <w:pStyle w:val="Prrafodelista"/>
        <w:numPr>
          <w:ilvl w:val="0"/>
          <w:numId w:val="33"/>
        </w:numPr>
        <w:tabs>
          <w:tab w:val="left" w:pos="1365"/>
        </w:tabs>
        <w:jc w:val="both"/>
        <w:rPr>
          <w:rFonts w:ascii="Arial" w:hAnsi="Arial" w:cs="Arial"/>
          <w:bCs/>
          <w:color w:val="767171" w:themeColor="background2" w:themeShade="80"/>
          <w:sz w:val="18"/>
          <w:szCs w:val="18"/>
          <w:lang w:eastAsia="es-ES"/>
        </w:rPr>
      </w:pPr>
      <w:r w:rsidRPr="007E5C49">
        <w:rPr>
          <w:rFonts w:ascii="Arial" w:hAnsi="Arial" w:cs="Arial"/>
          <w:bCs/>
          <w:color w:val="767171" w:themeColor="background2" w:themeShade="80"/>
          <w:sz w:val="18"/>
          <w:szCs w:val="18"/>
          <w:lang w:eastAsia="es-ES"/>
        </w:rPr>
        <w:t>Visita a la comunidad Karen y las famosas "mujeres jirafa".</w:t>
      </w:r>
    </w:p>
    <w:p w14:paraId="25628BE7" w14:textId="6596E83F" w:rsidR="001E1B30" w:rsidRPr="007E5C49" w:rsidRDefault="007E5C49" w:rsidP="007E5C49">
      <w:pPr>
        <w:pStyle w:val="Prrafodelista"/>
        <w:numPr>
          <w:ilvl w:val="0"/>
          <w:numId w:val="33"/>
        </w:numPr>
        <w:tabs>
          <w:tab w:val="left" w:pos="1365"/>
        </w:tabs>
        <w:jc w:val="both"/>
        <w:rPr>
          <w:rFonts w:ascii="Arial" w:hAnsi="Arial" w:cs="Arial"/>
          <w:bCs/>
          <w:color w:val="767171" w:themeColor="background2" w:themeShade="80"/>
          <w:sz w:val="18"/>
          <w:szCs w:val="18"/>
          <w:lang w:eastAsia="es-ES"/>
        </w:rPr>
      </w:pPr>
      <w:r w:rsidRPr="007E5C49">
        <w:rPr>
          <w:rFonts w:ascii="Arial" w:hAnsi="Arial" w:cs="Arial"/>
          <w:bCs/>
          <w:color w:val="767171" w:themeColor="background2" w:themeShade="80"/>
          <w:sz w:val="18"/>
          <w:szCs w:val="18"/>
          <w:lang w:eastAsia="es-ES"/>
        </w:rPr>
        <w:t>Transporte terrestre según itinerario.</w:t>
      </w:r>
    </w:p>
    <w:p w14:paraId="569C08C4" w14:textId="282A4A85" w:rsidR="001440F8" w:rsidRPr="007E5C49" w:rsidRDefault="007E5C49" w:rsidP="007E5C49">
      <w:pPr>
        <w:tabs>
          <w:tab w:val="left" w:pos="1365"/>
        </w:tabs>
        <w:jc w:val="both"/>
        <w:rPr>
          <w:rFonts w:ascii="Arial" w:hAnsi="Arial" w:cs="Arial"/>
          <w:b/>
          <w:color w:val="767171" w:themeColor="background2" w:themeShade="80"/>
          <w:sz w:val="18"/>
          <w:szCs w:val="18"/>
          <w:lang w:eastAsia="es-ES"/>
        </w:rPr>
      </w:pPr>
      <w:r w:rsidRPr="007E5C49">
        <w:rPr>
          <w:rFonts w:ascii="Arial" w:hAnsi="Arial" w:cs="Arial"/>
          <w:b/>
          <w:color w:val="767171" w:themeColor="background2" w:themeShade="80"/>
          <w:sz w:val="18"/>
          <w:szCs w:val="18"/>
          <w:lang w:eastAsia="es-ES"/>
        </w:rPr>
        <w:t xml:space="preserve">NO INCLUYE: </w:t>
      </w:r>
    </w:p>
    <w:p w14:paraId="47B783BE" w14:textId="77777777" w:rsidR="007E5C49" w:rsidRPr="007E5C49" w:rsidRDefault="007E5C49" w:rsidP="007E5C49">
      <w:pPr>
        <w:pStyle w:val="Prrafodelista"/>
        <w:numPr>
          <w:ilvl w:val="0"/>
          <w:numId w:val="33"/>
        </w:numPr>
        <w:tabs>
          <w:tab w:val="left" w:pos="1365"/>
        </w:tabs>
        <w:jc w:val="both"/>
        <w:rPr>
          <w:rFonts w:ascii="Arial" w:hAnsi="Arial" w:cs="Arial"/>
          <w:bCs/>
          <w:color w:val="767171" w:themeColor="background2" w:themeShade="80"/>
          <w:sz w:val="18"/>
          <w:szCs w:val="18"/>
          <w:lang w:eastAsia="es-ES"/>
        </w:rPr>
      </w:pPr>
      <w:r w:rsidRPr="007E5C49">
        <w:rPr>
          <w:rFonts w:ascii="Arial" w:hAnsi="Arial" w:cs="Arial"/>
          <w:bCs/>
          <w:color w:val="767171" w:themeColor="background2" w:themeShade="80"/>
          <w:sz w:val="18"/>
          <w:szCs w:val="18"/>
          <w:lang w:eastAsia="es-ES"/>
        </w:rPr>
        <w:t>Vuelos internacionales.</w:t>
      </w:r>
    </w:p>
    <w:p w14:paraId="6645F1A7" w14:textId="77777777" w:rsidR="007E5C49" w:rsidRPr="007E5C49" w:rsidRDefault="007E5C49" w:rsidP="007E5C49">
      <w:pPr>
        <w:pStyle w:val="Prrafodelista"/>
        <w:numPr>
          <w:ilvl w:val="0"/>
          <w:numId w:val="33"/>
        </w:numPr>
        <w:tabs>
          <w:tab w:val="left" w:pos="1365"/>
        </w:tabs>
        <w:jc w:val="both"/>
        <w:rPr>
          <w:rFonts w:ascii="Arial" w:hAnsi="Arial" w:cs="Arial"/>
          <w:bCs/>
          <w:color w:val="767171" w:themeColor="background2" w:themeShade="80"/>
          <w:sz w:val="18"/>
          <w:szCs w:val="18"/>
          <w:lang w:eastAsia="es-ES"/>
        </w:rPr>
      </w:pPr>
      <w:r w:rsidRPr="007E5C49">
        <w:rPr>
          <w:rFonts w:ascii="Arial" w:hAnsi="Arial" w:cs="Arial"/>
          <w:bCs/>
          <w:color w:val="767171" w:themeColor="background2" w:themeShade="80"/>
          <w:sz w:val="18"/>
          <w:szCs w:val="18"/>
          <w:lang w:eastAsia="es-ES"/>
        </w:rPr>
        <w:t>Bebidas durante las comidas.</w:t>
      </w:r>
    </w:p>
    <w:p w14:paraId="24548782" w14:textId="77777777" w:rsidR="007E5C49" w:rsidRPr="007E5C49" w:rsidRDefault="007E5C49" w:rsidP="007E5C49">
      <w:pPr>
        <w:pStyle w:val="Prrafodelista"/>
        <w:numPr>
          <w:ilvl w:val="0"/>
          <w:numId w:val="33"/>
        </w:numPr>
        <w:tabs>
          <w:tab w:val="left" w:pos="1365"/>
        </w:tabs>
        <w:jc w:val="both"/>
        <w:rPr>
          <w:rFonts w:ascii="Arial" w:hAnsi="Arial" w:cs="Arial"/>
          <w:bCs/>
          <w:color w:val="767171" w:themeColor="background2" w:themeShade="80"/>
          <w:sz w:val="18"/>
          <w:szCs w:val="18"/>
          <w:lang w:eastAsia="es-ES"/>
        </w:rPr>
      </w:pPr>
      <w:r w:rsidRPr="007E5C49">
        <w:rPr>
          <w:rFonts w:ascii="Arial" w:hAnsi="Arial" w:cs="Arial"/>
          <w:bCs/>
          <w:color w:val="767171" w:themeColor="background2" w:themeShade="80"/>
          <w:sz w:val="18"/>
          <w:szCs w:val="18"/>
          <w:lang w:eastAsia="es-ES"/>
        </w:rPr>
        <w:t>Propinas para guías, conductores y maleteros.</w:t>
      </w:r>
    </w:p>
    <w:p w14:paraId="59DF5905" w14:textId="77777777" w:rsidR="007E5C49" w:rsidRPr="007E5C49" w:rsidRDefault="007E5C49" w:rsidP="007E5C49">
      <w:pPr>
        <w:pStyle w:val="Prrafodelista"/>
        <w:numPr>
          <w:ilvl w:val="0"/>
          <w:numId w:val="33"/>
        </w:numPr>
        <w:tabs>
          <w:tab w:val="left" w:pos="1365"/>
        </w:tabs>
        <w:jc w:val="both"/>
        <w:rPr>
          <w:rFonts w:ascii="Arial" w:hAnsi="Arial" w:cs="Arial"/>
          <w:bCs/>
          <w:color w:val="767171" w:themeColor="background2" w:themeShade="80"/>
          <w:sz w:val="18"/>
          <w:szCs w:val="18"/>
          <w:lang w:eastAsia="es-ES"/>
        </w:rPr>
      </w:pPr>
      <w:r w:rsidRPr="007E5C49">
        <w:rPr>
          <w:rFonts w:ascii="Arial" w:hAnsi="Arial" w:cs="Arial"/>
          <w:bCs/>
          <w:color w:val="767171" w:themeColor="background2" w:themeShade="80"/>
          <w:sz w:val="18"/>
          <w:szCs w:val="18"/>
          <w:lang w:eastAsia="es-ES"/>
        </w:rPr>
        <w:t>Gastos personales.</w:t>
      </w:r>
    </w:p>
    <w:p w14:paraId="68670A01" w14:textId="77777777" w:rsidR="007E5C49" w:rsidRPr="007E5C49" w:rsidRDefault="007E5C49" w:rsidP="007E5C49">
      <w:pPr>
        <w:pStyle w:val="Prrafodelista"/>
        <w:numPr>
          <w:ilvl w:val="0"/>
          <w:numId w:val="33"/>
        </w:numPr>
        <w:tabs>
          <w:tab w:val="left" w:pos="1365"/>
        </w:tabs>
        <w:jc w:val="both"/>
        <w:rPr>
          <w:rFonts w:ascii="Arial" w:hAnsi="Arial" w:cs="Arial"/>
          <w:bCs/>
          <w:color w:val="767171" w:themeColor="background2" w:themeShade="80"/>
          <w:sz w:val="18"/>
          <w:szCs w:val="18"/>
          <w:lang w:eastAsia="es-ES"/>
        </w:rPr>
      </w:pPr>
      <w:r w:rsidRPr="007E5C49">
        <w:rPr>
          <w:rFonts w:ascii="Arial" w:hAnsi="Arial" w:cs="Arial"/>
          <w:bCs/>
          <w:color w:val="767171" w:themeColor="background2" w:themeShade="80"/>
          <w:sz w:val="18"/>
          <w:szCs w:val="18"/>
          <w:lang w:eastAsia="es-ES"/>
        </w:rPr>
        <w:t>Tasas hoteleras (de aplicar).</w:t>
      </w:r>
    </w:p>
    <w:p w14:paraId="5A814274" w14:textId="5E94F0DF" w:rsidR="00664CB7" w:rsidRPr="007E5C49" w:rsidRDefault="007E5C49" w:rsidP="007E5C49">
      <w:pPr>
        <w:pStyle w:val="Prrafodelista"/>
        <w:numPr>
          <w:ilvl w:val="0"/>
          <w:numId w:val="33"/>
        </w:numPr>
        <w:tabs>
          <w:tab w:val="left" w:pos="1365"/>
        </w:tabs>
        <w:jc w:val="both"/>
        <w:rPr>
          <w:rFonts w:ascii="Arial" w:hAnsi="Arial" w:cs="Arial"/>
          <w:bCs/>
          <w:color w:val="767171" w:themeColor="background2" w:themeShade="80"/>
          <w:sz w:val="18"/>
          <w:szCs w:val="18"/>
          <w:lang w:eastAsia="es-ES"/>
        </w:rPr>
      </w:pPr>
      <w:r w:rsidRPr="007E5C49">
        <w:rPr>
          <w:rFonts w:ascii="Arial" w:hAnsi="Arial" w:cs="Arial"/>
          <w:bCs/>
          <w:color w:val="767171" w:themeColor="background2" w:themeShade="80"/>
          <w:sz w:val="18"/>
          <w:szCs w:val="18"/>
          <w:lang w:eastAsia="es-ES"/>
        </w:rPr>
        <w:t>Servicios no especificados en el programa.</w:t>
      </w:r>
    </w:p>
    <w:p w14:paraId="0A00AE08" w14:textId="77777777" w:rsidR="005E270C" w:rsidRDefault="005E270C" w:rsidP="005E270C">
      <w:pPr>
        <w:tabs>
          <w:tab w:val="left" w:pos="1365"/>
        </w:tabs>
        <w:jc w:val="both"/>
        <w:rPr>
          <w:rFonts w:ascii="Arial" w:hAnsi="Arial" w:cs="Arial"/>
          <w:b/>
          <w:color w:val="767171" w:themeColor="background2" w:themeShade="80"/>
          <w:sz w:val="18"/>
          <w:szCs w:val="18"/>
          <w:lang w:eastAsia="es-ES"/>
        </w:rPr>
      </w:pPr>
      <w:r>
        <w:rPr>
          <w:rFonts w:ascii="Arial" w:hAnsi="Arial" w:cs="Arial"/>
          <w:b/>
          <w:color w:val="767171" w:themeColor="background2" w:themeShade="80"/>
          <w:sz w:val="18"/>
          <w:szCs w:val="18"/>
          <w:lang w:eastAsia="es-ES"/>
        </w:rPr>
        <w:t xml:space="preserve">IMPORTANTE: </w:t>
      </w:r>
    </w:p>
    <w:p w14:paraId="57211962" w14:textId="77777777" w:rsidR="005E270C" w:rsidRDefault="005E270C" w:rsidP="005E270C">
      <w:pPr>
        <w:pStyle w:val="Prrafodelista"/>
        <w:numPr>
          <w:ilvl w:val="0"/>
          <w:numId w:val="34"/>
        </w:numPr>
        <w:tabs>
          <w:tab w:val="left" w:pos="709"/>
        </w:tabs>
        <w:jc w:val="both"/>
        <w:rPr>
          <w:rFonts w:ascii="Arial" w:hAnsi="Arial" w:cs="Arial"/>
          <w:bCs/>
          <w:color w:val="767171" w:themeColor="background2" w:themeShade="80"/>
          <w:sz w:val="18"/>
          <w:szCs w:val="18"/>
          <w:lang w:eastAsia="es-ES"/>
        </w:rPr>
      </w:pPr>
      <w:r>
        <w:rPr>
          <w:rFonts w:ascii="Arial" w:hAnsi="Arial" w:cs="Arial"/>
          <w:bCs/>
          <w:color w:val="767171" w:themeColor="background2" w:themeShade="80"/>
          <w:sz w:val="18"/>
          <w:szCs w:val="18"/>
          <w:lang w:eastAsia="es-ES"/>
        </w:rPr>
        <w:t>Requiere Vacuna fiebre amarilla.</w:t>
      </w:r>
    </w:p>
    <w:p w14:paraId="2BD7B273" w14:textId="77777777" w:rsidR="005E270C" w:rsidRDefault="005E270C" w:rsidP="005E270C">
      <w:pPr>
        <w:pStyle w:val="Prrafodelista"/>
        <w:numPr>
          <w:ilvl w:val="0"/>
          <w:numId w:val="34"/>
        </w:numPr>
        <w:rPr>
          <w:rFonts w:ascii="Arial" w:hAnsi="Arial" w:cs="Arial"/>
          <w:bCs/>
          <w:color w:val="767171" w:themeColor="background2" w:themeShade="80"/>
          <w:sz w:val="18"/>
          <w:szCs w:val="18"/>
          <w:lang w:eastAsia="es-ES"/>
        </w:rPr>
      </w:pPr>
      <w:r>
        <w:rPr>
          <w:rFonts w:ascii="Arial" w:hAnsi="Arial" w:cs="Arial"/>
          <w:bCs/>
          <w:color w:val="767171" w:themeColor="background2" w:themeShade="80"/>
          <w:sz w:val="18"/>
          <w:szCs w:val="18"/>
          <w:lang w:eastAsia="es-ES"/>
        </w:rPr>
        <w:t xml:space="preserve">Check in: 15:00 </w:t>
      </w:r>
      <w:proofErr w:type="spellStart"/>
      <w:r>
        <w:rPr>
          <w:rFonts w:ascii="Arial" w:hAnsi="Arial" w:cs="Arial"/>
          <w:bCs/>
          <w:color w:val="767171" w:themeColor="background2" w:themeShade="80"/>
          <w:sz w:val="18"/>
          <w:szCs w:val="18"/>
          <w:lang w:eastAsia="es-ES"/>
        </w:rPr>
        <w:t>hrs</w:t>
      </w:r>
      <w:proofErr w:type="spellEnd"/>
      <w:r>
        <w:rPr>
          <w:rFonts w:ascii="Arial" w:hAnsi="Arial" w:cs="Arial"/>
          <w:bCs/>
          <w:color w:val="767171" w:themeColor="background2" w:themeShade="80"/>
          <w:sz w:val="18"/>
          <w:szCs w:val="18"/>
          <w:lang w:eastAsia="es-ES"/>
        </w:rPr>
        <w:t xml:space="preserve"> / Check </w:t>
      </w:r>
      <w:proofErr w:type="spellStart"/>
      <w:r>
        <w:rPr>
          <w:rFonts w:ascii="Arial" w:hAnsi="Arial" w:cs="Arial"/>
          <w:bCs/>
          <w:color w:val="767171" w:themeColor="background2" w:themeShade="80"/>
          <w:sz w:val="18"/>
          <w:szCs w:val="18"/>
          <w:lang w:eastAsia="es-ES"/>
        </w:rPr>
        <w:t>out</w:t>
      </w:r>
      <w:proofErr w:type="spellEnd"/>
      <w:r>
        <w:rPr>
          <w:rFonts w:ascii="Arial" w:hAnsi="Arial" w:cs="Arial"/>
          <w:bCs/>
          <w:color w:val="767171" w:themeColor="background2" w:themeShade="80"/>
          <w:sz w:val="18"/>
          <w:szCs w:val="18"/>
          <w:lang w:eastAsia="es-ES"/>
        </w:rPr>
        <w:t xml:space="preserve">: 11:00 </w:t>
      </w:r>
      <w:proofErr w:type="spellStart"/>
      <w:r>
        <w:rPr>
          <w:rFonts w:ascii="Arial" w:hAnsi="Arial" w:cs="Arial"/>
          <w:bCs/>
          <w:color w:val="767171" w:themeColor="background2" w:themeShade="80"/>
          <w:sz w:val="18"/>
          <w:szCs w:val="18"/>
          <w:lang w:eastAsia="es-ES"/>
        </w:rPr>
        <w:t>ó</w:t>
      </w:r>
      <w:proofErr w:type="spellEnd"/>
      <w:r>
        <w:rPr>
          <w:rFonts w:ascii="Arial" w:hAnsi="Arial" w:cs="Arial"/>
          <w:bCs/>
          <w:color w:val="767171" w:themeColor="background2" w:themeShade="80"/>
          <w:sz w:val="18"/>
          <w:szCs w:val="18"/>
          <w:lang w:eastAsia="es-ES"/>
        </w:rPr>
        <w:t xml:space="preserve"> 12:00 </w:t>
      </w:r>
      <w:proofErr w:type="spellStart"/>
      <w:r>
        <w:rPr>
          <w:rFonts w:ascii="Arial" w:hAnsi="Arial" w:cs="Arial"/>
          <w:bCs/>
          <w:color w:val="767171" w:themeColor="background2" w:themeShade="80"/>
          <w:sz w:val="18"/>
          <w:szCs w:val="18"/>
          <w:lang w:eastAsia="es-ES"/>
        </w:rPr>
        <w:t>hrs</w:t>
      </w:r>
      <w:proofErr w:type="spellEnd"/>
      <w:r>
        <w:rPr>
          <w:rFonts w:ascii="Arial" w:hAnsi="Arial" w:cs="Arial"/>
          <w:bCs/>
          <w:color w:val="767171" w:themeColor="background2" w:themeShade="80"/>
          <w:sz w:val="18"/>
          <w:szCs w:val="18"/>
          <w:lang w:eastAsia="es-ES"/>
        </w:rPr>
        <w:t>.</w:t>
      </w:r>
    </w:p>
    <w:p w14:paraId="0CE5A432" w14:textId="77777777" w:rsidR="005E270C" w:rsidRDefault="005E270C" w:rsidP="005E270C">
      <w:pPr>
        <w:pStyle w:val="Prrafodelista"/>
        <w:numPr>
          <w:ilvl w:val="0"/>
          <w:numId w:val="34"/>
        </w:numPr>
        <w:rPr>
          <w:rFonts w:ascii="Arial" w:hAnsi="Arial" w:cs="Arial"/>
          <w:bCs/>
          <w:color w:val="767171" w:themeColor="background2" w:themeShade="80"/>
          <w:sz w:val="18"/>
          <w:szCs w:val="18"/>
          <w:lang w:eastAsia="es-ES"/>
        </w:rPr>
      </w:pPr>
      <w:r>
        <w:rPr>
          <w:rFonts w:ascii="Arial" w:hAnsi="Arial" w:cs="Arial"/>
          <w:bCs/>
          <w:color w:val="767171" w:themeColor="background2" w:themeShade="80"/>
          <w:sz w:val="18"/>
          <w:szCs w:val="18"/>
          <w:lang w:eastAsia="es-ES"/>
        </w:rPr>
        <w:t>Itinerario sujeto a variaciones sin afectar servicios.</w:t>
      </w:r>
    </w:p>
    <w:p w14:paraId="60D8D167" w14:textId="77777777" w:rsidR="005E270C" w:rsidRDefault="005E270C" w:rsidP="005E270C">
      <w:pPr>
        <w:pStyle w:val="Prrafodelista"/>
        <w:numPr>
          <w:ilvl w:val="0"/>
          <w:numId w:val="34"/>
        </w:numPr>
        <w:rPr>
          <w:rFonts w:ascii="Arial" w:hAnsi="Arial" w:cs="Arial"/>
          <w:bCs/>
          <w:color w:val="767171" w:themeColor="background2" w:themeShade="80"/>
          <w:sz w:val="18"/>
          <w:szCs w:val="18"/>
          <w:lang w:eastAsia="es-ES"/>
        </w:rPr>
      </w:pPr>
      <w:r>
        <w:rPr>
          <w:rFonts w:ascii="Arial" w:hAnsi="Arial" w:cs="Arial"/>
          <w:bCs/>
          <w:color w:val="767171" w:themeColor="background2" w:themeShade="80"/>
          <w:sz w:val="18"/>
          <w:szCs w:val="18"/>
          <w:lang w:eastAsia="es-ES"/>
        </w:rPr>
        <w:t>TDAC: Toda persona llegando a Tailandia que no tenga nacionalidad tailandesa, dentro de las 72 horas anteriores a su llegada, deberá completar la “Tarjeta de Llegada Digital de Tailandia”.</w:t>
      </w:r>
    </w:p>
    <w:p w14:paraId="34F6B321" w14:textId="5CAB4562" w:rsidR="00743107" w:rsidRPr="000C486C" w:rsidRDefault="000157FE" w:rsidP="000C486C">
      <w:pPr>
        <w:rPr>
          <w:rFonts w:ascii="Arial" w:hAnsi="Arial" w:cs="Arial"/>
          <w:b/>
          <w:bCs/>
          <w:color w:val="696969"/>
          <w:sz w:val="18"/>
          <w:szCs w:val="18"/>
          <w:lang w:val="es-ES"/>
        </w:rPr>
      </w:pPr>
      <w:r w:rsidRPr="001C6893">
        <w:rPr>
          <w:rFonts w:ascii="Arial" w:hAnsi="Arial" w:cs="Arial"/>
          <w:b/>
          <w:bCs/>
          <w:color w:val="696969"/>
          <w:sz w:val="18"/>
          <w:szCs w:val="18"/>
          <w:lang w:val="es-ES"/>
        </w:rPr>
        <w:t>ITINERARIO</w:t>
      </w:r>
      <w:r w:rsidR="000C486C">
        <w:rPr>
          <w:rFonts w:ascii="Arial" w:hAnsi="Arial" w:cs="Arial"/>
          <w:b/>
          <w:bCs/>
          <w:color w:val="696969"/>
          <w:sz w:val="18"/>
          <w:szCs w:val="18"/>
          <w:lang w:val="es-ES"/>
        </w:rPr>
        <w:t>:</w:t>
      </w:r>
    </w:p>
    <w:p w14:paraId="424AC667" w14:textId="506E09BA" w:rsidR="00725652" w:rsidRPr="001C6893" w:rsidRDefault="00725652" w:rsidP="00725652">
      <w:pPr>
        <w:jc w:val="both"/>
        <w:rPr>
          <w:rFonts w:ascii="Arial" w:hAnsi="Arial" w:cs="Arial"/>
          <w:b/>
          <w:bCs/>
          <w:color w:val="696969"/>
          <w:sz w:val="18"/>
          <w:szCs w:val="18"/>
        </w:rPr>
      </w:pPr>
      <w:r w:rsidRPr="001C6893">
        <w:rPr>
          <w:rFonts w:ascii="Arial" w:hAnsi="Arial" w:cs="Arial"/>
          <w:b/>
          <w:bCs/>
          <w:color w:val="696969"/>
          <w:sz w:val="18"/>
          <w:szCs w:val="18"/>
        </w:rPr>
        <w:t>DÍA 1 | BANGKOK (Llegada)</w:t>
      </w:r>
    </w:p>
    <w:p w14:paraId="24303877" w14:textId="77777777" w:rsidR="00725652" w:rsidRPr="001C6893" w:rsidRDefault="00725652" w:rsidP="00725652">
      <w:pPr>
        <w:jc w:val="both"/>
        <w:rPr>
          <w:rFonts w:ascii="Arial" w:hAnsi="Arial" w:cs="Arial"/>
          <w:color w:val="696969"/>
          <w:sz w:val="18"/>
          <w:szCs w:val="18"/>
        </w:rPr>
      </w:pPr>
      <w:r w:rsidRPr="001C6893">
        <w:rPr>
          <w:rFonts w:ascii="Arial" w:hAnsi="Arial" w:cs="Arial"/>
          <w:color w:val="696969"/>
          <w:sz w:val="18"/>
          <w:szCs w:val="18"/>
        </w:rPr>
        <w:t xml:space="preserve">Llegada al Aeropuerto Internacional de Bangkok, recepción por parte de nuestro representante y traslado al hotel. El horario de </w:t>
      </w:r>
      <w:proofErr w:type="spellStart"/>
      <w:r w:rsidRPr="001C6893">
        <w:rPr>
          <w:rFonts w:ascii="Arial" w:hAnsi="Arial" w:cs="Arial"/>
          <w:color w:val="696969"/>
          <w:sz w:val="18"/>
          <w:szCs w:val="18"/>
        </w:rPr>
        <w:t>check</w:t>
      </w:r>
      <w:proofErr w:type="spellEnd"/>
      <w:r w:rsidRPr="001C6893">
        <w:rPr>
          <w:rFonts w:ascii="Arial" w:hAnsi="Arial" w:cs="Arial"/>
          <w:color w:val="696969"/>
          <w:sz w:val="18"/>
          <w:szCs w:val="18"/>
        </w:rPr>
        <w:t>-in es a partir de las 14:00 horas. Resto del día libre para descansar o realizar actividades personales. Alojamiento en Bangkok.</w:t>
      </w:r>
    </w:p>
    <w:p w14:paraId="68F3033F" w14:textId="77777777" w:rsidR="00725652" w:rsidRPr="001C6893" w:rsidRDefault="00725652" w:rsidP="00725652">
      <w:pPr>
        <w:jc w:val="both"/>
        <w:rPr>
          <w:rFonts w:ascii="Arial" w:hAnsi="Arial" w:cs="Arial"/>
          <w:b/>
          <w:bCs/>
          <w:color w:val="696969"/>
          <w:sz w:val="18"/>
          <w:szCs w:val="18"/>
        </w:rPr>
      </w:pPr>
    </w:p>
    <w:p w14:paraId="4DD075CE" w14:textId="77777777" w:rsidR="00725652" w:rsidRPr="001C6893" w:rsidRDefault="00725652" w:rsidP="00725652">
      <w:pPr>
        <w:jc w:val="both"/>
        <w:rPr>
          <w:rFonts w:ascii="Arial" w:hAnsi="Arial" w:cs="Arial"/>
          <w:b/>
          <w:bCs/>
          <w:color w:val="696969"/>
          <w:sz w:val="18"/>
          <w:szCs w:val="18"/>
        </w:rPr>
      </w:pPr>
      <w:r w:rsidRPr="001C6893">
        <w:rPr>
          <w:rFonts w:ascii="Arial" w:hAnsi="Arial" w:cs="Arial"/>
          <w:b/>
          <w:bCs/>
          <w:color w:val="696969"/>
          <w:sz w:val="18"/>
          <w:szCs w:val="18"/>
        </w:rPr>
        <w:t>DÍA 2 | BANGKOK (Desayuno)</w:t>
      </w:r>
    </w:p>
    <w:p w14:paraId="4414749C" w14:textId="77777777" w:rsidR="00725652" w:rsidRPr="001C6893" w:rsidRDefault="00725652" w:rsidP="00725652">
      <w:pPr>
        <w:jc w:val="both"/>
        <w:rPr>
          <w:rFonts w:ascii="Arial" w:hAnsi="Arial" w:cs="Arial"/>
          <w:color w:val="696969"/>
          <w:sz w:val="18"/>
          <w:szCs w:val="18"/>
        </w:rPr>
      </w:pPr>
      <w:r w:rsidRPr="001C6893">
        <w:rPr>
          <w:rFonts w:ascii="Arial" w:hAnsi="Arial" w:cs="Arial"/>
          <w:color w:val="696969"/>
          <w:sz w:val="18"/>
          <w:szCs w:val="18"/>
        </w:rPr>
        <w:t xml:space="preserve">Después del desayuno, iniciaremos un recorrido por las principales avenidas y el casco histórico de Bangkok. Visitaremos el Wat </w:t>
      </w:r>
      <w:proofErr w:type="spellStart"/>
      <w:r w:rsidRPr="001C6893">
        <w:rPr>
          <w:rFonts w:ascii="Arial" w:hAnsi="Arial" w:cs="Arial"/>
          <w:color w:val="696969"/>
          <w:sz w:val="18"/>
          <w:szCs w:val="18"/>
        </w:rPr>
        <w:t>Traimit</w:t>
      </w:r>
      <w:proofErr w:type="spellEnd"/>
      <w:r w:rsidRPr="001C6893">
        <w:rPr>
          <w:rFonts w:ascii="Arial" w:hAnsi="Arial" w:cs="Arial"/>
          <w:color w:val="696969"/>
          <w:sz w:val="18"/>
          <w:szCs w:val="18"/>
        </w:rPr>
        <w:t>, famoso por albergar el Buda de Oro macizo de 5,5 toneladas; continuaremos hacia el Wat Pho, donde se encuentra el impresionante Buda Reclinado, uno de los más grandes de Tailandia. Finalizaremos la visita en el Gran Palacio Real, antigua residencia de la familia real tailandesa, y en el Wat Phra Kaeo, templo que resguarda la venerada imagen del Buda de Esmeralda. Regreso al hotel y alojamiento en Bangkok.</w:t>
      </w:r>
    </w:p>
    <w:p w14:paraId="5FCA6A93" w14:textId="77777777" w:rsidR="00725652" w:rsidRPr="001C6893" w:rsidRDefault="00725652" w:rsidP="00725652">
      <w:pPr>
        <w:jc w:val="both"/>
        <w:rPr>
          <w:rFonts w:ascii="Arial" w:hAnsi="Arial" w:cs="Arial"/>
          <w:b/>
          <w:bCs/>
          <w:color w:val="696969"/>
          <w:sz w:val="18"/>
          <w:szCs w:val="18"/>
        </w:rPr>
      </w:pPr>
    </w:p>
    <w:p w14:paraId="73676470" w14:textId="77777777" w:rsidR="00725652" w:rsidRPr="001C6893" w:rsidRDefault="00725652" w:rsidP="00725652">
      <w:pPr>
        <w:jc w:val="both"/>
        <w:rPr>
          <w:rFonts w:ascii="Arial" w:hAnsi="Arial" w:cs="Arial"/>
          <w:b/>
          <w:bCs/>
          <w:color w:val="696969"/>
          <w:sz w:val="18"/>
          <w:szCs w:val="18"/>
        </w:rPr>
      </w:pPr>
      <w:r w:rsidRPr="001C6893">
        <w:rPr>
          <w:rFonts w:ascii="Arial" w:hAnsi="Arial" w:cs="Arial"/>
          <w:b/>
          <w:bCs/>
          <w:color w:val="696969"/>
          <w:sz w:val="18"/>
          <w:szCs w:val="18"/>
        </w:rPr>
        <w:t>DÍA 3 | BANGKOK (Desayuno)</w:t>
      </w:r>
    </w:p>
    <w:p w14:paraId="6BEEDCF4" w14:textId="77777777" w:rsidR="00725652" w:rsidRPr="001C6893" w:rsidRDefault="00725652" w:rsidP="00725652">
      <w:pPr>
        <w:jc w:val="both"/>
        <w:rPr>
          <w:rFonts w:ascii="Arial" w:hAnsi="Arial" w:cs="Arial"/>
          <w:color w:val="696969"/>
          <w:sz w:val="18"/>
          <w:szCs w:val="18"/>
        </w:rPr>
      </w:pPr>
      <w:r w:rsidRPr="001C6893">
        <w:rPr>
          <w:rFonts w:ascii="Arial" w:hAnsi="Arial" w:cs="Arial"/>
          <w:color w:val="696969"/>
          <w:sz w:val="18"/>
          <w:szCs w:val="18"/>
        </w:rPr>
        <w:t>Desayuno en el hotel. Día libre para disfrutar de Bangkok a su ritmo, realizar compras, recorrer la ciudad o participar en actividades opcionales. Alojamiento en Bangkok.</w:t>
      </w:r>
    </w:p>
    <w:p w14:paraId="459F5ECC" w14:textId="77777777" w:rsidR="00725652" w:rsidRPr="001C6893" w:rsidRDefault="00725652" w:rsidP="00725652">
      <w:pPr>
        <w:jc w:val="both"/>
        <w:rPr>
          <w:rFonts w:ascii="Arial" w:hAnsi="Arial" w:cs="Arial"/>
          <w:b/>
          <w:bCs/>
          <w:color w:val="696969"/>
          <w:sz w:val="18"/>
          <w:szCs w:val="18"/>
        </w:rPr>
      </w:pPr>
    </w:p>
    <w:p w14:paraId="0E049027" w14:textId="77777777" w:rsidR="00725652" w:rsidRPr="001C6893" w:rsidRDefault="00725652" w:rsidP="00725652">
      <w:pPr>
        <w:jc w:val="both"/>
        <w:rPr>
          <w:rFonts w:ascii="Arial" w:hAnsi="Arial" w:cs="Arial"/>
          <w:b/>
          <w:bCs/>
          <w:color w:val="696969"/>
          <w:sz w:val="18"/>
          <w:szCs w:val="18"/>
        </w:rPr>
      </w:pPr>
      <w:r w:rsidRPr="001C6893">
        <w:rPr>
          <w:rFonts w:ascii="Arial" w:hAnsi="Arial" w:cs="Arial"/>
          <w:b/>
          <w:bCs/>
          <w:color w:val="696969"/>
          <w:sz w:val="18"/>
          <w:szCs w:val="18"/>
        </w:rPr>
        <w:t>DÍA 4 | BANGKOK – MERCADO DEL TREN – MERCADO FLOTANTE – KANCHANABURI (Desayuno y almuerzo)</w:t>
      </w:r>
    </w:p>
    <w:p w14:paraId="03DE9E4B" w14:textId="77777777" w:rsidR="00725652" w:rsidRPr="001C6893" w:rsidRDefault="00725652" w:rsidP="00725652">
      <w:pPr>
        <w:jc w:val="both"/>
        <w:rPr>
          <w:rFonts w:ascii="Arial" w:hAnsi="Arial" w:cs="Arial"/>
          <w:color w:val="696969"/>
          <w:sz w:val="18"/>
          <w:szCs w:val="18"/>
        </w:rPr>
      </w:pPr>
      <w:r w:rsidRPr="001C6893">
        <w:rPr>
          <w:rFonts w:ascii="Arial" w:hAnsi="Arial" w:cs="Arial"/>
          <w:color w:val="696969"/>
          <w:sz w:val="18"/>
          <w:szCs w:val="18"/>
        </w:rPr>
        <w:t xml:space="preserve">Después del desayuno, salida por carretera hacia el famoso Mercado del Tren, donde presenciaremos el sorprendente momento en que los comerciantes desmontan sus puestos en cuestión de segundos para permitir el paso del tren y, una vez que este se aleja, vuelven a instalarlos. Continuaremos hacia el tradicional Mercado Flotante, donde realizaremos un paseo en barca por sus canales, disfrutando de un auténtico paisaje tailandés. Más tarde nos dirigiremos a la provincia de </w:t>
      </w:r>
      <w:proofErr w:type="spellStart"/>
      <w:r w:rsidRPr="001C6893">
        <w:rPr>
          <w:rFonts w:ascii="Arial" w:hAnsi="Arial" w:cs="Arial"/>
          <w:color w:val="696969"/>
          <w:sz w:val="18"/>
          <w:szCs w:val="18"/>
        </w:rPr>
        <w:t>Kanchanaburi</w:t>
      </w:r>
      <w:proofErr w:type="spellEnd"/>
      <w:r w:rsidRPr="001C6893">
        <w:rPr>
          <w:rFonts w:ascii="Arial" w:hAnsi="Arial" w:cs="Arial"/>
          <w:color w:val="696969"/>
          <w:sz w:val="18"/>
          <w:szCs w:val="18"/>
        </w:rPr>
        <w:t xml:space="preserve"> para visitar el Templo Wat Tham </w:t>
      </w:r>
      <w:proofErr w:type="spellStart"/>
      <w:r w:rsidRPr="001C6893">
        <w:rPr>
          <w:rFonts w:ascii="Arial" w:hAnsi="Arial" w:cs="Arial"/>
          <w:color w:val="696969"/>
          <w:sz w:val="18"/>
          <w:szCs w:val="18"/>
        </w:rPr>
        <w:t>Sua</w:t>
      </w:r>
      <w:proofErr w:type="spellEnd"/>
      <w:r w:rsidRPr="001C6893">
        <w:rPr>
          <w:rFonts w:ascii="Arial" w:hAnsi="Arial" w:cs="Arial"/>
          <w:color w:val="696969"/>
          <w:sz w:val="18"/>
          <w:szCs w:val="18"/>
        </w:rPr>
        <w:t xml:space="preserve">, conocido por la combinación de arquitectura budista e hindú. Almuerzo en un restaurante local. Posteriormente visitaremos Tham </w:t>
      </w:r>
      <w:proofErr w:type="spellStart"/>
      <w:r w:rsidRPr="001C6893">
        <w:rPr>
          <w:rFonts w:ascii="Arial" w:hAnsi="Arial" w:cs="Arial"/>
          <w:color w:val="696969"/>
          <w:sz w:val="18"/>
          <w:szCs w:val="18"/>
        </w:rPr>
        <w:t>Krasae</w:t>
      </w:r>
      <w:proofErr w:type="spellEnd"/>
      <w:r w:rsidRPr="001C6893">
        <w:rPr>
          <w:rFonts w:ascii="Arial" w:hAnsi="Arial" w:cs="Arial"/>
          <w:color w:val="696969"/>
          <w:sz w:val="18"/>
          <w:szCs w:val="18"/>
        </w:rPr>
        <w:t xml:space="preserve">, el famoso puente de madera construido sobre el acantilado por donde circula el histórico tren. Finalmente, realizaremos un recorrido en barca por el río Kwai hasta llegar al hotel, ubicado a orillas del río. Tiempo libre para relajarse y disfrutar del entorno natural. Alojamiento en </w:t>
      </w:r>
      <w:proofErr w:type="spellStart"/>
      <w:r w:rsidRPr="001C6893">
        <w:rPr>
          <w:rFonts w:ascii="Arial" w:hAnsi="Arial" w:cs="Arial"/>
          <w:color w:val="696969"/>
          <w:sz w:val="18"/>
          <w:szCs w:val="18"/>
        </w:rPr>
        <w:t>Kanchanaburi</w:t>
      </w:r>
      <w:proofErr w:type="spellEnd"/>
      <w:r w:rsidRPr="001C6893">
        <w:rPr>
          <w:rFonts w:ascii="Arial" w:hAnsi="Arial" w:cs="Arial"/>
          <w:color w:val="696969"/>
          <w:sz w:val="18"/>
          <w:szCs w:val="18"/>
        </w:rPr>
        <w:t>.</w:t>
      </w:r>
    </w:p>
    <w:p w14:paraId="0E6B687C" w14:textId="77777777" w:rsidR="00725652" w:rsidRPr="001C6893" w:rsidRDefault="00725652" w:rsidP="00725652">
      <w:pPr>
        <w:jc w:val="both"/>
        <w:rPr>
          <w:rFonts w:ascii="Arial" w:hAnsi="Arial" w:cs="Arial"/>
          <w:b/>
          <w:bCs/>
          <w:color w:val="696969"/>
          <w:sz w:val="18"/>
          <w:szCs w:val="18"/>
        </w:rPr>
      </w:pPr>
    </w:p>
    <w:p w14:paraId="49940A3A" w14:textId="77777777" w:rsidR="00725652" w:rsidRPr="001C6893" w:rsidRDefault="00725652" w:rsidP="00725652">
      <w:pPr>
        <w:jc w:val="both"/>
        <w:rPr>
          <w:rFonts w:ascii="Arial" w:hAnsi="Arial" w:cs="Arial"/>
          <w:b/>
          <w:bCs/>
          <w:color w:val="696969"/>
          <w:sz w:val="18"/>
          <w:szCs w:val="18"/>
        </w:rPr>
      </w:pPr>
      <w:r w:rsidRPr="001C6893">
        <w:rPr>
          <w:rFonts w:ascii="Arial" w:hAnsi="Arial" w:cs="Arial"/>
          <w:b/>
          <w:bCs/>
          <w:color w:val="696969"/>
          <w:sz w:val="18"/>
          <w:szCs w:val="18"/>
        </w:rPr>
        <w:t>DÍA 5 | KANCHANABURI – AYUTTHAYA (Desayuno y almuerzo)</w:t>
      </w:r>
    </w:p>
    <w:p w14:paraId="2E27B545" w14:textId="77777777" w:rsidR="00725652" w:rsidRPr="001C6893" w:rsidRDefault="00725652" w:rsidP="00725652">
      <w:pPr>
        <w:jc w:val="both"/>
        <w:rPr>
          <w:rFonts w:ascii="Arial" w:hAnsi="Arial" w:cs="Arial"/>
          <w:color w:val="696969"/>
          <w:sz w:val="18"/>
          <w:szCs w:val="18"/>
        </w:rPr>
      </w:pPr>
      <w:r w:rsidRPr="001C6893">
        <w:rPr>
          <w:rFonts w:ascii="Arial" w:hAnsi="Arial" w:cs="Arial"/>
          <w:color w:val="696969"/>
          <w:sz w:val="18"/>
          <w:szCs w:val="18"/>
        </w:rPr>
        <w:t xml:space="preserve">Desayuno en el hotel. Iniciaremos el día con la visita al Parque Nacional de </w:t>
      </w:r>
      <w:proofErr w:type="spellStart"/>
      <w:r w:rsidRPr="001C6893">
        <w:rPr>
          <w:rFonts w:ascii="Arial" w:hAnsi="Arial" w:cs="Arial"/>
          <w:color w:val="696969"/>
          <w:sz w:val="18"/>
          <w:szCs w:val="18"/>
        </w:rPr>
        <w:t>Erawan</w:t>
      </w:r>
      <w:proofErr w:type="spellEnd"/>
      <w:r w:rsidRPr="001C6893">
        <w:rPr>
          <w:rFonts w:ascii="Arial" w:hAnsi="Arial" w:cs="Arial"/>
          <w:color w:val="696969"/>
          <w:sz w:val="18"/>
          <w:szCs w:val="18"/>
        </w:rPr>
        <w:t xml:space="preserve">, uno de los espacios naturales más bellos de Tailandia. Realizaremos una caminata ligera entre exuberante vegetación hasta llegar a sus famosas cascadas de siete niveles, cuyas piscinas naturales de aguas turquesas ofrecen un entorno ideal para disfrutar de la naturaleza. Posteriormente visitaremos el emblemático Puente sobre el Río Kwai, símbolo histórico de la región. Almuerzo en un restaurante local. Continuaremos hacia </w:t>
      </w:r>
      <w:proofErr w:type="spellStart"/>
      <w:r w:rsidRPr="001C6893">
        <w:rPr>
          <w:rFonts w:ascii="Arial" w:hAnsi="Arial" w:cs="Arial"/>
          <w:color w:val="696969"/>
          <w:sz w:val="18"/>
          <w:szCs w:val="18"/>
        </w:rPr>
        <w:t>Ayutthaya</w:t>
      </w:r>
      <w:proofErr w:type="spellEnd"/>
      <w:r w:rsidRPr="001C6893">
        <w:rPr>
          <w:rFonts w:ascii="Arial" w:hAnsi="Arial" w:cs="Arial"/>
          <w:color w:val="696969"/>
          <w:sz w:val="18"/>
          <w:szCs w:val="18"/>
        </w:rPr>
        <w:t xml:space="preserve">, antigua capital del Reino de Siam y declarada Patrimonio de la Humanidad por la UNESCO, donde conoceremos el impresionante Templo Chai </w:t>
      </w:r>
      <w:proofErr w:type="spellStart"/>
      <w:r w:rsidRPr="001C6893">
        <w:rPr>
          <w:rFonts w:ascii="Arial" w:hAnsi="Arial" w:cs="Arial"/>
          <w:color w:val="696969"/>
          <w:sz w:val="18"/>
          <w:szCs w:val="18"/>
        </w:rPr>
        <w:t>Watthanaram</w:t>
      </w:r>
      <w:proofErr w:type="spellEnd"/>
      <w:r w:rsidRPr="001C6893">
        <w:rPr>
          <w:rFonts w:ascii="Arial" w:hAnsi="Arial" w:cs="Arial"/>
          <w:color w:val="696969"/>
          <w:sz w:val="18"/>
          <w:szCs w:val="18"/>
        </w:rPr>
        <w:t xml:space="preserve">. Traslado al hotel y alojamiento en </w:t>
      </w:r>
      <w:proofErr w:type="spellStart"/>
      <w:r w:rsidRPr="001C6893">
        <w:rPr>
          <w:rFonts w:ascii="Arial" w:hAnsi="Arial" w:cs="Arial"/>
          <w:color w:val="696969"/>
          <w:sz w:val="18"/>
          <w:szCs w:val="18"/>
        </w:rPr>
        <w:t>Ayutthaya</w:t>
      </w:r>
      <w:proofErr w:type="spellEnd"/>
      <w:r w:rsidRPr="001C6893">
        <w:rPr>
          <w:rFonts w:ascii="Arial" w:hAnsi="Arial" w:cs="Arial"/>
          <w:color w:val="696969"/>
          <w:sz w:val="18"/>
          <w:szCs w:val="18"/>
        </w:rPr>
        <w:t>.</w:t>
      </w:r>
    </w:p>
    <w:p w14:paraId="4461ED2F" w14:textId="77777777" w:rsidR="00725652" w:rsidRPr="001C6893" w:rsidRDefault="00725652" w:rsidP="00725652">
      <w:pPr>
        <w:jc w:val="both"/>
        <w:rPr>
          <w:rFonts w:ascii="Arial" w:hAnsi="Arial" w:cs="Arial"/>
          <w:b/>
          <w:bCs/>
          <w:color w:val="696969"/>
          <w:sz w:val="18"/>
          <w:szCs w:val="18"/>
        </w:rPr>
      </w:pPr>
    </w:p>
    <w:p w14:paraId="7608EA76" w14:textId="77777777" w:rsidR="008D00A4" w:rsidRPr="001C6893" w:rsidRDefault="00725652" w:rsidP="00725652">
      <w:pPr>
        <w:jc w:val="both"/>
        <w:rPr>
          <w:rFonts w:ascii="Arial" w:hAnsi="Arial" w:cs="Arial"/>
          <w:b/>
          <w:bCs/>
          <w:color w:val="696969"/>
          <w:sz w:val="18"/>
          <w:szCs w:val="18"/>
        </w:rPr>
      </w:pPr>
      <w:r w:rsidRPr="001C6893">
        <w:rPr>
          <w:rFonts w:ascii="Arial" w:hAnsi="Arial" w:cs="Arial"/>
          <w:b/>
          <w:bCs/>
          <w:color w:val="696969"/>
          <w:sz w:val="18"/>
          <w:szCs w:val="18"/>
        </w:rPr>
        <w:t xml:space="preserve">DÍA 6 | AYUTTHAYA – ANG THONG – KAMPHAENG PHET – SUKHOTHAI </w:t>
      </w:r>
    </w:p>
    <w:p w14:paraId="7BD50B19" w14:textId="3838CC78" w:rsidR="00725652" w:rsidRPr="001C6893" w:rsidRDefault="00725652" w:rsidP="00725652">
      <w:pPr>
        <w:jc w:val="both"/>
        <w:rPr>
          <w:rFonts w:ascii="Arial" w:hAnsi="Arial" w:cs="Arial"/>
          <w:b/>
          <w:bCs/>
          <w:color w:val="696969"/>
          <w:sz w:val="18"/>
          <w:szCs w:val="18"/>
        </w:rPr>
      </w:pPr>
      <w:r w:rsidRPr="001C6893">
        <w:rPr>
          <w:rFonts w:ascii="Arial" w:hAnsi="Arial" w:cs="Arial"/>
          <w:b/>
          <w:bCs/>
          <w:color w:val="696969"/>
          <w:sz w:val="18"/>
          <w:szCs w:val="18"/>
        </w:rPr>
        <w:t>(Desayuno y almuerzo)</w:t>
      </w:r>
    </w:p>
    <w:p w14:paraId="23847882" w14:textId="77777777" w:rsidR="00725652" w:rsidRPr="001C6893" w:rsidRDefault="00725652" w:rsidP="00725652">
      <w:pPr>
        <w:jc w:val="both"/>
        <w:rPr>
          <w:rFonts w:ascii="Arial" w:hAnsi="Arial" w:cs="Arial"/>
          <w:color w:val="696969"/>
          <w:sz w:val="18"/>
          <w:szCs w:val="18"/>
        </w:rPr>
      </w:pPr>
      <w:r w:rsidRPr="001C6893">
        <w:rPr>
          <w:rFonts w:ascii="Arial" w:hAnsi="Arial" w:cs="Arial"/>
          <w:color w:val="696969"/>
          <w:sz w:val="18"/>
          <w:szCs w:val="18"/>
        </w:rPr>
        <w:t xml:space="preserve">Después del desayuno, visitaremos los templos Wat Yai </w:t>
      </w:r>
      <w:proofErr w:type="spellStart"/>
      <w:r w:rsidRPr="001C6893">
        <w:rPr>
          <w:rFonts w:ascii="Arial" w:hAnsi="Arial" w:cs="Arial"/>
          <w:color w:val="696969"/>
          <w:sz w:val="18"/>
          <w:szCs w:val="18"/>
        </w:rPr>
        <w:t>Chaimongkol</w:t>
      </w:r>
      <w:proofErr w:type="spellEnd"/>
      <w:r w:rsidRPr="001C6893">
        <w:rPr>
          <w:rFonts w:ascii="Arial" w:hAnsi="Arial" w:cs="Arial"/>
          <w:color w:val="696969"/>
          <w:sz w:val="18"/>
          <w:szCs w:val="18"/>
        </w:rPr>
        <w:t xml:space="preserve"> y Wat </w:t>
      </w:r>
      <w:proofErr w:type="spellStart"/>
      <w:r w:rsidRPr="001C6893">
        <w:rPr>
          <w:rFonts w:ascii="Arial" w:hAnsi="Arial" w:cs="Arial"/>
          <w:color w:val="696969"/>
          <w:sz w:val="18"/>
          <w:szCs w:val="18"/>
        </w:rPr>
        <w:t>Mahathat</w:t>
      </w:r>
      <w:proofErr w:type="spellEnd"/>
      <w:r w:rsidRPr="001C6893">
        <w:rPr>
          <w:rFonts w:ascii="Arial" w:hAnsi="Arial" w:cs="Arial"/>
          <w:color w:val="696969"/>
          <w:sz w:val="18"/>
          <w:szCs w:val="18"/>
        </w:rPr>
        <w:t xml:space="preserve">, dos de los monumentos más representativos de </w:t>
      </w:r>
      <w:proofErr w:type="spellStart"/>
      <w:r w:rsidRPr="001C6893">
        <w:rPr>
          <w:rFonts w:ascii="Arial" w:hAnsi="Arial" w:cs="Arial"/>
          <w:color w:val="696969"/>
          <w:sz w:val="18"/>
          <w:szCs w:val="18"/>
        </w:rPr>
        <w:t>Ayutthaya</w:t>
      </w:r>
      <w:proofErr w:type="spellEnd"/>
      <w:r w:rsidRPr="001C6893">
        <w:rPr>
          <w:rFonts w:ascii="Arial" w:hAnsi="Arial" w:cs="Arial"/>
          <w:color w:val="696969"/>
          <w:sz w:val="18"/>
          <w:szCs w:val="18"/>
        </w:rPr>
        <w:t xml:space="preserve">. Continuaremos hacia Ang Thong, donde conoceremos el templo que alberga una de las imágenes de Buda más altas del mundo, con 93 metros de altura. Almuerzo en restaurante local. Por la tarde seguiremos hacia </w:t>
      </w:r>
      <w:proofErr w:type="spellStart"/>
      <w:r w:rsidRPr="001C6893">
        <w:rPr>
          <w:rFonts w:ascii="Arial" w:hAnsi="Arial" w:cs="Arial"/>
          <w:color w:val="696969"/>
          <w:sz w:val="18"/>
          <w:szCs w:val="18"/>
        </w:rPr>
        <w:t>Kamphaeng</w:t>
      </w:r>
      <w:proofErr w:type="spellEnd"/>
      <w:r w:rsidRPr="001C6893">
        <w:rPr>
          <w:rFonts w:ascii="Arial" w:hAnsi="Arial" w:cs="Arial"/>
          <w:color w:val="696969"/>
          <w:sz w:val="18"/>
          <w:szCs w:val="18"/>
        </w:rPr>
        <w:t xml:space="preserve"> Phet, antigua ciudad fortificada declarada Patrimonio de la Humanidad por la UNESCO, donde recorreremos las ruinas de sus antiguos templos. Finalizaremos el recorrido en </w:t>
      </w:r>
      <w:proofErr w:type="spellStart"/>
      <w:r w:rsidRPr="001C6893">
        <w:rPr>
          <w:rFonts w:ascii="Arial" w:hAnsi="Arial" w:cs="Arial"/>
          <w:color w:val="696969"/>
          <w:sz w:val="18"/>
          <w:szCs w:val="18"/>
        </w:rPr>
        <w:t>Sukhothai</w:t>
      </w:r>
      <w:proofErr w:type="spellEnd"/>
      <w:r w:rsidRPr="001C6893">
        <w:rPr>
          <w:rFonts w:ascii="Arial" w:hAnsi="Arial" w:cs="Arial"/>
          <w:color w:val="696969"/>
          <w:sz w:val="18"/>
          <w:szCs w:val="18"/>
        </w:rPr>
        <w:t>. Alojamiento.</w:t>
      </w:r>
    </w:p>
    <w:p w14:paraId="7C6BDDCF" w14:textId="77777777" w:rsidR="00AB69D3" w:rsidRPr="001C6893" w:rsidRDefault="00AB69D3" w:rsidP="00725652">
      <w:pPr>
        <w:jc w:val="both"/>
        <w:rPr>
          <w:rFonts w:ascii="Arial" w:hAnsi="Arial" w:cs="Arial"/>
          <w:b/>
          <w:bCs/>
          <w:color w:val="696969"/>
          <w:sz w:val="18"/>
          <w:szCs w:val="18"/>
        </w:rPr>
      </w:pPr>
    </w:p>
    <w:p w14:paraId="78C1A575" w14:textId="6C7FC315" w:rsidR="00725652" w:rsidRPr="001C6893" w:rsidRDefault="00725652" w:rsidP="00725652">
      <w:pPr>
        <w:jc w:val="both"/>
        <w:rPr>
          <w:rFonts w:ascii="Arial" w:hAnsi="Arial" w:cs="Arial"/>
          <w:b/>
          <w:bCs/>
          <w:color w:val="696969"/>
          <w:sz w:val="18"/>
          <w:szCs w:val="18"/>
        </w:rPr>
      </w:pPr>
      <w:r w:rsidRPr="001C6893">
        <w:rPr>
          <w:rFonts w:ascii="Arial" w:hAnsi="Arial" w:cs="Arial"/>
          <w:b/>
          <w:bCs/>
          <w:color w:val="696969"/>
          <w:sz w:val="18"/>
          <w:szCs w:val="18"/>
        </w:rPr>
        <w:t>DÍA 7 | SUKHOTHAI – LAMPANG – CHIANG RAI (Desayuno y almuerzo)</w:t>
      </w:r>
    </w:p>
    <w:p w14:paraId="08E33BA2" w14:textId="3191B318" w:rsidR="007E5C49" w:rsidRPr="000C486C" w:rsidRDefault="00725652" w:rsidP="00725652">
      <w:pPr>
        <w:jc w:val="both"/>
        <w:rPr>
          <w:rFonts w:ascii="Arial" w:hAnsi="Arial" w:cs="Arial"/>
          <w:color w:val="696969"/>
          <w:sz w:val="18"/>
          <w:szCs w:val="18"/>
        </w:rPr>
      </w:pPr>
      <w:r w:rsidRPr="001C6893">
        <w:rPr>
          <w:rFonts w:ascii="Arial" w:hAnsi="Arial" w:cs="Arial"/>
          <w:color w:val="696969"/>
          <w:sz w:val="18"/>
          <w:szCs w:val="18"/>
        </w:rPr>
        <w:t xml:space="preserve">Desayuno en el hotel. Comenzaremos la jornada visitando el Parque Histórico de </w:t>
      </w:r>
      <w:proofErr w:type="spellStart"/>
      <w:r w:rsidRPr="001C6893">
        <w:rPr>
          <w:rFonts w:ascii="Arial" w:hAnsi="Arial" w:cs="Arial"/>
          <w:color w:val="696969"/>
          <w:sz w:val="18"/>
          <w:szCs w:val="18"/>
        </w:rPr>
        <w:t>Sukhothai</w:t>
      </w:r>
      <w:proofErr w:type="spellEnd"/>
      <w:r w:rsidRPr="001C6893">
        <w:rPr>
          <w:rFonts w:ascii="Arial" w:hAnsi="Arial" w:cs="Arial"/>
          <w:color w:val="696969"/>
          <w:sz w:val="18"/>
          <w:szCs w:val="18"/>
        </w:rPr>
        <w:t xml:space="preserve">, primera capital del Reino de Siam y cuna de la civilización tailandesa, donde recorreremos sus principales templos y monumentos. Continuaremos el viaje hacia el Lago </w:t>
      </w:r>
      <w:proofErr w:type="spellStart"/>
      <w:r w:rsidRPr="001C6893">
        <w:rPr>
          <w:rFonts w:ascii="Arial" w:hAnsi="Arial" w:cs="Arial"/>
          <w:color w:val="696969"/>
          <w:sz w:val="18"/>
          <w:szCs w:val="18"/>
        </w:rPr>
        <w:t>Phayao</w:t>
      </w:r>
      <w:proofErr w:type="spellEnd"/>
      <w:r w:rsidRPr="001C6893">
        <w:rPr>
          <w:rFonts w:ascii="Arial" w:hAnsi="Arial" w:cs="Arial"/>
          <w:color w:val="696969"/>
          <w:sz w:val="18"/>
          <w:szCs w:val="18"/>
        </w:rPr>
        <w:t xml:space="preserve">, donde realizaremos una parada para disfrutar de sus paisajes. Almuerzo en restaurante local. Por la tarde llegaremos a Chiang Rai para visitar el Templo Azul (Wat Rong </w:t>
      </w:r>
      <w:proofErr w:type="spellStart"/>
      <w:r w:rsidRPr="001C6893">
        <w:rPr>
          <w:rFonts w:ascii="Arial" w:hAnsi="Arial" w:cs="Arial"/>
          <w:color w:val="696969"/>
          <w:sz w:val="18"/>
          <w:szCs w:val="18"/>
        </w:rPr>
        <w:t>Suea</w:t>
      </w:r>
      <w:proofErr w:type="spellEnd"/>
      <w:r w:rsidRPr="001C6893">
        <w:rPr>
          <w:rFonts w:ascii="Arial" w:hAnsi="Arial" w:cs="Arial"/>
          <w:color w:val="696969"/>
          <w:sz w:val="18"/>
          <w:szCs w:val="18"/>
        </w:rPr>
        <w:t xml:space="preserve"> Ten), famoso por su llamativa arquitectura contemporánea. Traslado al hotel y alojamiento en Chiang Rai.</w:t>
      </w:r>
    </w:p>
    <w:p w14:paraId="35045F8D" w14:textId="77777777" w:rsidR="007E5C49" w:rsidRDefault="007E5C49" w:rsidP="00725652">
      <w:pPr>
        <w:jc w:val="both"/>
        <w:rPr>
          <w:rFonts w:ascii="Arial" w:hAnsi="Arial" w:cs="Arial"/>
          <w:b/>
          <w:bCs/>
          <w:color w:val="696969"/>
          <w:sz w:val="18"/>
          <w:szCs w:val="18"/>
        </w:rPr>
      </w:pPr>
    </w:p>
    <w:p w14:paraId="579D6150" w14:textId="10735EB1" w:rsidR="00725652" w:rsidRPr="001C6893" w:rsidRDefault="00725652" w:rsidP="00725652">
      <w:pPr>
        <w:jc w:val="both"/>
        <w:rPr>
          <w:rFonts w:ascii="Arial" w:hAnsi="Arial" w:cs="Arial"/>
          <w:b/>
          <w:bCs/>
          <w:color w:val="696969"/>
          <w:sz w:val="18"/>
          <w:szCs w:val="18"/>
        </w:rPr>
      </w:pPr>
      <w:r w:rsidRPr="001C6893">
        <w:rPr>
          <w:rFonts w:ascii="Arial" w:hAnsi="Arial" w:cs="Arial"/>
          <w:b/>
          <w:bCs/>
          <w:color w:val="696969"/>
          <w:sz w:val="18"/>
          <w:szCs w:val="18"/>
        </w:rPr>
        <w:t>DÍA 8 | CHIANG RAI – CHIANG MAI (Desayuno y almuerzo)</w:t>
      </w:r>
    </w:p>
    <w:p w14:paraId="00FB8A7E" w14:textId="77777777" w:rsidR="00725652" w:rsidRPr="001C6893" w:rsidRDefault="00725652" w:rsidP="00725652">
      <w:pPr>
        <w:jc w:val="both"/>
        <w:rPr>
          <w:rFonts w:ascii="Arial" w:hAnsi="Arial" w:cs="Arial"/>
          <w:color w:val="696969"/>
          <w:sz w:val="18"/>
          <w:szCs w:val="18"/>
        </w:rPr>
      </w:pPr>
      <w:r w:rsidRPr="001C6893">
        <w:rPr>
          <w:rFonts w:ascii="Arial" w:hAnsi="Arial" w:cs="Arial"/>
          <w:color w:val="696969"/>
          <w:sz w:val="18"/>
          <w:szCs w:val="18"/>
        </w:rPr>
        <w:t xml:space="preserve">Después del desayuno, salida hacia el legendario Triángulo de Oro, punto donde convergen las fronteras de Tailandia, Myanmar y Laos, dividido por el río Mekong y conocido históricamente por el comercio del opio. Visitaremos el Museo del Opio para conocer la historia de la región. Continuaremos con la visita al espectacular Templo Blanco (Wat Rong Khun), una de las obras arquitectónicas más emblemáticas del país. Posteriormente nos dirigiremos hacia Chiang Mai, conocida como la "Rosa del Norte". A la llegada visitaremos el Templo Doi </w:t>
      </w:r>
      <w:proofErr w:type="spellStart"/>
      <w:r w:rsidRPr="001C6893">
        <w:rPr>
          <w:rFonts w:ascii="Arial" w:hAnsi="Arial" w:cs="Arial"/>
          <w:color w:val="696969"/>
          <w:sz w:val="18"/>
          <w:szCs w:val="18"/>
        </w:rPr>
        <w:t>Suthep</w:t>
      </w:r>
      <w:proofErr w:type="spellEnd"/>
      <w:r w:rsidRPr="001C6893">
        <w:rPr>
          <w:rFonts w:ascii="Arial" w:hAnsi="Arial" w:cs="Arial"/>
          <w:color w:val="696969"/>
          <w:sz w:val="18"/>
          <w:szCs w:val="18"/>
        </w:rPr>
        <w:t>, situado a más de 1.000 metros de altura y considerado el principal símbolo religioso de la ciudad. Alojamiento en Chiang Mai.</w:t>
      </w:r>
    </w:p>
    <w:p w14:paraId="4CFCC4F6" w14:textId="77777777" w:rsidR="00725652" w:rsidRPr="001C6893" w:rsidRDefault="00725652" w:rsidP="00725652">
      <w:pPr>
        <w:jc w:val="both"/>
        <w:rPr>
          <w:rFonts w:ascii="Arial" w:hAnsi="Arial" w:cs="Arial"/>
          <w:color w:val="696969"/>
          <w:sz w:val="18"/>
          <w:szCs w:val="18"/>
        </w:rPr>
      </w:pPr>
    </w:p>
    <w:p w14:paraId="181CEC42" w14:textId="74E56090" w:rsidR="00725652" w:rsidRPr="001C6893" w:rsidRDefault="00725652" w:rsidP="00725652">
      <w:pPr>
        <w:jc w:val="both"/>
        <w:rPr>
          <w:rFonts w:ascii="Arial" w:hAnsi="Arial" w:cs="Arial"/>
          <w:b/>
          <w:bCs/>
          <w:color w:val="696969"/>
          <w:sz w:val="18"/>
          <w:szCs w:val="18"/>
        </w:rPr>
      </w:pPr>
      <w:r w:rsidRPr="001C6893">
        <w:rPr>
          <w:rFonts w:ascii="Arial" w:hAnsi="Arial" w:cs="Arial"/>
          <w:b/>
          <w:bCs/>
          <w:color w:val="696969"/>
          <w:sz w:val="18"/>
          <w:szCs w:val="18"/>
        </w:rPr>
        <w:t>DÍA 9 | CHIANG MAI (Desayuno y almuerzo)</w:t>
      </w:r>
    </w:p>
    <w:p w14:paraId="2D4BF12C" w14:textId="77777777" w:rsidR="00725652" w:rsidRPr="001C6893" w:rsidRDefault="00725652" w:rsidP="00725652">
      <w:pPr>
        <w:jc w:val="both"/>
        <w:rPr>
          <w:rFonts w:ascii="Arial" w:hAnsi="Arial" w:cs="Arial"/>
          <w:color w:val="696969"/>
          <w:sz w:val="18"/>
          <w:szCs w:val="18"/>
        </w:rPr>
      </w:pPr>
      <w:r w:rsidRPr="001C6893">
        <w:rPr>
          <w:rFonts w:ascii="Arial" w:hAnsi="Arial" w:cs="Arial"/>
          <w:color w:val="696969"/>
          <w:sz w:val="18"/>
          <w:szCs w:val="18"/>
        </w:rPr>
        <w:t xml:space="preserve">Desayuno en el hotel. Hoy disfrutaremos de una experiencia inolvidable en el santuario de elefantes Eco Valley, donde conoceremos más sobre la conservación de estos majestuosos animales. Visitaremos el museo cultural del elefante, prepararemos su alimento a base de frutas y hierbas, aprenderemos a elaborar papel ecológico </w:t>
      </w:r>
      <w:r w:rsidRPr="001C6893">
        <w:rPr>
          <w:rFonts w:ascii="Arial" w:hAnsi="Arial" w:cs="Arial"/>
          <w:color w:val="696969"/>
          <w:sz w:val="18"/>
          <w:szCs w:val="18"/>
        </w:rPr>
        <w:lastRenderedPageBreak/>
        <w:t>con fibra obtenida del estiércol de elefante y participaremos en el baño de los elefantes bajo una cascada. Posteriormente visitaremos el poblado de las Mujeres Jirafa, donde conoceremos su cultura y tradiciones. Almuerzo incluido. Regreso al hotel y alojamiento en Chiang Mai.</w:t>
      </w:r>
    </w:p>
    <w:p w14:paraId="556FE7BF" w14:textId="77777777" w:rsidR="00725652" w:rsidRPr="001C6893" w:rsidRDefault="00725652" w:rsidP="00725652">
      <w:pPr>
        <w:jc w:val="both"/>
        <w:rPr>
          <w:rFonts w:ascii="Arial" w:hAnsi="Arial" w:cs="Arial"/>
          <w:b/>
          <w:bCs/>
          <w:color w:val="696969"/>
          <w:sz w:val="18"/>
          <w:szCs w:val="18"/>
        </w:rPr>
      </w:pPr>
    </w:p>
    <w:p w14:paraId="411A5E28" w14:textId="77777777" w:rsidR="00725652" w:rsidRPr="001C6893" w:rsidRDefault="00725652" w:rsidP="00725652">
      <w:pPr>
        <w:jc w:val="both"/>
        <w:rPr>
          <w:rFonts w:ascii="Arial" w:hAnsi="Arial" w:cs="Arial"/>
          <w:b/>
          <w:bCs/>
          <w:color w:val="696969"/>
          <w:sz w:val="18"/>
          <w:szCs w:val="18"/>
        </w:rPr>
      </w:pPr>
      <w:r w:rsidRPr="001C6893">
        <w:rPr>
          <w:rFonts w:ascii="Arial" w:hAnsi="Arial" w:cs="Arial"/>
          <w:b/>
          <w:bCs/>
          <w:color w:val="696969"/>
          <w:sz w:val="18"/>
          <w:szCs w:val="18"/>
        </w:rPr>
        <w:t>DÍA 10 | CHIANG MAI – PRÓXIMO DESTINO (Desayuno)</w:t>
      </w:r>
    </w:p>
    <w:p w14:paraId="03B39051" w14:textId="748A8F44" w:rsidR="001440F8" w:rsidRPr="001C6893" w:rsidRDefault="00725652" w:rsidP="00725652">
      <w:pPr>
        <w:jc w:val="both"/>
        <w:rPr>
          <w:rFonts w:ascii="Arial" w:hAnsi="Arial" w:cs="Arial"/>
          <w:color w:val="6E6E6E"/>
          <w:sz w:val="18"/>
          <w:szCs w:val="18"/>
        </w:rPr>
      </w:pPr>
      <w:r w:rsidRPr="001C6893">
        <w:rPr>
          <w:rFonts w:ascii="Arial" w:hAnsi="Arial" w:cs="Arial"/>
          <w:color w:val="696969"/>
          <w:sz w:val="18"/>
          <w:szCs w:val="18"/>
        </w:rPr>
        <w:t>Desayuno en el hotel. A la hora indicada, traslado al aeropuerto de Chiang Mai para tomar el vuelo hacia su próximo destino.</w:t>
      </w:r>
    </w:p>
    <w:p w14:paraId="3728D30C" w14:textId="77777777" w:rsidR="001C6893" w:rsidRPr="001C6893" w:rsidRDefault="001C6893" w:rsidP="001440F8">
      <w:pPr>
        <w:jc w:val="both"/>
        <w:rPr>
          <w:rFonts w:ascii="Arial" w:hAnsi="Arial" w:cs="Arial"/>
          <w:b/>
          <w:color w:val="6E6E6E"/>
          <w:sz w:val="18"/>
          <w:szCs w:val="18"/>
        </w:rPr>
      </w:pPr>
    </w:p>
    <w:p w14:paraId="1AB427F4" w14:textId="62E39A84" w:rsidR="001440F8" w:rsidRPr="001C6893" w:rsidRDefault="001440F8" w:rsidP="001440F8">
      <w:pPr>
        <w:jc w:val="center"/>
        <w:rPr>
          <w:rFonts w:ascii="Arial" w:hAnsi="Arial" w:cs="Arial"/>
          <w:b/>
          <w:color w:val="6E6E6E"/>
          <w:sz w:val="18"/>
          <w:szCs w:val="18"/>
        </w:rPr>
      </w:pPr>
      <w:r w:rsidRPr="001C6893">
        <w:rPr>
          <w:rFonts w:ascii="Arial" w:hAnsi="Arial" w:cs="Arial"/>
          <w:b/>
          <w:color w:val="6E6E6E"/>
          <w:sz w:val="18"/>
          <w:szCs w:val="18"/>
        </w:rPr>
        <w:t>PRECIO POR PERSONA EN USD</w:t>
      </w:r>
      <w:r w:rsidR="000C486C">
        <w:rPr>
          <w:rFonts w:ascii="Arial" w:hAnsi="Arial" w:cs="Arial"/>
          <w:b/>
          <w:color w:val="6E6E6E"/>
          <w:sz w:val="18"/>
          <w:szCs w:val="18"/>
        </w:rPr>
        <w:t>:</w:t>
      </w:r>
    </w:p>
    <w:p w14:paraId="0C6D7BC8" w14:textId="77777777" w:rsidR="001440F8" w:rsidRPr="001C6893" w:rsidRDefault="001440F8" w:rsidP="001440F8">
      <w:pPr>
        <w:jc w:val="center"/>
        <w:rPr>
          <w:rFonts w:ascii="Arial" w:hAnsi="Arial" w:cs="Arial"/>
          <w:b/>
          <w:color w:val="6E6E6E"/>
          <w:sz w:val="18"/>
          <w:szCs w:val="18"/>
        </w:rPr>
      </w:pPr>
    </w:p>
    <w:tbl>
      <w:tblPr>
        <w:tblStyle w:val="Tablaconcuadrcula"/>
        <w:tblW w:w="6090" w:type="dxa"/>
        <w:jc w:val="center"/>
        <w:tblLook w:val="04A0" w:firstRow="1" w:lastRow="0" w:firstColumn="1" w:lastColumn="0" w:noHBand="0" w:noVBand="1"/>
      </w:tblPr>
      <w:tblGrid>
        <w:gridCol w:w="2388"/>
        <w:gridCol w:w="1250"/>
        <w:gridCol w:w="1179"/>
        <w:gridCol w:w="1273"/>
      </w:tblGrid>
      <w:tr w:rsidR="001440F8" w:rsidRPr="001C6893" w14:paraId="2C2C06F8" w14:textId="77777777" w:rsidTr="000C486C">
        <w:trPr>
          <w:jc w:val="center"/>
        </w:trPr>
        <w:tc>
          <w:tcPr>
            <w:tcW w:w="2388" w:type="dxa"/>
            <w:shd w:val="clear" w:color="auto" w:fill="AEAAAA" w:themeFill="background2" w:themeFillShade="BF"/>
            <w:vAlign w:val="center"/>
          </w:tcPr>
          <w:p w14:paraId="42D5DC30" w14:textId="77777777" w:rsidR="001440F8" w:rsidRPr="001C6893" w:rsidRDefault="002861B4" w:rsidP="000C486C">
            <w:pPr>
              <w:jc w:val="center"/>
              <w:rPr>
                <w:rFonts w:ascii="Arial" w:hAnsi="Arial" w:cs="Arial"/>
                <w:b/>
                <w:color w:val="FFFFFF" w:themeColor="background1"/>
                <w:sz w:val="18"/>
                <w:szCs w:val="18"/>
              </w:rPr>
            </w:pPr>
            <w:r w:rsidRPr="001C6893">
              <w:rPr>
                <w:rFonts w:ascii="Arial" w:hAnsi="Arial" w:cs="Arial"/>
                <w:b/>
                <w:color w:val="FFFFFF" w:themeColor="background1"/>
                <w:sz w:val="18"/>
                <w:szCs w:val="18"/>
              </w:rPr>
              <w:t>SALIDAS 2026</w:t>
            </w:r>
          </w:p>
          <w:p w14:paraId="5F326DB6" w14:textId="42F1F6BF" w:rsidR="002861B4" w:rsidRPr="001C6893" w:rsidRDefault="002861B4" w:rsidP="000C486C">
            <w:pPr>
              <w:jc w:val="center"/>
              <w:rPr>
                <w:rFonts w:ascii="Arial" w:hAnsi="Arial" w:cs="Arial"/>
                <w:b/>
                <w:color w:val="FFFFFF" w:themeColor="background1"/>
                <w:sz w:val="18"/>
                <w:szCs w:val="18"/>
              </w:rPr>
            </w:pPr>
            <w:r w:rsidRPr="001C6893">
              <w:rPr>
                <w:rFonts w:ascii="Arial" w:hAnsi="Arial" w:cs="Arial"/>
                <w:b/>
                <w:color w:val="FFFFFF" w:themeColor="background1"/>
                <w:sz w:val="18"/>
                <w:szCs w:val="18"/>
              </w:rPr>
              <w:t>lunes y sábados</w:t>
            </w:r>
          </w:p>
        </w:tc>
        <w:tc>
          <w:tcPr>
            <w:tcW w:w="1250" w:type="dxa"/>
            <w:shd w:val="clear" w:color="auto" w:fill="AEAAAA" w:themeFill="background2" w:themeFillShade="BF"/>
            <w:vAlign w:val="center"/>
          </w:tcPr>
          <w:p w14:paraId="2CA7D8F4" w14:textId="77777777" w:rsidR="001440F8" w:rsidRPr="001C6893" w:rsidRDefault="001440F8" w:rsidP="000C486C">
            <w:pPr>
              <w:jc w:val="center"/>
              <w:rPr>
                <w:rFonts w:ascii="Arial" w:hAnsi="Arial" w:cs="Arial"/>
                <w:b/>
                <w:color w:val="FFFFFF" w:themeColor="background1"/>
                <w:sz w:val="18"/>
                <w:szCs w:val="18"/>
              </w:rPr>
            </w:pPr>
            <w:r w:rsidRPr="001C6893">
              <w:rPr>
                <w:rFonts w:ascii="Arial" w:hAnsi="Arial" w:cs="Arial"/>
                <w:b/>
                <w:color w:val="FFFFFF" w:themeColor="background1"/>
                <w:sz w:val="18"/>
                <w:szCs w:val="18"/>
              </w:rPr>
              <w:t>Categoría</w:t>
            </w:r>
          </w:p>
        </w:tc>
        <w:tc>
          <w:tcPr>
            <w:tcW w:w="1179" w:type="dxa"/>
            <w:shd w:val="clear" w:color="auto" w:fill="AEAAAA" w:themeFill="background2" w:themeFillShade="BF"/>
            <w:vAlign w:val="center"/>
          </w:tcPr>
          <w:p w14:paraId="3E3AC974" w14:textId="77777777" w:rsidR="001440F8" w:rsidRPr="001C6893" w:rsidRDefault="001440F8" w:rsidP="000C486C">
            <w:pPr>
              <w:jc w:val="center"/>
              <w:rPr>
                <w:rFonts w:ascii="Arial" w:hAnsi="Arial" w:cs="Arial"/>
                <w:b/>
                <w:color w:val="FFFFFF" w:themeColor="background1"/>
                <w:sz w:val="18"/>
                <w:szCs w:val="18"/>
              </w:rPr>
            </w:pPr>
            <w:r w:rsidRPr="001C6893">
              <w:rPr>
                <w:rFonts w:ascii="Arial" w:hAnsi="Arial" w:cs="Arial"/>
                <w:b/>
                <w:color w:val="FFFFFF" w:themeColor="background1"/>
                <w:sz w:val="18"/>
                <w:szCs w:val="18"/>
              </w:rPr>
              <w:t>Doble</w:t>
            </w:r>
          </w:p>
        </w:tc>
        <w:tc>
          <w:tcPr>
            <w:tcW w:w="1273" w:type="dxa"/>
            <w:shd w:val="clear" w:color="auto" w:fill="AEAAAA" w:themeFill="background2" w:themeFillShade="BF"/>
            <w:vAlign w:val="center"/>
          </w:tcPr>
          <w:p w14:paraId="704F458C" w14:textId="77777777" w:rsidR="001440F8" w:rsidRPr="001C6893" w:rsidRDefault="001440F8" w:rsidP="000C486C">
            <w:pPr>
              <w:jc w:val="center"/>
              <w:rPr>
                <w:rFonts w:ascii="Arial" w:hAnsi="Arial" w:cs="Arial"/>
                <w:b/>
                <w:color w:val="FFFFFF" w:themeColor="background1"/>
                <w:sz w:val="18"/>
                <w:szCs w:val="18"/>
              </w:rPr>
            </w:pPr>
            <w:r w:rsidRPr="001C6893">
              <w:rPr>
                <w:rFonts w:ascii="Arial" w:hAnsi="Arial" w:cs="Arial"/>
                <w:b/>
                <w:color w:val="FFFFFF" w:themeColor="background1"/>
                <w:sz w:val="18"/>
                <w:szCs w:val="18"/>
              </w:rPr>
              <w:t>Simple</w:t>
            </w:r>
          </w:p>
        </w:tc>
      </w:tr>
      <w:tr w:rsidR="002861B4" w:rsidRPr="001C6893" w14:paraId="53DE7D28" w14:textId="77777777" w:rsidTr="000C486C">
        <w:trPr>
          <w:jc w:val="center"/>
        </w:trPr>
        <w:tc>
          <w:tcPr>
            <w:tcW w:w="2388" w:type="dxa"/>
            <w:vMerge w:val="restart"/>
            <w:vAlign w:val="center"/>
          </w:tcPr>
          <w:p w14:paraId="33B7B2DF" w14:textId="50ABA45A" w:rsidR="002861B4" w:rsidRPr="001C6893" w:rsidRDefault="002861B4" w:rsidP="000C486C">
            <w:pPr>
              <w:tabs>
                <w:tab w:val="left" w:pos="1365"/>
              </w:tabs>
              <w:jc w:val="center"/>
              <w:rPr>
                <w:rFonts w:ascii="Arial" w:hAnsi="Arial" w:cs="Arial"/>
                <w:bCs/>
                <w:i/>
                <w:iCs/>
                <w:color w:val="767171" w:themeColor="background2" w:themeShade="80"/>
                <w:sz w:val="18"/>
                <w:szCs w:val="18"/>
                <w:lang w:eastAsia="es-ES"/>
              </w:rPr>
            </w:pPr>
            <w:r w:rsidRPr="001C6893">
              <w:rPr>
                <w:rFonts w:ascii="Arial" w:hAnsi="Arial" w:cs="Arial"/>
                <w:bCs/>
                <w:i/>
                <w:iCs/>
                <w:color w:val="767171" w:themeColor="background2" w:themeShade="80"/>
                <w:sz w:val="18"/>
                <w:szCs w:val="18"/>
                <w:lang w:eastAsia="es-ES"/>
              </w:rPr>
              <w:t>agosto a octubre</w:t>
            </w:r>
          </w:p>
        </w:tc>
        <w:tc>
          <w:tcPr>
            <w:tcW w:w="1250" w:type="dxa"/>
            <w:vAlign w:val="center"/>
          </w:tcPr>
          <w:p w14:paraId="2955F18D" w14:textId="633FB217" w:rsidR="002861B4" w:rsidRPr="001C6893" w:rsidRDefault="002861B4" w:rsidP="000C486C">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Standard</w:t>
            </w:r>
          </w:p>
        </w:tc>
        <w:tc>
          <w:tcPr>
            <w:tcW w:w="1179" w:type="dxa"/>
            <w:vAlign w:val="center"/>
          </w:tcPr>
          <w:p w14:paraId="61206E36" w14:textId="018EB88B" w:rsidR="002861B4" w:rsidRPr="001C6893" w:rsidRDefault="002861B4" w:rsidP="000C486C">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$ 1,</w:t>
            </w:r>
            <w:r w:rsidR="00EC0699" w:rsidRPr="001C6893">
              <w:rPr>
                <w:rFonts w:ascii="Arial" w:hAnsi="Arial" w:cs="Arial"/>
                <w:color w:val="767171" w:themeColor="background2" w:themeShade="80"/>
                <w:sz w:val="18"/>
                <w:szCs w:val="18"/>
              </w:rPr>
              <w:t>199</w:t>
            </w:r>
            <w:r w:rsidRPr="001C6893">
              <w:rPr>
                <w:rFonts w:ascii="Arial" w:hAnsi="Arial" w:cs="Arial"/>
                <w:color w:val="767171" w:themeColor="background2" w:themeShade="80"/>
                <w:sz w:val="18"/>
                <w:szCs w:val="18"/>
              </w:rPr>
              <w:t>.00</w:t>
            </w:r>
          </w:p>
        </w:tc>
        <w:tc>
          <w:tcPr>
            <w:tcW w:w="1273" w:type="dxa"/>
            <w:vAlign w:val="center"/>
          </w:tcPr>
          <w:p w14:paraId="3430EC1A" w14:textId="17D93087" w:rsidR="002861B4" w:rsidRPr="001C6893" w:rsidRDefault="002861B4" w:rsidP="000C486C">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$ 1,</w:t>
            </w:r>
            <w:r w:rsidR="00EC0699" w:rsidRPr="001C6893">
              <w:rPr>
                <w:rFonts w:ascii="Arial" w:hAnsi="Arial" w:cs="Arial"/>
                <w:color w:val="767171" w:themeColor="background2" w:themeShade="80"/>
                <w:sz w:val="18"/>
                <w:szCs w:val="18"/>
              </w:rPr>
              <w:t>699</w:t>
            </w:r>
            <w:r w:rsidRPr="001C6893">
              <w:rPr>
                <w:rFonts w:ascii="Arial" w:hAnsi="Arial" w:cs="Arial"/>
                <w:color w:val="767171" w:themeColor="background2" w:themeShade="80"/>
                <w:sz w:val="18"/>
                <w:szCs w:val="18"/>
              </w:rPr>
              <w:t>.00</w:t>
            </w:r>
          </w:p>
        </w:tc>
      </w:tr>
      <w:tr w:rsidR="002861B4" w:rsidRPr="001C6893" w14:paraId="4B783C3F" w14:textId="77777777" w:rsidTr="000C486C">
        <w:trPr>
          <w:jc w:val="center"/>
        </w:trPr>
        <w:tc>
          <w:tcPr>
            <w:tcW w:w="2388" w:type="dxa"/>
            <w:vMerge/>
            <w:vAlign w:val="center"/>
          </w:tcPr>
          <w:p w14:paraId="19744DF6" w14:textId="77777777" w:rsidR="002861B4" w:rsidRPr="001C6893" w:rsidRDefault="002861B4" w:rsidP="000C486C">
            <w:pPr>
              <w:jc w:val="center"/>
              <w:rPr>
                <w:rFonts w:ascii="Arial" w:hAnsi="Arial" w:cs="Arial"/>
                <w:color w:val="767171" w:themeColor="background2" w:themeShade="80"/>
                <w:sz w:val="18"/>
                <w:szCs w:val="18"/>
              </w:rPr>
            </w:pPr>
          </w:p>
        </w:tc>
        <w:tc>
          <w:tcPr>
            <w:tcW w:w="1250" w:type="dxa"/>
            <w:vAlign w:val="center"/>
          </w:tcPr>
          <w:p w14:paraId="1DDF9576" w14:textId="77777777" w:rsidR="002861B4" w:rsidRPr="001C6893" w:rsidRDefault="002861B4" w:rsidP="000C486C">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Superior</w:t>
            </w:r>
          </w:p>
        </w:tc>
        <w:tc>
          <w:tcPr>
            <w:tcW w:w="1179" w:type="dxa"/>
            <w:vAlign w:val="center"/>
          </w:tcPr>
          <w:p w14:paraId="25758119" w14:textId="6D31650F" w:rsidR="002861B4" w:rsidRPr="001C6893" w:rsidRDefault="002861B4" w:rsidP="000C486C">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$ 1,</w:t>
            </w:r>
            <w:r w:rsidR="00EC0699" w:rsidRPr="001C6893">
              <w:rPr>
                <w:rFonts w:ascii="Arial" w:hAnsi="Arial" w:cs="Arial"/>
                <w:color w:val="767171" w:themeColor="background2" w:themeShade="80"/>
                <w:sz w:val="18"/>
                <w:szCs w:val="18"/>
              </w:rPr>
              <w:t>349</w:t>
            </w:r>
            <w:r w:rsidRPr="001C6893">
              <w:rPr>
                <w:rFonts w:ascii="Arial" w:hAnsi="Arial" w:cs="Arial"/>
                <w:color w:val="767171" w:themeColor="background2" w:themeShade="80"/>
                <w:sz w:val="18"/>
                <w:szCs w:val="18"/>
              </w:rPr>
              <w:t>.00</w:t>
            </w:r>
          </w:p>
        </w:tc>
        <w:tc>
          <w:tcPr>
            <w:tcW w:w="1273" w:type="dxa"/>
            <w:vAlign w:val="center"/>
          </w:tcPr>
          <w:p w14:paraId="27E65C86" w14:textId="153877A6" w:rsidR="002861B4" w:rsidRPr="001C6893" w:rsidRDefault="002861B4" w:rsidP="000C486C">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$ 1,</w:t>
            </w:r>
            <w:r w:rsidR="00EC0699" w:rsidRPr="001C6893">
              <w:rPr>
                <w:rFonts w:ascii="Arial" w:hAnsi="Arial" w:cs="Arial"/>
                <w:color w:val="767171" w:themeColor="background2" w:themeShade="80"/>
                <w:sz w:val="18"/>
                <w:szCs w:val="18"/>
              </w:rPr>
              <w:t>999</w:t>
            </w:r>
            <w:r w:rsidRPr="001C6893">
              <w:rPr>
                <w:rFonts w:ascii="Arial" w:hAnsi="Arial" w:cs="Arial"/>
                <w:color w:val="767171" w:themeColor="background2" w:themeShade="80"/>
                <w:sz w:val="18"/>
                <w:szCs w:val="18"/>
              </w:rPr>
              <w:t>.00</w:t>
            </w:r>
          </w:p>
        </w:tc>
      </w:tr>
      <w:tr w:rsidR="00A17F77" w:rsidRPr="001C6893" w14:paraId="342535CF" w14:textId="77777777" w:rsidTr="000C486C">
        <w:trPr>
          <w:jc w:val="center"/>
        </w:trPr>
        <w:tc>
          <w:tcPr>
            <w:tcW w:w="6090" w:type="dxa"/>
            <w:gridSpan w:val="4"/>
            <w:vAlign w:val="center"/>
          </w:tcPr>
          <w:p w14:paraId="431267CF" w14:textId="77777777" w:rsidR="00A17F77" w:rsidRPr="001C6893" w:rsidRDefault="00A17F77" w:rsidP="000C486C">
            <w:pPr>
              <w:jc w:val="center"/>
              <w:rPr>
                <w:rFonts w:ascii="Arial" w:hAnsi="Arial" w:cs="Arial"/>
                <w:color w:val="767171" w:themeColor="background2" w:themeShade="80"/>
                <w:sz w:val="18"/>
                <w:szCs w:val="18"/>
              </w:rPr>
            </w:pPr>
          </w:p>
        </w:tc>
      </w:tr>
      <w:tr w:rsidR="00EC0699" w:rsidRPr="001C6893" w14:paraId="08D3CF13" w14:textId="77777777" w:rsidTr="000C486C">
        <w:trPr>
          <w:jc w:val="center"/>
        </w:trPr>
        <w:tc>
          <w:tcPr>
            <w:tcW w:w="2388" w:type="dxa"/>
            <w:vMerge w:val="restart"/>
            <w:vAlign w:val="center"/>
          </w:tcPr>
          <w:p w14:paraId="507BC517" w14:textId="5DCF5691" w:rsidR="00EC0699" w:rsidRPr="001C6893" w:rsidRDefault="00EC0699" w:rsidP="000C486C">
            <w:pPr>
              <w:tabs>
                <w:tab w:val="left" w:pos="1365"/>
              </w:tabs>
              <w:jc w:val="center"/>
              <w:rPr>
                <w:rFonts w:ascii="Arial" w:hAnsi="Arial" w:cs="Arial"/>
                <w:bCs/>
                <w:i/>
                <w:iCs/>
                <w:color w:val="767171" w:themeColor="background2" w:themeShade="80"/>
                <w:sz w:val="18"/>
                <w:szCs w:val="18"/>
                <w:lang w:eastAsia="es-ES"/>
              </w:rPr>
            </w:pPr>
            <w:r w:rsidRPr="001C6893">
              <w:rPr>
                <w:rFonts w:ascii="Arial" w:hAnsi="Arial" w:cs="Arial"/>
                <w:bCs/>
                <w:i/>
                <w:iCs/>
                <w:color w:val="767171" w:themeColor="background2" w:themeShade="80"/>
                <w:sz w:val="18"/>
                <w:szCs w:val="18"/>
                <w:lang w:eastAsia="es-ES"/>
              </w:rPr>
              <w:t>noviembre a 15 diciembre</w:t>
            </w:r>
          </w:p>
        </w:tc>
        <w:tc>
          <w:tcPr>
            <w:tcW w:w="1250" w:type="dxa"/>
            <w:vAlign w:val="center"/>
          </w:tcPr>
          <w:p w14:paraId="3744F566" w14:textId="77777777" w:rsidR="00EC0699" w:rsidRPr="001C6893" w:rsidRDefault="00EC0699" w:rsidP="000C486C">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Standard</w:t>
            </w:r>
          </w:p>
        </w:tc>
        <w:tc>
          <w:tcPr>
            <w:tcW w:w="1179" w:type="dxa"/>
            <w:vAlign w:val="center"/>
          </w:tcPr>
          <w:p w14:paraId="6B870F10" w14:textId="2B8E9EC3" w:rsidR="00EC0699" w:rsidRPr="001C6893" w:rsidRDefault="00EC0699" w:rsidP="000C486C">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$ 1,265.00</w:t>
            </w:r>
          </w:p>
        </w:tc>
        <w:tc>
          <w:tcPr>
            <w:tcW w:w="1273" w:type="dxa"/>
            <w:vAlign w:val="center"/>
          </w:tcPr>
          <w:p w14:paraId="3759BDD1" w14:textId="407053EC" w:rsidR="00EC0699" w:rsidRPr="001C6893" w:rsidRDefault="00EC0699" w:rsidP="000C486C">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$ 1,819.00</w:t>
            </w:r>
          </w:p>
        </w:tc>
      </w:tr>
      <w:tr w:rsidR="00EC0699" w:rsidRPr="001C6893" w14:paraId="7C940191" w14:textId="77777777" w:rsidTr="000C486C">
        <w:trPr>
          <w:jc w:val="center"/>
        </w:trPr>
        <w:tc>
          <w:tcPr>
            <w:tcW w:w="2388" w:type="dxa"/>
            <w:vMerge/>
            <w:vAlign w:val="center"/>
          </w:tcPr>
          <w:p w14:paraId="40BBBEB4" w14:textId="77777777" w:rsidR="00EC0699" w:rsidRPr="001C6893" w:rsidRDefault="00EC0699" w:rsidP="000C486C">
            <w:pPr>
              <w:jc w:val="center"/>
              <w:rPr>
                <w:rFonts w:ascii="Arial" w:hAnsi="Arial" w:cs="Arial"/>
                <w:color w:val="767171" w:themeColor="background2" w:themeShade="80"/>
                <w:sz w:val="18"/>
                <w:szCs w:val="18"/>
              </w:rPr>
            </w:pPr>
          </w:p>
        </w:tc>
        <w:tc>
          <w:tcPr>
            <w:tcW w:w="1250" w:type="dxa"/>
            <w:vAlign w:val="center"/>
          </w:tcPr>
          <w:p w14:paraId="7D8FDF12" w14:textId="77777777" w:rsidR="00EC0699" w:rsidRPr="001C6893" w:rsidRDefault="00EC0699" w:rsidP="000C486C">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Superior</w:t>
            </w:r>
          </w:p>
        </w:tc>
        <w:tc>
          <w:tcPr>
            <w:tcW w:w="1179" w:type="dxa"/>
            <w:vAlign w:val="center"/>
          </w:tcPr>
          <w:p w14:paraId="136DB405" w14:textId="3390E9FC" w:rsidR="00EC0699" w:rsidRPr="001C6893" w:rsidRDefault="00EC0699" w:rsidP="000C486C">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$ 1,525.00</w:t>
            </w:r>
          </w:p>
        </w:tc>
        <w:tc>
          <w:tcPr>
            <w:tcW w:w="1273" w:type="dxa"/>
            <w:vAlign w:val="center"/>
          </w:tcPr>
          <w:p w14:paraId="729FEEAB" w14:textId="564AE83A" w:rsidR="00EC0699" w:rsidRPr="001C6893" w:rsidRDefault="00EC0699" w:rsidP="000C486C">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$ 2,339.00</w:t>
            </w:r>
          </w:p>
        </w:tc>
      </w:tr>
    </w:tbl>
    <w:p w14:paraId="73F16626" w14:textId="343544CF" w:rsidR="001440F8" w:rsidRDefault="001440F8" w:rsidP="001440F8">
      <w:pPr>
        <w:tabs>
          <w:tab w:val="left" w:pos="1365"/>
        </w:tabs>
        <w:jc w:val="both"/>
        <w:rPr>
          <w:rFonts w:ascii="Arial" w:hAnsi="Arial" w:cs="Arial"/>
          <w:b/>
          <w:color w:val="6E6E6E"/>
          <w:sz w:val="18"/>
          <w:szCs w:val="18"/>
          <w:lang w:eastAsia="es-ES"/>
        </w:rPr>
      </w:pPr>
    </w:p>
    <w:p w14:paraId="7A9D7DAE" w14:textId="77777777" w:rsidR="001C6893" w:rsidRPr="001C6893" w:rsidRDefault="001C6893" w:rsidP="001440F8">
      <w:pPr>
        <w:tabs>
          <w:tab w:val="left" w:pos="1365"/>
        </w:tabs>
        <w:jc w:val="both"/>
        <w:rPr>
          <w:rFonts w:ascii="Arial" w:hAnsi="Arial" w:cs="Arial"/>
          <w:b/>
          <w:color w:val="6E6E6E"/>
          <w:sz w:val="18"/>
          <w:szCs w:val="18"/>
          <w:lang w:eastAsia="es-ES"/>
        </w:rPr>
      </w:pPr>
    </w:p>
    <w:p w14:paraId="04449E64" w14:textId="77777777" w:rsidR="005A127E" w:rsidRPr="001C6893" w:rsidRDefault="005A127E" w:rsidP="001440F8">
      <w:pPr>
        <w:tabs>
          <w:tab w:val="left" w:pos="1365"/>
        </w:tabs>
        <w:jc w:val="both"/>
        <w:rPr>
          <w:rFonts w:ascii="Arial" w:hAnsi="Arial" w:cs="Arial"/>
          <w:b/>
          <w:i/>
          <w:iCs/>
          <w:color w:val="6E6E6E"/>
          <w:sz w:val="18"/>
          <w:szCs w:val="18"/>
          <w:lang w:eastAsia="es-ES"/>
        </w:rPr>
      </w:pPr>
    </w:p>
    <w:tbl>
      <w:tblPr>
        <w:tblStyle w:val="Tablaconcuadrcula"/>
        <w:tblW w:w="6090" w:type="dxa"/>
        <w:jc w:val="center"/>
        <w:tblLook w:val="04A0" w:firstRow="1" w:lastRow="0" w:firstColumn="1" w:lastColumn="0" w:noHBand="0" w:noVBand="1"/>
      </w:tblPr>
      <w:tblGrid>
        <w:gridCol w:w="2388"/>
        <w:gridCol w:w="1250"/>
        <w:gridCol w:w="1179"/>
        <w:gridCol w:w="1273"/>
      </w:tblGrid>
      <w:tr w:rsidR="005A127E" w:rsidRPr="001C6893" w14:paraId="22F6B552" w14:textId="77777777" w:rsidTr="000C486C">
        <w:trPr>
          <w:jc w:val="center"/>
        </w:trPr>
        <w:tc>
          <w:tcPr>
            <w:tcW w:w="2388" w:type="dxa"/>
            <w:shd w:val="clear" w:color="auto" w:fill="AEAAAA" w:themeFill="background2" w:themeFillShade="BF"/>
            <w:vAlign w:val="center"/>
          </w:tcPr>
          <w:p w14:paraId="577D1953" w14:textId="77C395EE" w:rsidR="005A127E" w:rsidRPr="001C6893" w:rsidRDefault="005A127E" w:rsidP="000C486C">
            <w:pPr>
              <w:jc w:val="center"/>
              <w:rPr>
                <w:rFonts w:ascii="Arial" w:hAnsi="Arial" w:cs="Arial"/>
                <w:b/>
                <w:color w:val="FFFFFF" w:themeColor="background1"/>
                <w:sz w:val="18"/>
                <w:szCs w:val="18"/>
              </w:rPr>
            </w:pPr>
            <w:r w:rsidRPr="001C6893">
              <w:rPr>
                <w:rFonts w:ascii="Arial" w:hAnsi="Arial" w:cs="Arial"/>
                <w:b/>
                <w:color w:val="FFFFFF" w:themeColor="background1"/>
                <w:sz w:val="18"/>
                <w:szCs w:val="18"/>
              </w:rPr>
              <w:t>SALIDAS 2027</w:t>
            </w:r>
          </w:p>
          <w:p w14:paraId="75416B6D" w14:textId="77777777" w:rsidR="005A127E" w:rsidRPr="001C6893" w:rsidRDefault="005A127E" w:rsidP="000C486C">
            <w:pPr>
              <w:jc w:val="center"/>
              <w:rPr>
                <w:rFonts w:ascii="Arial" w:hAnsi="Arial" w:cs="Arial"/>
                <w:b/>
                <w:color w:val="FFFFFF" w:themeColor="background1"/>
                <w:sz w:val="18"/>
                <w:szCs w:val="18"/>
              </w:rPr>
            </w:pPr>
            <w:r w:rsidRPr="001C6893">
              <w:rPr>
                <w:rFonts w:ascii="Arial" w:hAnsi="Arial" w:cs="Arial"/>
                <w:b/>
                <w:color w:val="FFFFFF" w:themeColor="background1"/>
                <w:sz w:val="18"/>
                <w:szCs w:val="18"/>
              </w:rPr>
              <w:t>lunes y sábados</w:t>
            </w:r>
          </w:p>
        </w:tc>
        <w:tc>
          <w:tcPr>
            <w:tcW w:w="1250" w:type="dxa"/>
            <w:shd w:val="clear" w:color="auto" w:fill="AEAAAA" w:themeFill="background2" w:themeFillShade="BF"/>
            <w:vAlign w:val="center"/>
          </w:tcPr>
          <w:p w14:paraId="69C3327A" w14:textId="77777777" w:rsidR="005A127E" w:rsidRPr="001C6893" w:rsidRDefault="005A127E" w:rsidP="000C486C">
            <w:pPr>
              <w:jc w:val="center"/>
              <w:rPr>
                <w:rFonts w:ascii="Arial" w:hAnsi="Arial" w:cs="Arial"/>
                <w:b/>
                <w:color w:val="FFFFFF" w:themeColor="background1"/>
                <w:sz w:val="18"/>
                <w:szCs w:val="18"/>
              </w:rPr>
            </w:pPr>
            <w:r w:rsidRPr="001C6893">
              <w:rPr>
                <w:rFonts w:ascii="Arial" w:hAnsi="Arial" w:cs="Arial"/>
                <w:b/>
                <w:color w:val="FFFFFF" w:themeColor="background1"/>
                <w:sz w:val="18"/>
                <w:szCs w:val="18"/>
              </w:rPr>
              <w:t>Categoría</w:t>
            </w:r>
          </w:p>
        </w:tc>
        <w:tc>
          <w:tcPr>
            <w:tcW w:w="1179" w:type="dxa"/>
            <w:shd w:val="clear" w:color="auto" w:fill="AEAAAA" w:themeFill="background2" w:themeFillShade="BF"/>
            <w:vAlign w:val="center"/>
          </w:tcPr>
          <w:p w14:paraId="00745228" w14:textId="77777777" w:rsidR="005A127E" w:rsidRPr="001C6893" w:rsidRDefault="005A127E" w:rsidP="000C486C">
            <w:pPr>
              <w:jc w:val="center"/>
              <w:rPr>
                <w:rFonts w:ascii="Arial" w:hAnsi="Arial" w:cs="Arial"/>
                <w:b/>
                <w:color w:val="FFFFFF" w:themeColor="background1"/>
                <w:sz w:val="18"/>
                <w:szCs w:val="18"/>
              </w:rPr>
            </w:pPr>
            <w:r w:rsidRPr="001C6893">
              <w:rPr>
                <w:rFonts w:ascii="Arial" w:hAnsi="Arial" w:cs="Arial"/>
                <w:b/>
                <w:color w:val="FFFFFF" w:themeColor="background1"/>
                <w:sz w:val="18"/>
                <w:szCs w:val="18"/>
              </w:rPr>
              <w:t>Doble</w:t>
            </w:r>
          </w:p>
        </w:tc>
        <w:tc>
          <w:tcPr>
            <w:tcW w:w="1273" w:type="dxa"/>
            <w:shd w:val="clear" w:color="auto" w:fill="AEAAAA" w:themeFill="background2" w:themeFillShade="BF"/>
            <w:vAlign w:val="center"/>
          </w:tcPr>
          <w:p w14:paraId="09808839" w14:textId="77777777" w:rsidR="005A127E" w:rsidRPr="001C6893" w:rsidRDefault="005A127E" w:rsidP="000C486C">
            <w:pPr>
              <w:jc w:val="center"/>
              <w:rPr>
                <w:rFonts w:ascii="Arial" w:hAnsi="Arial" w:cs="Arial"/>
                <w:b/>
                <w:color w:val="FFFFFF" w:themeColor="background1"/>
                <w:sz w:val="18"/>
                <w:szCs w:val="18"/>
              </w:rPr>
            </w:pPr>
            <w:r w:rsidRPr="001C6893">
              <w:rPr>
                <w:rFonts w:ascii="Arial" w:hAnsi="Arial" w:cs="Arial"/>
                <w:b/>
                <w:color w:val="FFFFFF" w:themeColor="background1"/>
                <w:sz w:val="18"/>
                <w:szCs w:val="18"/>
              </w:rPr>
              <w:t>Simple</w:t>
            </w:r>
          </w:p>
        </w:tc>
      </w:tr>
      <w:tr w:rsidR="005A127E" w:rsidRPr="001C6893" w14:paraId="13FDA87B" w14:textId="77777777" w:rsidTr="000C486C">
        <w:trPr>
          <w:jc w:val="center"/>
        </w:trPr>
        <w:tc>
          <w:tcPr>
            <w:tcW w:w="2388" w:type="dxa"/>
            <w:vMerge w:val="restart"/>
            <w:vAlign w:val="center"/>
          </w:tcPr>
          <w:p w14:paraId="4F8784D7" w14:textId="63CCE7D6" w:rsidR="005A127E" w:rsidRPr="001C6893" w:rsidRDefault="00A17F77" w:rsidP="000C486C">
            <w:pPr>
              <w:tabs>
                <w:tab w:val="left" w:pos="1365"/>
              </w:tabs>
              <w:jc w:val="center"/>
              <w:rPr>
                <w:rFonts w:ascii="Arial" w:hAnsi="Arial" w:cs="Arial"/>
                <w:bCs/>
                <w:i/>
                <w:iCs/>
                <w:color w:val="767171" w:themeColor="background2" w:themeShade="80"/>
                <w:sz w:val="18"/>
                <w:szCs w:val="18"/>
                <w:lang w:eastAsia="es-ES"/>
              </w:rPr>
            </w:pPr>
            <w:r w:rsidRPr="001C6893">
              <w:rPr>
                <w:rFonts w:ascii="Arial" w:hAnsi="Arial" w:cs="Arial"/>
                <w:bCs/>
                <w:i/>
                <w:iCs/>
                <w:color w:val="767171" w:themeColor="background2" w:themeShade="80"/>
                <w:sz w:val="18"/>
                <w:szCs w:val="18"/>
                <w:lang w:eastAsia="es-ES"/>
              </w:rPr>
              <w:t>enero</w:t>
            </w:r>
            <w:r w:rsidR="005A127E" w:rsidRPr="001C6893">
              <w:rPr>
                <w:rFonts w:ascii="Arial" w:hAnsi="Arial" w:cs="Arial"/>
                <w:bCs/>
                <w:i/>
                <w:iCs/>
                <w:color w:val="767171" w:themeColor="background2" w:themeShade="80"/>
                <w:sz w:val="18"/>
                <w:szCs w:val="18"/>
                <w:lang w:eastAsia="es-ES"/>
              </w:rPr>
              <w:t xml:space="preserve"> a </w:t>
            </w:r>
            <w:r w:rsidRPr="001C6893">
              <w:rPr>
                <w:rFonts w:ascii="Arial" w:hAnsi="Arial" w:cs="Arial"/>
                <w:bCs/>
                <w:i/>
                <w:iCs/>
                <w:color w:val="767171" w:themeColor="background2" w:themeShade="80"/>
                <w:sz w:val="18"/>
                <w:szCs w:val="18"/>
                <w:lang w:eastAsia="es-ES"/>
              </w:rPr>
              <w:t>marzo</w:t>
            </w:r>
          </w:p>
        </w:tc>
        <w:tc>
          <w:tcPr>
            <w:tcW w:w="1250" w:type="dxa"/>
            <w:vAlign w:val="center"/>
          </w:tcPr>
          <w:p w14:paraId="1CFFF9CF" w14:textId="77777777" w:rsidR="005A127E" w:rsidRPr="001C6893" w:rsidRDefault="005A127E" w:rsidP="000C486C">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Standard</w:t>
            </w:r>
          </w:p>
        </w:tc>
        <w:tc>
          <w:tcPr>
            <w:tcW w:w="1179" w:type="dxa"/>
            <w:vAlign w:val="center"/>
          </w:tcPr>
          <w:p w14:paraId="231F3B8A" w14:textId="7D47654F" w:rsidR="005A127E" w:rsidRPr="001C6893" w:rsidRDefault="005A127E" w:rsidP="000C486C">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$ 1,</w:t>
            </w:r>
            <w:r w:rsidR="00CE4D8E" w:rsidRPr="001C6893">
              <w:rPr>
                <w:rFonts w:ascii="Arial" w:hAnsi="Arial" w:cs="Arial"/>
                <w:color w:val="767171" w:themeColor="background2" w:themeShade="80"/>
                <w:sz w:val="18"/>
                <w:szCs w:val="18"/>
              </w:rPr>
              <w:t>355</w:t>
            </w:r>
            <w:r w:rsidRPr="001C6893">
              <w:rPr>
                <w:rFonts w:ascii="Arial" w:hAnsi="Arial" w:cs="Arial"/>
                <w:color w:val="767171" w:themeColor="background2" w:themeShade="80"/>
                <w:sz w:val="18"/>
                <w:szCs w:val="18"/>
              </w:rPr>
              <w:t>.00</w:t>
            </w:r>
          </w:p>
        </w:tc>
        <w:tc>
          <w:tcPr>
            <w:tcW w:w="1273" w:type="dxa"/>
            <w:vAlign w:val="center"/>
          </w:tcPr>
          <w:p w14:paraId="003BDF99" w14:textId="63A629FA" w:rsidR="005A127E" w:rsidRPr="001C6893" w:rsidRDefault="005A127E" w:rsidP="000C486C">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$ 1,</w:t>
            </w:r>
            <w:r w:rsidR="00CE4D8E" w:rsidRPr="001C6893">
              <w:rPr>
                <w:rFonts w:ascii="Arial" w:hAnsi="Arial" w:cs="Arial"/>
                <w:color w:val="767171" w:themeColor="background2" w:themeShade="80"/>
                <w:sz w:val="18"/>
                <w:szCs w:val="18"/>
              </w:rPr>
              <w:t>899</w:t>
            </w:r>
            <w:r w:rsidRPr="001C6893">
              <w:rPr>
                <w:rFonts w:ascii="Arial" w:hAnsi="Arial" w:cs="Arial"/>
                <w:color w:val="767171" w:themeColor="background2" w:themeShade="80"/>
                <w:sz w:val="18"/>
                <w:szCs w:val="18"/>
              </w:rPr>
              <w:t>.00</w:t>
            </w:r>
          </w:p>
        </w:tc>
      </w:tr>
      <w:tr w:rsidR="005A127E" w:rsidRPr="001C6893" w14:paraId="7CD51137" w14:textId="77777777" w:rsidTr="000C486C">
        <w:trPr>
          <w:jc w:val="center"/>
        </w:trPr>
        <w:tc>
          <w:tcPr>
            <w:tcW w:w="2388" w:type="dxa"/>
            <w:vMerge/>
            <w:vAlign w:val="center"/>
          </w:tcPr>
          <w:p w14:paraId="05353D7F" w14:textId="77777777" w:rsidR="005A127E" w:rsidRPr="001C6893" w:rsidRDefault="005A127E" w:rsidP="000C486C">
            <w:pPr>
              <w:jc w:val="center"/>
              <w:rPr>
                <w:rFonts w:ascii="Arial" w:hAnsi="Arial" w:cs="Arial"/>
                <w:i/>
                <w:iCs/>
                <w:color w:val="767171" w:themeColor="background2" w:themeShade="80"/>
                <w:sz w:val="18"/>
                <w:szCs w:val="18"/>
              </w:rPr>
            </w:pPr>
          </w:p>
        </w:tc>
        <w:tc>
          <w:tcPr>
            <w:tcW w:w="1250" w:type="dxa"/>
            <w:vAlign w:val="center"/>
          </w:tcPr>
          <w:p w14:paraId="6684E591" w14:textId="77777777" w:rsidR="005A127E" w:rsidRPr="001C6893" w:rsidRDefault="005A127E" w:rsidP="000C486C">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Superior</w:t>
            </w:r>
          </w:p>
        </w:tc>
        <w:tc>
          <w:tcPr>
            <w:tcW w:w="1179" w:type="dxa"/>
            <w:vAlign w:val="center"/>
          </w:tcPr>
          <w:p w14:paraId="1367D310" w14:textId="19AE3A69" w:rsidR="005A127E" w:rsidRPr="001C6893" w:rsidRDefault="005A127E" w:rsidP="000C486C">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$ 1,</w:t>
            </w:r>
            <w:r w:rsidR="00CE4D8E" w:rsidRPr="001C6893">
              <w:rPr>
                <w:rFonts w:ascii="Arial" w:hAnsi="Arial" w:cs="Arial"/>
                <w:color w:val="767171" w:themeColor="background2" w:themeShade="80"/>
                <w:sz w:val="18"/>
                <w:szCs w:val="18"/>
              </w:rPr>
              <w:t>655</w:t>
            </w:r>
            <w:r w:rsidRPr="001C6893">
              <w:rPr>
                <w:rFonts w:ascii="Arial" w:hAnsi="Arial" w:cs="Arial"/>
                <w:color w:val="767171" w:themeColor="background2" w:themeShade="80"/>
                <w:sz w:val="18"/>
                <w:szCs w:val="18"/>
              </w:rPr>
              <w:t>.00</w:t>
            </w:r>
          </w:p>
        </w:tc>
        <w:tc>
          <w:tcPr>
            <w:tcW w:w="1273" w:type="dxa"/>
            <w:vAlign w:val="center"/>
          </w:tcPr>
          <w:p w14:paraId="1118BB45" w14:textId="0F11D46C" w:rsidR="005A127E" w:rsidRPr="001C6893" w:rsidRDefault="005A127E" w:rsidP="000C486C">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xml:space="preserve">$ </w:t>
            </w:r>
            <w:r w:rsidR="009D0886" w:rsidRPr="001C6893">
              <w:rPr>
                <w:rFonts w:ascii="Arial" w:hAnsi="Arial" w:cs="Arial"/>
                <w:color w:val="767171" w:themeColor="background2" w:themeShade="80"/>
                <w:sz w:val="18"/>
                <w:szCs w:val="18"/>
              </w:rPr>
              <w:t>2,505</w:t>
            </w:r>
            <w:r w:rsidRPr="001C6893">
              <w:rPr>
                <w:rFonts w:ascii="Arial" w:hAnsi="Arial" w:cs="Arial"/>
                <w:color w:val="767171" w:themeColor="background2" w:themeShade="80"/>
                <w:sz w:val="18"/>
                <w:szCs w:val="18"/>
              </w:rPr>
              <w:t>.00</w:t>
            </w:r>
          </w:p>
        </w:tc>
      </w:tr>
      <w:tr w:rsidR="00A17F77" w:rsidRPr="001C6893" w14:paraId="4BB17951" w14:textId="77777777" w:rsidTr="000C486C">
        <w:trPr>
          <w:jc w:val="center"/>
        </w:trPr>
        <w:tc>
          <w:tcPr>
            <w:tcW w:w="6090" w:type="dxa"/>
            <w:gridSpan w:val="4"/>
            <w:vAlign w:val="center"/>
          </w:tcPr>
          <w:p w14:paraId="5130797C" w14:textId="77777777" w:rsidR="00A17F77" w:rsidRPr="001C6893" w:rsidRDefault="00A17F77" w:rsidP="000C486C">
            <w:pPr>
              <w:jc w:val="center"/>
              <w:rPr>
                <w:rFonts w:ascii="Arial" w:hAnsi="Arial" w:cs="Arial"/>
                <w:i/>
                <w:iCs/>
                <w:color w:val="767171" w:themeColor="background2" w:themeShade="80"/>
                <w:sz w:val="18"/>
                <w:szCs w:val="18"/>
              </w:rPr>
            </w:pPr>
          </w:p>
        </w:tc>
      </w:tr>
      <w:tr w:rsidR="005A127E" w:rsidRPr="001C6893" w14:paraId="4B79163D" w14:textId="77777777" w:rsidTr="000C486C">
        <w:trPr>
          <w:jc w:val="center"/>
        </w:trPr>
        <w:tc>
          <w:tcPr>
            <w:tcW w:w="2388" w:type="dxa"/>
            <w:vMerge w:val="restart"/>
            <w:vAlign w:val="center"/>
          </w:tcPr>
          <w:p w14:paraId="19E7CF9D" w14:textId="2EEEA113" w:rsidR="005A127E" w:rsidRPr="001C6893" w:rsidRDefault="00A17F77" w:rsidP="000C486C">
            <w:pPr>
              <w:tabs>
                <w:tab w:val="left" w:pos="1365"/>
              </w:tabs>
              <w:jc w:val="center"/>
              <w:rPr>
                <w:rFonts w:ascii="Arial" w:hAnsi="Arial" w:cs="Arial"/>
                <w:bCs/>
                <w:i/>
                <w:iCs/>
                <w:color w:val="767171" w:themeColor="background2" w:themeShade="80"/>
                <w:sz w:val="18"/>
                <w:szCs w:val="18"/>
                <w:lang w:eastAsia="es-ES"/>
              </w:rPr>
            </w:pPr>
            <w:r w:rsidRPr="001C6893">
              <w:rPr>
                <w:rFonts w:ascii="Arial" w:hAnsi="Arial" w:cs="Arial"/>
                <w:bCs/>
                <w:i/>
                <w:iCs/>
                <w:color w:val="767171" w:themeColor="background2" w:themeShade="80"/>
                <w:sz w:val="18"/>
                <w:szCs w:val="18"/>
                <w:lang w:eastAsia="es-ES"/>
              </w:rPr>
              <w:t>abril</w:t>
            </w:r>
            <w:r w:rsidR="005A127E" w:rsidRPr="001C6893">
              <w:rPr>
                <w:rFonts w:ascii="Arial" w:hAnsi="Arial" w:cs="Arial"/>
                <w:bCs/>
                <w:i/>
                <w:iCs/>
                <w:color w:val="767171" w:themeColor="background2" w:themeShade="80"/>
                <w:sz w:val="18"/>
                <w:szCs w:val="18"/>
                <w:lang w:eastAsia="es-ES"/>
              </w:rPr>
              <w:t xml:space="preserve"> a </w:t>
            </w:r>
            <w:r w:rsidRPr="001C6893">
              <w:rPr>
                <w:rFonts w:ascii="Arial" w:hAnsi="Arial" w:cs="Arial"/>
                <w:bCs/>
                <w:i/>
                <w:iCs/>
                <w:color w:val="767171" w:themeColor="background2" w:themeShade="80"/>
                <w:sz w:val="18"/>
                <w:szCs w:val="18"/>
                <w:lang w:eastAsia="es-ES"/>
              </w:rPr>
              <w:t>octubre</w:t>
            </w:r>
          </w:p>
        </w:tc>
        <w:tc>
          <w:tcPr>
            <w:tcW w:w="1250" w:type="dxa"/>
            <w:vAlign w:val="center"/>
          </w:tcPr>
          <w:p w14:paraId="6D147321" w14:textId="77777777" w:rsidR="005A127E" w:rsidRPr="001C6893" w:rsidRDefault="005A127E" w:rsidP="000C486C">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Standard</w:t>
            </w:r>
          </w:p>
        </w:tc>
        <w:tc>
          <w:tcPr>
            <w:tcW w:w="1179" w:type="dxa"/>
            <w:vAlign w:val="center"/>
          </w:tcPr>
          <w:p w14:paraId="4491A290" w14:textId="115A4982" w:rsidR="005A127E" w:rsidRPr="001C6893" w:rsidRDefault="005A127E" w:rsidP="000C486C">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$ 1,</w:t>
            </w:r>
            <w:r w:rsidR="009D0886" w:rsidRPr="001C6893">
              <w:rPr>
                <w:rFonts w:ascii="Arial" w:hAnsi="Arial" w:cs="Arial"/>
                <w:color w:val="767171" w:themeColor="background2" w:themeShade="80"/>
                <w:sz w:val="18"/>
                <w:szCs w:val="18"/>
              </w:rPr>
              <w:t>345</w:t>
            </w:r>
            <w:r w:rsidRPr="001C6893">
              <w:rPr>
                <w:rFonts w:ascii="Arial" w:hAnsi="Arial" w:cs="Arial"/>
                <w:color w:val="767171" w:themeColor="background2" w:themeShade="80"/>
                <w:sz w:val="18"/>
                <w:szCs w:val="18"/>
              </w:rPr>
              <w:t>.00</w:t>
            </w:r>
          </w:p>
        </w:tc>
        <w:tc>
          <w:tcPr>
            <w:tcW w:w="1273" w:type="dxa"/>
            <w:vAlign w:val="center"/>
          </w:tcPr>
          <w:p w14:paraId="2216459B" w14:textId="70411BCB" w:rsidR="005A127E" w:rsidRPr="001C6893" w:rsidRDefault="005A127E" w:rsidP="000C486C">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$ 1,</w:t>
            </w:r>
            <w:r w:rsidR="009D0886" w:rsidRPr="001C6893">
              <w:rPr>
                <w:rFonts w:ascii="Arial" w:hAnsi="Arial" w:cs="Arial"/>
                <w:color w:val="767171" w:themeColor="background2" w:themeShade="80"/>
                <w:sz w:val="18"/>
                <w:szCs w:val="18"/>
              </w:rPr>
              <w:t>879</w:t>
            </w:r>
            <w:r w:rsidRPr="001C6893">
              <w:rPr>
                <w:rFonts w:ascii="Arial" w:hAnsi="Arial" w:cs="Arial"/>
                <w:color w:val="767171" w:themeColor="background2" w:themeShade="80"/>
                <w:sz w:val="18"/>
                <w:szCs w:val="18"/>
              </w:rPr>
              <w:t>.00</w:t>
            </w:r>
          </w:p>
        </w:tc>
      </w:tr>
      <w:tr w:rsidR="005A127E" w:rsidRPr="001C6893" w14:paraId="2EAE1296" w14:textId="77777777" w:rsidTr="000C486C">
        <w:trPr>
          <w:jc w:val="center"/>
        </w:trPr>
        <w:tc>
          <w:tcPr>
            <w:tcW w:w="2388" w:type="dxa"/>
            <w:vMerge/>
            <w:vAlign w:val="center"/>
          </w:tcPr>
          <w:p w14:paraId="7F56EE35" w14:textId="77777777" w:rsidR="005A127E" w:rsidRPr="001C6893" w:rsidRDefault="005A127E" w:rsidP="000C486C">
            <w:pPr>
              <w:jc w:val="center"/>
              <w:rPr>
                <w:rFonts w:ascii="Arial" w:hAnsi="Arial" w:cs="Arial"/>
                <w:i/>
                <w:iCs/>
                <w:color w:val="767171" w:themeColor="background2" w:themeShade="80"/>
                <w:sz w:val="18"/>
                <w:szCs w:val="18"/>
              </w:rPr>
            </w:pPr>
          </w:p>
        </w:tc>
        <w:tc>
          <w:tcPr>
            <w:tcW w:w="1250" w:type="dxa"/>
            <w:vAlign w:val="center"/>
          </w:tcPr>
          <w:p w14:paraId="44FD7578" w14:textId="77777777" w:rsidR="005A127E" w:rsidRPr="001C6893" w:rsidRDefault="005A127E" w:rsidP="000C486C">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Superior</w:t>
            </w:r>
          </w:p>
        </w:tc>
        <w:tc>
          <w:tcPr>
            <w:tcW w:w="1179" w:type="dxa"/>
            <w:vAlign w:val="center"/>
          </w:tcPr>
          <w:p w14:paraId="4A904D24" w14:textId="5A7BC118" w:rsidR="005A127E" w:rsidRPr="001C6893" w:rsidRDefault="005A127E" w:rsidP="000C486C">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$ 1,</w:t>
            </w:r>
            <w:r w:rsidR="009D0886" w:rsidRPr="001C6893">
              <w:rPr>
                <w:rFonts w:ascii="Arial" w:hAnsi="Arial" w:cs="Arial"/>
                <w:color w:val="767171" w:themeColor="background2" w:themeShade="80"/>
                <w:sz w:val="18"/>
                <w:szCs w:val="18"/>
              </w:rPr>
              <w:t>569</w:t>
            </w:r>
            <w:r w:rsidRPr="001C6893">
              <w:rPr>
                <w:rFonts w:ascii="Arial" w:hAnsi="Arial" w:cs="Arial"/>
                <w:color w:val="767171" w:themeColor="background2" w:themeShade="80"/>
                <w:sz w:val="18"/>
                <w:szCs w:val="18"/>
              </w:rPr>
              <w:t>.00</w:t>
            </w:r>
          </w:p>
        </w:tc>
        <w:tc>
          <w:tcPr>
            <w:tcW w:w="1273" w:type="dxa"/>
            <w:vAlign w:val="center"/>
          </w:tcPr>
          <w:p w14:paraId="1CEC4209" w14:textId="7EC52ECA" w:rsidR="005A127E" w:rsidRPr="001C6893" w:rsidRDefault="005A127E" w:rsidP="000C486C">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$ 2,</w:t>
            </w:r>
            <w:r w:rsidR="009D0886" w:rsidRPr="001C6893">
              <w:rPr>
                <w:rFonts w:ascii="Arial" w:hAnsi="Arial" w:cs="Arial"/>
                <w:color w:val="767171" w:themeColor="background2" w:themeShade="80"/>
                <w:sz w:val="18"/>
                <w:szCs w:val="18"/>
              </w:rPr>
              <w:t>349</w:t>
            </w:r>
            <w:r w:rsidRPr="001C6893">
              <w:rPr>
                <w:rFonts w:ascii="Arial" w:hAnsi="Arial" w:cs="Arial"/>
                <w:color w:val="767171" w:themeColor="background2" w:themeShade="80"/>
                <w:sz w:val="18"/>
                <w:szCs w:val="18"/>
              </w:rPr>
              <w:t>.00</w:t>
            </w:r>
          </w:p>
        </w:tc>
      </w:tr>
    </w:tbl>
    <w:p w14:paraId="4A693690" w14:textId="3B46636B" w:rsidR="005A127E" w:rsidRPr="001C6893" w:rsidRDefault="005A127E" w:rsidP="001440F8">
      <w:pPr>
        <w:tabs>
          <w:tab w:val="left" w:pos="1365"/>
        </w:tabs>
        <w:jc w:val="both"/>
        <w:rPr>
          <w:rFonts w:ascii="Arial" w:hAnsi="Arial" w:cs="Arial"/>
          <w:b/>
          <w:i/>
          <w:iCs/>
          <w:color w:val="6E6E6E"/>
          <w:sz w:val="18"/>
          <w:szCs w:val="18"/>
          <w:lang w:eastAsia="es-ES"/>
        </w:rPr>
      </w:pPr>
    </w:p>
    <w:p w14:paraId="3655F253" w14:textId="77777777" w:rsidR="00AB69D3" w:rsidRPr="001C6893" w:rsidRDefault="00AB69D3" w:rsidP="001440F8">
      <w:pPr>
        <w:tabs>
          <w:tab w:val="left" w:pos="1365"/>
        </w:tabs>
        <w:jc w:val="both"/>
        <w:rPr>
          <w:rFonts w:ascii="Arial" w:hAnsi="Arial" w:cs="Arial"/>
          <w:b/>
          <w:i/>
          <w:iCs/>
          <w:color w:val="6E6E6E"/>
          <w:sz w:val="18"/>
          <w:szCs w:val="18"/>
          <w:lang w:eastAsia="es-ES"/>
        </w:rPr>
      </w:pPr>
    </w:p>
    <w:p w14:paraId="47097FD5" w14:textId="51293EAA" w:rsidR="005A127E" w:rsidRPr="001C6893" w:rsidRDefault="005A127E" w:rsidP="001440F8">
      <w:pPr>
        <w:tabs>
          <w:tab w:val="left" w:pos="1365"/>
        </w:tabs>
        <w:jc w:val="both"/>
        <w:rPr>
          <w:rFonts w:ascii="Arial" w:hAnsi="Arial" w:cs="Arial"/>
          <w:b/>
          <w:i/>
          <w:iCs/>
          <w:color w:val="6E6E6E"/>
          <w:sz w:val="18"/>
          <w:szCs w:val="18"/>
          <w:lang w:eastAsia="es-ES"/>
        </w:rPr>
      </w:pPr>
      <w:r w:rsidRPr="001C6893">
        <w:rPr>
          <w:rFonts w:ascii="Arial" w:hAnsi="Arial" w:cs="Arial"/>
          <w:b/>
          <w:i/>
          <w:iCs/>
          <w:color w:val="6E6E6E"/>
          <w:sz w:val="18"/>
          <w:szCs w:val="18"/>
          <w:lang w:eastAsia="es-ES"/>
        </w:rPr>
        <w:t xml:space="preserve">Nota: </w:t>
      </w:r>
      <w:r w:rsidRPr="001C6893">
        <w:rPr>
          <w:rFonts w:ascii="Arial" w:hAnsi="Arial" w:cs="Arial"/>
          <w:bCs/>
          <w:i/>
          <w:iCs/>
          <w:color w:val="6E6E6E"/>
          <w:sz w:val="18"/>
          <w:szCs w:val="18"/>
          <w:lang w:eastAsia="es-ES"/>
        </w:rPr>
        <w:t>Algunos hoteles pueden aplicar suplementos por festividades, eventos especiales, cenas obligatorias o restricciones de estancia. Consulte las condiciones vigentes al momento de realizar la reserva.</w:t>
      </w:r>
    </w:p>
    <w:p w14:paraId="077BAFCC" w14:textId="06EB7D2B" w:rsidR="005A127E" w:rsidRDefault="005A127E" w:rsidP="001440F8">
      <w:pPr>
        <w:tabs>
          <w:tab w:val="left" w:pos="1365"/>
        </w:tabs>
        <w:jc w:val="both"/>
        <w:rPr>
          <w:rFonts w:ascii="Arial" w:hAnsi="Arial" w:cs="Arial"/>
          <w:b/>
          <w:color w:val="6E6E6E"/>
          <w:sz w:val="18"/>
          <w:szCs w:val="18"/>
          <w:lang w:eastAsia="es-ES"/>
        </w:rPr>
      </w:pPr>
    </w:p>
    <w:p w14:paraId="6D9BA89D" w14:textId="77777777" w:rsidR="00A728D8" w:rsidRPr="001C6893" w:rsidRDefault="00A728D8" w:rsidP="001440F8">
      <w:pPr>
        <w:tabs>
          <w:tab w:val="left" w:pos="1365"/>
        </w:tabs>
        <w:jc w:val="both"/>
        <w:rPr>
          <w:rFonts w:ascii="Arial" w:hAnsi="Arial" w:cs="Arial"/>
          <w:b/>
          <w:color w:val="6E6E6E"/>
          <w:sz w:val="18"/>
          <w:szCs w:val="18"/>
          <w:lang w:eastAsia="es-ES"/>
        </w:rPr>
      </w:pPr>
    </w:p>
    <w:tbl>
      <w:tblPr>
        <w:tblStyle w:val="Tablaconcuadrcula1"/>
        <w:tblW w:w="6807" w:type="dxa"/>
        <w:jc w:val="center"/>
        <w:tblInd w:w="0" w:type="dxa"/>
        <w:tblLook w:val="04A0" w:firstRow="1" w:lastRow="0" w:firstColumn="1" w:lastColumn="0" w:noHBand="0" w:noVBand="1"/>
      </w:tblPr>
      <w:tblGrid>
        <w:gridCol w:w="1528"/>
        <w:gridCol w:w="1451"/>
        <w:gridCol w:w="3828"/>
      </w:tblGrid>
      <w:tr w:rsidR="00E6057F" w:rsidRPr="001C6893" w14:paraId="2C1D5218" w14:textId="77777777" w:rsidTr="000C486C">
        <w:trPr>
          <w:trHeight w:val="375"/>
          <w:jc w:val="center"/>
        </w:trPr>
        <w:tc>
          <w:tcPr>
            <w:tcW w:w="1528" w:type="dxa"/>
            <w:shd w:val="clear" w:color="auto" w:fill="AEAAAA" w:themeFill="background2" w:themeFillShade="BF"/>
            <w:vAlign w:val="center"/>
            <w:hideMark/>
          </w:tcPr>
          <w:p w14:paraId="32C549C5" w14:textId="77777777" w:rsidR="001440F8" w:rsidRPr="001C6893" w:rsidRDefault="001440F8" w:rsidP="000C486C">
            <w:pPr>
              <w:jc w:val="center"/>
              <w:rPr>
                <w:rFonts w:ascii="Arial" w:eastAsia="Calibri" w:hAnsi="Arial" w:cs="Arial"/>
                <w:b/>
                <w:bCs/>
                <w:color w:val="FFFFFF" w:themeColor="background1"/>
                <w:sz w:val="18"/>
                <w:szCs w:val="18"/>
                <w:lang w:val="tr-TR" w:eastAsia="en-US"/>
                <w14:ligatures w14:val="none"/>
              </w:rPr>
            </w:pPr>
            <w:r w:rsidRPr="001C6893">
              <w:rPr>
                <w:rFonts w:ascii="Arial" w:eastAsia="Calibri" w:hAnsi="Arial" w:cs="Arial"/>
                <w:b/>
                <w:bCs/>
                <w:color w:val="FFFFFF" w:themeColor="background1"/>
                <w:sz w:val="18"/>
                <w:szCs w:val="18"/>
                <w:lang w:val="es-ES" w:eastAsia="en-US"/>
                <w14:ligatures w14:val="none"/>
              </w:rPr>
              <w:t>CATEGORIA</w:t>
            </w:r>
          </w:p>
        </w:tc>
        <w:tc>
          <w:tcPr>
            <w:tcW w:w="1451" w:type="dxa"/>
            <w:shd w:val="clear" w:color="auto" w:fill="AEAAAA" w:themeFill="background2" w:themeFillShade="BF"/>
            <w:vAlign w:val="center"/>
          </w:tcPr>
          <w:p w14:paraId="55ABE4B4" w14:textId="77777777" w:rsidR="001440F8" w:rsidRPr="001C6893" w:rsidRDefault="001440F8" w:rsidP="000C486C">
            <w:pPr>
              <w:jc w:val="center"/>
              <w:rPr>
                <w:rFonts w:ascii="Arial" w:eastAsia="Calibri" w:hAnsi="Arial" w:cs="Arial"/>
                <w:b/>
                <w:bCs/>
                <w:color w:val="FFFFFF" w:themeColor="background1"/>
                <w:sz w:val="18"/>
                <w:szCs w:val="18"/>
                <w:lang w:val="es-ES" w:eastAsia="en-US"/>
                <w14:ligatures w14:val="none"/>
              </w:rPr>
            </w:pPr>
            <w:r w:rsidRPr="001C6893">
              <w:rPr>
                <w:rFonts w:ascii="Arial" w:eastAsia="Calibri" w:hAnsi="Arial" w:cs="Arial"/>
                <w:b/>
                <w:bCs/>
                <w:color w:val="FFFFFF" w:themeColor="background1"/>
                <w:sz w:val="18"/>
                <w:szCs w:val="18"/>
                <w:lang w:val="es-ES" w:eastAsia="en-US"/>
                <w14:ligatures w14:val="none"/>
              </w:rPr>
              <w:t>CIUDAD</w:t>
            </w:r>
          </w:p>
        </w:tc>
        <w:tc>
          <w:tcPr>
            <w:tcW w:w="3828" w:type="dxa"/>
            <w:shd w:val="clear" w:color="auto" w:fill="AEAAAA" w:themeFill="background2" w:themeFillShade="BF"/>
            <w:vAlign w:val="center"/>
            <w:hideMark/>
          </w:tcPr>
          <w:p w14:paraId="3E71BAF0" w14:textId="77777777" w:rsidR="001440F8" w:rsidRPr="001C6893" w:rsidRDefault="001440F8" w:rsidP="000C486C">
            <w:pPr>
              <w:jc w:val="center"/>
              <w:rPr>
                <w:rFonts w:ascii="Arial" w:eastAsia="Calibri" w:hAnsi="Arial" w:cs="Arial"/>
                <w:b/>
                <w:bCs/>
                <w:color w:val="FFFFFF" w:themeColor="background1"/>
                <w:sz w:val="18"/>
                <w:szCs w:val="18"/>
                <w:lang w:val="tr-TR" w:eastAsia="en-US"/>
                <w14:ligatures w14:val="none"/>
              </w:rPr>
            </w:pPr>
            <w:r w:rsidRPr="001C6893">
              <w:rPr>
                <w:rFonts w:ascii="Arial" w:eastAsia="Calibri" w:hAnsi="Arial" w:cs="Arial"/>
                <w:b/>
                <w:bCs/>
                <w:color w:val="FFFFFF" w:themeColor="background1"/>
                <w:sz w:val="18"/>
                <w:szCs w:val="18"/>
                <w:lang w:val="es-ES" w:eastAsia="en-US"/>
                <w14:ligatures w14:val="none"/>
              </w:rPr>
              <w:t>HOTELES PREVISTOS O SIMILARES</w:t>
            </w:r>
          </w:p>
        </w:tc>
      </w:tr>
      <w:tr w:rsidR="00051603" w:rsidRPr="001C6893" w14:paraId="6F32A4BA" w14:textId="77777777" w:rsidTr="000C486C">
        <w:trPr>
          <w:trHeight w:val="244"/>
          <w:jc w:val="center"/>
        </w:trPr>
        <w:tc>
          <w:tcPr>
            <w:tcW w:w="1528" w:type="dxa"/>
            <w:vMerge w:val="restart"/>
            <w:vAlign w:val="center"/>
            <w:hideMark/>
          </w:tcPr>
          <w:p w14:paraId="3183D4FD" w14:textId="7D71D873" w:rsidR="001510CE" w:rsidRPr="001C6893" w:rsidRDefault="001510CE" w:rsidP="000C486C">
            <w:pPr>
              <w:jc w:val="center"/>
              <w:rPr>
                <w:rFonts w:ascii="Arial" w:eastAsia="Calibri" w:hAnsi="Arial" w:cs="Arial"/>
                <w:color w:val="767171" w:themeColor="background2" w:themeShade="80"/>
                <w:sz w:val="18"/>
                <w:szCs w:val="18"/>
                <w:lang w:val="tr-TR" w:eastAsia="en-US"/>
                <w14:ligatures w14:val="none"/>
              </w:rPr>
            </w:pPr>
            <w:r w:rsidRPr="001C6893">
              <w:rPr>
                <w:rFonts w:ascii="Arial" w:hAnsi="Arial" w:cs="Arial"/>
                <w:color w:val="767171" w:themeColor="background2" w:themeShade="80"/>
                <w:sz w:val="18"/>
                <w:szCs w:val="18"/>
              </w:rPr>
              <w:t>Standard</w:t>
            </w:r>
          </w:p>
        </w:tc>
        <w:tc>
          <w:tcPr>
            <w:tcW w:w="1451" w:type="dxa"/>
            <w:vAlign w:val="center"/>
          </w:tcPr>
          <w:p w14:paraId="630B1F85" w14:textId="77777777" w:rsidR="001510CE" w:rsidRPr="001C6893" w:rsidRDefault="001510CE" w:rsidP="000C486C">
            <w:pPr>
              <w:jc w:val="center"/>
              <w:rPr>
                <w:rFonts w:ascii="Arial" w:eastAsia="Calibri" w:hAnsi="Arial" w:cs="Arial"/>
                <w:color w:val="767171" w:themeColor="background2" w:themeShade="80"/>
                <w:sz w:val="18"/>
                <w:szCs w:val="18"/>
                <w:lang w:val="tr-TR" w:eastAsia="en-US"/>
                <w14:ligatures w14:val="none"/>
              </w:rPr>
            </w:pPr>
            <w:r w:rsidRPr="001C6893">
              <w:rPr>
                <w:rFonts w:ascii="Arial" w:eastAsia="Calibri" w:hAnsi="Arial" w:cs="Arial"/>
                <w:color w:val="767171" w:themeColor="background2" w:themeShade="80"/>
                <w:sz w:val="18"/>
                <w:szCs w:val="18"/>
                <w:lang w:val="tr-TR" w:eastAsia="en-US"/>
                <w14:ligatures w14:val="none"/>
              </w:rPr>
              <w:t>Bangkok</w:t>
            </w:r>
          </w:p>
        </w:tc>
        <w:tc>
          <w:tcPr>
            <w:tcW w:w="3828" w:type="dxa"/>
            <w:vAlign w:val="center"/>
          </w:tcPr>
          <w:p w14:paraId="3CC5113A" w14:textId="7CC54DBA" w:rsidR="001510CE" w:rsidRPr="001C6893" w:rsidRDefault="009429C5" w:rsidP="000C486C">
            <w:pPr>
              <w:rPr>
                <w:rFonts w:ascii="Arial" w:eastAsia="Calibri" w:hAnsi="Arial" w:cs="Arial"/>
                <w:color w:val="767171" w:themeColor="background2" w:themeShade="80"/>
                <w:sz w:val="18"/>
                <w:szCs w:val="18"/>
                <w:lang w:val="tr-TR" w:eastAsia="en-US"/>
                <w14:ligatures w14:val="none"/>
              </w:rPr>
            </w:pPr>
            <w:r w:rsidRPr="001C6893">
              <w:rPr>
                <w:rFonts w:ascii="Arial" w:eastAsia="Calibri" w:hAnsi="Arial" w:cs="Arial"/>
                <w:color w:val="767171" w:themeColor="background2" w:themeShade="80"/>
                <w:sz w:val="18"/>
                <w:szCs w:val="18"/>
                <w:lang w:val="tr-TR" w:eastAsia="en-US"/>
                <w14:ligatures w14:val="none"/>
              </w:rPr>
              <w:t>Holiday Inn Silom 4*</w:t>
            </w:r>
          </w:p>
        </w:tc>
      </w:tr>
      <w:tr w:rsidR="00051603" w:rsidRPr="001C6893" w14:paraId="5610A83D" w14:textId="77777777" w:rsidTr="000C486C">
        <w:trPr>
          <w:trHeight w:val="133"/>
          <w:jc w:val="center"/>
        </w:trPr>
        <w:tc>
          <w:tcPr>
            <w:tcW w:w="1528" w:type="dxa"/>
            <w:vMerge/>
            <w:vAlign w:val="center"/>
            <w:hideMark/>
          </w:tcPr>
          <w:p w14:paraId="04E6586E" w14:textId="77777777" w:rsidR="001510CE" w:rsidRPr="001C6893" w:rsidRDefault="001510CE" w:rsidP="000C486C">
            <w:pPr>
              <w:jc w:val="center"/>
              <w:rPr>
                <w:rFonts w:ascii="Arial" w:eastAsia="Calibri" w:hAnsi="Arial" w:cs="Arial"/>
                <w:color w:val="767171" w:themeColor="background2" w:themeShade="80"/>
                <w:sz w:val="18"/>
                <w:szCs w:val="18"/>
                <w:lang w:val="tr-TR" w:eastAsia="en-US"/>
                <w14:ligatures w14:val="none"/>
              </w:rPr>
            </w:pPr>
          </w:p>
        </w:tc>
        <w:tc>
          <w:tcPr>
            <w:tcW w:w="1451" w:type="dxa"/>
            <w:vAlign w:val="center"/>
          </w:tcPr>
          <w:p w14:paraId="13DB13F5" w14:textId="2E2BEACF" w:rsidR="001510CE" w:rsidRPr="001C6893" w:rsidRDefault="001510CE" w:rsidP="000C486C">
            <w:pPr>
              <w:jc w:val="center"/>
              <w:rPr>
                <w:rFonts w:ascii="Arial" w:eastAsia="Calibri" w:hAnsi="Arial" w:cs="Arial"/>
                <w:color w:val="767171" w:themeColor="background2" w:themeShade="80"/>
                <w:sz w:val="18"/>
                <w:szCs w:val="18"/>
                <w:lang w:val="pt-BR" w:eastAsia="en-US"/>
                <w14:ligatures w14:val="none"/>
              </w:rPr>
            </w:pPr>
            <w:r w:rsidRPr="001C6893">
              <w:rPr>
                <w:rFonts w:ascii="Arial" w:eastAsia="Calibri" w:hAnsi="Arial" w:cs="Arial"/>
                <w:color w:val="767171" w:themeColor="background2" w:themeShade="80"/>
                <w:sz w:val="18"/>
                <w:szCs w:val="18"/>
                <w:lang w:val="tr-TR" w:eastAsia="en-US"/>
                <w14:ligatures w14:val="none"/>
              </w:rPr>
              <w:t>Kanchanaburi</w:t>
            </w:r>
          </w:p>
        </w:tc>
        <w:tc>
          <w:tcPr>
            <w:tcW w:w="3828" w:type="dxa"/>
            <w:vAlign w:val="center"/>
            <w:hideMark/>
          </w:tcPr>
          <w:p w14:paraId="569966FC" w14:textId="256D396C" w:rsidR="001510CE" w:rsidRPr="001C6893" w:rsidRDefault="009429C5" w:rsidP="000C486C">
            <w:pPr>
              <w:tabs>
                <w:tab w:val="center" w:pos="2537"/>
                <w:tab w:val="left" w:pos="3927"/>
              </w:tabs>
              <w:rPr>
                <w:rFonts w:ascii="Arial" w:eastAsia="Calibri" w:hAnsi="Arial" w:cs="Arial"/>
                <w:color w:val="767171" w:themeColor="background2" w:themeShade="80"/>
                <w:sz w:val="18"/>
                <w:szCs w:val="18"/>
                <w:lang w:val="tr-TR" w:eastAsia="en-US"/>
                <w14:ligatures w14:val="none"/>
              </w:rPr>
            </w:pPr>
            <w:proofErr w:type="spellStart"/>
            <w:r w:rsidRPr="001C6893">
              <w:rPr>
                <w:rFonts w:ascii="Arial" w:eastAsia="Calibri" w:hAnsi="Arial" w:cs="Arial"/>
                <w:color w:val="767171" w:themeColor="background2" w:themeShade="80"/>
                <w:sz w:val="18"/>
                <w:szCs w:val="18"/>
                <w:lang w:val="pt-BR" w:eastAsia="en-US"/>
                <w14:ligatures w14:val="none"/>
              </w:rPr>
              <w:t>Riverkwai</w:t>
            </w:r>
            <w:proofErr w:type="spellEnd"/>
            <w:r w:rsidRPr="001C6893">
              <w:rPr>
                <w:rFonts w:ascii="Arial" w:eastAsia="Calibri" w:hAnsi="Arial" w:cs="Arial"/>
                <w:color w:val="767171" w:themeColor="background2" w:themeShade="80"/>
                <w:sz w:val="18"/>
                <w:szCs w:val="18"/>
                <w:lang w:val="pt-BR" w:eastAsia="en-US"/>
                <w14:ligatures w14:val="none"/>
              </w:rPr>
              <w:t xml:space="preserve"> </w:t>
            </w:r>
            <w:proofErr w:type="spellStart"/>
            <w:r w:rsidRPr="001C6893">
              <w:rPr>
                <w:rFonts w:ascii="Arial" w:eastAsia="Calibri" w:hAnsi="Arial" w:cs="Arial"/>
                <w:color w:val="767171" w:themeColor="background2" w:themeShade="80"/>
                <w:sz w:val="18"/>
                <w:szCs w:val="18"/>
                <w:lang w:val="pt-BR" w:eastAsia="en-US"/>
                <w14:ligatures w14:val="none"/>
              </w:rPr>
              <w:t>Resotel</w:t>
            </w:r>
            <w:proofErr w:type="spellEnd"/>
            <w:r w:rsidRPr="001C6893">
              <w:rPr>
                <w:rFonts w:ascii="Arial" w:eastAsia="Calibri" w:hAnsi="Arial" w:cs="Arial"/>
                <w:color w:val="767171" w:themeColor="background2" w:themeShade="80"/>
                <w:sz w:val="18"/>
                <w:szCs w:val="18"/>
                <w:lang w:val="pt-BR" w:eastAsia="en-US"/>
                <w14:ligatures w14:val="none"/>
              </w:rPr>
              <w:t xml:space="preserve"> 3.5*</w:t>
            </w:r>
          </w:p>
        </w:tc>
      </w:tr>
      <w:tr w:rsidR="00051603" w:rsidRPr="001C6893" w14:paraId="6861BA2C" w14:textId="77777777" w:rsidTr="000C486C">
        <w:trPr>
          <w:trHeight w:val="133"/>
          <w:jc w:val="center"/>
        </w:trPr>
        <w:tc>
          <w:tcPr>
            <w:tcW w:w="1528" w:type="dxa"/>
            <w:vMerge/>
            <w:vAlign w:val="center"/>
          </w:tcPr>
          <w:p w14:paraId="58130C11" w14:textId="77777777" w:rsidR="001510CE" w:rsidRPr="001C6893" w:rsidRDefault="001510CE" w:rsidP="000C486C">
            <w:pPr>
              <w:jc w:val="center"/>
              <w:rPr>
                <w:rFonts w:ascii="Arial" w:eastAsia="Calibri" w:hAnsi="Arial" w:cs="Arial"/>
                <w:color w:val="767171" w:themeColor="background2" w:themeShade="80"/>
                <w:sz w:val="18"/>
                <w:szCs w:val="18"/>
                <w:lang w:val="tr-TR" w:eastAsia="en-US"/>
                <w14:ligatures w14:val="none"/>
              </w:rPr>
            </w:pPr>
          </w:p>
        </w:tc>
        <w:tc>
          <w:tcPr>
            <w:tcW w:w="1451" w:type="dxa"/>
            <w:vAlign w:val="center"/>
          </w:tcPr>
          <w:p w14:paraId="6DC2D532" w14:textId="3C2A10B3" w:rsidR="001510CE" w:rsidRPr="001C6893" w:rsidRDefault="001510CE" w:rsidP="000C486C">
            <w:pPr>
              <w:jc w:val="center"/>
              <w:rPr>
                <w:rFonts w:ascii="Arial" w:eastAsia="Calibri" w:hAnsi="Arial" w:cs="Arial"/>
                <w:color w:val="767171" w:themeColor="background2" w:themeShade="80"/>
                <w:sz w:val="18"/>
                <w:szCs w:val="18"/>
                <w:lang w:val="tr-TR" w:eastAsia="en-US"/>
                <w14:ligatures w14:val="none"/>
              </w:rPr>
            </w:pPr>
            <w:r w:rsidRPr="001C6893">
              <w:rPr>
                <w:rFonts w:ascii="Arial" w:eastAsia="Calibri" w:hAnsi="Arial" w:cs="Arial"/>
                <w:color w:val="767171" w:themeColor="background2" w:themeShade="80"/>
                <w:sz w:val="18"/>
                <w:szCs w:val="18"/>
                <w:lang w:val="tr-TR" w:eastAsia="en-US"/>
                <w14:ligatures w14:val="none"/>
              </w:rPr>
              <w:t>Ayutthaya</w:t>
            </w:r>
          </w:p>
        </w:tc>
        <w:tc>
          <w:tcPr>
            <w:tcW w:w="3828" w:type="dxa"/>
            <w:vAlign w:val="center"/>
          </w:tcPr>
          <w:p w14:paraId="6679C404" w14:textId="7804ECEA" w:rsidR="001510CE" w:rsidRPr="001C6893" w:rsidRDefault="009429C5" w:rsidP="000C486C">
            <w:pPr>
              <w:tabs>
                <w:tab w:val="center" w:pos="2537"/>
                <w:tab w:val="left" w:pos="3927"/>
              </w:tabs>
              <w:rPr>
                <w:rFonts w:ascii="Arial" w:eastAsia="Calibri" w:hAnsi="Arial" w:cs="Arial"/>
                <w:color w:val="767171" w:themeColor="background2" w:themeShade="80"/>
                <w:sz w:val="18"/>
                <w:szCs w:val="18"/>
                <w:lang w:val="pt-BR" w:eastAsia="en-US"/>
                <w14:ligatures w14:val="none"/>
              </w:rPr>
            </w:pPr>
            <w:r w:rsidRPr="001C6893">
              <w:rPr>
                <w:rFonts w:ascii="Arial" w:eastAsia="Calibri" w:hAnsi="Arial" w:cs="Arial"/>
                <w:color w:val="767171" w:themeColor="background2" w:themeShade="80"/>
                <w:sz w:val="18"/>
                <w:szCs w:val="18"/>
                <w:lang w:val="pt-BR" w:eastAsia="en-US"/>
                <w14:ligatures w14:val="none"/>
              </w:rPr>
              <w:t xml:space="preserve">Classic </w:t>
            </w:r>
            <w:proofErr w:type="spellStart"/>
            <w:r w:rsidRPr="001C6893">
              <w:rPr>
                <w:rFonts w:ascii="Arial" w:eastAsia="Calibri" w:hAnsi="Arial" w:cs="Arial"/>
                <w:color w:val="767171" w:themeColor="background2" w:themeShade="80"/>
                <w:sz w:val="18"/>
                <w:szCs w:val="18"/>
                <w:lang w:val="pt-BR" w:eastAsia="en-US"/>
                <w14:ligatures w14:val="none"/>
              </w:rPr>
              <w:t>Kameo</w:t>
            </w:r>
            <w:proofErr w:type="spellEnd"/>
            <w:r w:rsidRPr="001C6893">
              <w:rPr>
                <w:rFonts w:ascii="Arial" w:eastAsia="Calibri" w:hAnsi="Arial" w:cs="Arial"/>
                <w:color w:val="767171" w:themeColor="background2" w:themeShade="80"/>
                <w:sz w:val="18"/>
                <w:szCs w:val="18"/>
                <w:lang w:val="pt-BR" w:eastAsia="en-US"/>
                <w14:ligatures w14:val="none"/>
              </w:rPr>
              <w:t xml:space="preserve"> </w:t>
            </w:r>
            <w:proofErr w:type="spellStart"/>
            <w:r w:rsidRPr="001C6893">
              <w:rPr>
                <w:rFonts w:ascii="Arial" w:eastAsia="Calibri" w:hAnsi="Arial" w:cs="Arial"/>
                <w:color w:val="767171" w:themeColor="background2" w:themeShade="80"/>
                <w:sz w:val="18"/>
                <w:szCs w:val="18"/>
                <w:lang w:val="pt-BR" w:eastAsia="en-US"/>
                <w14:ligatures w14:val="none"/>
              </w:rPr>
              <w:t>Ayutthaya</w:t>
            </w:r>
            <w:proofErr w:type="spellEnd"/>
            <w:r w:rsidRPr="001C6893">
              <w:rPr>
                <w:rFonts w:ascii="Arial" w:eastAsia="Calibri" w:hAnsi="Arial" w:cs="Arial"/>
                <w:color w:val="767171" w:themeColor="background2" w:themeShade="80"/>
                <w:sz w:val="18"/>
                <w:szCs w:val="18"/>
                <w:lang w:val="pt-BR" w:eastAsia="en-US"/>
                <w14:ligatures w14:val="none"/>
              </w:rPr>
              <w:t xml:space="preserve"> 4*</w:t>
            </w:r>
          </w:p>
        </w:tc>
      </w:tr>
      <w:tr w:rsidR="00051603" w:rsidRPr="001C6893" w14:paraId="3B42C5DD" w14:textId="77777777" w:rsidTr="000C486C">
        <w:trPr>
          <w:trHeight w:val="133"/>
          <w:jc w:val="center"/>
        </w:trPr>
        <w:tc>
          <w:tcPr>
            <w:tcW w:w="1528" w:type="dxa"/>
            <w:vMerge/>
            <w:vAlign w:val="center"/>
          </w:tcPr>
          <w:p w14:paraId="08301955" w14:textId="77777777" w:rsidR="001510CE" w:rsidRPr="001C6893" w:rsidRDefault="001510CE" w:rsidP="000C486C">
            <w:pPr>
              <w:jc w:val="center"/>
              <w:rPr>
                <w:rFonts w:ascii="Arial" w:eastAsia="Calibri" w:hAnsi="Arial" w:cs="Arial"/>
                <w:color w:val="767171" w:themeColor="background2" w:themeShade="80"/>
                <w:sz w:val="18"/>
                <w:szCs w:val="18"/>
                <w:lang w:val="tr-TR" w:eastAsia="en-US"/>
                <w14:ligatures w14:val="none"/>
              </w:rPr>
            </w:pPr>
          </w:p>
        </w:tc>
        <w:tc>
          <w:tcPr>
            <w:tcW w:w="1451" w:type="dxa"/>
            <w:vAlign w:val="center"/>
          </w:tcPr>
          <w:p w14:paraId="50B80B29" w14:textId="172DFA3E" w:rsidR="001510CE" w:rsidRPr="001C6893" w:rsidRDefault="001510CE" w:rsidP="000C486C">
            <w:pPr>
              <w:jc w:val="center"/>
              <w:rPr>
                <w:rFonts w:ascii="Arial" w:eastAsia="Calibri" w:hAnsi="Arial" w:cs="Arial"/>
                <w:color w:val="767171" w:themeColor="background2" w:themeShade="80"/>
                <w:sz w:val="18"/>
                <w:szCs w:val="18"/>
                <w:lang w:val="tr-TR" w:eastAsia="en-US"/>
                <w14:ligatures w14:val="none"/>
              </w:rPr>
            </w:pPr>
            <w:r w:rsidRPr="001C6893">
              <w:rPr>
                <w:rFonts w:ascii="Arial" w:eastAsia="Calibri" w:hAnsi="Arial" w:cs="Arial"/>
                <w:color w:val="767171" w:themeColor="background2" w:themeShade="80"/>
                <w:sz w:val="18"/>
                <w:szCs w:val="18"/>
                <w:lang w:val="tr-TR" w:eastAsia="en-US"/>
                <w14:ligatures w14:val="none"/>
              </w:rPr>
              <w:t>Sukhothai</w:t>
            </w:r>
          </w:p>
        </w:tc>
        <w:tc>
          <w:tcPr>
            <w:tcW w:w="3828" w:type="dxa"/>
            <w:vAlign w:val="center"/>
          </w:tcPr>
          <w:p w14:paraId="3F9110EA" w14:textId="4B282502" w:rsidR="001510CE" w:rsidRPr="001C6893" w:rsidRDefault="009429C5" w:rsidP="000C486C">
            <w:pPr>
              <w:tabs>
                <w:tab w:val="center" w:pos="2537"/>
                <w:tab w:val="left" w:pos="3927"/>
              </w:tabs>
              <w:rPr>
                <w:rFonts w:ascii="Arial" w:eastAsia="Calibri" w:hAnsi="Arial" w:cs="Arial"/>
                <w:color w:val="767171" w:themeColor="background2" w:themeShade="80"/>
                <w:sz w:val="18"/>
                <w:szCs w:val="18"/>
                <w:lang w:val="pt-BR" w:eastAsia="en-US"/>
                <w14:ligatures w14:val="none"/>
              </w:rPr>
            </w:pPr>
            <w:proofErr w:type="spellStart"/>
            <w:r w:rsidRPr="001C6893">
              <w:rPr>
                <w:rFonts w:ascii="Arial" w:eastAsia="Calibri" w:hAnsi="Arial" w:cs="Arial"/>
                <w:color w:val="767171" w:themeColor="background2" w:themeShade="80"/>
                <w:sz w:val="18"/>
                <w:szCs w:val="18"/>
                <w:lang w:val="pt-BR" w:eastAsia="en-US"/>
                <w14:ligatures w14:val="none"/>
              </w:rPr>
              <w:t>Sukhothai</w:t>
            </w:r>
            <w:proofErr w:type="spellEnd"/>
            <w:r w:rsidRPr="001C6893">
              <w:rPr>
                <w:rFonts w:ascii="Arial" w:eastAsia="Calibri" w:hAnsi="Arial" w:cs="Arial"/>
                <w:color w:val="767171" w:themeColor="background2" w:themeShade="80"/>
                <w:sz w:val="18"/>
                <w:szCs w:val="18"/>
                <w:lang w:val="pt-BR" w:eastAsia="en-US"/>
                <w14:ligatures w14:val="none"/>
              </w:rPr>
              <w:t xml:space="preserve"> </w:t>
            </w:r>
            <w:proofErr w:type="spellStart"/>
            <w:r w:rsidRPr="001C6893">
              <w:rPr>
                <w:rFonts w:ascii="Arial" w:eastAsia="Calibri" w:hAnsi="Arial" w:cs="Arial"/>
                <w:color w:val="767171" w:themeColor="background2" w:themeShade="80"/>
                <w:sz w:val="18"/>
                <w:szCs w:val="18"/>
                <w:lang w:val="pt-BR" w:eastAsia="en-US"/>
                <w14:ligatures w14:val="none"/>
              </w:rPr>
              <w:t>Treasure</w:t>
            </w:r>
            <w:proofErr w:type="spellEnd"/>
            <w:r w:rsidRPr="001C6893">
              <w:rPr>
                <w:rFonts w:ascii="Arial" w:eastAsia="Calibri" w:hAnsi="Arial" w:cs="Arial"/>
                <w:color w:val="767171" w:themeColor="background2" w:themeShade="80"/>
                <w:sz w:val="18"/>
                <w:szCs w:val="18"/>
                <w:lang w:val="pt-BR" w:eastAsia="en-US"/>
                <w14:ligatures w14:val="none"/>
              </w:rPr>
              <w:t xml:space="preserve"> 3.5*</w:t>
            </w:r>
          </w:p>
        </w:tc>
      </w:tr>
      <w:tr w:rsidR="00051603" w:rsidRPr="001C6893" w14:paraId="39617009" w14:textId="77777777" w:rsidTr="000C486C">
        <w:trPr>
          <w:trHeight w:val="133"/>
          <w:jc w:val="center"/>
        </w:trPr>
        <w:tc>
          <w:tcPr>
            <w:tcW w:w="1528" w:type="dxa"/>
            <w:vMerge/>
            <w:vAlign w:val="center"/>
          </w:tcPr>
          <w:p w14:paraId="43256369" w14:textId="77777777" w:rsidR="001510CE" w:rsidRPr="001C6893" w:rsidRDefault="001510CE" w:rsidP="000C486C">
            <w:pPr>
              <w:jc w:val="center"/>
              <w:rPr>
                <w:rFonts w:ascii="Arial" w:eastAsia="Calibri" w:hAnsi="Arial" w:cs="Arial"/>
                <w:color w:val="767171" w:themeColor="background2" w:themeShade="80"/>
                <w:sz w:val="18"/>
                <w:szCs w:val="18"/>
                <w:lang w:val="tr-TR" w:eastAsia="en-US"/>
                <w14:ligatures w14:val="none"/>
              </w:rPr>
            </w:pPr>
          </w:p>
        </w:tc>
        <w:tc>
          <w:tcPr>
            <w:tcW w:w="1451" w:type="dxa"/>
            <w:vAlign w:val="center"/>
          </w:tcPr>
          <w:p w14:paraId="0C6378E8" w14:textId="004C94F3" w:rsidR="001510CE" w:rsidRPr="001C6893" w:rsidRDefault="001510CE" w:rsidP="000C486C">
            <w:pPr>
              <w:jc w:val="center"/>
              <w:rPr>
                <w:rFonts w:ascii="Arial" w:eastAsia="Calibri" w:hAnsi="Arial" w:cs="Arial"/>
                <w:color w:val="767171" w:themeColor="background2" w:themeShade="80"/>
                <w:sz w:val="18"/>
                <w:szCs w:val="18"/>
                <w:lang w:val="tr-TR" w:eastAsia="en-US"/>
                <w14:ligatures w14:val="none"/>
              </w:rPr>
            </w:pPr>
            <w:r w:rsidRPr="001C6893">
              <w:rPr>
                <w:rFonts w:ascii="Arial" w:eastAsia="Calibri" w:hAnsi="Arial" w:cs="Arial"/>
                <w:color w:val="767171" w:themeColor="background2" w:themeShade="80"/>
                <w:sz w:val="18"/>
                <w:szCs w:val="18"/>
                <w:lang w:val="tr-TR" w:eastAsia="en-US"/>
                <w14:ligatures w14:val="none"/>
              </w:rPr>
              <w:t>Chiang Rai</w:t>
            </w:r>
          </w:p>
        </w:tc>
        <w:tc>
          <w:tcPr>
            <w:tcW w:w="3828" w:type="dxa"/>
            <w:vAlign w:val="center"/>
          </w:tcPr>
          <w:p w14:paraId="5F2213E0" w14:textId="090E593B" w:rsidR="001510CE" w:rsidRPr="001C6893" w:rsidRDefault="009429C5" w:rsidP="000C486C">
            <w:pPr>
              <w:tabs>
                <w:tab w:val="center" w:pos="2537"/>
                <w:tab w:val="left" w:pos="3927"/>
              </w:tabs>
              <w:rPr>
                <w:rFonts w:ascii="Arial" w:eastAsia="Calibri" w:hAnsi="Arial" w:cs="Arial"/>
                <w:color w:val="767171" w:themeColor="background2" w:themeShade="80"/>
                <w:sz w:val="18"/>
                <w:szCs w:val="18"/>
                <w:lang w:val="pt-BR" w:eastAsia="en-US"/>
                <w14:ligatures w14:val="none"/>
              </w:rPr>
            </w:pPr>
            <w:r w:rsidRPr="001C6893">
              <w:rPr>
                <w:rFonts w:ascii="Arial" w:eastAsia="Calibri" w:hAnsi="Arial" w:cs="Arial"/>
                <w:color w:val="767171" w:themeColor="background2" w:themeShade="80"/>
                <w:sz w:val="18"/>
                <w:szCs w:val="18"/>
                <w:lang w:val="pt-BR" w:eastAsia="en-US"/>
                <w14:ligatures w14:val="none"/>
              </w:rPr>
              <w:t xml:space="preserve">The </w:t>
            </w:r>
            <w:proofErr w:type="spellStart"/>
            <w:r w:rsidRPr="001C6893">
              <w:rPr>
                <w:rFonts w:ascii="Arial" w:eastAsia="Calibri" w:hAnsi="Arial" w:cs="Arial"/>
                <w:color w:val="767171" w:themeColor="background2" w:themeShade="80"/>
                <w:sz w:val="18"/>
                <w:szCs w:val="18"/>
                <w:lang w:val="pt-BR" w:eastAsia="en-US"/>
                <w14:ligatures w14:val="none"/>
              </w:rPr>
              <w:t>Heritage</w:t>
            </w:r>
            <w:proofErr w:type="spellEnd"/>
            <w:r w:rsidRPr="001C6893">
              <w:rPr>
                <w:rFonts w:ascii="Arial" w:eastAsia="Calibri" w:hAnsi="Arial" w:cs="Arial"/>
                <w:color w:val="767171" w:themeColor="background2" w:themeShade="80"/>
                <w:sz w:val="18"/>
                <w:szCs w:val="18"/>
                <w:lang w:val="pt-BR" w:eastAsia="en-US"/>
                <w14:ligatures w14:val="none"/>
              </w:rPr>
              <w:t xml:space="preserve"> Chiang </w:t>
            </w:r>
            <w:proofErr w:type="spellStart"/>
            <w:r w:rsidRPr="001C6893">
              <w:rPr>
                <w:rFonts w:ascii="Arial" w:eastAsia="Calibri" w:hAnsi="Arial" w:cs="Arial"/>
                <w:color w:val="767171" w:themeColor="background2" w:themeShade="80"/>
                <w:sz w:val="18"/>
                <w:szCs w:val="18"/>
                <w:lang w:val="pt-BR" w:eastAsia="en-US"/>
                <w14:ligatures w14:val="none"/>
              </w:rPr>
              <w:t>Rai</w:t>
            </w:r>
            <w:proofErr w:type="spellEnd"/>
            <w:r w:rsidRPr="001C6893">
              <w:rPr>
                <w:rFonts w:ascii="Arial" w:eastAsia="Calibri" w:hAnsi="Arial" w:cs="Arial"/>
                <w:color w:val="767171" w:themeColor="background2" w:themeShade="80"/>
                <w:sz w:val="18"/>
                <w:szCs w:val="18"/>
                <w:lang w:val="pt-BR" w:eastAsia="en-US"/>
                <w14:ligatures w14:val="none"/>
              </w:rPr>
              <w:t xml:space="preserve"> 4*</w:t>
            </w:r>
          </w:p>
        </w:tc>
      </w:tr>
      <w:tr w:rsidR="00051603" w:rsidRPr="001C6893" w14:paraId="2C62D7F7" w14:textId="77777777" w:rsidTr="000C486C">
        <w:trPr>
          <w:trHeight w:val="133"/>
          <w:jc w:val="center"/>
        </w:trPr>
        <w:tc>
          <w:tcPr>
            <w:tcW w:w="1528" w:type="dxa"/>
            <w:vMerge/>
            <w:vAlign w:val="center"/>
          </w:tcPr>
          <w:p w14:paraId="41FDC9D7" w14:textId="77777777" w:rsidR="001510CE" w:rsidRPr="001C6893" w:rsidRDefault="001510CE" w:rsidP="000C486C">
            <w:pPr>
              <w:jc w:val="center"/>
              <w:rPr>
                <w:rFonts w:ascii="Arial" w:eastAsia="Calibri" w:hAnsi="Arial" w:cs="Arial"/>
                <w:color w:val="767171" w:themeColor="background2" w:themeShade="80"/>
                <w:sz w:val="18"/>
                <w:szCs w:val="18"/>
                <w:lang w:val="tr-TR" w:eastAsia="en-US"/>
                <w14:ligatures w14:val="none"/>
              </w:rPr>
            </w:pPr>
          </w:p>
        </w:tc>
        <w:tc>
          <w:tcPr>
            <w:tcW w:w="1451" w:type="dxa"/>
            <w:vAlign w:val="center"/>
          </w:tcPr>
          <w:p w14:paraId="40351A51" w14:textId="6A52B6B9" w:rsidR="001510CE" w:rsidRPr="001C6893" w:rsidRDefault="001510CE" w:rsidP="000C486C">
            <w:pPr>
              <w:jc w:val="center"/>
              <w:rPr>
                <w:rFonts w:ascii="Arial" w:eastAsia="Calibri" w:hAnsi="Arial" w:cs="Arial"/>
                <w:color w:val="767171" w:themeColor="background2" w:themeShade="80"/>
                <w:sz w:val="18"/>
                <w:szCs w:val="18"/>
                <w:lang w:val="tr-TR" w:eastAsia="en-US"/>
                <w14:ligatures w14:val="none"/>
              </w:rPr>
            </w:pPr>
            <w:r w:rsidRPr="001C6893">
              <w:rPr>
                <w:rFonts w:ascii="Arial" w:eastAsia="Calibri" w:hAnsi="Arial" w:cs="Arial"/>
                <w:color w:val="767171" w:themeColor="background2" w:themeShade="80"/>
                <w:sz w:val="18"/>
                <w:szCs w:val="18"/>
                <w:lang w:val="tr-TR" w:eastAsia="en-US"/>
                <w14:ligatures w14:val="none"/>
              </w:rPr>
              <w:t>Chiang Mai</w:t>
            </w:r>
          </w:p>
        </w:tc>
        <w:tc>
          <w:tcPr>
            <w:tcW w:w="3828" w:type="dxa"/>
            <w:vAlign w:val="center"/>
          </w:tcPr>
          <w:p w14:paraId="503F6DC4" w14:textId="79F1CD2A" w:rsidR="001510CE" w:rsidRPr="001C6893" w:rsidRDefault="009429C5" w:rsidP="000C486C">
            <w:pPr>
              <w:tabs>
                <w:tab w:val="center" w:pos="2537"/>
                <w:tab w:val="left" w:pos="3927"/>
              </w:tabs>
              <w:rPr>
                <w:rFonts w:ascii="Arial" w:eastAsia="Calibri" w:hAnsi="Arial" w:cs="Arial"/>
                <w:color w:val="767171" w:themeColor="background2" w:themeShade="80"/>
                <w:sz w:val="18"/>
                <w:szCs w:val="18"/>
                <w:lang w:val="pt-BR" w:eastAsia="en-US"/>
                <w14:ligatures w14:val="none"/>
              </w:rPr>
            </w:pPr>
            <w:proofErr w:type="spellStart"/>
            <w:r w:rsidRPr="001C6893">
              <w:rPr>
                <w:rFonts w:ascii="Arial" w:eastAsia="Calibri" w:hAnsi="Arial" w:cs="Arial"/>
                <w:color w:val="767171" w:themeColor="background2" w:themeShade="80"/>
                <w:sz w:val="18"/>
                <w:szCs w:val="18"/>
                <w:lang w:val="pt-BR" w:eastAsia="en-US"/>
                <w14:ligatures w14:val="none"/>
              </w:rPr>
              <w:t>Centara</w:t>
            </w:r>
            <w:proofErr w:type="spellEnd"/>
            <w:r w:rsidRPr="001C6893">
              <w:rPr>
                <w:rFonts w:ascii="Arial" w:eastAsia="Calibri" w:hAnsi="Arial" w:cs="Arial"/>
                <w:color w:val="767171" w:themeColor="background2" w:themeShade="80"/>
                <w:sz w:val="18"/>
                <w:szCs w:val="18"/>
                <w:lang w:val="pt-BR" w:eastAsia="en-US"/>
                <w14:ligatures w14:val="none"/>
              </w:rPr>
              <w:t xml:space="preserve"> Riverside 4*</w:t>
            </w:r>
          </w:p>
        </w:tc>
      </w:tr>
      <w:tr w:rsidR="009429C5" w:rsidRPr="001C6893" w14:paraId="7DD11FD4" w14:textId="77777777" w:rsidTr="000C486C">
        <w:trPr>
          <w:trHeight w:val="133"/>
          <w:jc w:val="center"/>
        </w:trPr>
        <w:tc>
          <w:tcPr>
            <w:tcW w:w="6807" w:type="dxa"/>
            <w:gridSpan w:val="3"/>
            <w:vAlign w:val="center"/>
          </w:tcPr>
          <w:p w14:paraId="1DA27E39" w14:textId="77777777" w:rsidR="009429C5" w:rsidRPr="001C6893" w:rsidRDefault="009429C5" w:rsidP="000C486C">
            <w:pPr>
              <w:tabs>
                <w:tab w:val="center" w:pos="2537"/>
                <w:tab w:val="left" w:pos="3927"/>
              </w:tabs>
              <w:rPr>
                <w:rFonts w:ascii="Arial" w:eastAsia="Calibri" w:hAnsi="Arial" w:cs="Arial"/>
                <w:color w:val="767171" w:themeColor="background2" w:themeShade="80"/>
                <w:sz w:val="18"/>
                <w:szCs w:val="18"/>
                <w:lang w:val="pt-BR" w:eastAsia="en-US"/>
                <w14:ligatures w14:val="none"/>
              </w:rPr>
            </w:pPr>
          </w:p>
        </w:tc>
      </w:tr>
      <w:tr w:rsidR="00E6057F" w:rsidRPr="001C6893" w14:paraId="1592C3E8" w14:textId="77777777" w:rsidTr="000C486C">
        <w:trPr>
          <w:trHeight w:val="133"/>
          <w:jc w:val="center"/>
        </w:trPr>
        <w:tc>
          <w:tcPr>
            <w:tcW w:w="1528" w:type="dxa"/>
            <w:vMerge w:val="restart"/>
            <w:vAlign w:val="center"/>
          </w:tcPr>
          <w:p w14:paraId="322177A5" w14:textId="77777777" w:rsidR="00E6057F" w:rsidRPr="001C6893" w:rsidRDefault="00E6057F" w:rsidP="000C486C">
            <w:pPr>
              <w:jc w:val="center"/>
              <w:rPr>
                <w:rFonts w:ascii="Arial" w:eastAsia="Calibri" w:hAnsi="Arial" w:cs="Arial"/>
                <w:color w:val="767171" w:themeColor="background2" w:themeShade="80"/>
                <w:sz w:val="18"/>
                <w:szCs w:val="18"/>
                <w:lang w:val="tr-TR" w:eastAsia="en-US"/>
                <w14:ligatures w14:val="none"/>
              </w:rPr>
            </w:pPr>
            <w:r w:rsidRPr="001C6893">
              <w:rPr>
                <w:rFonts w:ascii="Arial" w:hAnsi="Arial" w:cs="Arial"/>
                <w:color w:val="767171" w:themeColor="background2" w:themeShade="80"/>
                <w:sz w:val="18"/>
                <w:szCs w:val="18"/>
              </w:rPr>
              <w:t>Superior</w:t>
            </w:r>
          </w:p>
        </w:tc>
        <w:tc>
          <w:tcPr>
            <w:tcW w:w="1451" w:type="dxa"/>
            <w:vAlign w:val="center"/>
          </w:tcPr>
          <w:p w14:paraId="6690B725" w14:textId="1089E3AF" w:rsidR="00E6057F" w:rsidRPr="001C6893" w:rsidRDefault="00E6057F" w:rsidP="000C486C">
            <w:pPr>
              <w:jc w:val="center"/>
              <w:rPr>
                <w:rFonts w:ascii="Arial" w:eastAsia="Calibri" w:hAnsi="Arial" w:cs="Arial"/>
                <w:color w:val="767171" w:themeColor="background2" w:themeShade="80"/>
                <w:sz w:val="18"/>
                <w:szCs w:val="18"/>
                <w:lang w:val="tr-TR" w:eastAsia="en-US"/>
                <w14:ligatures w14:val="none"/>
              </w:rPr>
            </w:pPr>
            <w:r w:rsidRPr="001C6893">
              <w:rPr>
                <w:rFonts w:ascii="Arial" w:eastAsia="Calibri" w:hAnsi="Arial" w:cs="Arial"/>
                <w:color w:val="767171" w:themeColor="background2" w:themeShade="80"/>
                <w:sz w:val="18"/>
                <w:szCs w:val="18"/>
                <w:lang w:val="tr-TR" w:eastAsia="en-US"/>
                <w14:ligatures w14:val="none"/>
              </w:rPr>
              <w:t>Bangkok</w:t>
            </w:r>
          </w:p>
        </w:tc>
        <w:tc>
          <w:tcPr>
            <w:tcW w:w="3828" w:type="dxa"/>
            <w:vAlign w:val="center"/>
          </w:tcPr>
          <w:p w14:paraId="58CEEE24" w14:textId="14262D03" w:rsidR="00E6057F" w:rsidRPr="001C6893" w:rsidRDefault="009429C5" w:rsidP="000C486C">
            <w:pPr>
              <w:rPr>
                <w:rFonts w:ascii="Arial" w:eastAsia="Calibri" w:hAnsi="Arial" w:cs="Arial"/>
                <w:color w:val="767171" w:themeColor="background2" w:themeShade="80"/>
                <w:sz w:val="18"/>
                <w:szCs w:val="18"/>
                <w:lang w:val="pt-BR" w:eastAsia="en-US"/>
                <w14:ligatures w14:val="none"/>
              </w:rPr>
            </w:pPr>
            <w:r w:rsidRPr="001C6893">
              <w:rPr>
                <w:rFonts w:ascii="Arial" w:eastAsia="Calibri" w:hAnsi="Arial" w:cs="Arial"/>
                <w:color w:val="767171" w:themeColor="background2" w:themeShade="80"/>
                <w:sz w:val="18"/>
                <w:szCs w:val="18"/>
                <w:lang w:val="tr-TR" w:eastAsia="en-US"/>
                <w14:ligatures w14:val="none"/>
              </w:rPr>
              <w:t>Pullman G 5*</w:t>
            </w:r>
          </w:p>
        </w:tc>
      </w:tr>
      <w:tr w:rsidR="00E6057F" w:rsidRPr="001C6893" w14:paraId="0C6CD15B" w14:textId="77777777" w:rsidTr="000C486C">
        <w:trPr>
          <w:trHeight w:val="133"/>
          <w:jc w:val="center"/>
        </w:trPr>
        <w:tc>
          <w:tcPr>
            <w:tcW w:w="1528" w:type="dxa"/>
            <w:vMerge/>
            <w:vAlign w:val="center"/>
          </w:tcPr>
          <w:p w14:paraId="3A72532E" w14:textId="77777777" w:rsidR="00E6057F" w:rsidRPr="001C6893" w:rsidRDefault="00E6057F" w:rsidP="000C486C">
            <w:pPr>
              <w:jc w:val="center"/>
              <w:rPr>
                <w:rFonts w:ascii="Arial" w:eastAsia="Calibri" w:hAnsi="Arial" w:cs="Arial"/>
                <w:color w:val="767171" w:themeColor="background2" w:themeShade="80"/>
                <w:sz w:val="18"/>
                <w:szCs w:val="18"/>
                <w:lang w:val="tr-TR" w:eastAsia="en-US"/>
                <w14:ligatures w14:val="none"/>
              </w:rPr>
            </w:pPr>
          </w:p>
        </w:tc>
        <w:tc>
          <w:tcPr>
            <w:tcW w:w="1451" w:type="dxa"/>
            <w:vAlign w:val="center"/>
          </w:tcPr>
          <w:p w14:paraId="4EEDD285" w14:textId="49F9FCF8" w:rsidR="00E6057F" w:rsidRPr="001C6893" w:rsidRDefault="00E6057F" w:rsidP="000C486C">
            <w:pPr>
              <w:jc w:val="center"/>
              <w:rPr>
                <w:rFonts w:ascii="Arial" w:eastAsia="Calibri" w:hAnsi="Arial" w:cs="Arial"/>
                <w:color w:val="767171" w:themeColor="background2" w:themeShade="80"/>
                <w:sz w:val="18"/>
                <w:szCs w:val="18"/>
                <w:lang w:val="tr-TR" w:eastAsia="en-US"/>
                <w14:ligatures w14:val="none"/>
              </w:rPr>
            </w:pPr>
            <w:r w:rsidRPr="001C6893">
              <w:rPr>
                <w:rFonts w:ascii="Arial" w:eastAsia="Calibri" w:hAnsi="Arial" w:cs="Arial"/>
                <w:color w:val="767171" w:themeColor="background2" w:themeShade="80"/>
                <w:sz w:val="18"/>
                <w:szCs w:val="18"/>
                <w:lang w:val="tr-TR" w:eastAsia="en-US"/>
                <w14:ligatures w14:val="none"/>
              </w:rPr>
              <w:t>Kanchanaburi</w:t>
            </w:r>
          </w:p>
        </w:tc>
        <w:tc>
          <w:tcPr>
            <w:tcW w:w="3828" w:type="dxa"/>
            <w:vAlign w:val="center"/>
          </w:tcPr>
          <w:p w14:paraId="14B204BF" w14:textId="0C32FC50" w:rsidR="00E6057F" w:rsidRPr="001C6893" w:rsidRDefault="009429C5" w:rsidP="000C486C">
            <w:pPr>
              <w:tabs>
                <w:tab w:val="center" w:pos="2537"/>
                <w:tab w:val="left" w:pos="3927"/>
              </w:tabs>
              <w:rPr>
                <w:rFonts w:ascii="Arial" w:eastAsia="Calibri" w:hAnsi="Arial" w:cs="Arial"/>
                <w:color w:val="767171" w:themeColor="background2" w:themeShade="80"/>
                <w:sz w:val="18"/>
                <w:szCs w:val="18"/>
                <w:lang w:val="pt-BR" w:eastAsia="en-US"/>
                <w14:ligatures w14:val="none"/>
              </w:rPr>
            </w:pPr>
            <w:proofErr w:type="spellStart"/>
            <w:r w:rsidRPr="001C6893">
              <w:rPr>
                <w:rFonts w:ascii="Arial" w:eastAsia="Calibri" w:hAnsi="Arial" w:cs="Arial"/>
                <w:color w:val="767171" w:themeColor="background2" w:themeShade="80"/>
                <w:sz w:val="18"/>
                <w:szCs w:val="18"/>
                <w:lang w:val="pt-BR" w:eastAsia="en-US"/>
                <w14:ligatures w14:val="none"/>
              </w:rPr>
              <w:t>Riverkwai</w:t>
            </w:r>
            <w:proofErr w:type="spellEnd"/>
            <w:r w:rsidRPr="001C6893">
              <w:rPr>
                <w:rFonts w:ascii="Arial" w:eastAsia="Calibri" w:hAnsi="Arial" w:cs="Arial"/>
                <w:color w:val="767171" w:themeColor="background2" w:themeShade="80"/>
                <w:sz w:val="18"/>
                <w:szCs w:val="18"/>
                <w:lang w:val="pt-BR" w:eastAsia="en-US"/>
                <w14:ligatures w14:val="none"/>
              </w:rPr>
              <w:t xml:space="preserve"> </w:t>
            </w:r>
            <w:proofErr w:type="spellStart"/>
            <w:r w:rsidRPr="001C6893">
              <w:rPr>
                <w:rFonts w:ascii="Arial" w:eastAsia="Calibri" w:hAnsi="Arial" w:cs="Arial"/>
                <w:color w:val="767171" w:themeColor="background2" w:themeShade="80"/>
                <w:sz w:val="18"/>
                <w:szCs w:val="18"/>
                <w:lang w:val="pt-BR" w:eastAsia="en-US"/>
                <w14:ligatures w14:val="none"/>
              </w:rPr>
              <w:t>Resotel</w:t>
            </w:r>
            <w:proofErr w:type="spellEnd"/>
            <w:r w:rsidRPr="001C6893">
              <w:rPr>
                <w:rFonts w:ascii="Arial" w:eastAsia="Calibri" w:hAnsi="Arial" w:cs="Arial"/>
                <w:color w:val="767171" w:themeColor="background2" w:themeShade="80"/>
                <w:sz w:val="18"/>
                <w:szCs w:val="18"/>
                <w:lang w:val="pt-BR" w:eastAsia="en-US"/>
                <w14:ligatures w14:val="none"/>
              </w:rPr>
              <w:t xml:space="preserve"> 3.5*</w:t>
            </w:r>
          </w:p>
        </w:tc>
      </w:tr>
      <w:tr w:rsidR="00E6057F" w:rsidRPr="001C6893" w14:paraId="2B3B5BC9" w14:textId="77777777" w:rsidTr="000C486C">
        <w:trPr>
          <w:trHeight w:val="133"/>
          <w:jc w:val="center"/>
        </w:trPr>
        <w:tc>
          <w:tcPr>
            <w:tcW w:w="1528" w:type="dxa"/>
            <w:vMerge/>
            <w:vAlign w:val="center"/>
          </w:tcPr>
          <w:p w14:paraId="45A84BDA" w14:textId="77777777" w:rsidR="00E6057F" w:rsidRPr="001C6893" w:rsidRDefault="00E6057F" w:rsidP="000C486C">
            <w:pPr>
              <w:jc w:val="center"/>
              <w:rPr>
                <w:rFonts w:ascii="Arial" w:eastAsia="Calibri" w:hAnsi="Arial" w:cs="Arial"/>
                <w:color w:val="767171" w:themeColor="background2" w:themeShade="80"/>
                <w:sz w:val="18"/>
                <w:szCs w:val="18"/>
                <w:lang w:val="tr-TR" w:eastAsia="en-US"/>
                <w14:ligatures w14:val="none"/>
              </w:rPr>
            </w:pPr>
          </w:p>
        </w:tc>
        <w:tc>
          <w:tcPr>
            <w:tcW w:w="1451" w:type="dxa"/>
            <w:vAlign w:val="center"/>
          </w:tcPr>
          <w:p w14:paraId="6472C216" w14:textId="7A8B33F1" w:rsidR="00E6057F" w:rsidRPr="001C6893" w:rsidRDefault="00E6057F" w:rsidP="000C486C">
            <w:pPr>
              <w:jc w:val="center"/>
              <w:rPr>
                <w:rFonts w:ascii="Arial" w:eastAsia="Calibri" w:hAnsi="Arial" w:cs="Arial"/>
                <w:color w:val="767171" w:themeColor="background2" w:themeShade="80"/>
                <w:sz w:val="18"/>
                <w:szCs w:val="18"/>
                <w:lang w:val="tr-TR" w:eastAsia="en-US"/>
                <w14:ligatures w14:val="none"/>
              </w:rPr>
            </w:pPr>
            <w:r w:rsidRPr="001C6893">
              <w:rPr>
                <w:rFonts w:ascii="Arial" w:eastAsia="Calibri" w:hAnsi="Arial" w:cs="Arial"/>
                <w:color w:val="767171" w:themeColor="background2" w:themeShade="80"/>
                <w:sz w:val="18"/>
                <w:szCs w:val="18"/>
                <w:lang w:val="tr-TR" w:eastAsia="en-US"/>
                <w14:ligatures w14:val="none"/>
              </w:rPr>
              <w:t>Ayutthaya</w:t>
            </w:r>
          </w:p>
        </w:tc>
        <w:tc>
          <w:tcPr>
            <w:tcW w:w="3828" w:type="dxa"/>
            <w:vAlign w:val="center"/>
          </w:tcPr>
          <w:p w14:paraId="218CA24E" w14:textId="6DFEA1BE" w:rsidR="00E6057F" w:rsidRPr="001C6893" w:rsidRDefault="009429C5" w:rsidP="000C486C">
            <w:pPr>
              <w:tabs>
                <w:tab w:val="center" w:pos="2537"/>
                <w:tab w:val="left" w:pos="3927"/>
              </w:tabs>
              <w:rPr>
                <w:rFonts w:ascii="Arial" w:eastAsia="Calibri" w:hAnsi="Arial" w:cs="Arial"/>
                <w:color w:val="767171" w:themeColor="background2" w:themeShade="80"/>
                <w:sz w:val="18"/>
                <w:szCs w:val="18"/>
                <w:lang w:val="pt-BR" w:eastAsia="en-US"/>
                <w14:ligatures w14:val="none"/>
              </w:rPr>
            </w:pPr>
            <w:r w:rsidRPr="001C6893">
              <w:rPr>
                <w:rFonts w:ascii="Arial" w:eastAsia="Calibri" w:hAnsi="Arial" w:cs="Arial"/>
                <w:color w:val="767171" w:themeColor="background2" w:themeShade="80"/>
                <w:sz w:val="18"/>
                <w:szCs w:val="18"/>
                <w:lang w:val="pt-BR" w:eastAsia="en-US"/>
                <w14:ligatures w14:val="none"/>
              </w:rPr>
              <w:t xml:space="preserve">Classic </w:t>
            </w:r>
            <w:proofErr w:type="spellStart"/>
            <w:r w:rsidRPr="001C6893">
              <w:rPr>
                <w:rFonts w:ascii="Arial" w:eastAsia="Calibri" w:hAnsi="Arial" w:cs="Arial"/>
                <w:color w:val="767171" w:themeColor="background2" w:themeShade="80"/>
                <w:sz w:val="18"/>
                <w:szCs w:val="18"/>
                <w:lang w:val="pt-BR" w:eastAsia="en-US"/>
                <w14:ligatures w14:val="none"/>
              </w:rPr>
              <w:t>Kameo</w:t>
            </w:r>
            <w:proofErr w:type="spellEnd"/>
            <w:r w:rsidRPr="001C6893">
              <w:rPr>
                <w:rFonts w:ascii="Arial" w:eastAsia="Calibri" w:hAnsi="Arial" w:cs="Arial"/>
                <w:color w:val="767171" w:themeColor="background2" w:themeShade="80"/>
                <w:sz w:val="18"/>
                <w:szCs w:val="18"/>
                <w:lang w:val="pt-BR" w:eastAsia="en-US"/>
                <w14:ligatures w14:val="none"/>
              </w:rPr>
              <w:t xml:space="preserve"> </w:t>
            </w:r>
            <w:proofErr w:type="spellStart"/>
            <w:r w:rsidRPr="001C6893">
              <w:rPr>
                <w:rFonts w:ascii="Arial" w:eastAsia="Calibri" w:hAnsi="Arial" w:cs="Arial"/>
                <w:color w:val="767171" w:themeColor="background2" w:themeShade="80"/>
                <w:sz w:val="18"/>
                <w:szCs w:val="18"/>
                <w:lang w:val="pt-BR" w:eastAsia="en-US"/>
                <w14:ligatures w14:val="none"/>
              </w:rPr>
              <w:t>Ayutthaya</w:t>
            </w:r>
            <w:proofErr w:type="spellEnd"/>
            <w:r w:rsidRPr="001C6893">
              <w:rPr>
                <w:rFonts w:ascii="Arial" w:eastAsia="Calibri" w:hAnsi="Arial" w:cs="Arial"/>
                <w:color w:val="767171" w:themeColor="background2" w:themeShade="80"/>
                <w:sz w:val="18"/>
                <w:szCs w:val="18"/>
                <w:lang w:val="pt-BR" w:eastAsia="en-US"/>
                <w14:ligatures w14:val="none"/>
              </w:rPr>
              <w:t xml:space="preserve"> 4*</w:t>
            </w:r>
          </w:p>
        </w:tc>
      </w:tr>
      <w:tr w:rsidR="00E6057F" w:rsidRPr="001C6893" w14:paraId="3EE0F91C" w14:textId="77777777" w:rsidTr="000C486C">
        <w:trPr>
          <w:trHeight w:val="133"/>
          <w:jc w:val="center"/>
        </w:trPr>
        <w:tc>
          <w:tcPr>
            <w:tcW w:w="1528" w:type="dxa"/>
            <w:vMerge/>
            <w:vAlign w:val="center"/>
          </w:tcPr>
          <w:p w14:paraId="1F3CF282" w14:textId="77777777" w:rsidR="00E6057F" w:rsidRPr="001C6893" w:rsidRDefault="00E6057F" w:rsidP="000C486C">
            <w:pPr>
              <w:jc w:val="center"/>
              <w:rPr>
                <w:rFonts w:ascii="Arial" w:eastAsia="Calibri" w:hAnsi="Arial" w:cs="Arial"/>
                <w:color w:val="767171" w:themeColor="background2" w:themeShade="80"/>
                <w:sz w:val="18"/>
                <w:szCs w:val="18"/>
                <w:lang w:val="tr-TR" w:eastAsia="en-US"/>
                <w14:ligatures w14:val="none"/>
              </w:rPr>
            </w:pPr>
          </w:p>
        </w:tc>
        <w:tc>
          <w:tcPr>
            <w:tcW w:w="1451" w:type="dxa"/>
            <w:vAlign w:val="center"/>
          </w:tcPr>
          <w:p w14:paraId="00301975" w14:textId="53AA44CC" w:rsidR="00E6057F" w:rsidRPr="001C6893" w:rsidRDefault="00E6057F" w:rsidP="000C486C">
            <w:pPr>
              <w:jc w:val="center"/>
              <w:rPr>
                <w:rFonts w:ascii="Arial" w:eastAsia="Calibri" w:hAnsi="Arial" w:cs="Arial"/>
                <w:color w:val="767171" w:themeColor="background2" w:themeShade="80"/>
                <w:sz w:val="18"/>
                <w:szCs w:val="18"/>
                <w:lang w:val="tr-TR" w:eastAsia="en-US"/>
                <w14:ligatures w14:val="none"/>
              </w:rPr>
            </w:pPr>
            <w:r w:rsidRPr="001C6893">
              <w:rPr>
                <w:rFonts w:ascii="Arial" w:eastAsia="Calibri" w:hAnsi="Arial" w:cs="Arial"/>
                <w:color w:val="767171" w:themeColor="background2" w:themeShade="80"/>
                <w:sz w:val="18"/>
                <w:szCs w:val="18"/>
                <w:lang w:val="tr-TR" w:eastAsia="en-US"/>
                <w14:ligatures w14:val="none"/>
              </w:rPr>
              <w:t>Sukhothai</w:t>
            </w:r>
          </w:p>
        </w:tc>
        <w:tc>
          <w:tcPr>
            <w:tcW w:w="3828" w:type="dxa"/>
            <w:vAlign w:val="center"/>
          </w:tcPr>
          <w:p w14:paraId="504D41C5" w14:textId="73B2A469" w:rsidR="00E6057F" w:rsidRPr="001C6893" w:rsidRDefault="009429C5" w:rsidP="000C486C">
            <w:pPr>
              <w:tabs>
                <w:tab w:val="center" w:pos="2537"/>
                <w:tab w:val="left" w:pos="3927"/>
              </w:tabs>
              <w:rPr>
                <w:rFonts w:ascii="Arial" w:eastAsia="Calibri" w:hAnsi="Arial" w:cs="Arial"/>
                <w:color w:val="767171" w:themeColor="background2" w:themeShade="80"/>
                <w:sz w:val="18"/>
                <w:szCs w:val="18"/>
                <w:lang w:val="pt-BR" w:eastAsia="en-US"/>
                <w14:ligatures w14:val="none"/>
              </w:rPr>
            </w:pPr>
            <w:proofErr w:type="spellStart"/>
            <w:r w:rsidRPr="001C6893">
              <w:rPr>
                <w:rFonts w:ascii="Arial" w:eastAsia="Calibri" w:hAnsi="Arial" w:cs="Arial"/>
                <w:color w:val="767171" w:themeColor="background2" w:themeShade="80"/>
                <w:sz w:val="18"/>
                <w:szCs w:val="18"/>
                <w:lang w:val="pt-BR" w:eastAsia="en-US"/>
                <w14:ligatures w14:val="none"/>
              </w:rPr>
              <w:t>Sriwilai</w:t>
            </w:r>
            <w:proofErr w:type="spellEnd"/>
            <w:r w:rsidRPr="001C6893">
              <w:rPr>
                <w:rFonts w:ascii="Arial" w:eastAsia="Calibri" w:hAnsi="Arial" w:cs="Arial"/>
                <w:color w:val="767171" w:themeColor="background2" w:themeShade="80"/>
                <w:sz w:val="18"/>
                <w:szCs w:val="18"/>
                <w:lang w:val="pt-BR" w:eastAsia="en-US"/>
                <w14:ligatures w14:val="none"/>
              </w:rPr>
              <w:t xml:space="preserve"> </w:t>
            </w:r>
            <w:proofErr w:type="spellStart"/>
            <w:r w:rsidRPr="001C6893">
              <w:rPr>
                <w:rFonts w:ascii="Arial" w:eastAsia="Calibri" w:hAnsi="Arial" w:cs="Arial"/>
                <w:color w:val="767171" w:themeColor="background2" w:themeShade="80"/>
                <w:sz w:val="18"/>
                <w:szCs w:val="18"/>
                <w:lang w:val="pt-BR" w:eastAsia="en-US"/>
                <w14:ligatures w14:val="none"/>
              </w:rPr>
              <w:t>Sukhothai</w:t>
            </w:r>
            <w:proofErr w:type="spellEnd"/>
            <w:r w:rsidRPr="001C6893">
              <w:rPr>
                <w:rFonts w:ascii="Arial" w:eastAsia="Calibri" w:hAnsi="Arial" w:cs="Arial"/>
                <w:color w:val="767171" w:themeColor="background2" w:themeShade="80"/>
                <w:sz w:val="18"/>
                <w:szCs w:val="18"/>
                <w:lang w:val="pt-BR" w:eastAsia="en-US"/>
                <w14:ligatures w14:val="none"/>
              </w:rPr>
              <w:t xml:space="preserve"> 4.5*</w:t>
            </w:r>
          </w:p>
        </w:tc>
      </w:tr>
      <w:tr w:rsidR="00E6057F" w:rsidRPr="001C6893" w14:paraId="22730613" w14:textId="77777777" w:rsidTr="000C486C">
        <w:trPr>
          <w:trHeight w:val="133"/>
          <w:jc w:val="center"/>
        </w:trPr>
        <w:tc>
          <w:tcPr>
            <w:tcW w:w="1528" w:type="dxa"/>
            <w:vMerge/>
            <w:vAlign w:val="center"/>
          </w:tcPr>
          <w:p w14:paraId="794B6375" w14:textId="77777777" w:rsidR="00E6057F" w:rsidRPr="001C6893" w:rsidRDefault="00E6057F" w:rsidP="000C486C">
            <w:pPr>
              <w:jc w:val="center"/>
              <w:rPr>
                <w:rFonts w:ascii="Arial" w:eastAsia="Calibri" w:hAnsi="Arial" w:cs="Arial"/>
                <w:color w:val="767171" w:themeColor="background2" w:themeShade="80"/>
                <w:sz w:val="18"/>
                <w:szCs w:val="18"/>
                <w:lang w:val="tr-TR" w:eastAsia="en-US"/>
                <w14:ligatures w14:val="none"/>
              </w:rPr>
            </w:pPr>
          </w:p>
        </w:tc>
        <w:tc>
          <w:tcPr>
            <w:tcW w:w="1451" w:type="dxa"/>
            <w:vAlign w:val="center"/>
          </w:tcPr>
          <w:p w14:paraId="5C337AC2" w14:textId="0E94BB6A" w:rsidR="00E6057F" w:rsidRPr="001C6893" w:rsidRDefault="00E6057F" w:rsidP="000C486C">
            <w:pPr>
              <w:jc w:val="center"/>
              <w:rPr>
                <w:rFonts w:ascii="Arial" w:eastAsia="Calibri" w:hAnsi="Arial" w:cs="Arial"/>
                <w:color w:val="767171" w:themeColor="background2" w:themeShade="80"/>
                <w:sz w:val="18"/>
                <w:szCs w:val="18"/>
                <w:lang w:val="tr-TR" w:eastAsia="en-US"/>
                <w14:ligatures w14:val="none"/>
              </w:rPr>
            </w:pPr>
            <w:r w:rsidRPr="001C6893">
              <w:rPr>
                <w:rFonts w:ascii="Arial" w:eastAsia="Calibri" w:hAnsi="Arial" w:cs="Arial"/>
                <w:color w:val="767171" w:themeColor="background2" w:themeShade="80"/>
                <w:sz w:val="18"/>
                <w:szCs w:val="18"/>
                <w:lang w:val="tr-TR" w:eastAsia="en-US"/>
                <w14:ligatures w14:val="none"/>
              </w:rPr>
              <w:t>Chiang Rai</w:t>
            </w:r>
          </w:p>
        </w:tc>
        <w:tc>
          <w:tcPr>
            <w:tcW w:w="3828" w:type="dxa"/>
            <w:vAlign w:val="center"/>
          </w:tcPr>
          <w:p w14:paraId="3DF95D09" w14:textId="408F314B" w:rsidR="00E6057F" w:rsidRPr="001C6893" w:rsidRDefault="009429C5" w:rsidP="000C486C">
            <w:pPr>
              <w:tabs>
                <w:tab w:val="center" w:pos="2537"/>
                <w:tab w:val="left" w:pos="3927"/>
              </w:tabs>
              <w:rPr>
                <w:rFonts w:ascii="Arial" w:eastAsia="Calibri" w:hAnsi="Arial" w:cs="Arial"/>
                <w:color w:val="767171" w:themeColor="background2" w:themeShade="80"/>
                <w:sz w:val="18"/>
                <w:szCs w:val="18"/>
                <w:lang w:val="pt-BR" w:eastAsia="en-US"/>
                <w14:ligatures w14:val="none"/>
              </w:rPr>
            </w:pPr>
            <w:r w:rsidRPr="001C6893">
              <w:rPr>
                <w:rFonts w:ascii="Arial" w:eastAsia="Calibri" w:hAnsi="Arial" w:cs="Arial"/>
                <w:color w:val="767171" w:themeColor="background2" w:themeShade="80"/>
                <w:sz w:val="18"/>
                <w:szCs w:val="18"/>
                <w:lang w:val="pt-BR" w:eastAsia="en-US"/>
                <w14:ligatures w14:val="none"/>
              </w:rPr>
              <w:t xml:space="preserve">Le </w:t>
            </w:r>
            <w:proofErr w:type="spellStart"/>
            <w:r w:rsidRPr="001C6893">
              <w:rPr>
                <w:rFonts w:ascii="Arial" w:eastAsia="Calibri" w:hAnsi="Arial" w:cs="Arial"/>
                <w:color w:val="767171" w:themeColor="background2" w:themeShade="80"/>
                <w:sz w:val="18"/>
                <w:szCs w:val="18"/>
                <w:lang w:val="pt-BR" w:eastAsia="en-US"/>
                <w14:ligatures w14:val="none"/>
              </w:rPr>
              <w:t>Meridien</w:t>
            </w:r>
            <w:proofErr w:type="spellEnd"/>
            <w:r w:rsidRPr="001C6893">
              <w:rPr>
                <w:rFonts w:ascii="Arial" w:eastAsia="Calibri" w:hAnsi="Arial" w:cs="Arial"/>
                <w:color w:val="767171" w:themeColor="background2" w:themeShade="80"/>
                <w:sz w:val="18"/>
                <w:szCs w:val="18"/>
                <w:lang w:val="pt-BR" w:eastAsia="en-US"/>
                <w14:ligatures w14:val="none"/>
              </w:rPr>
              <w:t xml:space="preserve"> 5*</w:t>
            </w:r>
          </w:p>
        </w:tc>
      </w:tr>
      <w:tr w:rsidR="00E6057F" w:rsidRPr="001C6893" w14:paraId="3D1581D4" w14:textId="77777777" w:rsidTr="000C486C">
        <w:trPr>
          <w:trHeight w:val="133"/>
          <w:jc w:val="center"/>
        </w:trPr>
        <w:tc>
          <w:tcPr>
            <w:tcW w:w="1528" w:type="dxa"/>
            <w:vMerge/>
            <w:vAlign w:val="center"/>
          </w:tcPr>
          <w:p w14:paraId="1E917782" w14:textId="77777777" w:rsidR="00E6057F" w:rsidRPr="001C6893" w:rsidRDefault="00E6057F" w:rsidP="000C486C">
            <w:pPr>
              <w:jc w:val="center"/>
              <w:rPr>
                <w:rFonts w:ascii="Arial" w:eastAsia="Calibri" w:hAnsi="Arial" w:cs="Arial"/>
                <w:color w:val="767171" w:themeColor="background2" w:themeShade="80"/>
                <w:sz w:val="18"/>
                <w:szCs w:val="18"/>
                <w:lang w:val="tr-TR" w:eastAsia="en-US"/>
                <w14:ligatures w14:val="none"/>
              </w:rPr>
            </w:pPr>
          </w:p>
        </w:tc>
        <w:tc>
          <w:tcPr>
            <w:tcW w:w="1451" w:type="dxa"/>
            <w:vAlign w:val="center"/>
          </w:tcPr>
          <w:p w14:paraId="4DA267E7" w14:textId="7AE68F05" w:rsidR="00E6057F" w:rsidRPr="001C6893" w:rsidRDefault="00E6057F" w:rsidP="000C486C">
            <w:pPr>
              <w:jc w:val="center"/>
              <w:rPr>
                <w:rFonts w:ascii="Arial" w:eastAsia="Calibri" w:hAnsi="Arial" w:cs="Arial"/>
                <w:color w:val="767171" w:themeColor="background2" w:themeShade="80"/>
                <w:sz w:val="18"/>
                <w:szCs w:val="18"/>
                <w:lang w:val="tr-TR" w:eastAsia="en-US"/>
                <w14:ligatures w14:val="none"/>
              </w:rPr>
            </w:pPr>
            <w:r w:rsidRPr="001C6893">
              <w:rPr>
                <w:rFonts w:ascii="Arial" w:eastAsia="Calibri" w:hAnsi="Arial" w:cs="Arial"/>
                <w:color w:val="767171" w:themeColor="background2" w:themeShade="80"/>
                <w:sz w:val="18"/>
                <w:szCs w:val="18"/>
                <w:lang w:val="tr-TR" w:eastAsia="en-US"/>
                <w14:ligatures w14:val="none"/>
              </w:rPr>
              <w:t>Chiang Mai</w:t>
            </w:r>
          </w:p>
        </w:tc>
        <w:tc>
          <w:tcPr>
            <w:tcW w:w="3828" w:type="dxa"/>
            <w:vAlign w:val="center"/>
          </w:tcPr>
          <w:p w14:paraId="6A78F32A" w14:textId="5EF26533" w:rsidR="00E6057F" w:rsidRPr="001C6893" w:rsidRDefault="009429C5" w:rsidP="000C486C">
            <w:pPr>
              <w:tabs>
                <w:tab w:val="center" w:pos="2537"/>
                <w:tab w:val="left" w:pos="3927"/>
              </w:tabs>
              <w:rPr>
                <w:rFonts w:ascii="Arial" w:eastAsia="Calibri" w:hAnsi="Arial" w:cs="Arial"/>
                <w:color w:val="767171" w:themeColor="background2" w:themeShade="80"/>
                <w:sz w:val="18"/>
                <w:szCs w:val="18"/>
                <w:lang w:val="pt-BR" w:eastAsia="en-US"/>
                <w14:ligatures w14:val="none"/>
              </w:rPr>
            </w:pPr>
            <w:proofErr w:type="spellStart"/>
            <w:r w:rsidRPr="001C6893">
              <w:rPr>
                <w:rFonts w:ascii="Arial" w:eastAsia="Calibri" w:hAnsi="Arial" w:cs="Arial"/>
                <w:color w:val="767171" w:themeColor="background2" w:themeShade="80"/>
                <w:sz w:val="18"/>
                <w:szCs w:val="18"/>
                <w:lang w:val="pt-BR" w:eastAsia="en-US"/>
                <w14:ligatures w14:val="none"/>
              </w:rPr>
              <w:t>Shangri-la</w:t>
            </w:r>
            <w:proofErr w:type="spellEnd"/>
            <w:r w:rsidRPr="001C6893">
              <w:rPr>
                <w:rFonts w:ascii="Arial" w:eastAsia="Calibri" w:hAnsi="Arial" w:cs="Arial"/>
                <w:color w:val="767171" w:themeColor="background2" w:themeShade="80"/>
                <w:sz w:val="18"/>
                <w:szCs w:val="18"/>
                <w:lang w:val="pt-BR" w:eastAsia="en-US"/>
                <w14:ligatures w14:val="none"/>
              </w:rPr>
              <w:t xml:space="preserve"> Chiang Mai 5*</w:t>
            </w:r>
          </w:p>
        </w:tc>
      </w:tr>
    </w:tbl>
    <w:p w14:paraId="2808B51D" w14:textId="1A3E2994" w:rsidR="001440F8" w:rsidRPr="001C6893" w:rsidRDefault="001440F8" w:rsidP="001440F8">
      <w:pPr>
        <w:tabs>
          <w:tab w:val="left" w:pos="1365"/>
        </w:tabs>
        <w:jc w:val="both"/>
        <w:rPr>
          <w:rFonts w:ascii="Arial" w:hAnsi="Arial" w:cs="Arial"/>
          <w:b/>
          <w:color w:val="6E6E6E"/>
          <w:sz w:val="18"/>
          <w:szCs w:val="18"/>
          <w:lang w:eastAsia="es-ES"/>
        </w:rPr>
      </w:pPr>
    </w:p>
    <w:p w14:paraId="5DCDDAEC" w14:textId="536C80E0" w:rsidR="00AB69D3" w:rsidRDefault="00AB69D3" w:rsidP="001440F8">
      <w:pPr>
        <w:tabs>
          <w:tab w:val="left" w:pos="1365"/>
        </w:tabs>
        <w:jc w:val="both"/>
        <w:rPr>
          <w:rFonts w:ascii="Arial" w:hAnsi="Arial" w:cs="Arial"/>
          <w:b/>
          <w:color w:val="6E6E6E"/>
          <w:sz w:val="18"/>
          <w:szCs w:val="18"/>
          <w:lang w:eastAsia="es-ES"/>
        </w:rPr>
      </w:pPr>
    </w:p>
    <w:p w14:paraId="4CD0DF38" w14:textId="222FF361" w:rsidR="00E24EEA" w:rsidRPr="000C486C" w:rsidRDefault="00E24EEA" w:rsidP="00E24EEA">
      <w:pPr>
        <w:jc w:val="both"/>
        <w:rPr>
          <w:rFonts w:ascii="Arial" w:hAnsi="Arial" w:cs="Arial"/>
          <w:b/>
          <w:color w:val="6E6E6E"/>
          <w:sz w:val="18"/>
          <w:szCs w:val="18"/>
        </w:rPr>
      </w:pPr>
      <w:bookmarkStart w:id="6" w:name="_Hlk235616254"/>
      <w:r w:rsidRPr="000C486C">
        <w:rPr>
          <w:rFonts w:ascii="Arial" w:hAnsi="Arial" w:cs="Arial"/>
          <w:b/>
          <w:color w:val="6E6E6E"/>
          <w:sz w:val="18"/>
          <w:szCs w:val="18"/>
        </w:rPr>
        <w:t>SUPLEMENTOS Y RESTRICCIONES – SALIDAS 2026</w:t>
      </w:r>
      <w:r w:rsidR="000C486C">
        <w:rPr>
          <w:rFonts w:ascii="Arial" w:hAnsi="Arial" w:cs="Arial"/>
          <w:b/>
          <w:color w:val="6E6E6E"/>
          <w:sz w:val="18"/>
          <w:szCs w:val="18"/>
        </w:rPr>
        <w:t>:</w:t>
      </w:r>
    </w:p>
    <w:p w14:paraId="04103E90" w14:textId="77777777" w:rsidR="00E24EEA" w:rsidRPr="00373476" w:rsidRDefault="00E24EEA" w:rsidP="00E24EEA">
      <w:pPr>
        <w:pStyle w:val="Prrafodelista"/>
        <w:numPr>
          <w:ilvl w:val="0"/>
          <w:numId w:val="35"/>
        </w:numPr>
        <w:jc w:val="both"/>
        <w:rPr>
          <w:rFonts w:ascii="Arial" w:hAnsi="Arial" w:cs="Arial"/>
          <w:bCs/>
          <w:color w:val="6E6E6E"/>
          <w:sz w:val="18"/>
          <w:szCs w:val="18"/>
        </w:rPr>
      </w:pPr>
      <w:proofErr w:type="spellStart"/>
      <w:r w:rsidRPr="00373476">
        <w:rPr>
          <w:rFonts w:ascii="Arial" w:hAnsi="Arial" w:cs="Arial"/>
          <w:bCs/>
          <w:color w:val="6E6E6E"/>
          <w:sz w:val="18"/>
          <w:szCs w:val="18"/>
        </w:rPr>
        <w:t>Sriwilai</w:t>
      </w:r>
      <w:proofErr w:type="spellEnd"/>
      <w:r w:rsidRPr="00373476">
        <w:rPr>
          <w:rFonts w:ascii="Arial" w:hAnsi="Arial" w:cs="Arial"/>
          <w:bCs/>
          <w:color w:val="6E6E6E"/>
          <w:sz w:val="18"/>
          <w:szCs w:val="18"/>
        </w:rPr>
        <w:t>: Del 06 al 21 de agosto y del 31 de octubre al 01 de noviembre.</w:t>
      </w:r>
    </w:p>
    <w:p w14:paraId="7E3CDE45" w14:textId="77777777" w:rsidR="00E24EEA" w:rsidRPr="00373476" w:rsidRDefault="00E24EEA" w:rsidP="00E24EEA">
      <w:pPr>
        <w:pStyle w:val="Prrafodelista"/>
        <w:numPr>
          <w:ilvl w:val="0"/>
          <w:numId w:val="35"/>
        </w:numPr>
        <w:jc w:val="both"/>
        <w:rPr>
          <w:rFonts w:ascii="Arial" w:hAnsi="Arial" w:cs="Arial"/>
          <w:bCs/>
          <w:color w:val="6E6E6E"/>
          <w:sz w:val="18"/>
          <w:szCs w:val="18"/>
        </w:rPr>
      </w:pPr>
      <w:proofErr w:type="spellStart"/>
      <w:r w:rsidRPr="00373476">
        <w:rPr>
          <w:rFonts w:ascii="Arial" w:hAnsi="Arial" w:cs="Arial"/>
          <w:bCs/>
          <w:color w:val="6E6E6E"/>
          <w:sz w:val="18"/>
          <w:szCs w:val="18"/>
        </w:rPr>
        <w:t>Sukhothai</w:t>
      </w:r>
      <w:proofErr w:type="spellEnd"/>
      <w:r w:rsidRPr="00373476">
        <w:rPr>
          <w:rFonts w:ascii="Arial" w:hAnsi="Arial" w:cs="Arial"/>
          <w:bCs/>
          <w:color w:val="6E6E6E"/>
          <w:sz w:val="18"/>
          <w:szCs w:val="18"/>
        </w:rPr>
        <w:t xml:space="preserve"> Treasure: Del 15 al 24 de noviembre.</w:t>
      </w:r>
    </w:p>
    <w:p w14:paraId="0027F39B" w14:textId="77777777" w:rsidR="00E24EEA" w:rsidRPr="00373476" w:rsidRDefault="00E24EEA" w:rsidP="00E24EEA">
      <w:pPr>
        <w:pStyle w:val="Prrafodelista"/>
        <w:numPr>
          <w:ilvl w:val="0"/>
          <w:numId w:val="35"/>
        </w:numPr>
        <w:jc w:val="both"/>
        <w:rPr>
          <w:rFonts w:ascii="Arial" w:hAnsi="Arial" w:cs="Arial"/>
          <w:bCs/>
          <w:color w:val="6E6E6E"/>
          <w:sz w:val="18"/>
          <w:szCs w:val="18"/>
        </w:rPr>
      </w:pPr>
      <w:proofErr w:type="spellStart"/>
      <w:r w:rsidRPr="00373476">
        <w:rPr>
          <w:rFonts w:ascii="Arial" w:hAnsi="Arial" w:cs="Arial"/>
          <w:bCs/>
          <w:color w:val="6E6E6E"/>
          <w:sz w:val="18"/>
          <w:szCs w:val="18"/>
        </w:rPr>
        <w:t>Sriwilai</w:t>
      </w:r>
      <w:proofErr w:type="spellEnd"/>
      <w:r w:rsidRPr="00373476">
        <w:rPr>
          <w:rFonts w:ascii="Arial" w:hAnsi="Arial" w:cs="Arial"/>
          <w:bCs/>
          <w:color w:val="6E6E6E"/>
          <w:sz w:val="18"/>
          <w:szCs w:val="18"/>
        </w:rPr>
        <w:t>: Del 14 al 23 de noviembre.</w:t>
      </w:r>
    </w:p>
    <w:p w14:paraId="17B94293" w14:textId="77777777" w:rsidR="00E24EEA" w:rsidRPr="00373476" w:rsidRDefault="00E24EEA" w:rsidP="00E24EEA">
      <w:pPr>
        <w:pStyle w:val="Prrafodelista"/>
        <w:numPr>
          <w:ilvl w:val="0"/>
          <w:numId w:val="35"/>
        </w:numPr>
        <w:jc w:val="both"/>
        <w:rPr>
          <w:rFonts w:ascii="Arial" w:hAnsi="Arial" w:cs="Arial"/>
          <w:bCs/>
          <w:color w:val="6E6E6E"/>
          <w:sz w:val="18"/>
          <w:szCs w:val="18"/>
        </w:rPr>
      </w:pPr>
      <w:proofErr w:type="spellStart"/>
      <w:r w:rsidRPr="00373476">
        <w:rPr>
          <w:rFonts w:ascii="Arial" w:hAnsi="Arial" w:cs="Arial"/>
          <w:bCs/>
          <w:color w:val="6E6E6E"/>
          <w:sz w:val="18"/>
          <w:szCs w:val="18"/>
        </w:rPr>
        <w:t>Centara</w:t>
      </w:r>
      <w:proofErr w:type="spellEnd"/>
      <w:r w:rsidRPr="00373476">
        <w:rPr>
          <w:rFonts w:ascii="Arial" w:hAnsi="Arial" w:cs="Arial"/>
          <w:bCs/>
          <w:color w:val="6E6E6E"/>
          <w:sz w:val="18"/>
          <w:szCs w:val="18"/>
        </w:rPr>
        <w:t xml:space="preserve"> Riverside Chiang Mai: Del 31 de octubre al 24 de noviembre y del 25 al 28 de noviembre.</w:t>
      </w:r>
    </w:p>
    <w:p w14:paraId="393BBCE6" w14:textId="77777777" w:rsidR="00E24EEA" w:rsidRPr="000C486C" w:rsidRDefault="00E24EEA" w:rsidP="00E24EEA">
      <w:pPr>
        <w:pStyle w:val="Prrafodelista"/>
        <w:numPr>
          <w:ilvl w:val="0"/>
          <w:numId w:val="35"/>
        </w:numPr>
        <w:jc w:val="both"/>
        <w:rPr>
          <w:rFonts w:ascii="Arial" w:hAnsi="Arial" w:cs="Arial"/>
          <w:bCs/>
          <w:color w:val="6E6E6E"/>
          <w:sz w:val="18"/>
          <w:szCs w:val="18"/>
          <w:lang w:val="it-IT"/>
        </w:rPr>
      </w:pPr>
      <w:r w:rsidRPr="000C486C">
        <w:rPr>
          <w:rFonts w:ascii="Arial" w:hAnsi="Arial" w:cs="Arial"/>
          <w:bCs/>
          <w:color w:val="6E6E6E"/>
          <w:sz w:val="18"/>
          <w:szCs w:val="18"/>
          <w:lang w:val="it-IT"/>
        </w:rPr>
        <w:t>Shangri-La Chiang Mai: Del 23 al 26 de noviembre.</w:t>
      </w:r>
    </w:p>
    <w:p w14:paraId="43CA8DF1" w14:textId="77777777" w:rsidR="00E24EEA" w:rsidRDefault="00E24EEA" w:rsidP="00E24EEA">
      <w:pPr>
        <w:pStyle w:val="Prrafodelista"/>
        <w:numPr>
          <w:ilvl w:val="0"/>
          <w:numId w:val="35"/>
        </w:numPr>
        <w:jc w:val="both"/>
        <w:rPr>
          <w:rFonts w:ascii="Arial" w:hAnsi="Arial" w:cs="Arial"/>
          <w:bCs/>
          <w:color w:val="6E6E6E"/>
          <w:sz w:val="18"/>
          <w:szCs w:val="18"/>
        </w:rPr>
      </w:pPr>
      <w:r>
        <w:rPr>
          <w:rFonts w:ascii="Arial" w:hAnsi="Arial" w:cs="Arial"/>
          <w:bCs/>
          <w:color w:val="6E6E6E"/>
          <w:sz w:val="18"/>
          <w:szCs w:val="18"/>
        </w:rPr>
        <w:t xml:space="preserve">Cena obligatoria: </w:t>
      </w:r>
      <w:proofErr w:type="spellStart"/>
      <w:r w:rsidRPr="00373476">
        <w:rPr>
          <w:rFonts w:ascii="Arial" w:hAnsi="Arial" w:cs="Arial"/>
          <w:bCs/>
          <w:color w:val="6E6E6E"/>
          <w:sz w:val="18"/>
          <w:szCs w:val="18"/>
        </w:rPr>
        <w:t>Centara</w:t>
      </w:r>
      <w:proofErr w:type="spellEnd"/>
      <w:r w:rsidRPr="00373476">
        <w:rPr>
          <w:rFonts w:ascii="Arial" w:hAnsi="Arial" w:cs="Arial"/>
          <w:bCs/>
          <w:color w:val="6E6E6E"/>
          <w:sz w:val="18"/>
          <w:szCs w:val="18"/>
        </w:rPr>
        <w:t xml:space="preserve"> Riverside Chiang Mai: Festival Loy </w:t>
      </w:r>
      <w:proofErr w:type="spellStart"/>
      <w:r w:rsidRPr="00373476">
        <w:rPr>
          <w:rFonts w:ascii="Arial" w:hAnsi="Arial" w:cs="Arial"/>
          <w:bCs/>
          <w:color w:val="6E6E6E"/>
          <w:sz w:val="18"/>
          <w:szCs w:val="18"/>
        </w:rPr>
        <w:t>Krathong</w:t>
      </w:r>
      <w:proofErr w:type="spellEnd"/>
      <w:r w:rsidRPr="00373476">
        <w:rPr>
          <w:rFonts w:ascii="Arial" w:hAnsi="Arial" w:cs="Arial"/>
          <w:bCs/>
          <w:color w:val="6E6E6E"/>
          <w:sz w:val="18"/>
          <w:szCs w:val="18"/>
        </w:rPr>
        <w:t xml:space="preserve"> (noviembre, fecha por confirmar).</w:t>
      </w:r>
    </w:p>
    <w:p w14:paraId="4CB4200E" w14:textId="77777777" w:rsidR="00E24EEA" w:rsidRPr="00373476" w:rsidRDefault="00E24EEA" w:rsidP="00E24EEA">
      <w:pPr>
        <w:pStyle w:val="Prrafodelista"/>
        <w:numPr>
          <w:ilvl w:val="0"/>
          <w:numId w:val="35"/>
        </w:numPr>
        <w:jc w:val="both"/>
        <w:rPr>
          <w:rFonts w:ascii="Arial" w:hAnsi="Arial" w:cs="Arial"/>
          <w:bCs/>
          <w:color w:val="6E6E6E"/>
          <w:sz w:val="18"/>
          <w:szCs w:val="18"/>
        </w:rPr>
      </w:pPr>
      <w:r>
        <w:rPr>
          <w:rFonts w:ascii="Arial" w:hAnsi="Arial" w:cs="Arial"/>
          <w:bCs/>
          <w:color w:val="6E6E6E"/>
          <w:sz w:val="18"/>
          <w:szCs w:val="18"/>
        </w:rPr>
        <w:t xml:space="preserve">Estancia mínima: </w:t>
      </w:r>
      <w:proofErr w:type="spellStart"/>
      <w:r w:rsidRPr="00373476">
        <w:rPr>
          <w:rFonts w:ascii="Arial" w:hAnsi="Arial" w:cs="Arial"/>
          <w:bCs/>
          <w:color w:val="6E6E6E"/>
          <w:sz w:val="18"/>
          <w:szCs w:val="18"/>
        </w:rPr>
        <w:t>Centara</w:t>
      </w:r>
      <w:proofErr w:type="spellEnd"/>
      <w:r w:rsidRPr="00373476">
        <w:rPr>
          <w:rFonts w:ascii="Arial" w:hAnsi="Arial" w:cs="Arial"/>
          <w:bCs/>
          <w:color w:val="6E6E6E"/>
          <w:sz w:val="18"/>
          <w:szCs w:val="18"/>
        </w:rPr>
        <w:t xml:space="preserve"> Riverside Chiang Mai: No disponible del 25 al 30 de noviembre.</w:t>
      </w:r>
    </w:p>
    <w:p w14:paraId="353E9A32" w14:textId="77777777" w:rsidR="00E24EEA" w:rsidRPr="00373476" w:rsidRDefault="00E24EEA" w:rsidP="00E24EEA">
      <w:pPr>
        <w:pStyle w:val="Prrafodelista"/>
        <w:jc w:val="both"/>
        <w:rPr>
          <w:rFonts w:ascii="Arial" w:hAnsi="Arial" w:cs="Arial"/>
          <w:bCs/>
          <w:color w:val="6E6E6E"/>
          <w:sz w:val="18"/>
          <w:szCs w:val="18"/>
        </w:rPr>
      </w:pPr>
      <w:r w:rsidRPr="00373476">
        <w:rPr>
          <w:rFonts w:ascii="Arial" w:hAnsi="Arial" w:cs="Arial"/>
          <w:bCs/>
          <w:color w:val="6E6E6E"/>
          <w:sz w:val="18"/>
          <w:szCs w:val="18"/>
        </w:rPr>
        <w:t>Shangri-La Chiang Mai: No disponible del 10 al 15 de septiembre.</w:t>
      </w:r>
    </w:p>
    <w:p w14:paraId="3DAE333A" w14:textId="77777777" w:rsidR="00E24EEA" w:rsidRDefault="00E24EEA" w:rsidP="00E24EEA">
      <w:pPr>
        <w:jc w:val="both"/>
        <w:rPr>
          <w:rFonts w:ascii="Arial" w:eastAsiaTheme="minorHAnsi" w:hAnsi="Arial" w:cs="Arial"/>
          <w:bCs/>
          <w:color w:val="6E6E6E"/>
          <w:sz w:val="18"/>
          <w:szCs w:val="18"/>
          <w:lang w:val="es-ES" w:eastAsia="en-US"/>
        </w:rPr>
      </w:pPr>
    </w:p>
    <w:p w14:paraId="5EF00159" w14:textId="46E6E019" w:rsidR="00E24EEA" w:rsidRPr="000C486C" w:rsidRDefault="00E24EEA" w:rsidP="00E24EEA">
      <w:pPr>
        <w:jc w:val="both"/>
        <w:rPr>
          <w:rFonts w:ascii="Arial" w:hAnsi="Arial" w:cs="Arial"/>
          <w:b/>
          <w:color w:val="6E6E6E"/>
          <w:sz w:val="18"/>
          <w:szCs w:val="18"/>
        </w:rPr>
      </w:pPr>
      <w:r w:rsidRPr="000C486C">
        <w:rPr>
          <w:rFonts w:ascii="Arial" w:hAnsi="Arial" w:cs="Arial"/>
          <w:b/>
          <w:color w:val="6E6E6E"/>
          <w:sz w:val="18"/>
          <w:szCs w:val="18"/>
        </w:rPr>
        <w:t>SUPLEMENTOS Y RESTRICCIONES – SALIDAS 2027</w:t>
      </w:r>
      <w:r w:rsidR="000C486C">
        <w:rPr>
          <w:rFonts w:ascii="Arial" w:hAnsi="Arial" w:cs="Arial"/>
          <w:b/>
          <w:color w:val="6E6E6E"/>
          <w:sz w:val="18"/>
          <w:szCs w:val="18"/>
        </w:rPr>
        <w:t>:</w:t>
      </w:r>
    </w:p>
    <w:p w14:paraId="3870A5E6" w14:textId="77777777" w:rsidR="00E24EEA" w:rsidRPr="00132B52" w:rsidRDefault="00E24EEA" w:rsidP="00E24EEA">
      <w:pPr>
        <w:pStyle w:val="Prrafodelista"/>
        <w:numPr>
          <w:ilvl w:val="0"/>
          <w:numId w:val="36"/>
        </w:numPr>
        <w:jc w:val="both"/>
        <w:rPr>
          <w:rFonts w:ascii="Arial" w:hAnsi="Arial" w:cs="Arial"/>
          <w:bCs/>
          <w:color w:val="6E6E6E"/>
          <w:sz w:val="18"/>
          <w:szCs w:val="18"/>
        </w:rPr>
      </w:pPr>
      <w:r w:rsidRPr="00132B52">
        <w:rPr>
          <w:rFonts w:ascii="Arial" w:hAnsi="Arial" w:cs="Arial"/>
          <w:bCs/>
          <w:color w:val="6E6E6E"/>
          <w:sz w:val="18"/>
          <w:szCs w:val="18"/>
        </w:rPr>
        <w:t xml:space="preserve">Holiday Inn Bangkok </w:t>
      </w:r>
      <w:proofErr w:type="spellStart"/>
      <w:r w:rsidRPr="00132B52">
        <w:rPr>
          <w:rFonts w:ascii="Arial" w:hAnsi="Arial" w:cs="Arial"/>
          <w:bCs/>
          <w:color w:val="6E6E6E"/>
          <w:sz w:val="18"/>
          <w:szCs w:val="18"/>
        </w:rPr>
        <w:t>Silom</w:t>
      </w:r>
      <w:proofErr w:type="spellEnd"/>
      <w:r w:rsidRPr="00132B52">
        <w:rPr>
          <w:rFonts w:ascii="Arial" w:hAnsi="Arial" w:cs="Arial"/>
          <w:bCs/>
          <w:color w:val="6E6E6E"/>
          <w:sz w:val="18"/>
          <w:szCs w:val="18"/>
        </w:rPr>
        <w:t>: Del 01 al 03 de enero.</w:t>
      </w:r>
    </w:p>
    <w:p w14:paraId="549937FA" w14:textId="77777777" w:rsidR="00E24EEA" w:rsidRPr="00132B52" w:rsidRDefault="00E24EEA" w:rsidP="00E24EEA">
      <w:pPr>
        <w:pStyle w:val="Prrafodelista"/>
        <w:numPr>
          <w:ilvl w:val="0"/>
          <w:numId w:val="36"/>
        </w:numPr>
        <w:jc w:val="both"/>
        <w:rPr>
          <w:rFonts w:ascii="Arial" w:hAnsi="Arial" w:cs="Arial"/>
          <w:bCs/>
          <w:color w:val="6E6E6E"/>
          <w:sz w:val="18"/>
          <w:szCs w:val="18"/>
        </w:rPr>
      </w:pPr>
      <w:r w:rsidRPr="00132B52">
        <w:rPr>
          <w:rFonts w:ascii="Arial" w:hAnsi="Arial" w:cs="Arial"/>
          <w:bCs/>
          <w:color w:val="6E6E6E"/>
          <w:sz w:val="18"/>
          <w:szCs w:val="18"/>
        </w:rPr>
        <w:t>Pullman Bangkok Hotel G: 01 de enero.</w:t>
      </w:r>
    </w:p>
    <w:p w14:paraId="15056058" w14:textId="77777777" w:rsidR="00E24EEA" w:rsidRPr="00541BFC" w:rsidRDefault="00E24EEA" w:rsidP="00E24EEA">
      <w:pPr>
        <w:pStyle w:val="Prrafodelista"/>
        <w:numPr>
          <w:ilvl w:val="0"/>
          <w:numId w:val="36"/>
        </w:numPr>
        <w:jc w:val="both"/>
        <w:rPr>
          <w:rFonts w:ascii="Arial" w:hAnsi="Arial" w:cs="Arial"/>
          <w:bCs/>
          <w:color w:val="6E6E6E"/>
          <w:sz w:val="18"/>
          <w:szCs w:val="18"/>
        </w:rPr>
      </w:pPr>
      <w:proofErr w:type="spellStart"/>
      <w:r w:rsidRPr="00541BFC">
        <w:rPr>
          <w:rFonts w:ascii="Arial" w:hAnsi="Arial" w:cs="Arial"/>
          <w:bCs/>
          <w:color w:val="6E6E6E"/>
          <w:sz w:val="18"/>
          <w:szCs w:val="18"/>
        </w:rPr>
        <w:t>Centara</w:t>
      </w:r>
      <w:proofErr w:type="spellEnd"/>
      <w:r w:rsidRPr="00541BFC">
        <w:rPr>
          <w:rFonts w:ascii="Arial" w:hAnsi="Arial" w:cs="Arial"/>
          <w:bCs/>
          <w:color w:val="6E6E6E"/>
          <w:sz w:val="18"/>
          <w:szCs w:val="18"/>
        </w:rPr>
        <w:t xml:space="preserve"> Riverside Chiang Mai: suplementos aplicables del 01 al 02 de enero, 06 al 13 de febrero</w:t>
      </w:r>
      <w:r>
        <w:rPr>
          <w:rFonts w:ascii="Arial" w:hAnsi="Arial" w:cs="Arial"/>
          <w:bCs/>
          <w:color w:val="6E6E6E"/>
          <w:sz w:val="18"/>
          <w:szCs w:val="18"/>
        </w:rPr>
        <w:t xml:space="preserve">, </w:t>
      </w:r>
      <w:r w:rsidRPr="00541BFC">
        <w:rPr>
          <w:rFonts w:ascii="Arial" w:hAnsi="Arial" w:cs="Arial"/>
          <w:bCs/>
          <w:color w:val="6E6E6E"/>
          <w:sz w:val="18"/>
          <w:szCs w:val="18"/>
        </w:rPr>
        <w:t>31 de octubre al 03 de noviembre</w:t>
      </w:r>
      <w:r>
        <w:rPr>
          <w:rFonts w:ascii="Arial" w:hAnsi="Arial" w:cs="Arial"/>
          <w:bCs/>
          <w:color w:val="6E6E6E"/>
          <w:sz w:val="18"/>
          <w:szCs w:val="18"/>
        </w:rPr>
        <w:t xml:space="preserve"> y d</w:t>
      </w:r>
      <w:r w:rsidRPr="00132B52">
        <w:rPr>
          <w:rFonts w:ascii="Arial" w:hAnsi="Arial" w:cs="Arial"/>
          <w:bCs/>
          <w:color w:val="6E6E6E"/>
          <w:sz w:val="18"/>
          <w:szCs w:val="18"/>
        </w:rPr>
        <w:t>el 13 al 14 de noviembre</w:t>
      </w:r>
      <w:r w:rsidRPr="00541BFC">
        <w:rPr>
          <w:rFonts w:ascii="Arial" w:hAnsi="Arial" w:cs="Arial"/>
          <w:bCs/>
          <w:color w:val="6E6E6E"/>
          <w:sz w:val="18"/>
          <w:szCs w:val="18"/>
        </w:rPr>
        <w:t>.</w:t>
      </w:r>
    </w:p>
    <w:p w14:paraId="0A4DC060" w14:textId="77777777" w:rsidR="00E24EEA" w:rsidRPr="00132B52" w:rsidRDefault="00E24EEA" w:rsidP="00E24EEA">
      <w:pPr>
        <w:pStyle w:val="Prrafodelista"/>
        <w:numPr>
          <w:ilvl w:val="0"/>
          <w:numId w:val="36"/>
        </w:numPr>
        <w:jc w:val="both"/>
        <w:rPr>
          <w:rFonts w:ascii="Arial" w:hAnsi="Arial" w:cs="Arial"/>
          <w:bCs/>
          <w:color w:val="6E6E6E"/>
          <w:sz w:val="18"/>
          <w:szCs w:val="18"/>
        </w:rPr>
      </w:pPr>
      <w:r w:rsidRPr="00132B52">
        <w:rPr>
          <w:rFonts w:ascii="Arial" w:hAnsi="Arial" w:cs="Arial"/>
          <w:bCs/>
          <w:color w:val="6E6E6E"/>
          <w:sz w:val="18"/>
          <w:szCs w:val="18"/>
        </w:rPr>
        <w:t xml:space="preserve">Le </w:t>
      </w:r>
      <w:proofErr w:type="spellStart"/>
      <w:r w:rsidRPr="00132B52">
        <w:rPr>
          <w:rFonts w:ascii="Arial" w:hAnsi="Arial" w:cs="Arial"/>
          <w:bCs/>
          <w:color w:val="6E6E6E"/>
          <w:sz w:val="18"/>
          <w:szCs w:val="18"/>
        </w:rPr>
        <w:t>Méridien</w:t>
      </w:r>
      <w:proofErr w:type="spellEnd"/>
      <w:r w:rsidRPr="00132B52">
        <w:rPr>
          <w:rFonts w:ascii="Arial" w:hAnsi="Arial" w:cs="Arial"/>
          <w:bCs/>
          <w:color w:val="6E6E6E"/>
          <w:sz w:val="18"/>
          <w:szCs w:val="18"/>
        </w:rPr>
        <w:t xml:space="preserve"> Chiang Rai: Del 01 al 06 de enero.</w:t>
      </w:r>
    </w:p>
    <w:p w14:paraId="63D9E363" w14:textId="77777777" w:rsidR="00E24EEA" w:rsidRPr="00132B52" w:rsidRDefault="00E24EEA" w:rsidP="00E24EEA">
      <w:pPr>
        <w:pStyle w:val="Prrafodelista"/>
        <w:numPr>
          <w:ilvl w:val="0"/>
          <w:numId w:val="36"/>
        </w:numPr>
        <w:jc w:val="both"/>
        <w:rPr>
          <w:rFonts w:ascii="Arial" w:hAnsi="Arial" w:cs="Arial"/>
          <w:bCs/>
          <w:color w:val="6E6E6E"/>
          <w:sz w:val="18"/>
          <w:szCs w:val="18"/>
        </w:rPr>
      </w:pPr>
      <w:r w:rsidRPr="00132B52">
        <w:rPr>
          <w:rFonts w:ascii="Arial" w:hAnsi="Arial" w:cs="Arial"/>
          <w:bCs/>
          <w:color w:val="6E6E6E"/>
          <w:sz w:val="18"/>
          <w:szCs w:val="18"/>
        </w:rPr>
        <w:t>Shangri-La Chiang Mai: Del 06 al 10 de febrero (restricción de alojamiento).</w:t>
      </w:r>
    </w:p>
    <w:p w14:paraId="38F535DD" w14:textId="77777777" w:rsidR="00E24EEA" w:rsidRPr="00132B52" w:rsidRDefault="00E24EEA" w:rsidP="00E24EEA">
      <w:pPr>
        <w:pStyle w:val="Prrafodelista"/>
        <w:numPr>
          <w:ilvl w:val="0"/>
          <w:numId w:val="36"/>
        </w:numPr>
        <w:jc w:val="both"/>
        <w:rPr>
          <w:rFonts w:ascii="Arial" w:hAnsi="Arial" w:cs="Arial"/>
          <w:bCs/>
          <w:color w:val="6E6E6E"/>
          <w:sz w:val="18"/>
          <w:szCs w:val="18"/>
        </w:rPr>
      </w:pPr>
      <w:r w:rsidRPr="00132B52">
        <w:rPr>
          <w:rFonts w:ascii="Arial" w:hAnsi="Arial" w:cs="Arial"/>
          <w:bCs/>
          <w:color w:val="6E6E6E"/>
          <w:sz w:val="18"/>
          <w:szCs w:val="18"/>
        </w:rPr>
        <w:t>Pullman Bangkok Hotel G: Del 04 al 13 de noviembre.</w:t>
      </w:r>
    </w:p>
    <w:p w14:paraId="32204484" w14:textId="77777777" w:rsidR="00E24EEA" w:rsidRPr="00132B52" w:rsidRDefault="00E24EEA" w:rsidP="00E24EEA">
      <w:pPr>
        <w:pStyle w:val="Prrafodelista"/>
        <w:numPr>
          <w:ilvl w:val="0"/>
          <w:numId w:val="36"/>
        </w:numPr>
        <w:jc w:val="both"/>
        <w:rPr>
          <w:rFonts w:ascii="Arial" w:hAnsi="Arial" w:cs="Arial"/>
          <w:bCs/>
          <w:color w:val="6E6E6E"/>
          <w:sz w:val="18"/>
          <w:szCs w:val="18"/>
        </w:rPr>
      </w:pPr>
      <w:proofErr w:type="spellStart"/>
      <w:r w:rsidRPr="00132B52">
        <w:rPr>
          <w:rFonts w:ascii="Arial" w:hAnsi="Arial" w:cs="Arial"/>
          <w:bCs/>
          <w:color w:val="6E6E6E"/>
          <w:sz w:val="18"/>
          <w:szCs w:val="18"/>
        </w:rPr>
        <w:t>Sriwilai</w:t>
      </w:r>
      <w:proofErr w:type="spellEnd"/>
      <w:r w:rsidRPr="00132B52">
        <w:rPr>
          <w:rFonts w:ascii="Arial" w:hAnsi="Arial" w:cs="Arial"/>
          <w:bCs/>
          <w:color w:val="6E6E6E"/>
          <w:sz w:val="18"/>
          <w:szCs w:val="18"/>
        </w:rPr>
        <w:t>: Del 05 al 15 de noviembre.</w:t>
      </w:r>
    </w:p>
    <w:p w14:paraId="1AF13EA4" w14:textId="77777777" w:rsidR="00E24EEA" w:rsidRPr="000C486C" w:rsidRDefault="00E24EEA" w:rsidP="00E24EEA">
      <w:pPr>
        <w:pStyle w:val="Prrafodelista"/>
        <w:numPr>
          <w:ilvl w:val="0"/>
          <w:numId w:val="36"/>
        </w:numPr>
        <w:jc w:val="both"/>
        <w:rPr>
          <w:rFonts w:ascii="Arial" w:hAnsi="Arial" w:cs="Arial"/>
          <w:bCs/>
          <w:color w:val="6E6E6E"/>
          <w:sz w:val="18"/>
          <w:szCs w:val="18"/>
          <w:lang w:val="it-IT"/>
        </w:rPr>
      </w:pPr>
      <w:r w:rsidRPr="000C486C">
        <w:rPr>
          <w:rFonts w:ascii="Arial" w:hAnsi="Arial" w:cs="Arial"/>
          <w:bCs/>
          <w:color w:val="6E6E6E"/>
          <w:sz w:val="18"/>
          <w:szCs w:val="18"/>
          <w:lang w:val="it-IT"/>
        </w:rPr>
        <w:t>The Heritage Chiang Rai: Del 11 al 15 de noviembre.</w:t>
      </w:r>
    </w:p>
    <w:p w14:paraId="33FCE661" w14:textId="77777777" w:rsidR="00E24EEA" w:rsidRPr="000C486C" w:rsidRDefault="00E24EEA" w:rsidP="00E24EEA">
      <w:pPr>
        <w:pStyle w:val="Prrafodelista"/>
        <w:numPr>
          <w:ilvl w:val="0"/>
          <w:numId w:val="36"/>
        </w:numPr>
        <w:jc w:val="both"/>
        <w:rPr>
          <w:rFonts w:ascii="Arial" w:hAnsi="Arial" w:cs="Arial"/>
          <w:bCs/>
          <w:color w:val="6E6E6E"/>
          <w:sz w:val="18"/>
          <w:szCs w:val="18"/>
          <w:lang w:val="it-IT"/>
        </w:rPr>
      </w:pPr>
      <w:r w:rsidRPr="000C486C">
        <w:rPr>
          <w:rFonts w:ascii="Arial" w:hAnsi="Arial" w:cs="Arial"/>
          <w:bCs/>
          <w:color w:val="6E6E6E"/>
          <w:sz w:val="18"/>
          <w:szCs w:val="18"/>
          <w:lang w:val="it-IT"/>
        </w:rPr>
        <w:t>Shangri-La Chiang Mai: Del 12 al 15 de noviembre.</w:t>
      </w:r>
    </w:p>
    <w:p w14:paraId="081EF80D" w14:textId="77777777" w:rsidR="00E24EEA" w:rsidRPr="00132B52" w:rsidRDefault="00E24EEA" w:rsidP="00E24EEA">
      <w:pPr>
        <w:pStyle w:val="Prrafodelista"/>
        <w:numPr>
          <w:ilvl w:val="0"/>
          <w:numId w:val="36"/>
        </w:numPr>
        <w:jc w:val="both"/>
        <w:rPr>
          <w:rFonts w:ascii="Arial" w:hAnsi="Arial" w:cs="Arial"/>
          <w:bCs/>
          <w:color w:val="6E6E6E"/>
          <w:sz w:val="18"/>
          <w:szCs w:val="18"/>
        </w:rPr>
      </w:pPr>
      <w:r w:rsidRPr="00132B52">
        <w:rPr>
          <w:rFonts w:ascii="Arial" w:hAnsi="Arial" w:cs="Arial"/>
          <w:bCs/>
          <w:color w:val="6E6E6E"/>
          <w:sz w:val="18"/>
          <w:szCs w:val="18"/>
        </w:rPr>
        <w:t xml:space="preserve">Cena obligatoria: </w:t>
      </w:r>
      <w:proofErr w:type="spellStart"/>
      <w:r w:rsidRPr="00132B52">
        <w:rPr>
          <w:rFonts w:ascii="Arial" w:hAnsi="Arial" w:cs="Arial"/>
          <w:bCs/>
          <w:color w:val="6E6E6E"/>
          <w:sz w:val="18"/>
          <w:szCs w:val="18"/>
        </w:rPr>
        <w:t>Centara</w:t>
      </w:r>
      <w:proofErr w:type="spellEnd"/>
      <w:r w:rsidRPr="00132B52">
        <w:rPr>
          <w:rFonts w:ascii="Arial" w:hAnsi="Arial" w:cs="Arial"/>
          <w:bCs/>
          <w:color w:val="6E6E6E"/>
          <w:sz w:val="18"/>
          <w:szCs w:val="18"/>
        </w:rPr>
        <w:t xml:space="preserve"> Riverside Chiang Mai: Festival Loy </w:t>
      </w:r>
      <w:proofErr w:type="spellStart"/>
      <w:r w:rsidRPr="00132B52">
        <w:rPr>
          <w:rFonts w:ascii="Arial" w:hAnsi="Arial" w:cs="Arial"/>
          <w:bCs/>
          <w:color w:val="6E6E6E"/>
          <w:sz w:val="18"/>
          <w:szCs w:val="18"/>
        </w:rPr>
        <w:t>Krathong</w:t>
      </w:r>
      <w:proofErr w:type="spellEnd"/>
      <w:r w:rsidRPr="00132B52">
        <w:rPr>
          <w:rFonts w:ascii="Arial" w:hAnsi="Arial" w:cs="Arial"/>
          <w:bCs/>
          <w:color w:val="6E6E6E"/>
          <w:sz w:val="18"/>
          <w:szCs w:val="18"/>
        </w:rPr>
        <w:t xml:space="preserve"> (noviembre, fecha por confirmar).</w:t>
      </w:r>
    </w:p>
    <w:p w14:paraId="271EB1E9" w14:textId="77777777" w:rsidR="00E24EEA" w:rsidRPr="00541BFC" w:rsidRDefault="00E24EEA" w:rsidP="00E24EEA">
      <w:pPr>
        <w:pStyle w:val="Prrafodelista"/>
        <w:numPr>
          <w:ilvl w:val="0"/>
          <w:numId w:val="36"/>
        </w:numPr>
        <w:jc w:val="both"/>
        <w:rPr>
          <w:rFonts w:ascii="Arial" w:hAnsi="Arial" w:cs="Arial"/>
          <w:bCs/>
          <w:color w:val="6E6E6E"/>
          <w:sz w:val="18"/>
          <w:szCs w:val="18"/>
        </w:rPr>
      </w:pPr>
      <w:r w:rsidRPr="00541BFC">
        <w:rPr>
          <w:rFonts w:ascii="Arial" w:hAnsi="Arial" w:cs="Arial"/>
          <w:bCs/>
          <w:color w:val="6E6E6E"/>
          <w:sz w:val="18"/>
          <w:szCs w:val="18"/>
        </w:rPr>
        <w:t>Shangri-La Chiang Mai: no disponible del 06 al 10 de febrero y del 10 al 13 de septiembre.</w:t>
      </w:r>
    </w:p>
    <w:bookmarkEnd w:id="6"/>
    <w:p w14:paraId="5CD0BB23" w14:textId="3D546680" w:rsidR="001440F8" w:rsidRPr="000C486C" w:rsidRDefault="001440F8" w:rsidP="001C6893">
      <w:pPr>
        <w:jc w:val="both"/>
        <w:rPr>
          <w:rFonts w:ascii="Arial" w:hAnsi="Arial" w:cs="Arial"/>
          <w:b/>
          <w:color w:val="6E6E6E"/>
          <w:sz w:val="18"/>
          <w:szCs w:val="18"/>
        </w:rPr>
      </w:pPr>
      <w:r w:rsidRPr="000C486C">
        <w:rPr>
          <w:rFonts w:ascii="Arial" w:hAnsi="Arial" w:cs="Arial"/>
          <w:b/>
          <w:color w:val="6E6E6E"/>
          <w:sz w:val="18"/>
          <w:szCs w:val="18"/>
        </w:rPr>
        <w:t>CONDICIONES:</w:t>
      </w:r>
    </w:p>
    <w:p w14:paraId="4EA81A6F" w14:textId="610CECDA" w:rsidR="001440F8" w:rsidRPr="001C6893" w:rsidRDefault="001440F8" w:rsidP="001C6893">
      <w:pPr>
        <w:pStyle w:val="Prrafodelista"/>
        <w:numPr>
          <w:ilvl w:val="0"/>
          <w:numId w:val="32"/>
        </w:numPr>
        <w:jc w:val="both"/>
        <w:rPr>
          <w:rFonts w:ascii="Arial" w:hAnsi="Arial" w:cs="Arial"/>
          <w:color w:val="6E6E6E"/>
          <w:sz w:val="18"/>
          <w:szCs w:val="18"/>
        </w:rPr>
      </w:pPr>
      <w:r w:rsidRPr="001C6893">
        <w:rPr>
          <w:rFonts w:ascii="Arial" w:hAnsi="Arial" w:cs="Arial"/>
          <w:color w:val="6E6E6E"/>
          <w:sz w:val="18"/>
          <w:szCs w:val="18"/>
        </w:rPr>
        <w:t xml:space="preserve">Solicitar como </w:t>
      </w:r>
      <w:r w:rsidR="00AB69D3" w:rsidRPr="001C6893">
        <w:rPr>
          <w:rFonts w:ascii="Arial" w:hAnsi="Arial" w:cs="Arial"/>
          <w:b/>
          <w:bCs/>
          <w:color w:val="6E6E6E"/>
          <w:sz w:val="18"/>
          <w:szCs w:val="18"/>
        </w:rPr>
        <w:t>COLORES DE TAILANDIA</w:t>
      </w:r>
      <w:r w:rsidR="00051603" w:rsidRPr="001C6893">
        <w:rPr>
          <w:rFonts w:ascii="Arial" w:hAnsi="Arial" w:cs="Arial"/>
          <w:b/>
          <w:bCs/>
          <w:color w:val="6E6E6E"/>
          <w:sz w:val="18"/>
          <w:szCs w:val="18"/>
        </w:rPr>
        <w:t>.</w:t>
      </w:r>
    </w:p>
    <w:p w14:paraId="0D5CC4FE" w14:textId="77777777" w:rsidR="001C6893" w:rsidRPr="001C6893" w:rsidRDefault="001C6893" w:rsidP="001C6893">
      <w:pPr>
        <w:pStyle w:val="Prrafodelista"/>
        <w:numPr>
          <w:ilvl w:val="0"/>
          <w:numId w:val="32"/>
        </w:numPr>
        <w:jc w:val="both"/>
        <w:rPr>
          <w:rFonts w:ascii="Arial" w:eastAsia="Arial" w:hAnsi="Arial" w:cs="Arial"/>
          <w:b/>
          <w:bCs/>
          <w:color w:val="828282"/>
          <w:sz w:val="18"/>
          <w:szCs w:val="18"/>
        </w:rPr>
      </w:pPr>
      <w:r w:rsidRPr="001C6893">
        <w:rPr>
          <w:rFonts w:ascii="Arial" w:eastAsia="Arial" w:hAnsi="Arial" w:cs="Arial"/>
          <w:b/>
          <w:bCs/>
          <w:color w:val="828282"/>
          <w:sz w:val="18"/>
          <w:szCs w:val="18"/>
        </w:rPr>
        <w:t>Salida mínima: 02 pasajeros.</w:t>
      </w:r>
    </w:p>
    <w:p w14:paraId="0BFE9E44" w14:textId="77777777" w:rsidR="000C486C" w:rsidRPr="000C486C" w:rsidRDefault="001440F8" w:rsidP="001C6893">
      <w:pPr>
        <w:pStyle w:val="Prrafodelista"/>
        <w:numPr>
          <w:ilvl w:val="0"/>
          <w:numId w:val="32"/>
        </w:numPr>
        <w:jc w:val="both"/>
        <w:rPr>
          <w:rFonts w:ascii="Arial" w:hAnsi="Arial" w:cs="Arial"/>
          <w:b/>
          <w:bCs/>
          <w:i/>
          <w:iCs/>
          <w:color w:val="6E6E6E"/>
          <w:sz w:val="18"/>
          <w:szCs w:val="18"/>
        </w:rPr>
      </w:pPr>
      <w:r w:rsidRPr="000C486C">
        <w:rPr>
          <w:rFonts w:ascii="Arial" w:hAnsi="Arial" w:cs="Arial"/>
          <w:b/>
          <w:bCs/>
          <w:i/>
          <w:iCs/>
          <w:color w:val="6E6E6E"/>
          <w:sz w:val="18"/>
          <w:szCs w:val="18"/>
        </w:rPr>
        <w:t xml:space="preserve">Válido hasta agotar stock. </w:t>
      </w:r>
    </w:p>
    <w:p w14:paraId="220B03AB" w14:textId="249890FA" w:rsidR="001440F8" w:rsidRPr="001C6893" w:rsidRDefault="001440F8" w:rsidP="001C6893">
      <w:pPr>
        <w:pStyle w:val="Prrafodelista"/>
        <w:numPr>
          <w:ilvl w:val="0"/>
          <w:numId w:val="32"/>
        </w:numPr>
        <w:jc w:val="both"/>
        <w:rPr>
          <w:rFonts w:ascii="Arial" w:hAnsi="Arial" w:cs="Arial"/>
          <w:color w:val="6E6E6E"/>
          <w:sz w:val="18"/>
          <w:szCs w:val="18"/>
        </w:rPr>
      </w:pPr>
      <w:r w:rsidRPr="001C6893">
        <w:rPr>
          <w:rFonts w:ascii="Arial" w:hAnsi="Arial" w:cs="Arial"/>
          <w:color w:val="6E6E6E"/>
          <w:sz w:val="18"/>
          <w:szCs w:val="18"/>
        </w:rPr>
        <w:t>Precio por persona.</w:t>
      </w:r>
    </w:p>
    <w:p w14:paraId="1B988DD1" w14:textId="4E5ED965" w:rsidR="001440F8" w:rsidRPr="001C6893" w:rsidRDefault="001440F8" w:rsidP="001C6893">
      <w:pPr>
        <w:pStyle w:val="Prrafodelista"/>
        <w:numPr>
          <w:ilvl w:val="0"/>
          <w:numId w:val="32"/>
        </w:numPr>
        <w:jc w:val="both"/>
        <w:rPr>
          <w:rFonts w:ascii="Arial" w:hAnsi="Arial" w:cs="Arial"/>
          <w:color w:val="6E6E6E"/>
          <w:sz w:val="18"/>
          <w:szCs w:val="18"/>
        </w:rPr>
      </w:pPr>
      <w:r w:rsidRPr="001C6893">
        <w:rPr>
          <w:rFonts w:ascii="Arial" w:hAnsi="Arial" w:cs="Arial"/>
          <w:color w:val="6E6E6E"/>
          <w:sz w:val="18"/>
          <w:szCs w:val="18"/>
        </w:rPr>
        <w:t xml:space="preserve">Comisión 12% + incentivo USD </w:t>
      </w:r>
      <w:r w:rsidR="00F51B03" w:rsidRPr="001C6893">
        <w:rPr>
          <w:rFonts w:ascii="Arial" w:hAnsi="Arial" w:cs="Arial"/>
          <w:color w:val="6E6E6E"/>
          <w:sz w:val="18"/>
          <w:szCs w:val="18"/>
        </w:rPr>
        <w:t>15</w:t>
      </w:r>
      <w:r w:rsidRPr="001C6893">
        <w:rPr>
          <w:rFonts w:ascii="Arial" w:hAnsi="Arial" w:cs="Arial"/>
          <w:color w:val="6E6E6E"/>
          <w:sz w:val="18"/>
          <w:szCs w:val="18"/>
        </w:rPr>
        <w:t xml:space="preserve"> por pasajero.</w:t>
      </w:r>
    </w:p>
    <w:p w14:paraId="1D924C0A" w14:textId="77777777" w:rsidR="001440F8" w:rsidRPr="001C6893" w:rsidRDefault="001440F8" w:rsidP="001C6893">
      <w:pPr>
        <w:pStyle w:val="Prrafodelista"/>
        <w:numPr>
          <w:ilvl w:val="0"/>
          <w:numId w:val="32"/>
        </w:numPr>
        <w:jc w:val="both"/>
        <w:rPr>
          <w:rFonts w:ascii="Arial" w:hAnsi="Arial" w:cs="Arial"/>
          <w:color w:val="6E6E6E"/>
          <w:sz w:val="18"/>
          <w:szCs w:val="18"/>
        </w:rPr>
      </w:pPr>
      <w:r w:rsidRPr="001C6893">
        <w:rPr>
          <w:rFonts w:ascii="Arial" w:hAnsi="Arial" w:cs="Arial"/>
          <w:color w:val="6E6E6E"/>
          <w:sz w:val="18"/>
          <w:szCs w:val="18"/>
        </w:rPr>
        <w:t>Precios sujetos a cambio y no aplicables a grupos.</w:t>
      </w:r>
    </w:p>
    <w:p w14:paraId="107BE22E" w14:textId="77777777" w:rsidR="001440F8" w:rsidRPr="001C6893" w:rsidRDefault="001440F8" w:rsidP="001C6893">
      <w:pPr>
        <w:pStyle w:val="Prrafodelista"/>
        <w:numPr>
          <w:ilvl w:val="0"/>
          <w:numId w:val="32"/>
        </w:numPr>
        <w:jc w:val="both"/>
        <w:rPr>
          <w:rFonts w:ascii="Arial" w:hAnsi="Arial" w:cs="Arial"/>
          <w:color w:val="6E6E6E"/>
          <w:sz w:val="18"/>
          <w:szCs w:val="18"/>
        </w:rPr>
      </w:pPr>
      <w:r w:rsidRPr="001C6893">
        <w:rPr>
          <w:rFonts w:ascii="Arial" w:hAnsi="Arial" w:cs="Arial"/>
          <w:color w:val="6E6E6E"/>
          <w:sz w:val="18"/>
          <w:szCs w:val="18"/>
        </w:rPr>
        <w:t>Pagos en efectivo o depósito.</w:t>
      </w:r>
    </w:p>
    <w:p w14:paraId="7BA0C5ED" w14:textId="77777777" w:rsidR="001440F8" w:rsidRPr="001C6893" w:rsidRDefault="001440F8" w:rsidP="001C6893">
      <w:pPr>
        <w:pStyle w:val="Prrafodelista"/>
        <w:numPr>
          <w:ilvl w:val="0"/>
          <w:numId w:val="32"/>
        </w:numPr>
        <w:jc w:val="both"/>
        <w:rPr>
          <w:rFonts w:ascii="Arial" w:hAnsi="Arial" w:cs="Arial"/>
          <w:color w:val="6E6E6E"/>
          <w:sz w:val="18"/>
          <w:szCs w:val="18"/>
        </w:rPr>
      </w:pPr>
      <w:r w:rsidRPr="001C6893">
        <w:rPr>
          <w:rFonts w:ascii="Arial" w:hAnsi="Arial" w:cs="Arial"/>
          <w:color w:val="6E6E6E"/>
          <w:sz w:val="18"/>
          <w:szCs w:val="18"/>
        </w:rPr>
        <w:t>No permite cambios. No reembolsable, no transferible.</w:t>
      </w:r>
    </w:p>
    <w:p w14:paraId="61D61B08" w14:textId="77777777" w:rsidR="001440F8" w:rsidRPr="001C6893" w:rsidRDefault="001440F8" w:rsidP="001C6893">
      <w:pPr>
        <w:pStyle w:val="Prrafodelista"/>
        <w:numPr>
          <w:ilvl w:val="0"/>
          <w:numId w:val="32"/>
        </w:numPr>
        <w:jc w:val="both"/>
        <w:rPr>
          <w:rFonts w:ascii="Arial" w:hAnsi="Arial" w:cs="Arial"/>
          <w:color w:val="6E6E6E"/>
          <w:sz w:val="18"/>
          <w:szCs w:val="18"/>
        </w:rPr>
      </w:pPr>
      <w:r w:rsidRPr="001C6893">
        <w:rPr>
          <w:rFonts w:ascii="Arial" w:hAnsi="Arial" w:cs="Arial"/>
          <w:color w:val="6E6E6E"/>
          <w:sz w:val="18"/>
          <w:szCs w:val="18"/>
        </w:rPr>
        <w:t>No show: penalidad 100%.</w:t>
      </w:r>
    </w:p>
    <w:p w14:paraId="6DD7E2C9" w14:textId="77777777" w:rsidR="001440F8" w:rsidRPr="001C6893" w:rsidRDefault="001440F8" w:rsidP="001C6893">
      <w:pPr>
        <w:pStyle w:val="Prrafodelista"/>
        <w:numPr>
          <w:ilvl w:val="0"/>
          <w:numId w:val="32"/>
        </w:numPr>
        <w:jc w:val="both"/>
        <w:rPr>
          <w:rFonts w:ascii="Arial" w:hAnsi="Arial" w:cs="Arial"/>
          <w:color w:val="6E6E6E"/>
          <w:sz w:val="18"/>
          <w:szCs w:val="18"/>
        </w:rPr>
      </w:pPr>
      <w:r w:rsidRPr="001C6893">
        <w:rPr>
          <w:rFonts w:ascii="Arial" w:hAnsi="Arial" w:cs="Arial"/>
          <w:color w:val="6E6E6E"/>
          <w:sz w:val="18"/>
          <w:szCs w:val="18"/>
        </w:rPr>
        <w:t>Tipo de cambio referencial: S/ 3.60.</w:t>
      </w:r>
    </w:p>
    <w:p w14:paraId="0E2433E8" w14:textId="77777777" w:rsidR="001440F8" w:rsidRPr="001C6893" w:rsidRDefault="001440F8" w:rsidP="001C6893">
      <w:pPr>
        <w:pStyle w:val="Prrafodelista"/>
        <w:numPr>
          <w:ilvl w:val="0"/>
          <w:numId w:val="32"/>
        </w:numPr>
        <w:jc w:val="both"/>
        <w:rPr>
          <w:rFonts w:ascii="Arial" w:hAnsi="Arial" w:cs="Arial"/>
          <w:color w:val="6E6E6E"/>
          <w:sz w:val="18"/>
          <w:szCs w:val="18"/>
        </w:rPr>
      </w:pPr>
      <w:r w:rsidRPr="001C6893">
        <w:rPr>
          <w:rFonts w:ascii="Arial" w:hAnsi="Arial" w:cs="Arial"/>
          <w:color w:val="6E6E6E"/>
          <w:sz w:val="18"/>
          <w:szCs w:val="18"/>
        </w:rPr>
        <w:t>Salidas promocionales. Consultar suplementos por temporada.</w:t>
      </w:r>
    </w:p>
    <w:p w14:paraId="1DE7FA90" w14:textId="77777777" w:rsidR="001440F8" w:rsidRPr="001C6893" w:rsidRDefault="001440F8" w:rsidP="001C6893">
      <w:pPr>
        <w:pStyle w:val="Prrafodelista"/>
        <w:numPr>
          <w:ilvl w:val="0"/>
          <w:numId w:val="32"/>
        </w:numPr>
        <w:jc w:val="both"/>
        <w:rPr>
          <w:rFonts w:ascii="Arial" w:hAnsi="Arial" w:cs="Arial"/>
          <w:color w:val="6E6E6E"/>
          <w:sz w:val="18"/>
          <w:szCs w:val="18"/>
        </w:rPr>
      </w:pPr>
      <w:r w:rsidRPr="001C6893">
        <w:rPr>
          <w:rFonts w:ascii="Arial" w:hAnsi="Arial" w:cs="Arial"/>
          <w:color w:val="6E6E6E"/>
          <w:sz w:val="18"/>
          <w:szCs w:val="18"/>
        </w:rPr>
        <w:t>Servicios pueden ser reemplazados por similares.</w:t>
      </w:r>
    </w:p>
    <w:p w14:paraId="43C9B712" w14:textId="666A15F1" w:rsidR="008B08B1" w:rsidRPr="001C6893" w:rsidRDefault="001440F8" w:rsidP="001C6893">
      <w:pPr>
        <w:pStyle w:val="Prrafodelista"/>
        <w:numPr>
          <w:ilvl w:val="0"/>
          <w:numId w:val="32"/>
        </w:numPr>
        <w:jc w:val="both"/>
        <w:rPr>
          <w:rFonts w:ascii="Arial" w:hAnsi="Arial" w:cs="Arial"/>
          <w:color w:val="6E6E6E"/>
          <w:sz w:val="18"/>
          <w:szCs w:val="18"/>
          <w:lang w:eastAsia="es-PE"/>
        </w:rPr>
      </w:pPr>
      <w:r w:rsidRPr="001C6893">
        <w:rPr>
          <w:rFonts w:ascii="Arial" w:hAnsi="Arial" w:cs="Arial"/>
          <w:color w:val="6E6E6E"/>
          <w:sz w:val="18"/>
          <w:szCs w:val="18"/>
        </w:rPr>
        <w:t xml:space="preserve">Todos los precios actualizados al </w:t>
      </w:r>
      <w:r w:rsidR="00AB69D3" w:rsidRPr="001C6893">
        <w:rPr>
          <w:rFonts w:ascii="Arial" w:hAnsi="Arial" w:cs="Arial"/>
          <w:color w:val="6E6E6E"/>
          <w:sz w:val="18"/>
          <w:szCs w:val="18"/>
        </w:rPr>
        <w:t>20 julio</w:t>
      </w:r>
      <w:r w:rsidR="00D31FA3" w:rsidRPr="001C6893">
        <w:rPr>
          <w:rFonts w:ascii="Arial" w:hAnsi="Arial" w:cs="Arial"/>
          <w:color w:val="6E6E6E"/>
          <w:sz w:val="18"/>
          <w:szCs w:val="18"/>
        </w:rPr>
        <w:t xml:space="preserve"> </w:t>
      </w:r>
      <w:r w:rsidRPr="001C6893">
        <w:rPr>
          <w:rFonts w:ascii="Arial" w:hAnsi="Arial" w:cs="Arial"/>
          <w:color w:val="6E6E6E"/>
          <w:sz w:val="18"/>
          <w:szCs w:val="18"/>
        </w:rPr>
        <w:t xml:space="preserve">2026. </w:t>
      </w:r>
    </w:p>
    <w:sectPr w:rsidR="008B08B1" w:rsidRPr="001C6893" w:rsidSect="000C486C">
      <w:headerReference w:type="even" r:id="rId7"/>
      <w:headerReference w:type="default" r:id="rId8"/>
      <w:footerReference w:type="even" r:id="rId9"/>
      <w:footerReference w:type="default" r:id="rId10"/>
      <w:headerReference w:type="first" r:id="rId11"/>
      <w:footerReference w:type="first" r:id="rId12"/>
      <w:pgSz w:w="11906" w:h="16838"/>
      <w:pgMar w:top="1702" w:right="1416" w:bottom="1843" w:left="1701" w:header="709" w:footer="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82BE4" w14:textId="77777777" w:rsidR="00366443" w:rsidRDefault="00366443">
      <w:r>
        <w:separator/>
      </w:r>
    </w:p>
  </w:endnote>
  <w:endnote w:type="continuationSeparator" w:id="0">
    <w:p w14:paraId="1F03B566" w14:textId="77777777" w:rsidR="00366443" w:rsidRDefault="00366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30676" w14:textId="77777777" w:rsidR="002A0068" w:rsidRDefault="002A0068">
    <w:pPr>
      <w:pBdr>
        <w:top w:val="nil"/>
        <w:left w:val="nil"/>
        <w:bottom w:val="nil"/>
        <w:right w:val="nil"/>
        <w:between w:val="nil"/>
      </w:pBdr>
      <w:tabs>
        <w:tab w:val="center" w:pos="4252"/>
        <w:tab w:val="right" w:pos="8504"/>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FE6B5" w14:textId="0180F553" w:rsidR="002A0068" w:rsidRDefault="002A0068">
    <w:pPr>
      <w:pBdr>
        <w:top w:val="nil"/>
        <w:left w:val="nil"/>
        <w:bottom w:val="nil"/>
        <w:right w:val="nil"/>
        <w:between w:val="nil"/>
      </w:pBdr>
      <w:tabs>
        <w:tab w:val="center" w:pos="4252"/>
        <w:tab w:val="right" w:pos="8504"/>
      </w:tabs>
      <w:rPr>
        <w:rFonts w:ascii="Calibri" w:eastAsia="Calibri" w:hAnsi="Calibri" w:cs="Calibri"/>
        <w:color w:val="000000"/>
        <w:sz w:val="22"/>
        <w:szCs w:val="22"/>
      </w:rPr>
    </w:pPr>
  </w:p>
  <w:p w14:paraId="66F26EF1" w14:textId="77777777" w:rsidR="002A0068" w:rsidRDefault="002A0068">
    <w:pPr>
      <w:pBdr>
        <w:top w:val="nil"/>
        <w:left w:val="nil"/>
        <w:bottom w:val="nil"/>
        <w:right w:val="nil"/>
        <w:between w:val="nil"/>
      </w:pBdr>
      <w:tabs>
        <w:tab w:val="center" w:pos="4252"/>
        <w:tab w:val="right" w:pos="8504"/>
      </w:tabs>
      <w:jc w:val="center"/>
      <w:rPr>
        <w:rFonts w:ascii="Calibri" w:eastAsia="Calibri" w:hAnsi="Calibri" w:cs="Calibri"/>
        <w:color w:val="333333"/>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E6165" w14:textId="77777777" w:rsidR="002A0068" w:rsidRDefault="002A0068">
    <w:pPr>
      <w:pBdr>
        <w:top w:val="nil"/>
        <w:left w:val="nil"/>
        <w:bottom w:val="nil"/>
        <w:right w:val="nil"/>
        <w:between w:val="nil"/>
      </w:pBdr>
      <w:tabs>
        <w:tab w:val="center" w:pos="4252"/>
        <w:tab w:val="right" w:pos="8504"/>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39CAC" w14:textId="77777777" w:rsidR="00366443" w:rsidRDefault="00366443">
      <w:r>
        <w:separator/>
      </w:r>
    </w:p>
  </w:footnote>
  <w:footnote w:type="continuationSeparator" w:id="0">
    <w:p w14:paraId="3E9EDFD6" w14:textId="77777777" w:rsidR="00366443" w:rsidRDefault="003664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22516" w14:textId="77777777" w:rsidR="002A0068" w:rsidRDefault="002A0068">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453C6" w14:textId="53481475" w:rsidR="002A0068" w:rsidRDefault="000C486C">
    <w:pPr>
      <w:pBdr>
        <w:top w:val="nil"/>
        <w:left w:val="nil"/>
        <w:bottom w:val="nil"/>
        <w:right w:val="nil"/>
        <w:between w:val="nil"/>
      </w:pBdr>
      <w:tabs>
        <w:tab w:val="center" w:pos="4252"/>
        <w:tab w:val="right" w:pos="8504"/>
        <w:tab w:val="right" w:pos="8646"/>
      </w:tabs>
      <w:rPr>
        <w:rFonts w:ascii="Calibri" w:eastAsia="Calibri" w:hAnsi="Calibri" w:cs="Calibri"/>
        <w:color w:val="000000"/>
        <w:sz w:val="22"/>
        <w:szCs w:val="22"/>
      </w:rPr>
    </w:pPr>
    <w:r>
      <w:rPr>
        <w:noProof/>
      </w:rPr>
      <w:drawing>
        <wp:anchor distT="0" distB="0" distL="0" distR="0" simplePos="0" relativeHeight="251659264" behindDoc="1" locked="0" layoutInCell="1" hidden="0" allowOverlap="1" wp14:anchorId="2C009304" wp14:editId="661BCE11">
          <wp:simplePos x="0" y="0"/>
          <wp:positionH relativeFrom="column">
            <wp:posOffset>-528955</wp:posOffset>
          </wp:positionH>
          <wp:positionV relativeFrom="paragraph">
            <wp:posOffset>-248285</wp:posOffset>
          </wp:positionV>
          <wp:extent cx="2260600" cy="714375"/>
          <wp:effectExtent l="0" t="0" r="0" b="0"/>
          <wp:wrapNone/>
          <wp:docPr id="138835428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260600" cy="714375"/>
                  </a:xfrm>
                  <a:prstGeom prst="rect">
                    <a:avLst/>
                  </a:prstGeom>
                  <a:ln/>
                </pic:spPr>
              </pic:pic>
            </a:graphicData>
          </a:graphic>
        </wp:anchor>
      </w:drawing>
    </w:r>
    <w:r w:rsidR="002A0068">
      <w:rPr>
        <w:rFonts w:ascii="Calibri" w:eastAsia="Calibri" w:hAnsi="Calibri" w:cs="Calibri"/>
        <w:color w:val="000000"/>
        <w:sz w:val="22"/>
        <w:szCs w:val="22"/>
      </w:rPr>
      <w:tab/>
    </w:r>
  </w:p>
  <w:p w14:paraId="57CE7A1E" w14:textId="77777777" w:rsidR="002A0068" w:rsidRDefault="002A0068">
    <w:pPr>
      <w:pBdr>
        <w:top w:val="nil"/>
        <w:left w:val="nil"/>
        <w:bottom w:val="nil"/>
        <w:right w:val="nil"/>
        <w:between w:val="nil"/>
      </w:pBdr>
      <w:tabs>
        <w:tab w:val="center" w:pos="4252"/>
        <w:tab w:val="right" w:pos="8504"/>
      </w:tabs>
      <w:jc w:val="right"/>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62531" w14:textId="77777777" w:rsidR="002A0068" w:rsidRDefault="002A0068">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4EF5"/>
    <w:multiLevelType w:val="hybridMultilevel"/>
    <w:tmpl w:val="8D6E389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26E53E2"/>
    <w:multiLevelType w:val="hybridMultilevel"/>
    <w:tmpl w:val="3A1CBC8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31E4587"/>
    <w:multiLevelType w:val="hybridMultilevel"/>
    <w:tmpl w:val="2DFC85A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046829D8"/>
    <w:multiLevelType w:val="hybridMultilevel"/>
    <w:tmpl w:val="F7C876D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095C4936"/>
    <w:multiLevelType w:val="hybridMultilevel"/>
    <w:tmpl w:val="E65E381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0B5C72C8"/>
    <w:multiLevelType w:val="multilevel"/>
    <w:tmpl w:val="6A8601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EA33F74"/>
    <w:multiLevelType w:val="hybridMultilevel"/>
    <w:tmpl w:val="EC30927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0F7C35BC"/>
    <w:multiLevelType w:val="hybridMultilevel"/>
    <w:tmpl w:val="5AD4EE0E"/>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8" w15:restartNumberingAfterBreak="0">
    <w:nsid w:val="11A50EF4"/>
    <w:multiLevelType w:val="hybridMultilevel"/>
    <w:tmpl w:val="AB6E2FC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194361F4"/>
    <w:multiLevelType w:val="hybridMultilevel"/>
    <w:tmpl w:val="1632D39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1CD97217"/>
    <w:multiLevelType w:val="multilevel"/>
    <w:tmpl w:val="6332D4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2B533E7"/>
    <w:multiLevelType w:val="hybridMultilevel"/>
    <w:tmpl w:val="B34CDEC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264C6CE7"/>
    <w:multiLevelType w:val="hybridMultilevel"/>
    <w:tmpl w:val="B2281C9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27883E5C"/>
    <w:multiLevelType w:val="hybridMultilevel"/>
    <w:tmpl w:val="15A83F5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2D0428F5"/>
    <w:multiLevelType w:val="hybridMultilevel"/>
    <w:tmpl w:val="1122965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5" w15:restartNumberingAfterBreak="0">
    <w:nsid w:val="2D277420"/>
    <w:multiLevelType w:val="hybridMultilevel"/>
    <w:tmpl w:val="9F04E8B0"/>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 w15:restartNumberingAfterBreak="0">
    <w:nsid w:val="2DBD67FF"/>
    <w:multiLevelType w:val="hybridMultilevel"/>
    <w:tmpl w:val="BB6A617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365E6978"/>
    <w:multiLevelType w:val="hybridMultilevel"/>
    <w:tmpl w:val="C4441C4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38735091"/>
    <w:multiLevelType w:val="hybridMultilevel"/>
    <w:tmpl w:val="3F96ACD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3BC245C4"/>
    <w:multiLevelType w:val="hybridMultilevel"/>
    <w:tmpl w:val="4A82CBC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0" w15:restartNumberingAfterBreak="0">
    <w:nsid w:val="3E0C166C"/>
    <w:multiLevelType w:val="hybridMultilevel"/>
    <w:tmpl w:val="CCE4FBF8"/>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1" w15:restartNumberingAfterBreak="0">
    <w:nsid w:val="42C12C1D"/>
    <w:multiLevelType w:val="hybridMultilevel"/>
    <w:tmpl w:val="27EC047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439B5DEC"/>
    <w:multiLevelType w:val="hybridMultilevel"/>
    <w:tmpl w:val="00C879A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4E4D2745"/>
    <w:multiLevelType w:val="hybridMultilevel"/>
    <w:tmpl w:val="59E879A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4F7E608B"/>
    <w:multiLevelType w:val="hybridMultilevel"/>
    <w:tmpl w:val="FB00E61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533F65AC"/>
    <w:multiLevelType w:val="hybridMultilevel"/>
    <w:tmpl w:val="9D4863E4"/>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26" w15:restartNumberingAfterBreak="0">
    <w:nsid w:val="5BE10A68"/>
    <w:multiLevelType w:val="hybridMultilevel"/>
    <w:tmpl w:val="F7D66052"/>
    <w:lvl w:ilvl="0" w:tplc="280A0001">
      <w:start w:val="1"/>
      <w:numFmt w:val="bullet"/>
      <w:lvlText w:val=""/>
      <w:lvlJc w:val="left"/>
      <w:pPr>
        <w:ind w:left="720" w:hanging="360"/>
      </w:pPr>
      <w:rPr>
        <w:rFonts w:ascii="Symbol" w:hAnsi="Symbol"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 w15:restartNumberingAfterBreak="0">
    <w:nsid w:val="60375A7F"/>
    <w:multiLevelType w:val="hybridMultilevel"/>
    <w:tmpl w:val="ECD8E19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8" w15:restartNumberingAfterBreak="0">
    <w:nsid w:val="64FF5429"/>
    <w:multiLevelType w:val="hybridMultilevel"/>
    <w:tmpl w:val="63EE2458"/>
    <w:lvl w:ilvl="0" w:tplc="CEA647BC">
      <w:start w:val="9"/>
      <w:numFmt w:val="bullet"/>
      <w:lvlText w:val="•"/>
      <w:lvlJc w:val="left"/>
      <w:pPr>
        <w:ind w:left="1065" w:hanging="705"/>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9" w15:restartNumberingAfterBreak="0">
    <w:nsid w:val="66F7648E"/>
    <w:multiLevelType w:val="hybridMultilevel"/>
    <w:tmpl w:val="C5B8C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0" w15:restartNumberingAfterBreak="0">
    <w:nsid w:val="71B445CC"/>
    <w:multiLevelType w:val="hybridMultilevel"/>
    <w:tmpl w:val="DE9A594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1" w15:restartNumberingAfterBreak="0">
    <w:nsid w:val="765B5A33"/>
    <w:multiLevelType w:val="hybridMultilevel"/>
    <w:tmpl w:val="BB6A617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2" w15:restartNumberingAfterBreak="0">
    <w:nsid w:val="7B9A063D"/>
    <w:multiLevelType w:val="hybridMultilevel"/>
    <w:tmpl w:val="17A8D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5975965">
    <w:abstractNumId w:val="5"/>
  </w:num>
  <w:num w:numId="2" w16cid:durableId="599872458">
    <w:abstractNumId w:val="19"/>
  </w:num>
  <w:num w:numId="3" w16cid:durableId="1999188308">
    <w:abstractNumId w:val="14"/>
  </w:num>
  <w:num w:numId="4" w16cid:durableId="2085058691">
    <w:abstractNumId w:val="28"/>
  </w:num>
  <w:num w:numId="5" w16cid:durableId="517626480">
    <w:abstractNumId w:val="10"/>
  </w:num>
  <w:num w:numId="6" w16cid:durableId="1003970009">
    <w:abstractNumId w:val="28"/>
  </w:num>
  <w:num w:numId="7" w16cid:durableId="825557102">
    <w:abstractNumId w:val="28"/>
  </w:num>
  <w:num w:numId="8" w16cid:durableId="489296768">
    <w:abstractNumId w:val="12"/>
  </w:num>
  <w:num w:numId="9" w16cid:durableId="1388336485">
    <w:abstractNumId w:val="32"/>
  </w:num>
  <w:num w:numId="10" w16cid:durableId="1517303427">
    <w:abstractNumId w:val="17"/>
  </w:num>
  <w:num w:numId="11" w16cid:durableId="711540887">
    <w:abstractNumId w:val="24"/>
  </w:num>
  <w:num w:numId="12" w16cid:durableId="838693448">
    <w:abstractNumId w:val="9"/>
  </w:num>
  <w:num w:numId="13" w16cid:durableId="115025196">
    <w:abstractNumId w:val="29"/>
  </w:num>
  <w:num w:numId="14" w16cid:durableId="709837041">
    <w:abstractNumId w:val="27"/>
  </w:num>
  <w:num w:numId="15" w16cid:durableId="1266646462">
    <w:abstractNumId w:val="4"/>
  </w:num>
  <w:num w:numId="16" w16cid:durableId="923876210">
    <w:abstractNumId w:val="22"/>
  </w:num>
  <w:num w:numId="17" w16cid:durableId="383260304">
    <w:abstractNumId w:val="15"/>
  </w:num>
  <w:num w:numId="18" w16cid:durableId="362633078">
    <w:abstractNumId w:val="26"/>
  </w:num>
  <w:num w:numId="19" w16cid:durableId="520319281">
    <w:abstractNumId w:val="16"/>
  </w:num>
  <w:num w:numId="20" w16cid:durableId="913588224">
    <w:abstractNumId w:val="20"/>
  </w:num>
  <w:num w:numId="21" w16cid:durableId="630014667">
    <w:abstractNumId w:val="31"/>
  </w:num>
  <w:num w:numId="22" w16cid:durableId="2050064350">
    <w:abstractNumId w:val="7"/>
  </w:num>
  <w:num w:numId="23" w16cid:durableId="72824315">
    <w:abstractNumId w:val="1"/>
  </w:num>
  <w:num w:numId="24" w16cid:durableId="1347706232">
    <w:abstractNumId w:val="13"/>
  </w:num>
  <w:num w:numId="25" w16cid:durableId="662515534">
    <w:abstractNumId w:val="23"/>
  </w:num>
  <w:num w:numId="26" w16cid:durableId="2023046925">
    <w:abstractNumId w:val="6"/>
  </w:num>
  <w:num w:numId="27" w16cid:durableId="161090793">
    <w:abstractNumId w:val="8"/>
  </w:num>
  <w:num w:numId="28" w16cid:durableId="1385064388">
    <w:abstractNumId w:val="2"/>
  </w:num>
  <w:num w:numId="29" w16cid:durableId="1881434549">
    <w:abstractNumId w:val="3"/>
  </w:num>
  <w:num w:numId="30" w16cid:durableId="231237302">
    <w:abstractNumId w:val="30"/>
  </w:num>
  <w:num w:numId="31" w16cid:durableId="1486781475">
    <w:abstractNumId w:val="25"/>
  </w:num>
  <w:num w:numId="32" w16cid:durableId="1888372702">
    <w:abstractNumId w:val="21"/>
  </w:num>
  <w:num w:numId="33" w16cid:durableId="2007198553">
    <w:abstractNumId w:val="11"/>
  </w:num>
  <w:num w:numId="34" w16cid:durableId="2062168704">
    <w:abstractNumId w:val="11"/>
  </w:num>
  <w:num w:numId="35" w16cid:durableId="1264997777">
    <w:abstractNumId w:val="18"/>
  </w:num>
  <w:num w:numId="36" w16cid:durableId="216211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298"/>
    <w:rsid w:val="00002C4A"/>
    <w:rsid w:val="0001037B"/>
    <w:rsid w:val="000157FE"/>
    <w:rsid w:val="0002068A"/>
    <w:rsid w:val="00037DA2"/>
    <w:rsid w:val="00051603"/>
    <w:rsid w:val="00053C33"/>
    <w:rsid w:val="00062912"/>
    <w:rsid w:val="00065899"/>
    <w:rsid w:val="0008014A"/>
    <w:rsid w:val="00085C33"/>
    <w:rsid w:val="000A3655"/>
    <w:rsid w:val="000C486C"/>
    <w:rsid w:val="000C6003"/>
    <w:rsid w:val="000C6B1F"/>
    <w:rsid w:val="000D088C"/>
    <w:rsid w:val="000D3CC3"/>
    <w:rsid w:val="001133EB"/>
    <w:rsid w:val="001179CB"/>
    <w:rsid w:val="00126A94"/>
    <w:rsid w:val="0013194A"/>
    <w:rsid w:val="00141A17"/>
    <w:rsid w:val="00142442"/>
    <w:rsid w:val="001440F8"/>
    <w:rsid w:val="00147384"/>
    <w:rsid w:val="001510CE"/>
    <w:rsid w:val="00151342"/>
    <w:rsid w:val="00165524"/>
    <w:rsid w:val="00167483"/>
    <w:rsid w:val="0018589C"/>
    <w:rsid w:val="001C05C7"/>
    <w:rsid w:val="001C6893"/>
    <w:rsid w:val="001D1266"/>
    <w:rsid w:val="001D5145"/>
    <w:rsid w:val="001E1B30"/>
    <w:rsid w:val="001F2D75"/>
    <w:rsid w:val="001F5991"/>
    <w:rsid w:val="001F60B2"/>
    <w:rsid w:val="00201650"/>
    <w:rsid w:val="002134E3"/>
    <w:rsid w:val="00224F38"/>
    <w:rsid w:val="002337F3"/>
    <w:rsid w:val="00250BD7"/>
    <w:rsid w:val="00250FEF"/>
    <w:rsid w:val="00251619"/>
    <w:rsid w:val="00283E3C"/>
    <w:rsid w:val="002861B4"/>
    <w:rsid w:val="002869D5"/>
    <w:rsid w:val="00290A5D"/>
    <w:rsid w:val="00294036"/>
    <w:rsid w:val="002941B4"/>
    <w:rsid w:val="002A0068"/>
    <w:rsid w:val="002A1884"/>
    <w:rsid w:val="002A33D8"/>
    <w:rsid w:val="002B0A88"/>
    <w:rsid w:val="002B514F"/>
    <w:rsid w:val="002D4CF0"/>
    <w:rsid w:val="002E5B7D"/>
    <w:rsid w:val="002F4FB6"/>
    <w:rsid w:val="00333DA7"/>
    <w:rsid w:val="00343106"/>
    <w:rsid w:val="00343E64"/>
    <w:rsid w:val="00353E63"/>
    <w:rsid w:val="00360D97"/>
    <w:rsid w:val="00366443"/>
    <w:rsid w:val="00367B50"/>
    <w:rsid w:val="0037393B"/>
    <w:rsid w:val="00386849"/>
    <w:rsid w:val="003C286D"/>
    <w:rsid w:val="003C62B1"/>
    <w:rsid w:val="003D7895"/>
    <w:rsid w:val="003F0175"/>
    <w:rsid w:val="003F6245"/>
    <w:rsid w:val="00403A3C"/>
    <w:rsid w:val="00404E60"/>
    <w:rsid w:val="004248BD"/>
    <w:rsid w:val="00437561"/>
    <w:rsid w:val="004476D9"/>
    <w:rsid w:val="00447C89"/>
    <w:rsid w:val="00450765"/>
    <w:rsid w:val="004769AB"/>
    <w:rsid w:val="0049012A"/>
    <w:rsid w:val="004A22B8"/>
    <w:rsid w:val="004E0DC2"/>
    <w:rsid w:val="004E7093"/>
    <w:rsid w:val="00504779"/>
    <w:rsid w:val="00526D41"/>
    <w:rsid w:val="00537931"/>
    <w:rsid w:val="0054392B"/>
    <w:rsid w:val="0056690E"/>
    <w:rsid w:val="0058676D"/>
    <w:rsid w:val="005A0A01"/>
    <w:rsid w:val="005A127E"/>
    <w:rsid w:val="005C1C9B"/>
    <w:rsid w:val="005C7A4A"/>
    <w:rsid w:val="005D5559"/>
    <w:rsid w:val="005E270C"/>
    <w:rsid w:val="005E5285"/>
    <w:rsid w:val="00610F47"/>
    <w:rsid w:val="00664CB7"/>
    <w:rsid w:val="00676185"/>
    <w:rsid w:val="00687BFA"/>
    <w:rsid w:val="00692F04"/>
    <w:rsid w:val="00697FD1"/>
    <w:rsid w:val="006A51DE"/>
    <w:rsid w:val="006A7F71"/>
    <w:rsid w:val="006C426E"/>
    <w:rsid w:val="006F2239"/>
    <w:rsid w:val="006F4B70"/>
    <w:rsid w:val="006F6CF0"/>
    <w:rsid w:val="007031C6"/>
    <w:rsid w:val="00725652"/>
    <w:rsid w:val="00743107"/>
    <w:rsid w:val="00751FE3"/>
    <w:rsid w:val="00755E7F"/>
    <w:rsid w:val="0076580D"/>
    <w:rsid w:val="00786DE5"/>
    <w:rsid w:val="00787DE5"/>
    <w:rsid w:val="007B1EEF"/>
    <w:rsid w:val="007C3802"/>
    <w:rsid w:val="007E1476"/>
    <w:rsid w:val="007E5C49"/>
    <w:rsid w:val="007F15A0"/>
    <w:rsid w:val="00810547"/>
    <w:rsid w:val="008430A2"/>
    <w:rsid w:val="0084608A"/>
    <w:rsid w:val="00862694"/>
    <w:rsid w:val="008723A7"/>
    <w:rsid w:val="008814C1"/>
    <w:rsid w:val="00885535"/>
    <w:rsid w:val="008A10E0"/>
    <w:rsid w:val="008A3A4B"/>
    <w:rsid w:val="008B08B1"/>
    <w:rsid w:val="008B0F69"/>
    <w:rsid w:val="008B4442"/>
    <w:rsid w:val="008D00A4"/>
    <w:rsid w:val="008F3B7A"/>
    <w:rsid w:val="00902599"/>
    <w:rsid w:val="009069F7"/>
    <w:rsid w:val="0092423D"/>
    <w:rsid w:val="009327C5"/>
    <w:rsid w:val="00933EA0"/>
    <w:rsid w:val="009405A9"/>
    <w:rsid w:val="009429C5"/>
    <w:rsid w:val="009474F8"/>
    <w:rsid w:val="009516EC"/>
    <w:rsid w:val="00956FA9"/>
    <w:rsid w:val="00961039"/>
    <w:rsid w:val="00967CE8"/>
    <w:rsid w:val="0097226F"/>
    <w:rsid w:val="009750A2"/>
    <w:rsid w:val="009756D1"/>
    <w:rsid w:val="00976D62"/>
    <w:rsid w:val="00976DA0"/>
    <w:rsid w:val="009841D0"/>
    <w:rsid w:val="00996CE3"/>
    <w:rsid w:val="009B2BF5"/>
    <w:rsid w:val="009C11D5"/>
    <w:rsid w:val="009C5F87"/>
    <w:rsid w:val="009D0886"/>
    <w:rsid w:val="009D4444"/>
    <w:rsid w:val="009F02D0"/>
    <w:rsid w:val="00A06832"/>
    <w:rsid w:val="00A07468"/>
    <w:rsid w:val="00A17F77"/>
    <w:rsid w:val="00A544A8"/>
    <w:rsid w:val="00A728D8"/>
    <w:rsid w:val="00A765FD"/>
    <w:rsid w:val="00AB4B97"/>
    <w:rsid w:val="00AB69D3"/>
    <w:rsid w:val="00AB7E4A"/>
    <w:rsid w:val="00AE692C"/>
    <w:rsid w:val="00AF26F0"/>
    <w:rsid w:val="00B006FE"/>
    <w:rsid w:val="00B018A3"/>
    <w:rsid w:val="00B11E48"/>
    <w:rsid w:val="00B31E1C"/>
    <w:rsid w:val="00B36A4B"/>
    <w:rsid w:val="00B470CD"/>
    <w:rsid w:val="00B54D70"/>
    <w:rsid w:val="00B57FB3"/>
    <w:rsid w:val="00B62AAA"/>
    <w:rsid w:val="00B768FB"/>
    <w:rsid w:val="00BB1347"/>
    <w:rsid w:val="00BC46C2"/>
    <w:rsid w:val="00BE3459"/>
    <w:rsid w:val="00BE65D1"/>
    <w:rsid w:val="00BF4AA5"/>
    <w:rsid w:val="00C26709"/>
    <w:rsid w:val="00C30F57"/>
    <w:rsid w:val="00C4131D"/>
    <w:rsid w:val="00C47261"/>
    <w:rsid w:val="00C5268E"/>
    <w:rsid w:val="00C56EC6"/>
    <w:rsid w:val="00C6601B"/>
    <w:rsid w:val="00C85FC3"/>
    <w:rsid w:val="00C870CF"/>
    <w:rsid w:val="00CA71A0"/>
    <w:rsid w:val="00CD47AF"/>
    <w:rsid w:val="00CE4D8E"/>
    <w:rsid w:val="00D06C47"/>
    <w:rsid w:val="00D1271E"/>
    <w:rsid w:val="00D17526"/>
    <w:rsid w:val="00D209CD"/>
    <w:rsid w:val="00D220DC"/>
    <w:rsid w:val="00D23784"/>
    <w:rsid w:val="00D31FA3"/>
    <w:rsid w:val="00D50D4C"/>
    <w:rsid w:val="00D54855"/>
    <w:rsid w:val="00D63ACA"/>
    <w:rsid w:val="00D82BA4"/>
    <w:rsid w:val="00D90799"/>
    <w:rsid w:val="00DA068A"/>
    <w:rsid w:val="00DB5143"/>
    <w:rsid w:val="00DE5F65"/>
    <w:rsid w:val="00E24EEA"/>
    <w:rsid w:val="00E25930"/>
    <w:rsid w:val="00E40F65"/>
    <w:rsid w:val="00E47283"/>
    <w:rsid w:val="00E6057F"/>
    <w:rsid w:val="00E64628"/>
    <w:rsid w:val="00E8332B"/>
    <w:rsid w:val="00E85612"/>
    <w:rsid w:val="00EA0ED6"/>
    <w:rsid w:val="00EA2E33"/>
    <w:rsid w:val="00EA355B"/>
    <w:rsid w:val="00EA7AD3"/>
    <w:rsid w:val="00EC0699"/>
    <w:rsid w:val="00EC7FB6"/>
    <w:rsid w:val="00ED24F4"/>
    <w:rsid w:val="00F06410"/>
    <w:rsid w:val="00F2731B"/>
    <w:rsid w:val="00F51923"/>
    <w:rsid w:val="00F51B03"/>
    <w:rsid w:val="00F67828"/>
    <w:rsid w:val="00F71298"/>
    <w:rsid w:val="00F736C5"/>
    <w:rsid w:val="00F762B2"/>
    <w:rsid w:val="00F9332C"/>
    <w:rsid w:val="00F93D2A"/>
    <w:rsid w:val="00FB2FD5"/>
    <w:rsid w:val="00FB543A"/>
    <w:rsid w:val="00FB6D56"/>
    <w:rsid w:val="00FD6762"/>
    <w:rsid w:val="00FF578F"/>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18EA4"/>
  <w15:chartTrackingRefBased/>
  <w15:docId w15:val="{325588EA-5825-4648-9069-D80443302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EA0"/>
    <w:pPr>
      <w:spacing w:after="0" w:line="240" w:lineRule="auto"/>
    </w:pPr>
    <w:rPr>
      <w:rFonts w:ascii="Times New Roman" w:eastAsia="Times New Roman" w:hAnsi="Times New Roman" w:cs="Times New Roman"/>
      <w:kern w:val="0"/>
      <w:sz w:val="24"/>
      <w:szCs w:val="24"/>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71298"/>
    <w:pPr>
      <w:spacing w:after="200" w:line="276" w:lineRule="auto"/>
      <w:ind w:left="720"/>
      <w:contextualSpacing/>
    </w:pPr>
    <w:rPr>
      <w:rFonts w:asciiTheme="minorHAnsi" w:eastAsiaTheme="minorHAnsi" w:hAnsiTheme="minorHAnsi" w:cstheme="minorBidi"/>
      <w:sz w:val="22"/>
      <w:szCs w:val="22"/>
      <w:lang w:val="es-ES" w:eastAsia="en-US"/>
    </w:rPr>
  </w:style>
  <w:style w:type="table" w:styleId="Tablaconcuadrcula">
    <w:name w:val="Table Grid"/>
    <w:basedOn w:val="Tablanormal"/>
    <w:uiPriority w:val="39"/>
    <w:rsid w:val="00062912"/>
    <w:pPr>
      <w:spacing w:after="0" w:line="240" w:lineRule="auto"/>
    </w:pPr>
    <w:rPr>
      <w:kern w:val="0"/>
      <w:lang w:val="es-E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FD6762"/>
    <w:pPr>
      <w:spacing w:before="100" w:beforeAutospacing="1" w:after="100" w:afterAutospacing="1"/>
    </w:pPr>
    <w:rPr>
      <w14:ligatures w14:val="none"/>
    </w:rPr>
  </w:style>
  <w:style w:type="table" w:customStyle="1" w:styleId="Tablaconcuadrcula1">
    <w:name w:val="Tabla con cuadrícula1"/>
    <w:basedOn w:val="Tablanormal"/>
    <w:next w:val="Tablaconcuadrcula"/>
    <w:uiPriority w:val="39"/>
    <w:rsid w:val="00676185"/>
    <w:pPr>
      <w:spacing w:after="0" w:line="240" w:lineRule="auto"/>
    </w:pPr>
    <w:rPr>
      <w:rFonts w:ascii="Calibri" w:eastAsia="Calibri" w:hAnsi="Calibri" w:cs="Arial"/>
      <w:kern w:val="0"/>
      <w:lang w:val="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2337F3"/>
    <w:pPr>
      <w:spacing w:after="0" w:line="240" w:lineRule="auto"/>
    </w:pPr>
    <w:rPr>
      <w:rFonts w:ascii="Calibri" w:eastAsia="Calibri" w:hAnsi="Calibri" w:cs="Arial"/>
      <w:kern w:val="0"/>
      <w:lang w:val="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911984">
      <w:bodyDiv w:val="1"/>
      <w:marLeft w:val="0"/>
      <w:marRight w:val="0"/>
      <w:marTop w:val="0"/>
      <w:marBottom w:val="0"/>
      <w:divBdr>
        <w:top w:val="none" w:sz="0" w:space="0" w:color="auto"/>
        <w:left w:val="none" w:sz="0" w:space="0" w:color="auto"/>
        <w:bottom w:val="none" w:sz="0" w:space="0" w:color="auto"/>
        <w:right w:val="none" w:sz="0" w:space="0" w:color="auto"/>
      </w:divBdr>
      <w:divsChild>
        <w:div w:id="409272844">
          <w:marLeft w:val="203"/>
          <w:marRight w:val="0"/>
          <w:marTop w:val="0"/>
          <w:marBottom w:val="0"/>
          <w:divBdr>
            <w:top w:val="none" w:sz="0" w:space="0" w:color="auto"/>
            <w:left w:val="none" w:sz="0" w:space="0" w:color="auto"/>
            <w:bottom w:val="none" w:sz="0" w:space="0" w:color="auto"/>
            <w:right w:val="none" w:sz="0" w:space="0" w:color="auto"/>
          </w:divBdr>
        </w:div>
      </w:divsChild>
    </w:div>
    <w:div w:id="682635213">
      <w:bodyDiv w:val="1"/>
      <w:marLeft w:val="0"/>
      <w:marRight w:val="0"/>
      <w:marTop w:val="0"/>
      <w:marBottom w:val="0"/>
      <w:divBdr>
        <w:top w:val="none" w:sz="0" w:space="0" w:color="auto"/>
        <w:left w:val="none" w:sz="0" w:space="0" w:color="auto"/>
        <w:bottom w:val="none" w:sz="0" w:space="0" w:color="auto"/>
        <w:right w:val="none" w:sz="0" w:space="0" w:color="auto"/>
      </w:divBdr>
    </w:div>
    <w:div w:id="689330743">
      <w:bodyDiv w:val="1"/>
      <w:marLeft w:val="0"/>
      <w:marRight w:val="0"/>
      <w:marTop w:val="0"/>
      <w:marBottom w:val="0"/>
      <w:divBdr>
        <w:top w:val="none" w:sz="0" w:space="0" w:color="auto"/>
        <w:left w:val="none" w:sz="0" w:space="0" w:color="auto"/>
        <w:bottom w:val="none" w:sz="0" w:space="0" w:color="auto"/>
        <w:right w:val="none" w:sz="0" w:space="0" w:color="auto"/>
      </w:divBdr>
    </w:div>
    <w:div w:id="696007801">
      <w:bodyDiv w:val="1"/>
      <w:marLeft w:val="0"/>
      <w:marRight w:val="0"/>
      <w:marTop w:val="0"/>
      <w:marBottom w:val="0"/>
      <w:divBdr>
        <w:top w:val="none" w:sz="0" w:space="0" w:color="auto"/>
        <w:left w:val="none" w:sz="0" w:space="0" w:color="auto"/>
        <w:bottom w:val="none" w:sz="0" w:space="0" w:color="auto"/>
        <w:right w:val="none" w:sz="0" w:space="0" w:color="auto"/>
      </w:divBdr>
    </w:div>
    <w:div w:id="1106073855">
      <w:bodyDiv w:val="1"/>
      <w:marLeft w:val="0"/>
      <w:marRight w:val="0"/>
      <w:marTop w:val="0"/>
      <w:marBottom w:val="0"/>
      <w:divBdr>
        <w:top w:val="none" w:sz="0" w:space="0" w:color="auto"/>
        <w:left w:val="none" w:sz="0" w:space="0" w:color="auto"/>
        <w:bottom w:val="none" w:sz="0" w:space="0" w:color="auto"/>
        <w:right w:val="none" w:sz="0" w:space="0" w:color="auto"/>
      </w:divBdr>
    </w:div>
    <w:div w:id="1201017220">
      <w:bodyDiv w:val="1"/>
      <w:marLeft w:val="0"/>
      <w:marRight w:val="0"/>
      <w:marTop w:val="0"/>
      <w:marBottom w:val="0"/>
      <w:divBdr>
        <w:top w:val="none" w:sz="0" w:space="0" w:color="auto"/>
        <w:left w:val="none" w:sz="0" w:space="0" w:color="auto"/>
        <w:bottom w:val="none" w:sz="0" w:space="0" w:color="auto"/>
        <w:right w:val="none" w:sz="0" w:space="0" w:color="auto"/>
      </w:divBdr>
    </w:div>
    <w:div w:id="1763333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1616</Words>
  <Characters>8892</Characters>
  <Application>Microsoft Office Word</Application>
  <DocSecurity>0</DocSecurity>
  <Lines>74</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2</cp:revision>
  <dcterms:created xsi:type="dcterms:W3CDTF">2026-07-24T14:54:00Z</dcterms:created>
  <dcterms:modified xsi:type="dcterms:W3CDTF">2026-07-24T14:54:00Z</dcterms:modified>
</cp:coreProperties>
</file>