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2C991" w14:textId="38B2460A" w:rsidR="00B77C07" w:rsidRDefault="00B77C07" w:rsidP="00B77C07">
      <w:pPr>
        <w:jc w:val="center"/>
        <w:rPr>
          <w:rFonts w:ascii="Arial" w:eastAsia="Arial" w:hAnsi="Arial" w:cs="Arial"/>
          <w:b/>
          <w:color w:val="979797"/>
          <w:sz w:val="28"/>
          <w:szCs w:val="28"/>
        </w:rPr>
      </w:pPr>
      <w:r>
        <w:rPr>
          <w:rFonts w:ascii="Arial" w:eastAsia="Arial" w:hAnsi="Arial" w:cs="Arial"/>
          <w:b/>
          <w:color w:val="979797"/>
          <w:sz w:val="28"/>
          <w:szCs w:val="28"/>
        </w:rPr>
        <w:t>AÑO NUEVO 2027</w:t>
      </w:r>
    </w:p>
    <w:p w14:paraId="7CD24C46" w14:textId="329FC12E" w:rsidR="000A42B6" w:rsidRPr="00B77C07" w:rsidRDefault="00B77C07" w:rsidP="0004456A">
      <w:pPr>
        <w:spacing w:line="360" w:lineRule="auto"/>
        <w:jc w:val="center"/>
        <w:rPr>
          <w:rFonts w:ascii="Arial" w:eastAsia="Arial" w:hAnsi="Arial" w:cs="Arial"/>
          <w:b/>
          <w:color w:val="979797"/>
          <w:sz w:val="28"/>
          <w:szCs w:val="28"/>
        </w:rPr>
      </w:pPr>
      <w:r w:rsidRPr="00B77C07">
        <w:rPr>
          <w:rFonts w:ascii="Arial" w:eastAsia="Arial" w:hAnsi="Arial" w:cs="Arial"/>
          <w:b/>
          <w:color w:val="979797"/>
          <w:sz w:val="28"/>
          <w:szCs w:val="28"/>
        </w:rPr>
        <w:t>TARAPOTO CON SAUCE RESORT</w:t>
      </w:r>
    </w:p>
    <w:p w14:paraId="2AC51DE8" w14:textId="77777777" w:rsidR="000A42B6" w:rsidRPr="00437F43" w:rsidRDefault="000A42B6" w:rsidP="0004456A">
      <w:pPr>
        <w:spacing w:line="360" w:lineRule="auto"/>
        <w:jc w:val="center"/>
        <w:rPr>
          <w:rFonts w:ascii="Arial" w:eastAsia="Arial" w:hAnsi="Arial" w:cs="Arial"/>
          <w:color w:val="979797"/>
          <w:sz w:val="20"/>
          <w:szCs w:val="20"/>
        </w:rPr>
      </w:pPr>
      <w:r w:rsidRPr="00437F43">
        <w:rPr>
          <w:rFonts w:ascii="Arial" w:eastAsia="Arial" w:hAnsi="Arial" w:cs="Arial"/>
          <w:color w:val="979797"/>
          <w:sz w:val="20"/>
          <w:szCs w:val="20"/>
        </w:rPr>
        <w:t xml:space="preserve">04 </w:t>
      </w:r>
      <w:proofErr w:type="gramStart"/>
      <w:r w:rsidRPr="00437F43">
        <w:rPr>
          <w:rFonts w:ascii="Arial" w:eastAsia="Arial" w:hAnsi="Arial" w:cs="Arial"/>
          <w:color w:val="979797"/>
          <w:sz w:val="20"/>
          <w:szCs w:val="20"/>
        </w:rPr>
        <w:t>Días</w:t>
      </w:r>
      <w:proofErr w:type="gramEnd"/>
      <w:r w:rsidRPr="00437F43">
        <w:rPr>
          <w:rFonts w:ascii="Arial" w:eastAsia="Arial" w:hAnsi="Arial" w:cs="Arial"/>
          <w:color w:val="979797"/>
          <w:sz w:val="20"/>
          <w:szCs w:val="20"/>
        </w:rPr>
        <w:t xml:space="preserve"> / 03 Noches</w:t>
      </w:r>
    </w:p>
    <w:p w14:paraId="67190626" w14:textId="77777777" w:rsidR="000A42B6" w:rsidRDefault="000A42B6" w:rsidP="0004456A">
      <w:pPr>
        <w:spacing w:line="360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1C912753" w14:textId="3016AA7B" w:rsidR="000A42B6" w:rsidRPr="0030644C" w:rsidRDefault="000A42B6" w:rsidP="00B15105">
      <w:pPr>
        <w:spacing w:line="360" w:lineRule="auto"/>
        <w:jc w:val="right"/>
        <w:rPr>
          <w:rFonts w:ascii="Arial" w:eastAsia="Arial" w:hAnsi="Arial" w:cs="Arial"/>
          <w:b/>
          <w:color w:val="ED6964"/>
          <w:sz w:val="20"/>
          <w:szCs w:val="20"/>
        </w:rPr>
      </w:pPr>
      <w:r w:rsidRPr="0030644C">
        <w:rPr>
          <w:rFonts w:ascii="Arial" w:eastAsia="Arial" w:hAnsi="Arial" w:cs="Arial"/>
          <w:b/>
          <w:color w:val="ED6964"/>
          <w:sz w:val="20"/>
          <w:szCs w:val="20"/>
        </w:rPr>
        <w:t>DESDE US$</w:t>
      </w:r>
      <w:r w:rsidR="00B77C07">
        <w:rPr>
          <w:rFonts w:ascii="Arial" w:eastAsia="Arial" w:hAnsi="Arial" w:cs="Arial"/>
          <w:b/>
          <w:color w:val="ED6964"/>
          <w:sz w:val="20"/>
          <w:szCs w:val="20"/>
        </w:rPr>
        <w:t xml:space="preserve"> </w:t>
      </w:r>
      <w:r w:rsidR="004A0EA3">
        <w:rPr>
          <w:rFonts w:ascii="Arial" w:eastAsia="Arial" w:hAnsi="Arial" w:cs="Arial"/>
          <w:b/>
          <w:color w:val="ED6964"/>
          <w:sz w:val="20"/>
          <w:szCs w:val="20"/>
        </w:rPr>
        <w:t>737</w:t>
      </w:r>
      <w:r w:rsidRPr="0030644C">
        <w:rPr>
          <w:rFonts w:ascii="Arial" w:eastAsia="Arial" w:hAnsi="Arial" w:cs="Arial"/>
          <w:b/>
          <w:color w:val="ED6964"/>
          <w:sz w:val="20"/>
          <w:szCs w:val="20"/>
        </w:rPr>
        <w:t>.00</w:t>
      </w:r>
    </w:p>
    <w:p w14:paraId="079E5DFE" w14:textId="63BABC46" w:rsidR="000A42B6" w:rsidRPr="0030644C" w:rsidRDefault="00B77C07" w:rsidP="00CB53C1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 w:rsidRPr="0030644C">
        <w:rPr>
          <w:rFonts w:ascii="Arial" w:eastAsia="Arial" w:hAnsi="Arial" w:cs="Arial"/>
          <w:b/>
          <w:bCs/>
          <w:color w:val="828282"/>
          <w:sz w:val="18"/>
          <w:szCs w:val="18"/>
        </w:rPr>
        <w:t>INCLUYE:</w:t>
      </w:r>
    </w:p>
    <w:p w14:paraId="61888DA6" w14:textId="77777777" w:rsidR="000A42B6" w:rsidRPr="0030644C" w:rsidRDefault="000A42B6" w:rsidP="00CB53C1">
      <w:pPr>
        <w:pStyle w:val="Prrafodelista"/>
        <w:numPr>
          <w:ilvl w:val="0"/>
          <w:numId w:val="10"/>
        </w:numPr>
        <w:spacing w:after="0"/>
        <w:ind w:left="714" w:hanging="357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 w:rsidRPr="0030644C">
        <w:rPr>
          <w:rFonts w:ascii="Arial" w:eastAsia="Arial" w:hAnsi="Arial" w:cs="Arial"/>
          <w:color w:val="828282"/>
          <w:sz w:val="18"/>
          <w:szCs w:val="18"/>
        </w:rPr>
        <w:t>Ticket aéreo Lima / Tarapoto / Lima con LATAM.</w:t>
      </w:r>
    </w:p>
    <w:p w14:paraId="4EAEF1DF" w14:textId="26F57A41" w:rsidR="000A42B6" w:rsidRPr="0030644C" w:rsidRDefault="000A42B6" w:rsidP="00CB53C1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30644C">
        <w:rPr>
          <w:rFonts w:ascii="Arial" w:eastAsia="Arial" w:hAnsi="Arial" w:cs="Arial"/>
          <w:color w:val="828282"/>
          <w:sz w:val="18"/>
          <w:szCs w:val="18"/>
        </w:rPr>
        <w:t>Traslado aeropuerto / hotel / aeropuerto</w:t>
      </w:r>
      <w:r w:rsidR="005E11B6">
        <w:rPr>
          <w:rFonts w:ascii="Arial" w:eastAsia="Arial" w:hAnsi="Arial" w:cs="Arial"/>
          <w:color w:val="828282"/>
          <w:sz w:val="18"/>
          <w:szCs w:val="18"/>
        </w:rPr>
        <w:t xml:space="preserve"> </w:t>
      </w:r>
    </w:p>
    <w:p w14:paraId="15B89D6F" w14:textId="46049B1F" w:rsidR="009B39BE" w:rsidRDefault="000A42B6" w:rsidP="00CB53C1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30644C">
        <w:rPr>
          <w:rFonts w:ascii="Arial" w:eastAsia="Arial" w:hAnsi="Arial" w:cs="Arial"/>
          <w:color w:val="828282"/>
          <w:sz w:val="18"/>
          <w:szCs w:val="18"/>
        </w:rPr>
        <w:t xml:space="preserve">03 noches de alojamiento </w:t>
      </w:r>
      <w:r w:rsidR="005E11B6">
        <w:rPr>
          <w:rFonts w:ascii="Arial" w:eastAsia="Arial" w:hAnsi="Arial" w:cs="Arial"/>
          <w:color w:val="828282"/>
          <w:sz w:val="18"/>
          <w:szCs w:val="18"/>
        </w:rPr>
        <w:t>con d</w:t>
      </w:r>
      <w:r w:rsidR="009B39BE" w:rsidRPr="005E11B6">
        <w:rPr>
          <w:rFonts w:ascii="Arial" w:eastAsia="Arial" w:hAnsi="Arial" w:cs="Arial"/>
          <w:color w:val="828282"/>
          <w:sz w:val="18"/>
          <w:szCs w:val="18"/>
        </w:rPr>
        <w:t xml:space="preserve">esayuno </w:t>
      </w:r>
      <w:r w:rsidR="00482CCC" w:rsidRPr="005E11B6">
        <w:rPr>
          <w:rFonts w:ascii="Arial" w:eastAsia="Arial" w:hAnsi="Arial" w:cs="Arial"/>
          <w:color w:val="828282"/>
          <w:sz w:val="18"/>
          <w:szCs w:val="18"/>
        </w:rPr>
        <w:t>buffet</w:t>
      </w:r>
      <w:r w:rsidR="009B39BE" w:rsidRPr="005E11B6">
        <w:rPr>
          <w:rFonts w:ascii="Arial" w:eastAsia="Arial" w:hAnsi="Arial" w:cs="Arial"/>
          <w:color w:val="828282"/>
          <w:sz w:val="18"/>
          <w:szCs w:val="18"/>
        </w:rPr>
        <w:t xml:space="preserve"> </w:t>
      </w:r>
    </w:p>
    <w:p w14:paraId="4E754D74" w14:textId="2A0E7061" w:rsidR="00437F43" w:rsidRPr="005E11B6" w:rsidRDefault="00437F43" w:rsidP="00CB53C1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Fiesta Blanca con brindis y cotillón </w:t>
      </w:r>
    </w:p>
    <w:p w14:paraId="2FAC3D80" w14:textId="77777777" w:rsidR="008D4F07" w:rsidRDefault="00FD56B9" w:rsidP="00CB53C1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Experiencias: </w:t>
      </w:r>
    </w:p>
    <w:p w14:paraId="3E1066E7" w14:textId="1AADD9D0" w:rsidR="00FD56B9" w:rsidRDefault="00FD56B9" w:rsidP="00CB53C1">
      <w:pPr>
        <w:spacing w:line="276" w:lineRule="auto"/>
        <w:ind w:left="720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Tour Laguna Azul, Pintura frente a la Laguna</w:t>
      </w:r>
      <w:r w:rsidR="008D4F07">
        <w:rPr>
          <w:rFonts w:ascii="Arial" w:eastAsia="Arial" w:hAnsi="Arial" w:cs="Arial"/>
          <w:color w:val="828282"/>
          <w:sz w:val="18"/>
          <w:szCs w:val="18"/>
        </w:rPr>
        <w:t xml:space="preserve">, Yoga &amp; </w:t>
      </w:r>
      <w:proofErr w:type="spellStart"/>
      <w:r w:rsidR="008D4F07">
        <w:rPr>
          <w:rFonts w:ascii="Arial" w:eastAsia="Arial" w:hAnsi="Arial" w:cs="Arial"/>
          <w:color w:val="828282"/>
          <w:sz w:val="18"/>
          <w:szCs w:val="18"/>
        </w:rPr>
        <w:t>Reset</w:t>
      </w:r>
      <w:proofErr w:type="spellEnd"/>
      <w:r w:rsidR="008D4F07">
        <w:rPr>
          <w:rFonts w:ascii="Arial" w:eastAsia="Arial" w:hAnsi="Arial" w:cs="Arial"/>
          <w:color w:val="828282"/>
          <w:sz w:val="18"/>
          <w:szCs w:val="18"/>
        </w:rPr>
        <w:t>, Noche de Pel</w:t>
      </w:r>
      <w:r w:rsidR="00E933E8">
        <w:rPr>
          <w:rFonts w:ascii="Arial" w:eastAsia="Arial" w:hAnsi="Arial" w:cs="Arial"/>
          <w:color w:val="828282"/>
          <w:sz w:val="18"/>
          <w:szCs w:val="18"/>
        </w:rPr>
        <w:t>í</w:t>
      </w:r>
      <w:r w:rsidR="008D4F07">
        <w:rPr>
          <w:rFonts w:ascii="Arial" w:eastAsia="Arial" w:hAnsi="Arial" w:cs="Arial"/>
          <w:color w:val="828282"/>
          <w:sz w:val="18"/>
          <w:szCs w:val="18"/>
        </w:rPr>
        <w:t>cula y Fogata Nocturna.</w:t>
      </w:r>
    </w:p>
    <w:p w14:paraId="142BA689" w14:textId="47EE3AE7" w:rsidR="008D4F07" w:rsidRDefault="008D4F07" w:rsidP="00CB53C1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Uso Kayaks y </w:t>
      </w:r>
      <w:proofErr w:type="spellStart"/>
      <w:r>
        <w:rPr>
          <w:rFonts w:ascii="Arial" w:eastAsia="Arial" w:hAnsi="Arial" w:cs="Arial"/>
          <w:color w:val="828282"/>
          <w:sz w:val="18"/>
          <w:szCs w:val="18"/>
        </w:rPr>
        <w:t>paddles</w:t>
      </w:r>
      <w:proofErr w:type="spellEnd"/>
      <w:r>
        <w:rPr>
          <w:rFonts w:ascii="Arial" w:eastAsia="Arial" w:hAnsi="Arial" w:cs="Arial"/>
          <w:color w:val="828282"/>
          <w:sz w:val="18"/>
          <w:szCs w:val="18"/>
        </w:rPr>
        <w:t xml:space="preserve"> </w:t>
      </w:r>
    </w:p>
    <w:p w14:paraId="6E539760" w14:textId="256018C8" w:rsidR="00FD56B9" w:rsidRPr="0030644C" w:rsidRDefault="00FD56B9" w:rsidP="00CB53C1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Uso de instalaciones </w:t>
      </w:r>
      <w:r w:rsidR="005E11B6">
        <w:rPr>
          <w:rFonts w:ascii="Arial" w:eastAsia="Arial" w:hAnsi="Arial" w:cs="Arial"/>
          <w:color w:val="828282"/>
          <w:sz w:val="18"/>
          <w:szCs w:val="18"/>
        </w:rPr>
        <w:t>del resort</w:t>
      </w:r>
    </w:p>
    <w:p w14:paraId="0517E3FD" w14:textId="77777777" w:rsidR="00B15105" w:rsidRPr="0030644C" w:rsidRDefault="00B15105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58DCF5F7" w14:textId="77777777" w:rsidR="00737D03" w:rsidRPr="0030644C" w:rsidRDefault="00737D03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tbl>
      <w:tblPr>
        <w:tblW w:w="72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1240"/>
        <w:gridCol w:w="1240"/>
        <w:gridCol w:w="1240"/>
        <w:gridCol w:w="1240"/>
      </w:tblGrid>
      <w:tr w:rsidR="00FD56B9" w14:paraId="2C7568EE" w14:textId="77777777" w:rsidTr="00B77C07">
        <w:trPr>
          <w:trHeight w:val="300"/>
          <w:jc w:val="center"/>
        </w:trPr>
        <w:tc>
          <w:tcPr>
            <w:tcW w:w="2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115EE2E1" w14:textId="77777777" w:rsidR="00FD56B9" w:rsidRDefault="00FD56B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CATEGORIA HAB. </w:t>
            </w:r>
          </w:p>
        </w:tc>
        <w:tc>
          <w:tcPr>
            <w:tcW w:w="496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0032806C" w14:textId="77777777" w:rsidR="00FD56B9" w:rsidRDefault="00FD56B9" w:rsidP="00B77C0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EXTRANJERO Y PERUANOS</w:t>
            </w:r>
          </w:p>
        </w:tc>
      </w:tr>
      <w:tr w:rsidR="00FD56B9" w14:paraId="14675FB0" w14:textId="77777777" w:rsidTr="00B77C07">
        <w:trPr>
          <w:trHeight w:val="300"/>
          <w:jc w:val="center"/>
        </w:trPr>
        <w:tc>
          <w:tcPr>
            <w:tcW w:w="23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47470F" w14:textId="77777777" w:rsidR="00FD56B9" w:rsidRDefault="00FD56B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5C7DCF15" w14:textId="77777777" w:rsidR="00FD56B9" w:rsidRDefault="00FD56B9" w:rsidP="00B77C0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617E4127" w14:textId="77777777" w:rsidR="00FD56B9" w:rsidRDefault="00FD56B9" w:rsidP="00B77C0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43965DEB" w14:textId="77777777" w:rsidR="00FD56B9" w:rsidRDefault="00FD56B9" w:rsidP="00B77C0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7A9DD7A9" w14:textId="77777777" w:rsidR="00FD56B9" w:rsidRDefault="00FD56B9" w:rsidP="00B77C0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</w:tr>
      <w:tr w:rsidR="004A0EA3" w14:paraId="6A4CAD9E" w14:textId="77777777" w:rsidTr="00B77C07">
        <w:trPr>
          <w:trHeight w:val="300"/>
          <w:jc w:val="center"/>
        </w:trPr>
        <w:tc>
          <w:tcPr>
            <w:tcW w:w="23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CEAEFD" w14:textId="77777777" w:rsidR="004A0EA3" w:rsidRPr="004A0EA3" w:rsidRDefault="004A0EA3" w:rsidP="004A0EA3">
            <w:pPr>
              <w:jc w:val="both"/>
              <w:rPr>
                <w:rFonts w:asciiTheme="minorHAnsi" w:hAnsiTheme="minorHAnsi" w:cstheme="minorHAnsi"/>
                <w:color w:val="828282"/>
                <w:sz w:val="18"/>
                <w:szCs w:val="18"/>
              </w:rPr>
            </w:pPr>
            <w:r w:rsidRPr="004A0EA3">
              <w:rPr>
                <w:rFonts w:asciiTheme="minorHAnsi" w:eastAsia="Arial" w:hAnsiTheme="minorHAnsi" w:cstheme="minorHAnsi"/>
                <w:color w:val="828282"/>
                <w:sz w:val="18"/>
                <w:szCs w:val="18"/>
              </w:rPr>
              <w:t>Hab. Tradicional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07C4" w14:textId="251A2BA8" w:rsidR="004A0EA3" w:rsidRPr="004A0EA3" w:rsidRDefault="004A0EA3" w:rsidP="00B77C07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4A0EA3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1239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2943D" w14:textId="78099FA6" w:rsidR="004A0EA3" w:rsidRPr="004A0EA3" w:rsidRDefault="004A0EA3" w:rsidP="00B77C07">
            <w:pPr>
              <w:jc w:val="center"/>
              <w:rPr>
                <w:rFonts w:asciiTheme="minorHAnsi" w:hAnsiTheme="minorHAnsi" w:cstheme="minorHAnsi"/>
                <w:b/>
                <w:bCs/>
                <w:color w:val="818181"/>
                <w:sz w:val="18"/>
                <w:szCs w:val="18"/>
              </w:rPr>
            </w:pPr>
            <w:r w:rsidRPr="004A0EA3">
              <w:rPr>
                <w:rFonts w:asciiTheme="minorHAnsi" w:hAnsiTheme="minorHAnsi" w:cstheme="minorHAnsi"/>
                <w:b/>
                <w:bCs/>
                <w:color w:val="818181"/>
                <w:sz w:val="18"/>
                <w:szCs w:val="18"/>
              </w:rPr>
              <w:t>737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DBE2E" w14:textId="243E986B" w:rsidR="004A0EA3" w:rsidRPr="004A0EA3" w:rsidRDefault="004A0EA3" w:rsidP="00B77C07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4A0EA3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659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5C0A7" w14:textId="106A171E" w:rsidR="004A0EA3" w:rsidRPr="004A0EA3" w:rsidRDefault="004A0EA3" w:rsidP="00B77C07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4A0EA3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436</w:t>
            </w:r>
          </w:p>
        </w:tc>
      </w:tr>
      <w:tr w:rsidR="004A0EA3" w14:paraId="7F3E35C8" w14:textId="77777777" w:rsidTr="00B77C07">
        <w:trPr>
          <w:trHeight w:val="300"/>
          <w:jc w:val="center"/>
        </w:trPr>
        <w:tc>
          <w:tcPr>
            <w:tcW w:w="23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AD766B" w14:textId="1084A76A" w:rsidR="004A0EA3" w:rsidRPr="004A0EA3" w:rsidRDefault="004A0EA3" w:rsidP="004A0EA3">
            <w:pPr>
              <w:jc w:val="both"/>
              <w:rPr>
                <w:rFonts w:asciiTheme="minorHAnsi" w:hAnsiTheme="minorHAnsi" w:cstheme="minorHAnsi"/>
                <w:color w:val="828282"/>
                <w:sz w:val="18"/>
                <w:szCs w:val="18"/>
              </w:rPr>
            </w:pPr>
            <w:r w:rsidRPr="004A0EA3">
              <w:rPr>
                <w:rFonts w:asciiTheme="minorHAnsi" w:eastAsia="Arial" w:hAnsiTheme="minorHAnsi" w:cstheme="minorHAnsi"/>
                <w:color w:val="828282"/>
                <w:sz w:val="18"/>
                <w:szCs w:val="18"/>
              </w:rPr>
              <w:t>Hab. Superior con terraza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AF8E" w14:textId="746A561C" w:rsidR="004A0EA3" w:rsidRPr="004A0EA3" w:rsidRDefault="004A0EA3" w:rsidP="00B77C07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4A0EA3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1332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F9568" w14:textId="2E7668E2" w:rsidR="004A0EA3" w:rsidRPr="004A0EA3" w:rsidRDefault="004A0EA3" w:rsidP="00B77C07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4A0EA3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784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380CF" w14:textId="0FA2718F" w:rsidR="004A0EA3" w:rsidRPr="004A0EA3" w:rsidRDefault="004A0EA3" w:rsidP="00B77C07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4A0EA3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699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70B9" w14:textId="65EB2B0D" w:rsidR="004A0EA3" w:rsidRPr="004A0EA3" w:rsidRDefault="004A0EA3" w:rsidP="00B77C07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4A0EA3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436</w:t>
            </w:r>
          </w:p>
        </w:tc>
      </w:tr>
    </w:tbl>
    <w:p w14:paraId="136004BE" w14:textId="77777777" w:rsidR="00737D03" w:rsidRDefault="00737D03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5262D18A" w14:textId="59AB8B4E" w:rsidR="00CB53C1" w:rsidRPr="0030644C" w:rsidRDefault="00B77C07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  <w:r>
        <w:rPr>
          <w:rFonts w:ascii="Arial" w:eastAsia="Arial" w:hAnsi="Arial" w:cs="Arial"/>
          <w:b/>
          <w:bCs/>
          <w:color w:val="828282"/>
          <w:sz w:val="18"/>
          <w:szCs w:val="18"/>
        </w:rPr>
        <w:t>ITINERARIO DE VUELO:</w:t>
      </w:r>
    </w:p>
    <w:p w14:paraId="2AD48199" w14:textId="77777777" w:rsidR="00737D03" w:rsidRDefault="00737D03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tbl>
      <w:tblPr>
        <w:tblStyle w:val="a0"/>
        <w:tblW w:w="68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25"/>
        <w:gridCol w:w="941"/>
        <w:gridCol w:w="1030"/>
        <w:gridCol w:w="1641"/>
        <w:gridCol w:w="1863"/>
      </w:tblGrid>
      <w:tr w:rsidR="00FD56B9" w:rsidRPr="00924D6A" w14:paraId="054C4DF5" w14:textId="77777777" w:rsidTr="00B77C07">
        <w:trPr>
          <w:trHeight w:val="324"/>
          <w:jc w:val="center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7DEB212" w14:textId="70970679" w:rsidR="00FD56B9" w:rsidRPr="00924D6A" w:rsidRDefault="00FD56B9" w:rsidP="00B77C07">
            <w:pPr>
              <w:jc w:val="center"/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</w:pPr>
            <w:r w:rsidRPr="00924D6A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N.º V</w:t>
            </w:r>
            <w:r w:rsidR="00CB53C1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UELO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562583F" w14:textId="77777777" w:rsidR="00FD56B9" w:rsidRPr="00924D6A" w:rsidRDefault="00FD56B9" w:rsidP="00B77C07">
            <w:pPr>
              <w:jc w:val="center"/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</w:pPr>
            <w:r w:rsidRPr="00924D6A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FECHA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E03E88" w14:textId="77777777" w:rsidR="00FD56B9" w:rsidRPr="00924D6A" w:rsidRDefault="00FD56B9" w:rsidP="00B77C07">
            <w:pPr>
              <w:jc w:val="center"/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</w:pPr>
            <w:r w:rsidRPr="00924D6A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RUTA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DCBB27B" w14:textId="7C7107EB" w:rsidR="00FD56B9" w:rsidRPr="00924D6A" w:rsidRDefault="00FD56B9" w:rsidP="00B77C07">
            <w:pPr>
              <w:jc w:val="center"/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</w:pPr>
            <w:r w:rsidRPr="00924D6A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H</w:t>
            </w:r>
            <w:r w:rsidR="00CB53C1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 xml:space="preserve">ORA </w:t>
            </w:r>
            <w:r w:rsidRPr="00924D6A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SAL</w:t>
            </w:r>
            <w:r w:rsidR="00CB53C1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IDA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8B1909" w14:textId="3F4BCB0E" w:rsidR="00FD56B9" w:rsidRPr="00924D6A" w:rsidRDefault="00437F43" w:rsidP="00B77C07">
            <w:pPr>
              <w:jc w:val="center"/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H</w:t>
            </w:r>
            <w:r w:rsidR="00CB53C1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ORA</w:t>
            </w:r>
            <w:r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 xml:space="preserve"> LLEGA</w:t>
            </w:r>
            <w:r w:rsidR="00CB53C1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DA</w:t>
            </w:r>
          </w:p>
        </w:tc>
      </w:tr>
      <w:tr w:rsidR="00FD56B9" w:rsidRPr="00924D6A" w14:paraId="71BB5F06" w14:textId="77777777" w:rsidTr="00B77C07">
        <w:trPr>
          <w:trHeight w:val="312"/>
          <w:jc w:val="center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5761C1" w14:textId="77777777" w:rsidR="00FD56B9" w:rsidRPr="00924D6A" w:rsidRDefault="00FD56B9" w:rsidP="00B77C07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 w:rsidRPr="00924D6A">
              <w:rPr>
                <w:rFonts w:ascii="Arial" w:eastAsia="Arial" w:hAnsi="Arial" w:cs="Arial"/>
                <w:color w:val="818181"/>
                <w:sz w:val="20"/>
                <w:szCs w:val="20"/>
              </w:rPr>
              <w:t>LA2081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24E1A55" w14:textId="7F5614E9" w:rsidR="00FD56B9" w:rsidRPr="00924D6A" w:rsidRDefault="005E11B6" w:rsidP="00B77C07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18181"/>
                <w:sz w:val="20"/>
                <w:szCs w:val="20"/>
              </w:rPr>
              <w:t>31</w:t>
            </w:r>
            <w:r w:rsidR="00FD56B9" w:rsidRPr="00924D6A">
              <w:rPr>
                <w:rFonts w:ascii="Arial" w:eastAsia="Arial" w:hAnsi="Arial" w:cs="Arial"/>
                <w:color w:val="81818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818181"/>
                <w:sz w:val="20"/>
                <w:szCs w:val="20"/>
              </w:rPr>
              <w:t>DIC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54F3F6" w14:textId="77777777" w:rsidR="00FD56B9" w:rsidRPr="00924D6A" w:rsidRDefault="00FD56B9" w:rsidP="00B77C07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 w:rsidRPr="00924D6A">
              <w:rPr>
                <w:rFonts w:ascii="Arial" w:eastAsia="Arial" w:hAnsi="Arial" w:cs="Arial"/>
                <w:color w:val="818181"/>
                <w:sz w:val="20"/>
                <w:szCs w:val="20"/>
              </w:rPr>
              <w:t>LIM/TPP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B201056" w14:textId="77777777" w:rsidR="00FD56B9" w:rsidRPr="00924D6A" w:rsidRDefault="00FD56B9" w:rsidP="00B77C07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 w:rsidRPr="00924D6A">
              <w:rPr>
                <w:rFonts w:ascii="Arial" w:eastAsia="Arial" w:hAnsi="Arial" w:cs="Arial"/>
                <w:color w:val="818181"/>
                <w:sz w:val="20"/>
                <w:szCs w:val="20"/>
              </w:rPr>
              <w:t>07:25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1FA9A0" w14:textId="77777777" w:rsidR="00FD56B9" w:rsidRPr="00924D6A" w:rsidRDefault="00FD56B9" w:rsidP="00B77C07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 w:rsidRPr="00924D6A">
              <w:rPr>
                <w:rFonts w:ascii="Arial" w:eastAsia="Arial" w:hAnsi="Arial" w:cs="Arial"/>
                <w:color w:val="818181"/>
                <w:sz w:val="20"/>
                <w:szCs w:val="20"/>
              </w:rPr>
              <w:t>08:55</w:t>
            </w:r>
          </w:p>
        </w:tc>
      </w:tr>
      <w:tr w:rsidR="00FD56B9" w:rsidRPr="00924D6A" w14:paraId="615E2967" w14:textId="77777777" w:rsidTr="00B77C07">
        <w:trPr>
          <w:trHeight w:val="324"/>
          <w:jc w:val="center"/>
        </w:trPr>
        <w:tc>
          <w:tcPr>
            <w:tcW w:w="13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96BC8" w14:textId="77777777" w:rsidR="00FD56B9" w:rsidRPr="00924D6A" w:rsidRDefault="00FD56B9" w:rsidP="00B77C07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 w:rsidRPr="00924D6A">
              <w:rPr>
                <w:rFonts w:ascii="Arial" w:eastAsia="Arial" w:hAnsi="Arial" w:cs="Arial"/>
                <w:color w:val="818181"/>
                <w:sz w:val="20"/>
                <w:szCs w:val="20"/>
              </w:rPr>
              <w:t>LA2092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1E8A237" w14:textId="24BF44EE" w:rsidR="00FD56B9" w:rsidRPr="00924D6A" w:rsidRDefault="005E11B6" w:rsidP="00B77C07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18181"/>
                <w:sz w:val="20"/>
                <w:szCs w:val="20"/>
              </w:rPr>
              <w:t>03 ENE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3C131" w14:textId="77777777" w:rsidR="00FD56B9" w:rsidRPr="00924D6A" w:rsidRDefault="00FD56B9" w:rsidP="00B77C07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 w:rsidRPr="00924D6A">
              <w:rPr>
                <w:rFonts w:ascii="Arial" w:eastAsia="Arial" w:hAnsi="Arial" w:cs="Arial"/>
                <w:color w:val="818181"/>
                <w:sz w:val="20"/>
                <w:szCs w:val="20"/>
              </w:rPr>
              <w:t>TPP/LIM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9374AE6" w14:textId="7A5D0A29" w:rsidR="00FD56B9" w:rsidRPr="00924D6A" w:rsidRDefault="00FD56B9" w:rsidP="00B77C07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 w:rsidRPr="00924D6A">
              <w:rPr>
                <w:rFonts w:ascii="Arial" w:eastAsia="Arial" w:hAnsi="Arial" w:cs="Arial"/>
                <w:color w:val="818181"/>
                <w:sz w:val="20"/>
                <w:szCs w:val="20"/>
              </w:rPr>
              <w:t>2</w:t>
            </w:r>
            <w:r w:rsidR="005E11B6">
              <w:rPr>
                <w:rFonts w:ascii="Arial" w:eastAsia="Arial" w:hAnsi="Arial" w:cs="Arial"/>
                <w:color w:val="818181"/>
                <w:sz w:val="20"/>
                <w:szCs w:val="20"/>
              </w:rPr>
              <w:t>1</w:t>
            </w:r>
            <w:r w:rsidRPr="00924D6A">
              <w:rPr>
                <w:rFonts w:ascii="Arial" w:eastAsia="Arial" w:hAnsi="Arial" w:cs="Arial"/>
                <w:color w:val="818181"/>
                <w:sz w:val="20"/>
                <w:szCs w:val="20"/>
              </w:rPr>
              <w:t>:</w:t>
            </w:r>
            <w:r w:rsidR="005E11B6">
              <w:rPr>
                <w:rFonts w:ascii="Arial" w:eastAsia="Arial" w:hAnsi="Arial" w:cs="Arial"/>
                <w:color w:val="818181"/>
                <w:sz w:val="20"/>
                <w:szCs w:val="20"/>
              </w:rPr>
              <w:t>3</w:t>
            </w:r>
            <w:r w:rsidRPr="00924D6A">
              <w:rPr>
                <w:rFonts w:ascii="Arial" w:eastAsia="Arial" w:hAnsi="Arial" w:cs="Arial"/>
                <w:color w:val="818181"/>
                <w:sz w:val="20"/>
                <w:szCs w:val="20"/>
              </w:rPr>
              <w:t>0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118B8" w14:textId="7FC434EA" w:rsidR="00FD56B9" w:rsidRPr="00924D6A" w:rsidRDefault="00FD56B9" w:rsidP="00B77C07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 w:rsidRPr="00924D6A">
              <w:rPr>
                <w:rFonts w:ascii="Arial" w:eastAsia="Arial" w:hAnsi="Arial" w:cs="Arial"/>
                <w:color w:val="818181"/>
                <w:sz w:val="20"/>
                <w:szCs w:val="20"/>
              </w:rPr>
              <w:t>22:</w:t>
            </w:r>
            <w:r w:rsidR="005E11B6">
              <w:rPr>
                <w:rFonts w:ascii="Arial" w:eastAsia="Arial" w:hAnsi="Arial" w:cs="Arial"/>
                <w:color w:val="818181"/>
                <w:sz w:val="20"/>
                <w:szCs w:val="20"/>
              </w:rPr>
              <w:t>5</w:t>
            </w:r>
            <w:r w:rsidRPr="00924D6A">
              <w:rPr>
                <w:rFonts w:ascii="Arial" w:eastAsia="Arial" w:hAnsi="Arial" w:cs="Arial"/>
                <w:color w:val="818181"/>
                <w:sz w:val="20"/>
                <w:szCs w:val="20"/>
              </w:rPr>
              <w:t>5</w:t>
            </w:r>
          </w:p>
        </w:tc>
      </w:tr>
    </w:tbl>
    <w:p w14:paraId="1EB7AB09" w14:textId="77777777" w:rsidR="00791EA9" w:rsidRPr="0030644C" w:rsidRDefault="00791EA9" w:rsidP="00CB53C1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2A52A433" w14:textId="0756E581" w:rsidR="00491331" w:rsidRPr="00B77C07" w:rsidRDefault="00AC6C2D" w:rsidP="00CB53C1">
      <w:pPr>
        <w:spacing w:line="276" w:lineRule="auto"/>
        <w:jc w:val="both"/>
        <w:rPr>
          <w:rFonts w:ascii="Arial" w:eastAsia="Arial" w:hAnsi="Arial" w:cs="Arial"/>
          <w:b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/>
          <w:color w:val="979797"/>
          <w:sz w:val="18"/>
          <w:szCs w:val="18"/>
        </w:rPr>
        <w:t>CONDICIONES</w:t>
      </w:r>
      <w:r w:rsidR="00AA46E0" w:rsidRPr="00B77C07">
        <w:rPr>
          <w:rFonts w:ascii="Arial" w:eastAsia="Arial" w:hAnsi="Arial" w:cs="Arial"/>
          <w:b/>
          <w:color w:val="979797"/>
          <w:sz w:val="18"/>
          <w:szCs w:val="18"/>
        </w:rPr>
        <w:t>:</w:t>
      </w:r>
    </w:p>
    <w:p w14:paraId="15F8C953" w14:textId="59FF8D76" w:rsidR="0004456A" w:rsidRPr="00B77C07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77C07">
        <w:rPr>
          <w:rFonts w:ascii="Arial" w:eastAsia="Arial" w:hAnsi="Arial" w:cs="Arial"/>
          <w:color w:val="979797"/>
          <w:sz w:val="18"/>
          <w:szCs w:val="18"/>
        </w:rPr>
        <w:t>Tarifas por persona en dólares americanos. Servicios en modalidad regular.</w:t>
      </w:r>
    </w:p>
    <w:p w14:paraId="12A3AC1F" w14:textId="4A5ABDEC" w:rsidR="0004456A" w:rsidRPr="00B77C07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77C07">
        <w:rPr>
          <w:rFonts w:ascii="Arial" w:eastAsia="Arial" w:hAnsi="Arial" w:cs="Arial"/>
          <w:color w:val="979797"/>
          <w:sz w:val="18"/>
          <w:szCs w:val="18"/>
        </w:rPr>
        <w:t>Precios especiales para pagos en efectivo o depósito en cuentas bancarias.</w:t>
      </w:r>
    </w:p>
    <w:p w14:paraId="63DF909D" w14:textId="77777777" w:rsidR="0004456A" w:rsidRPr="00B77C07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77C07">
        <w:rPr>
          <w:rFonts w:ascii="Arial" w:eastAsia="Arial" w:hAnsi="Arial" w:cs="Arial"/>
          <w:color w:val="979797"/>
          <w:sz w:val="18"/>
          <w:szCs w:val="18"/>
        </w:rPr>
        <w:t>Incentivo de $10 por pasajero y comisión del 10% sobre servicios terrestres. El ticket aéreo es neto y no comisionable.</w:t>
      </w:r>
    </w:p>
    <w:p w14:paraId="1D6F9FF0" w14:textId="637B1C4B" w:rsidR="0004456A" w:rsidRPr="00B77C07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Vigencia de compra: hasta agotar stock.</w:t>
      </w:r>
    </w:p>
    <w:p w14:paraId="5F6992A3" w14:textId="578C45F8" w:rsidR="0004456A" w:rsidRPr="00B77C07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Vigencia de viaje: del </w:t>
      </w:r>
      <w:r w:rsidR="00437F43" w:rsidRPr="00B77C07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31 </w:t>
      </w:r>
      <w:proofErr w:type="gramStart"/>
      <w:r w:rsidR="00437F43" w:rsidRPr="00B77C07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Diciembre</w:t>
      </w:r>
      <w:proofErr w:type="gramEnd"/>
      <w:r w:rsidR="00437F43" w:rsidRPr="00B77C07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2026 </w:t>
      </w:r>
      <w:r w:rsidR="0030644C" w:rsidRPr="00B77C07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al </w:t>
      </w:r>
      <w:r w:rsidR="00437F43" w:rsidRPr="00B77C07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03</w:t>
      </w:r>
      <w:r w:rsidR="0030644C" w:rsidRPr="00B77C07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</w:t>
      </w:r>
      <w:proofErr w:type="gramStart"/>
      <w:r w:rsidR="00437F43" w:rsidRPr="00B77C07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Enero</w:t>
      </w:r>
      <w:proofErr w:type="gramEnd"/>
      <w:r w:rsidR="00437F43" w:rsidRPr="00B77C07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</w:t>
      </w:r>
      <w:r w:rsidR="0030644C" w:rsidRPr="00B77C07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202</w:t>
      </w:r>
      <w:r w:rsidR="00437F43" w:rsidRPr="00B77C07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7</w:t>
      </w:r>
      <w:r w:rsidRPr="00B77C07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.</w:t>
      </w:r>
    </w:p>
    <w:p w14:paraId="5CCE8340" w14:textId="4ABC64AF" w:rsidR="00341BEA" w:rsidRPr="00B77C07" w:rsidRDefault="00341BE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/>
          <w:bCs/>
          <w:color w:val="979797"/>
          <w:sz w:val="18"/>
          <w:szCs w:val="18"/>
        </w:rPr>
        <w:t>Bloqueo:</w:t>
      </w:r>
      <w:r w:rsidR="00FD56B9" w:rsidRPr="00B77C07">
        <w:rPr>
          <w:rFonts w:ascii="Arial" w:eastAsia="Arial" w:hAnsi="Arial" w:cs="Arial"/>
          <w:b/>
          <w:bCs/>
          <w:color w:val="979797"/>
          <w:sz w:val="18"/>
          <w:szCs w:val="18"/>
        </w:rPr>
        <w:t xml:space="preserve"> Fiestas Patrias </w:t>
      </w:r>
    </w:p>
    <w:p w14:paraId="53A77BBA" w14:textId="0FCE49F2" w:rsidR="004A0EA3" w:rsidRPr="00B77C07" w:rsidRDefault="004A0EA3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>La cena de fin de año es opcional.</w:t>
      </w:r>
    </w:p>
    <w:p w14:paraId="4C6C6E62" w14:textId="33D6D49E" w:rsidR="00FD56B9" w:rsidRPr="00B77C07" w:rsidRDefault="00FD56B9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>En caso de habitación triple, consultar previamente el tipo de acomodación disponible.</w:t>
      </w:r>
    </w:p>
    <w:p w14:paraId="2BBA1DA0" w14:textId="22BF992A" w:rsidR="008D4F07" w:rsidRPr="00B77C07" w:rsidRDefault="008D4F07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 xml:space="preserve">El uso de </w:t>
      </w:r>
      <w:proofErr w:type="spellStart"/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>kayasks</w:t>
      </w:r>
      <w:proofErr w:type="spellEnd"/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 xml:space="preserve"> y </w:t>
      </w:r>
      <w:proofErr w:type="spellStart"/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>paddles</w:t>
      </w:r>
      <w:proofErr w:type="spellEnd"/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 xml:space="preserve"> están incluidos una vez por </w:t>
      </w:r>
      <w:proofErr w:type="spellStart"/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>estadia</w:t>
      </w:r>
      <w:proofErr w:type="spellEnd"/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 xml:space="preserve"> </w:t>
      </w:r>
    </w:p>
    <w:p w14:paraId="28E3FE28" w14:textId="4462CEA1" w:rsidR="008D4F07" w:rsidRPr="00B77C07" w:rsidRDefault="008D4F07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77C07">
        <w:rPr>
          <w:rFonts w:ascii="Arial" w:eastAsia="Arial" w:hAnsi="Arial" w:cs="Arial"/>
          <w:color w:val="979797"/>
          <w:sz w:val="18"/>
          <w:szCs w:val="18"/>
        </w:rPr>
        <w:t xml:space="preserve">Las experiencias se realizan según el cronograma establecido por el resort, una sola vez durante la </w:t>
      </w:r>
      <w:proofErr w:type="spellStart"/>
      <w:r w:rsidRPr="00B77C07">
        <w:rPr>
          <w:rFonts w:ascii="Arial" w:eastAsia="Arial" w:hAnsi="Arial" w:cs="Arial"/>
          <w:color w:val="979797"/>
          <w:sz w:val="18"/>
          <w:szCs w:val="18"/>
        </w:rPr>
        <w:t>estadia</w:t>
      </w:r>
      <w:proofErr w:type="spellEnd"/>
      <w:r w:rsidRPr="00B77C07">
        <w:rPr>
          <w:rFonts w:ascii="Arial" w:eastAsia="Arial" w:hAnsi="Arial" w:cs="Arial"/>
          <w:color w:val="979797"/>
          <w:sz w:val="18"/>
          <w:szCs w:val="18"/>
        </w:rPr>
        <w:t xml:space="preserve"> y con reserva previa. Estas actividades no son intercambiables por otros tours o experiencias, son cortesías del resort.</w:t>
      </w:r>
    </w:p>
    <w:p w14:paraId="1AE2785E" w14:textId="7DE811DF" w:rsidR="00FD56B9" w:rsidRPr="00B77C07" w:rsidRDefault="00FD56B9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/>
          <w:bCs/>
          <w:color w:val="979797"/>
          <w:sz w:val="18"/>
          <w:szCs w:val="18"/>
        </w:rPr>
        <w:t xml:space="preserve">Check in: 14:00 / Check </w:t>
      </w:r>
      <w:proofErr w:type="spellStart"/>
      <w:r w:rsidRPr="00B77C07">
        <w:rPr>
          <w:rFonts w:ascii="Arial" w:eastAsia="Arial" w:hAnsi="Arial" w:cs="Arial"/>
          <w:b/>
          <w:bCs/>
          <w:color w:val="979797"/>
          <w:sz w:val="18"/>
          <w:szCs w:val="18"/>
        </w:rPr>
        <w:t>out</w:t>
      </w:r>
      <w:proofErr w:type="spellEnd"/>
      <w:r w:rsidRPr="00B77C07">
        <w:rPr>
          <w:rFonts w:ascii="Arial" w:eastAsia="Arial" w:hAnsi="Arial" w:cs="Arial"/>
          <w:b/>
          <w:bCs/>
          <w:color w:val="979797"/>
          <w:sz w:val="18"/>
          <w:szCs w:val="18"/>
        </w:rPr>
        <w:t xml:space="preserve">: 11:00 </w:t>
      </w:r>
    </w:p>
    <w:p w14:paraId="2BD0BF23" w14:textId="60EA62F0" w:rsidR="0004456A" w:rsidRPr="00B77C07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77C07">
        <w:rPr>
          <w:rFonts w:ascii="Arial" w:eastAsia="Arial" w:hAnsi="Arial" w:cs="Arial"/>
          <w:color w:val="979797"/>
          <w:sz w:val="18"/>
          <w:szCs w:val="18"/>
        </w:rPr>
        <w:t>Sujeto a disponibilidad al momento de solicitar la reserva.</w:t>
      </w:r>
    </w:p>
    <w:p w14:paraId="3E984942" w14:textId="2F68C1C6" w:rsidR="00491331" w:rsidRPr="00B77C07" w:rsidRDefault="00437F43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77C07">
        <w:rPr>
          <w:rFonts w:ascii="Arial" w:eastAsia="Arial" w:hAnsi="Arial" w:cs="Arial"/>
          <w:color w:val="979797"/>
          <w:sz w:val="18"/>
          <w:szCs w:val="18"/>
        </w:rPr>
        <w:t>Precios</w:t>
      </w:r>
      <w:r w:rsidR="00AA46E0" w:rsidRPr="00B77C07">
        <w:rPr>
          <w:rFonts w:ascii="Arial" w:eastAsia="Arial" w:hAnsi="Arial" w:cs="Arial"/>
          <w:color w:val="979797"/>
          <w:sz w:val="18"/>
          <w:szCs w:val="18"/>
        </w:rPr>
        <w:t xml:space="preserve"> sujet</w:t>
      </w:r>
      <w:r w:rsidRPr="00B77C07">
        <w:rPr>
          <w:rFonts w:ascii="Arial" w:eastAsia="Arial" w:hAnsi="Arial" w:cs="Arial"/>
          <w:color w:val="979797"/>
          <w:sz w:val="18"/>
          <w:szCs w:val="18"/>
        </w:rPr>
        <w:t>o</w:t>
      </w:r>
      <w:r w:rsidR="00AA46E0" w:rsidRPr="00B77C07">
        <w:rPr>
          <w:rFonts w:ascii="Arial" w:eastAsia="Arial" w:hAnsi="Arial" w:cs="Arial"/>
          <w:color w:val="979797"/>
          <w:sz w:val="18"/>
          <w:szCs w:val="18"/>
        </w:rPr>
        <w:t>s a variación sin previo aviso.</w:t>
      </w:r>
    </w:p>
    <w:p w14:paraId="43BADB45" w14:textId="77777777" w:rsidR="00437F43" w:rsidRPr="00B77C07" w:rsidRDefault="00437F43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>Equipaje permitido: Tarifa Light incluye 1 equipaje de mano con medidas máximas de 55 x 35 x 25 cm (alto x largo x ancho) y peso máximo de 10 kg en cabina Economy.</w:t>
      </w:r>
    </w:p>
    <w:p w14:paraId="76E153E7" w14:textId="6919E88D" w:rsidR="00AA46E0" w:rsidRPr="00B77C07" w:rsidRDefault="00AA46E0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>Importante: Los vuelos están sujetos a reprogramación por parte de la aerolínea. Si esto ocasiona la pérdida de algún tour, la responsabilidad recae exclusivamente en la compañía aérea.</w:t>
      </w:r>
    </w:p>
    <w:p w14:paraId="27CA0D0D" w14:textId="37ACD0B2" w:rsidR="00AA46E0" w:rsidRPr="00B77C07" w:rsidRDefault="00AA46E0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 xml:space="preserve">Los horarios de </w:t>
      </w:r>
      <w:proofErr w:type="spellStart"/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>check</w:t>
      </w:r>
      <w:proofErr w:type="spellEnd"/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 xml:space="preserve">-in y </w:t>
      </w:r>
      <w:proofErr w:type="spellStart"/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>check-out</w:t>
      </w:r>
      <w:proofErr w:type="spellEnd"/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 xml:space="preserve"> de los hoteles son independientes de los horarios de vuelo.</w:t>
      </w:r>
    </w:p>
    <w:p w14:paraId="3CFC6303" w14:textId="5CB5A39A" w:rsidR="00AA46E0" w:rsidRPr="00B77C07" w:rsidRDefault="00AA46E0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>Dependiendo del vuelo seleccionado, podría modificarse o cancelarse alguno de los tours. Consultar previamente.</w:t>
      </w:r>
    </w:p>
    <w:p w14:paraId="7C6E348D" w14:textId="7A2F3F2A" w:rsidR="00AA46E0" w:rsidRPr="00B77C07" w:rsidRDefault="00AA46E0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>Bloqueos aéreos sujetos a cambios según disposición de la aerolínea.</w:t>
      </w:r>
    </w:p>
    <w:p w14:paraId="634E0D2B" w14:textId="25771D70" w:rsidR="00AA46E0" w:rsidRPr="00B77C07" w:rsidRDefault="00AA46E0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 xml:space="preserve">Los boletos </w:t>
      </w:r>
      <w:r w:rsidR="008D295E" w:rsidRPr="00B77C07">
        <w:rPr>
          <w:rFonts w:ascii="Arial" w:eastAsia="Arial" w:hAnsi="Arial" w:cs="Arial"/>
          <w:bCs/>
          <w:color w:val="979797"/>
          <w:sz w:val="18"/>
          <w:szCs w:val="18"/>
        </w:rPr>
        <w:t>virtuales</w:t>
      </w:r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 xml:space="preserve"> se entregarán 48 horas antes de la fecha de salida.</w:t>
      </w:r>
    </w:p>
    <w:p w14:paraId="5576D4CB" w14:textId="445C04AF" w:rsidR="00491331" w:rsidRPr="00B77C07" w:rsidRDefault="00AA46E0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Cs/>
          <w:color w:val="979797"/>
          <w:sz w:val="18"/>
          <w:szCs w:val="18"/>
        </w:rPr>
        <w:t>Los itinerarios descriptivos pueden variar según la disponibilidad de hoteles y/o la operativa de los proveedores en destino.</w:t>
      </w:r>
    </w:p>
    <w:p w14:paraId="1B1F2D20" w14:textId="77777777" w:rsidR="008D4F07" w:rsidRPr="00B77C07" w:rsidRDefault="008D4F07" w:rsidP="00CB53C1">
      <w:pPr>
        <w:spacing w:line="276" w:lineRule="auto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</w:p>
    <w:p w14:paraId="57CC0752" w14:textId="1D9DBD5F" w:rsidR="006A33CE" w:rsidRPr="00B77C07" w:rsidRDefault="00B15105" w:rsidP="00CB53C1">
      <w:pPr>
        <w:spacing w:line="276" w:lineRule="auto"/>
        <w:jc w:val="both"/>
        <w:rPr>
          <w:rFonts w:ascii="Arial" w:eastAsia="Arial" w:hAnsi="Arial" w:cs="Arial"/>
          <w:b/>
          <w:b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/>
          <w:bCs/>
          <w:color w:val="979797"/>
          <w:sz w:val="18"/>
          <w:szCs w:val="18"/>
        </w:rPr>
        <w:t>PAGOS Y ANULACIONES:</w:t>
      </w:r>
    </w:p>
    <w:p w14:paraId="261CDEA8" w14:textId="667DA893" w:rsidR="00AA46E0" w:rsidRPr="00B77C07" w:rsidRDefault="00AA46E0" w:rsidP="00CB5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77C07">
        <w:rPr>
          <w:rFonts w:ascii="Arial" w:eastAsia="Arial" w:hAnsi="Arial" w:cs="Arial"/>
          <w:color w:val="979797"/>
          <w:sz w:val="18"/>
          <w:szCs w:val="18"/>
        </w:rPr>
        <w:t>Cancelaciones con más de 30 días de antelación al inicio del viaje: se aplicarán gastos administrativos y las penalidades establecidas por cada proveedor.</w:t>
      </w:r>
    </w:p>
    <w:p w14:paraId="78539CA2" w14:textId="5999BABB" w:rsidR="00AA46E0" w:rsidRPr="00B77C07" w:rsidRDefault="00AA46E0" w:rsidP="00CB5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77C07">
        <w:rPr>
          <w:rFonts w:ascii="Arial" w:eastAsia="Arial" w:hAnsi="Arial" w:cs="Arial"/>
          <w:color w:val="979797"/>
          <w:sz w:val="18"/>
          <w:szCs w:val="18"/>
        </w:rPr>
        <w:t>Cancelaciones dentro de los 30 días previos al inicio del viaje: penalidad del 100% del pago total.</w:t>
      </w:r>
    </w:p>
    <w:p w14:paraId="171ABBAA" w14:textId="67D713E9" w:rsidR="00AA46E0" w:rsidRPr="00B77C07" w:rsidRDefault="00AA46E0" w:rsidP="00CB5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77C07">
        <w:rPr>
          <w:rFonts w:ascii="Arial" w:eastAsia="Arial" w:hAnsi="Arial" w:cs="Arial"/>
          <w:color w:val="979797"/>
          <w:sz w:val="18"/>
          <w:szCs w:val="18"/>
        </w:rPr>
        <w:t>Condiciones de venta: no reembolsable, no endosable ni transferible. No se permiten cambios una vez efectuado el prepago.</w:t>
      </w:r>
    </w:p>
    <w:p w14:paraId="4ACA787C" w14:textId="779E290B" w:rsidR="00491331" w:rsidRPr="00B77C07" w:rsidRDefault="00AA46E0" w:rsidP="00CB5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77C07">
        <w:rPr>
          <w:rFonts w:ascii="Arial" w:eastAsia="Arial" w:hAnsi="Arial" w:cs="Arial"/>
          <w:color w:val="979797"/>
          <w:sz w:val="18"/>
          <w:szCs w:val="18"/>
        </w:rPr>
        <w:t>Los precios deben confirmarse al momento de realizar la reserva, debido a los constantes cambios en el sector turístico.</w:t>
      </w:r>
    </w:p>
    <w:p w14:paraId="491DE3CD" w14:textId="77777777" w:rsidR="00B15105" w:rsidRPr="00B77C07" w:rsidRDefault="00B15105" w:rsidP="00CB5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979797"/>
          <w:sz w:val="18"/>
          <w:szCs w:val="18"/>
        </w:rPr>
      </w:pPr>
    </w:p>
    <w:p w14:paraId="63E556A5" w14:textId="4776B8E8" w:rsidR="006A33CE" w:rsidRPr="00B77C07" w:rsidRDefault="00B15105" w:rsidP="00CB53C1">
      <w:pPr>
        <w:spacing w:line="276" w:lineRule="auto"/>
        <w:jc w:val="both"/>
        <w:rPr>
          <w:rFonts w:ascii="Arial" w:eastAsia="Arial" w:hAnsi="Arial" w:cs="Arial"/>
          <w:b/>
          <w:bCs/>
          <w:color w:val="979797"/>
          <w:sz w:val="18"/>
          <w:szCs w:val="18"/>
        </w:rPr>
      </w:pPr>
      <w:r w:rsidRPr="00B77C07">
        <w:rPr>
          <w:rFonts w:ascii="Arial" w:eastAsia="Arial" w:hAnsi="Arial" w:cs="Arial"/>
          <w:b/>
          <w:bCs/>
          <w:color w:val="979797"/>
          <w:sz w:val="18"/>
          <w:szCs w:val="18"/>
        </w:rPr>
        <w:t>POLÍTICAS DE NIÑOS:</w:t>
      </w:r>
    </w:p>
    <w:p w14:paraId="24E9663A" w14:textId="22DAC844" w:rsidR="00437F43" w:rsidRPr="00B77C07" w:rsidRDefault="00437F43" w:rsidP="00CB53C1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979797"/>
          <w:sz w:val="18"/>
          <w:szCs w:val="18"/>
        </w:rPr>
      </w:pPr>
      <w:r w:rsidRPr="00B77C07">
        <w:rPr>
          <w:rFonts w:ascii="Arial" w:eastAsia="Arial" w:hAnsi="Arial" w:cs="Arial"/>
          <w:color w:val="979797"/>
          <w:sz w:val="18"/>
          <w:szCs w:val="18"/>
        </w:rPr>
        <w:t>Infantes de 1 a 03 años, comparte cama con los padres, consultar tarifa aplicar.</w:t>
      </w:r>
    </w:p>
    <w:p w14:paraId="4725B98E" w14:textId="35A9044C" w:rsidR="00B15105" w:rsidRPr="00B77C07" w:rsidRDefault="006A33CE" w:rsidP="00B77C07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979797"/>
          <w:sz w:val="18"/>
          <w:szCs w:val="18"/>
          <w:lang w:val="es-PE"/>
        </w:rPr>
      </w:pPr>
      <w:r w:rsidRPr="00B77C07">
        <w:rPr>
          <w:rFonts w:ascii="Arial" w:eastAsia="Arial" w:hAnsi="Arial" w:cs="Arial"/>
          <w:color w:val="979797"/>
          <w:sz w:val="18"/>
          <w:szCs w:val="18"/>
        </w:rPr>
        <w:t>Niños</w:t>
      </w:r>
      <w:r w:rsidR="00437F43" w:rsidRPr="00B77C07">
        <w:rPr>
          <w:rFonts w:ascii="Arial" w:eastAsia="Arial" w:hAnsi="Arial" w:cs="Arial"/>
          <w:color w:val="979797"/>
          <w:sz w:val="18"/>
          <w:szCs w:val="18"/>
        </w:rPr>
        <w:t xml:space="preserve"> de 4 a 8 años</w:t>
      </w:r>
      <w:r w:rsidRPr="00B77C07">
        <w:rPr>
          <w:rFonts w:ascii="Arial" w:eastAsia="Arial" w:hAnsi="Arial" w:cs="Arial"/>
          <w:color w:val="979797"/>
          <w:sz w:val="18"/>
          <w:szCs w:val="18"/>
        </w:rPr>
        <w:t>, máximo 1 niño en la habitación, con mínimo 2 adultos.</w:t>
      </w:r>
    </w:p>
    <w:sectPr w:rsidR="00B15105" w:rsidRPr="00B77C07">
      <w:headerReference w:type="default" r:id="rId8"/>
      <w:footerReference w:type="default" r:id="rId9"/>
      <w:pgSz w:w="11906" w:h="16838"/>
      <w:pgMar w:top="1701" w:right="991" w:bottom="1418" w:left="851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42037" w14:textId="77777777" w:rsidR="00445123" w:rsidRDefault="00445123">
      <w:r>
        <w:separator/>
      </w:r>
    </w:p>
  </w:endnote>
  <w:endnote w:type="continuationSeparator" w:id="0">
    <w:p w14:paraId="0A84912D" w14:textId="77777777" w:rsidR="00445123" w:rsidRDefault="0044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1EC5D66F-B28E-470C-AAFA-86110E76CE1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2" w:fontKey="{218A1570-ADC3-4348-87EF-9300F22A2D1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4EFE1B02-7ED7-43D8-8ED8-220B35F50E1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EDFC15A-A63C-46F7-A4C2-13B63462F0ED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1A32AB2-A0D9-4530-9039-254770E9237D}"/>
    <w:embedItalic r:id="rId6" w:fontKey="{76FE3F1E-D308-4871-B3CE-E51D6BD922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0C3F" w14:textId="03A23A55" w:rsidR="00491331" w:rsidRDefault="00491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90EDC" w14:textId="77777777" w:rsidR="00445123" w:rsidRDefault="00445123">
      <w:r>
        <w:separator/>
      </w:r>
    </w:p>
  </w:footnote>
  <w:footnote w:type="continuationSeparator" w:id="0">
    <w:p w14:paraId="339D0A60" w14:textId="77777777" w:rsidR="00445123" w:rsidRDefault="00445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C632" w14:textId="24AE8CA8" w:rsidR="00491331" w:rsidRDefault="0089491A" w:rsidP="00306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0426C0D" wp14:editId="2D1D741A">
          <wp:simplePos x="0" y="0"/>
          <wp:positionH relativeFrom="column">
            <wp:posOffset>-197485</wp:posOffset>
          </wp:positionH>
          <wp:positionV relativeFrom="paragraph">
            <wp:posOffset>-340360</wp:posOffset>
          </wp:positionV>
          <wp:extent cx="2400300" cy="81978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13D7">
      <w:rPr>
        <w:noProof/>
      </w:rPr>
      <w:drawing>
        <wp:anchor distT="0" distB="0" distL="114300" distR="114300" simplePos="0" relativeHeight="251660288" behindDoc="0" locked="0" layoutInCell="1" hidden="0" allowOverlap="1" wp14:anchorId="21B9D8A0" wp14:editId="22106392">
          <wp:simplePos x="0" y="0"/>
          <wp:positionH relativeFrom="column">
            <wp:posOffset>5004435</wp:posOffset>
          </wp:positionH>
          <wp:positionV relativeFrom="paragraph">
            <wp:posOffset>-334645</wp:posOffset>
          </wp:positionV>
          <wp:extent cx="1623060" cy="756920"/>
          <wp:effectExtent l="0" t="0" r="0" b="0"/>
          <wp:wrapSquare wrapText="bothSides" distT="0" distB="0" distL="114300" distR="114300"/>
          <wp:docPr id="18690546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756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513D7">
      <w:rPr>
        <w:rFonts w:ascii="Arial" w:eastAsia="Arial" w:hAnsi="Arial" w:cs="Arial"/>
        <w:color w:val="000000"/>
        <w:sz w:val="22"/>
        <w:szCs w:val="22"/>
      </w:rPr>
      <w:tab/>
    </w:r>
    <w:r w:rsidR="005513D7">
      <w:rPr>
        <w:noProof/>
      </w:rPr>
      <w:drawing>
        <wp:anchor distT="0" distB="0" distL="114300" distR="114300" simplePos="0" relativeHeight="251659264" behindDoc="0" locked="0" layoutInCell="1" hidden="0" allowOverlap="1" wp14:anchorId="4460B3B9" wp14:editId="567F6BE4">
          <wp:simplePos x="0" y="0"/>
          <wp:positionH relativeFrom="column">
            <wp:posOffset>7588250</wp:posOffset>
          </wp:positionH>
          <wp:positionV relativeFrom="paragraph">
            <wp:posOffset>-267334</wp:posOffset>
          </wp:positionV>
          <wp:extent cx="1623060" cy="756920"/>
          <wp:effectExtent l="0" t="0" r="0" b="0"/>
          <wp:wrapSquare wrapText="bothSides" distT="0" distB="0" distL="114300" distR="114300"/>
          <wp:docPr id="18690546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756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C673A7" w14:textId="77777777" w:rsidR="0030644C" w:rsidRDefault="0030644C" w:rsidP="00306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851C92"/>
    <w:multiLevelType w:val="multilevel"/>
    <w:tmpl w:val="74EE2F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7B5483"/>
    <w:multiLevelType w:val="hybridMultilevel"/>
    <w:tmpl w:val="DAF4560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E32F0"/>
    <w:multiLevelType w:val="multilevel"/>
    <w:tmpl w:val="D94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C19DE"/>
    <w:multiLevelType w:val="multilevel"/>
    <w:tmpl w:val="4190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8A49B9"/>
    <w:multiLevelType w:val="hybridMultilevel"/>
    <w:tmpl w:val="0C7EA2D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A751C"/>
    <w:multiLevelType w:val="multilevel"/>
    <w:tmpl w:val="2DC07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13129"/>
    <w:multiLevelType w:val="hybridMultilevel"/>
    <w:tmpl w:val="252A06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808DC"/>
    <w:multiLevelType w:val="multilevel"/>
    <w:tmpl w:val="FD2073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60F1B82"/>
    <w:multiLevelType w:val="hybridMultilevel"/>
    <w:tmpl w:val="12EAFC5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11715"/>
    <w:multiLevelType w:val="multilevel"/>
    <w:tmpl w:val="8A04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D771CA"/>
    <w:multiLevelType w:val="hybridMultilevel"/>
    <w:tmpl w:val="297027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12473"/>
    <w:multiLevelType w:val="multilevel"/>
    <w:tmpl w:val="179A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934145"/>
    <w:multiLevelType w:val="multilevel"/>
    <w:tmpl w:val="80469A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B885562"/>
    <w:multiLevelType w:val="multilevel"/>
    <w:tmpl w:val="CB840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57900993">
    <w:abstractNumId w:val="13"/>
  </w:num>
  <w:num w:numId="2" w16cid:durableId="2000229311">
    <w:abstractNumId w:val="1"/>
  </w:num>
  <w:num w:numId="3" w16cid:durableId="1775978223">
    <w:abstractNumId w:val="8"/>
  </w:num>
  <w:num w:numId="4" w16cid:durableId="2132553588">
    <w:abstractNumId w:val="0"/>
  </w:num>
  <w:num w:numId="5" w16cid:durableId="684987547">
    <w:abstractNumId w:val="6"/>
  </w:num>
  <w:num w:numId="6" w16cid:durableId="744843760">
    <w:abstractNumId w:val="14"/>
  </w:num>
  <w:num w:numId="7" w16cid:durableId="2093427113">
    <w:abstractNumId w:val="4"/>
  </w:num>
  <w:num w:numId="8" w16cid:durableId="154078257">
    <w:abstractNumId w:val="7"/>
  </w:num>
  <w:num w:numId="9" w16cid:durableId="1290939389">
    <w:abstractNumId w:val="10"/>
  </w:num>
  <w:num w:numId="10" w16cid:durableId="424424716">
    <w:abstractNumId w:val="3"/>
  </w:num>
  <w:num w:numId="11" w16cid:durableId="168062261">
    <w:abstractNumId w:val="12"/>
  </w:num>
  <w:num w:numId="12" w16cid:durableId="856119074">
    <w:abstractNumId w:val="11"/>
  </w:num>
  <w:num w:numId="13" w16cid:durableId="1157694639">
    <w:abstractNumId w:val="9"/>
  </w:num>
  <w:num w:numId="14" w16cid:durableId="787965293">
    <w:abstractNumId w:val="2"/>
  </w:num>
  <w:num w:numId="15" w16cid:durableId="3497227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31"/>
    <w:rsid w:val="00005DAE"/>
    <w:rsid w:val="00013FB9"/>
    <w:rsid w:val="00016EF5"/>
    <w:rsid w:val="0004456A"/>
    <w:rsid w:val="000516BB"/>
    <w:rsid w:val="00052505"/>
    <w:rsid w:val="00076517"/>
    <w:rsid w:val="00077909"/>
    <w:rsid w:val="00092769"/>
    <w:rsid w:val="00095595"/>
    <w:rsid w:val="00095948"/>
    <w:rsid w:val="000A42B6"/>
    <w:rsid w:val="000A4C02"/>
    <w:rsid w:val="00112531"/>
    <w:rsid w:val="001164F0"/>
    <w:rsid w:val="0011714C"/>
    <w:rsid w:val="00130335"/>
    <w:rsid w:val="00153003"/>
    <w:rsid w:val="00177C7D"/>
    <w:rsid w:val="00182FDC"/>
    <w:rsid w:val="00197291"/>
    <w:rsid w:val="001A79CD"/>
    <w:rsid w:val="001B0957"/>
    <w:rsid w:val="001F38F1"/>
    <w:rsid w:val="001F43A5"/>
    <w:rsid w:val="00253E56"/>
    <w:rsid w:val="00285A31"/>
    <w:rsid w:val="002A0B7E"/>
    <w:rsid w:val="002A2273"/>
    <w:rsid w:val="002A4850"/>
    <w:rsid w:val="002C42E5"/>
    <w:rsid w:val="002E5A92"/>
    <w:rsid w:val="002F615A"/>
    <w:rsid w:val="002F67A0"/>
    <w:rsid w:val="0030644C"/>
    <w:rsid w:val="00310709"/>
    <w:rsid w:val="0032551D"/>
    <w:rsid w:val="00341BEA"/>
    <w:rsid w:val="00370B16"/>
    <w:rsid w:val="00374A17"/>
    <w:rsid w:val="003A1B7E"/>
    <w:rsid w:val="003B0E6E"/>
    <w:rsid w:val="003D5F12"/>
    <w:rsid w:val="003D65A8"/>
    <w:rsid w:val="003D6CF4"/>
    <w:rsid w:val="00437F43"/>
    <w:rsid w:val="0044314B"/>
    <w:rsid w:val="00445123"/>
    <w:rsid w:val="00455A3D"/>
    <w:rsid w:val="0046624A"/>
    <w:rsid w:val="004754F4"/>
    <w:rsid w:val="00482CCC"/>
    <w:rsid w:val="00491331"/>
    <w:rsid w:val="00491610"/>
    <w:rsid w:val="004A0EA3"/>
    <w:rsid w:val="004A6BB3"/>
    <w:rsid w:val="004B15FE"/>
    <w:rsid w:val="004B255A"/>
    <w:rsid w:val="004B3E02"/>
    <w:rsid w:val="004D5C11"/>
    <w:rsid w:val="004F248A"/>
    <w:rsid w:val="00514EB4"/>
    <w:rsid w:val="005513D7"/>
    <w:rsid w:val="00566BC5"/>
    <w:rsid w:val="005710A7"/>
    <w:rsid w:val="005964F4"/>
    <w:rsid w:val="005C1679"/>
    <w:rsid w:val="005E11B6"/>
    <w:rsid w:val="005E675F"/>
    <w:rsid w:val="00651BCA"/>
    <w:rsid w:val="006538F4"/>
    <w:rsid w:val="0065488D"/>
    <w:rsid w:val="00665A4C"/>
    <w:rsid w:val="00673437"/>
    <w:rsid w:val="00682502"/>
    <w:rsid w:val="00691190"/>
    <w:rsid w:val="0069226D"/>
    <w:rsid w:val="006A33CE"/>
    <w:rsid w:val="006A4D46"/>
    <w:rsid w:val="006E5BE2"/>
    <w:rsid w:val="007168F2"/>
    <w:rsid w:val="0072580A"/>
    <w:rsid w:val="00737D03"/>
    <w:rsid w:val="007776FB"/>
    <w:rsid w:val="00791EA9"/>
    <w:rsid w:val="00792FF5"/>
    <w:rsid w:val="007A4B36"/>
    <w:rsid w:val="007E0E5B"/>
    <w:rsid w:val="008041E6"/>
    <w:rsid w:val="00805623"/>
    <w:rsid w:val="0080596E"/>
    <w:rsid w:val="00807F16"/>
    <w:rsid w:val="0082570A"/>
    <w:rsid w:val="00832ABE"/>
    <w:rsid w:val="00851F27"/>
    <w:rsid w:val="00880C07"/>
    <w:rsid w:val="0089491A"/>
    <w:rsid w:val="008B08FA"/>
    <w:rsid w:val="008D295E"/>
    <w:rsid w:val="008D4F07"/>
    <w:rsid w:val="008E3F82"/>
    <w:rsid w:val="00951573"/>
    <w:rsid w:val="00956692"/>
    <w:rsid w:val="00967BBD"/>
    <w:rsid w:val="0097287C"/>
    <w:rsid w:val="009A0A16"/>
    <w:rsid w:val="009B07D7"/>
    <w:rsid w:val="009B39BE"/>
    <w:rsid w:val="009D1947"/>
    <w:rsid w:val="009E1FB9"/>
    <w:rsid w:val="009E7E27"/>
    <w:rsid w:val="009F2431"/>
    <w:rsid w:val="00A002DE"/>
    <w:rsid w:val="00A077B7"/>
    <w:rsid w:val="00AA02D3"/>
    <w:rsid w:val="00AA46E0"/>
    <w:rsid w:val="00AA54AF"/>
    <w:rsid w:val="00AB4E3E"/>
    <w:rsid w:val="00AC6C2D"/>
    <w:rsid w:val="00AE0B04"/>
    <w:rsid w:val="00AF3829"/>
    <w:rsid w:val="00AF6F47"/>
    <w:rsid w:val="00B01B80"/>
    <w:rsid w:val="00B15105"/>
    <w:rsid w:val="00B15EBA"/>
    <w:rsid w:val="00B167CE"/>
    <w:rsid w:val="00B733C7"/>
    <w:rsid w:val="00B741F1"/>
    <w:rsid w:val="00B77C07"/>
    <w:rsid w:val="00BF7588"/>
    <w:rsid w:val="00C3504E"/>
    <w:rsid w:val="00C56EA3"/>
    <w:rsid w:val="00C67649"/>
    <w:rsid w:val="00CA0952"/>
    <w:rsid w:val="00CB53C1"/>
    <w:rsid w:val="00CC17E0"/>
    <w:rsid w:val="00CC79C5"/>
    <w:rsid w:val="00CD7F50"/>
    <w:rsid w:val="00CE1379"/>
    <w:rsid w:val="00CE4CE1"/>
    <w:rsid w:val="00CE65E8"/>
    <w:rsid w:val="00D34018"/>
    <w:rsid w:val="00D64D28"/>
    <w:rsid w:val="00D65810"/>
    <w:rsid w:val="00D72717"/>
    <w:rsid w:val="00D8703A"/>
    <w:rsid w:val="00D91FAB"/>
    <w:rsid w:val="00DB02DA"/>
    <w:rsid w:val="00E01996"/>
    <w:rsid w:val="00E159FA"/>
    <w:rsid w:val="00E464C6"/>
    <w:rsid w:val="00E64E22"/>
    <w:rsid w:val="00E933E8"/>
    <w:rsid w:val="00EB3F86"/>
    <w:rsid w:val="00EE6CDC"/>
    <w:rsid w:val="00F95ED7"/>
    <w:rsid w:val="00F968E6"/>
    <w:rsid w:val="00FA1D5D"/>
    <w:rsid w:val="00FD56B9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9D1944"/>
  <w15:docId w15:val="{DB401369-0E75-47DA-8ED9-37847565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Arial" w:eastAsia="Arial" w:hAnsi="Arial" w:cs="Arial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Arial" w:eastAsia="Arial" w:hAnsi="Arial" w:cs="Arial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Arial" w:eastAsia="Arial" w:hAnsi="Arial" w:cs="Arial"/>
      <w:b/>
      <w:i/>
      <w:color w:val="4F81BD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basedOn w:val="Fuentedeprrafopredeter"/>
    <w:uiPriority w:val="9"/>
    <w:rsid w:val="00364E1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character" w:styleId="Hipervnculo">
    <w:name w:val="Hyperlink"/>
    <w:basedOn w:val="Fuentedeprrafopredeter"/>
    <w:uiPriority w:val="99"/>
    <w:semiHidden/>
    <w:unhideWhenUsed/>
    <w:rsid w:val="00674D02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74D02"/>
    <w:rPr>
      <w:color w:val="954F72"/>
      <w:u w:val="single"/>
    </w:rPr>
  </w:style>
  <w:style w:type="paragraph" w:customStyle="1" w:styleId="msonormal0">
    <w:name w:val="msonormal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63">
    <w:name w:val="xl63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4">
    <w:name w:val="xl64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5">
    <w:name w:val="xl65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6">
    <w:name w:val="xl66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</w:pPr>
    <w:rPr>
      <w:color w:val="FFFFFF"/>
      <w:lang w:val="es-419" w:eastAsia="es-419"/>
    </w:rPr>
  </w:style>
  <w:style w:type="paragraph" w:customStyle="1" w:styleId="xl67">
    <w:name w:val="xl67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8">
    <w:name w:val="xl68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69">
    <w:name w:val="xl69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70">
    <w:name w:val="xl70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1">
    <w:name w:val="xl71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2">
    <w:name w:val="xl72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73">
    <w:name w:val="xl73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4">
    <w:name w:val="xl74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</w:pPr>
    <w:rPr>
      <w:color w:val="FFFFFF"/>
      <w:lang w:val="es-419" w:eastAsia="es-419"/>
    </w:rPr>
  </w:style>
  <w:style w:type="paragraph" w:customStyle="1" w:styleId="xl75">
    <w:name w:val="xl75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6">
    <w:name w:val="xl76"/>
    <w:basedOn w:val="Normal"/>
    <w:rsid w:val="00674D02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7">
    <w:name w:val="xl77"/>
    <w:basedOn w:val="Normal"/>
    <w:rsid w:val="00674D02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9579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2950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IL+WndEmQts6eDAvo+dmzBaOzQ==">CgMxLjAyDmgucHZucXoydnh5bHJ4Mg5oLnc0dWJlYzR3bndmaDIOaC40NjJrZDZiMXVja2gyDmgucnprZnB4OGc5Z2l0Mg5oLnRwNzZzeno1cXVhbjIOaC5yZ2I2eGMzenlodWQ4AHIhMWZTdllRUkJtNnlyQ2hOTGFDME1tMW9JSGdQWV9IU0Mx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2</cp:revision>
  <dcterms:created xsi:type="dcterms:W3CDTF">2026-07-30T15:44:00Z</dcterms:created>
  <dcterms:modified xsi:type="dcterms:W3CDTF">2026-07-30T15:44:00Z</dcterms:modified>
</cp:coreProperties>
</file>