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A3910" w14:textId="77777777" w:rsidR="00872DC5" w:rsidRPr="00A97A1C" w:rsidRDefault="00872DC5" w:rsidP="00536E0C">
      <w:pPr>
        <w:tabs>
          <w:tab w:val="left" w:pos="1365"/>
        </w:tabs>
        <w:jc w:val="center"/>
        <w:rPr>
          <w:rFonts w:ascii="Arial" w:hAnsi="Arial" w:cs="Arial"/>
          <w:b/>
          <w:color w:val="828282"/>
          <w:sz w:val="32"/>
          <w:szCs w:val="32"/>
          <w:lang w:eastAsia="es-ES"/>
        </w:rPr>
      </w:pPr>
      <w:bookmarkStart w:id="0" w:name="_Hlk160203512"/>
      <w:r w:rsidRPr="00A97A1C">
        <w:rPr>
          <w:rFonts w:ascii="Arial" w:hAnsi="Arial" w:cs="Arial"/>
          <w:b/>
          <w:color w:val="828282"/>
          <w:sz w:val="32"/>
          <w:szCs w:val="32"/>
          <w:lang w:eastAsia="es-ES"/>
        </w:rPr>
        <w:t>DUBÁI PLAYA &amp; EXPERIENCIAS</w:t>
      </w:r>
    </w:p>
    <w:p w14:paraId="752CA738" w14:textId="2A2A5FE9" w:rsidR="00865A27" w:rsidRPr="00865A27" w:rsidRDefault="00865A27" w:rsidP="00536E0C">
      <w:pPr>
        <w:tabs>
          <w:tab w:val="left" w:pos="1365"/>
        </w:tabs>
        <w:jc w:val="center"/>
        <w:rPr>
          <w:rFonts w:ascii="Arial" w:hAnsi="Arial" w:cs="Arial"/>
          <w:bCs/>
          <w:color w:val="828282"/>
          <w:sz w:val="20"/>
          <w:szCs w:val="20"/>
          <w:lang w:eastAsia="es-ES"/>
        </w:rPr>
      </w:pPr>
      <w:r w:rsidRPr="00865A27">
        <w:rPr>
          <w:rFonts w:ascii="Arial" w:hAnsi="Arial" w:cs="Arial"/>
          <w:bCs/>
          <w:color w:val="828282"/>
          <w:sz w:val="20"/>
          <w:szCs w:val="20"/>
          <w:lang w:eastAsia="es-ES"/>
        </w:rPr>
        <w:t xml:space="preserve">Dubái </w:t>
      </w:r>
    </w:p>
    <w:p w14:paraId="388DED3C" w14:textId="26334838" w:rsidR="00BD3277" w:rsidRPr="00E1491D" w:rsidRDefault="00816EDE" w:rsidP="00536E0C">
      <w:pPr>
        <w:tabs>
          <w:tab w:val="left" w:pos="1365"/>
        </w:tabs>
        <w:jc w:val="center"/>
        <w:rPr>
          <w:rFonts w:ascii="Arial" w:hAnsi="Arial" w:cs="Arial"/>
          <w:b/>
          <w:color w:val="828282"/>
          <w:sz w:val="20"/>
          <w:szCs w:val="20"/>
          <w:lang w:eastAsia="es-ES"/>
        </w:rPr>
      </w:pPr>
      <w:r>
        <w:rPr>
          <w:rFonts w:ascii="Arial" w:hAnsi="Arial" w:cs="Arial"/>
          <w:b/>
          <w:color w:val="828282"/>
          <w:sz w:val="20"/>
          <w:szCs w:val="20"/>
          <w:lang w:eastAsia="es-ES"/>
        </w:rPr>
        <w:t>06</w:t>
      </w:r>
      <w:r w:rsidR="00BD3277" w:rsidRPr="00E1491D">
        <w:rPr>
          <w:rFonts w:ascii="Arial" w:hAnsi="Arial" w:cs="Arial"/>
          <w:b/>
          <w:color w:val="828282"/>
          <w:sz w:val="20"/>
          <w:szCs w:val="20"/>
          <w:lang w:eastAsia="es-ES"/>
        </w:rPr>
        <w:t xml:space="preserve"> días</w:t>
      </w:r>
      <w:r w:rsidR="00A97A1C">
        <w:rPr>
          <w:rFonts w:ascii="Arial" w:hAnsi="Arial" w:cs="Arial"/>
          <w:b/>
          <w:color w:val="828282"/>
          <w:sz w:val="20"/>
          <w:szCs w:val="20"/>
          <w:lang w:eastAsia="es-ES"/>
        </w:rPr>
        <w:t xml:space="preserve"> </w:t>
      </w:r>
      <w:r w:rsidR="00BD3277" w:rsidRPr="00E1491D">
        <w:rPr>
          <w:rFonts w:ascii="Arial" w:hAnsi="Arial" w:cs="Arial"/>
          <w:b/>
          <w:color w:val="828282"/>
          <w:sz w:val="20"/>
          <w:szCs w:val="20"/>
          <w:lang w:eastAsia="es-ES"/>
        </w:rPr>
        <w:t xml:space="preserve">/ </w:t>
      </w:r>
      <w:r>
        <w:rPr>
          <w:rFonts w:ascii="Arial" w:hAnsi="Arial" w:cs="Arial"/>
          <w:b/>
          <w:color w:val="828282"/>
          <w:sz w:val="20"/>
          <w:szCs w:val="20"/>
          <w:lang w:eastAsia="es-ES"/>
        </w:rPr>
        <w:t>05</w:t>
      </w:r>
      <w:r w:rsidR="00696387" w:rsidRPr="00E1491D">
        <w:rPr>
          <w:rFonts w:ascii="Arial" w:hAnsi="Arial" w:cs="Arial"/>
          <w:b/>
          <w:color w:val="828282"/>
          <w:sz w:val="20"/>
          <w:szCs w:val="20"/>
          <w:lang w:eastAsia="es-ES"/>
        </w:rPr>
        <w:t xml:space="preserve"> </w:t>
      </w:r>
      <w:r w:rsidR="00BD3277" w:rsidRPr="00E1491D">
        <w:rPr>
          <w:rFonts w:ascii="Arial" w:hAnsi="Arial" w:cs="Arial"/>
          <w:b/>
          <w:color w:val="828282"/>
          <w:sz w:val="20"/>
          <w:szCs w:val="20"/>
          <w:lang w:eastAsia="es-ES"/>
        </w:rPr>
        <w:t>noches</w:t>
      </w:r>
    </w:p>
    <w:bookmarkEnd w:id="0"/>
    <w:p w14:paraId="37D2EF10" w14:textId="77777777" w:rsidR="00BD3277" w:rsidRPr="00E1491D" w:rsidRDefault="00BD3277" w:rsidP="00BD3277">
      <w:pPr>
        <w:tabs>
          <w:tab w:val="left" w:pos="1365"/>
        </w:tabs>
        <w:ind w:left="708" w:hanging="708"/>
        <w:rPr>
          <w:rFonts w:ascii="Arial" w:hAnsi="Arial" w:cs="Arial"/>
          <w:b/>
          <w:color w:val="828282"/>
          <w:sz w:val="18"/>
          <w:szCs w:val="18"/>
          <w:lang w:eastAsia="es-ES"/>
        </w:rPr>
      </w:pPr>
    </w:p>
    <w:p w14:paraId="53FF4B21" w14:textId="5E0008A1" w:rsidR="00D11D5B" w:rsidRPr="00E1491D" w:rsidRDefault="00D11D5B" w:rsidP="00E1491D">
      <w:pPr>
        <w:ind w:left="6372"/>
        <w:jc w:val="center"/>
        <w:rPr>
          <w:rFonts w:ascii="Arial" w:eastAsia="Arial" w:hAnsi="Arial" w:cs="Arial"/>
          <w:b/>
          <w:color w:val="ED6964"/>
          <w:sz w:val="18"/>
          <w:szCs w:val="18"/>
        </w:rPr>
      </w:pPr>
      <w:r w:rsidRPr="00E1491D">
        <w:rPr>
          <w:rFonts w:ascii="Arial" w:eastAsia="Arial" w:hAnsi="Arial" w:cs="Arial"/>
          <w:b/>
          <w:color w:val="ED6964"/>
          <w:sz w:val="18"/>
          <w:szCs w:val="18"/>
        </w:rPr>
        <w:t xml:space="preserve">DESDE US$ </w:t>
      </w:r>
      <w:r w:rsidR="00C4524E">
        <w:rPr>
          <w:rFonts w:ascii="Arial" w:eastAsia="Arial" w:hAnsi="Arial" w:cs="Arial"/>
          <w:b/>
          <w:color w:val="ED6964"/>
          <w:sz w:val="18"/>
          <w:szCs w:val="18"/>
        </w:rPr>
        <w:t>995</w:t>
      </w:r>
      <w:r w:rsidR="00BF4416" w:rsidRPr="00E1491D">
        <w:rPr>
          <w:rFonts w:ascii="Arial" w:eastAsia="Arial" w:hAnsi="Arial" w:cs="Arial"/>
          <w:b/>
          <w:color w:val="ED6964"/>
          <w:sz w:val="18"/>
          <w:szCs w:val="18"/>
        </w:rPr>
        <w:t>.00</w:t>
      </w:r>
    </w:p>
    <w:p w14:paraId="03F21638" w14:textId="77777777" w:rsidR="00D11D5B" w:rsidRPr="00E1491D" w:rsidRDefault="00D11D5B" w:rsidP="00D11D5B">
      <w:pPr>
        <w:jc w:val="both"/>
        <w:rPr>
          <w:rFonts w:ascii="Arial" w:hAnsi="Arial" w:cs="Arial"/>
          <w:b/>
          <w:color w:val="828282"/>
          <w:sz w:val="18"/>
          <w:szCs w:val="18"/>
        </w:rPr>
      </w:pPr>
    </w:p>
    <w:p w14:paraId="794B2507" w14:textId="072E03C4" w:rsidR="00D11D5B" w:rsidRPr="00E1491D" w:rsidRDefault="00DE3134" w:rsidP="00D11D5B">
      <w:pPr>
        <w:jc w:val="both"/>
        <w:rPr>
          <w:rFonts w:ascii="Arial" w:hAnsi="Arial" w:cs="Arial"/>
          <w:b/>
          <w:color w:val="828282"/>
          <w:sz w:val="18"/>
          <w:szCs w:val="18"/>
        </w:rPr>
      </w:pPr>
      <w:bookmarkStart w:id="1" w:name="_Hlk182390053"/>
      <w:r w:rsidRPr="00E1491D">
        <w:rPr>
          <w:rFonts w:ascii="Arial" w:hAnsi="Arial" w:cs="Arial"/>
          <w:b/>
          <w:color w:val="828282"/>
          <w:sz w:val="18"/>
          <w:szCs w:val="18"/>
        </w:rPr>
        <w:t xml:space="preserve">SALIDAS: </w:t>
      </w:r>
      <w:r w:rsidRPr="00E1491D">
        <w:rPr>
          <w:rFonts w:ascii="Arial" w:hAnsi="Arial" w:cs="Arial"/>
          <w:color w:val="828282"/>
          <w:sz w:val="18"/>
          <w:szCs w:val="18"/>
        </w:rPr>
        <w:t>diarias.</w:t>
      </w:r>
    </w:p>
    <w:p w14:paraId="1FBD01BA" w14:textId="614452C2" w:rsidR="008E6203" w:rsidRPr="00E1491D" w:rsidRDefault="00A70F8A" w:rsidP="00D11D5B">
      <w:pPr>
        <w:jc w:val="both"/>
        <w:rPr>
          <w:rFonts w:ascii="Arial" w:hAnsi="Arial" w:cs="Arial"/>
          <w:color w:val="828282"/>
          <w:sz w:val="18"/>
          <w:szCs w:val="18"/>
          <w:lang w:eastAsia="es-ES"/>
        </w:rPr>
      </w:pPr>
      <w:r w:rsidRPr="00E1491D">
        <w:rPr>
          <w:rFonts w:ascii="Arial" w:hAnsi="Arial" w:cs="Arial"/>
          <w:color w:val="828282"/>
          <w:sz w:val="18"/>
          <w:szCs w:val="18"/>
        </w:rPr>
        <w:t>2026 - 2027</w:t>
      </w:r>
    </w:p>
    <w:bookmarkEnd w:id="1"/>
    <w:p w14:paraId="665D0C53" w14:textId="77777777" w:rsidR="007E0E9B" w:rsidRPr="00E1491D" w:rsidRDefault="007E0E9B" w:rsidP="00BD3277">
      <w:pPr>
        <w:tabs>
          <w:tab w:val="left" w:pos="1365"/>
        </w:tabs>
        <w:jc w:val="both"/>
        <w:rPr>
          <w:rFonts w:ascii="Arial" w:hAnsi="Arial" w:cs="Arial"/>
          <w:b/>
          <w:color w:val="828282"/>
          <w:sz w:val="18"/>
          <w:szCs w:val="18"/>
          <w:lang w:eastAsia="es-ES"/>
        </w:rPr>
      </w:pPr>
    </w:p>
    <w:p w14:paraId="3260A72A" w14:textId="5F55014A" w:rsidR="00BD3277" w:rsidRPr="00E1491D" w:rsidRDefault="00124350" w:rsidP="00BD3277">
      <w:pPr>
        <w:tabs>
          <w:tab w:val="left" w:pos="1365"/>
        </w:tabs>
        <w:jc w:val="both"/>
        <w:rPr>
          <w:rFonts w:ascii="Arial" w:hAnsi="Arial" w:cs="Arial"/>
          <w:b/>
          <w:color w:val="828282"/>
          <w:sz w:val="18"/>
          <w:szCs w:val="18"/>
          <w:lang w:eastAsia="es-ES"/>
        </w:rPr>
      </w:pPr>
      <w:r w:rsidRPr="00E1491D">
        <w:rPr>
          <w:rFonts w:ascii="Arial" w:hAnsi="Arial" w:cs="Arial"/>
          <w:b/>
          <w:color w:val="828282"/>
          <w:sz w:val="18"/>
          <w:szCs w:val="18"/>
          <w:lang w:eastAsia="es-ES"/>
        </w:rPr>
        <w:t>INCLUYE:</w:t>
      </w:r>
    </w:p>
    <w:p w14:paraId="3911E4C4" w14:textId="3C4148CB" w:rsidR="001A5EC6" w:rsidRPr="001A5EC6" w:rsidRDefault="001A5EC6" w:rsidP="001A5EC6">
      <w:pPr>
        <w:pStyle w:val="Prrafodelista"/>
        <w:numPr>
          <w:ilvl w:val="0"/>
          <w:numId w:val="28"/>
        </w:numPr>
        <w:jc w:val="both"/>
        <w:rPr>
          <w:rFonts w:ascii="Arial" w:hAnsi="Arial" w:cs="Arial"/>
          <w:bCs/>
          <w:color w:val="828282"/>
          <w:sz w:val="18"/>
          <w:szCs w:val="18"/>
          <w:lang w:eastAsia="es-ES"/>
        </w:rPr>
      </w:pPr>
      <w:r w:rsidRPr="001A5EC6">
        <w:rPr>
          <w:rFonts w:ascii="Arial" w:hAnsi="Arial" w:cs="Arial"/>
          <w:bCs/>
          <w:color w:val="828282"/>
          <w:sz w:val="18"/>
          <w:szCs w:val="18"/>
          <w:lang w:eastAsia="es-ES"/>
        </w:rPr>
        <w:t>Traslados de llegada y salida desde el aeropuerto internacional de Dubái.</w:t>
      </w:r>
    </w:p>
    <w:p w14:paraId="7E81FAFB" w14:textId="1768996F" w:rsidR="001A5EC6" w:rsidRPr="001A5EC6" w:rsidRDefault="001A5EC6" w:rsidP="001A5EC6">
      <w:pPr>
        <w:pStyle w:val="Prrafodelista"/>
        <w:numPr>
          <w:ilvl w:val="0"/>
          <w:numId w:val="28"/>
        </w:numPr>
        <w:jc w:val="both"/>
        <w:rPr>
          <w:rFonts w:ascii="Arial" w:hAnsi="Arial" w:cs="Arial"/>
          <w:bCs/>
          <w:color w:val="828282"/>
          <w:sz w:val="18"/>
          <w:szCs w:val="18"/>
          <w:lang w:eastAsia="es-ES"/>
        </w:rPr>
      </w:pPr>
      <w:r w:rsidRPr="001A5EC6">
        <w:rPr>
          <w:rFonts w:ascii="Arial" w:hAnsi="Arial" w:cs="Arial"/>
          <w:bCs/>
          <w:color w:val="828282"/>
          <w:sz w:val="18"/>
          <w:szCs w:val="18"/>
          <w:lang w:eastAsia="es-ES"/>
        </w:rPr>
        <w:t xml:space="preserve">05 noches de alojamiento en </w:t>
      </w:r>
      <w:proofErr w:type="spellStart"/>
      <w:r w:rsidR="009D5759" w:rsidRPr="00A84517">
        <w:rPr>
          <w:rFonts w:ascii="Arial" w:hAnsi="Arial" w:cs="Arial"/>
          <w:b/>
          <w:color w:val="828282"/>
          <w:sz w:val="18"/>
          <w:szCs w:val="18"/>
          <w:lang w:eastAsia="es-ES"/>
        </w:rPr>
        <w:t>Amwaj</w:t>
      </w:r>
      <w:proofErr w:type="spellEnd"/>
      <w:r w:rsidR="009D5759" w:rsidRPr="00A84517">
        <w:rPr>
          <w:rFonts w:ascii="Arial" w:hAnsi="Arial" w:cs="Arial"/>
          <w:b/>
          <w:color w:val="828282"/>
          <w:sz w:val="18"/>
          <w:szCs w:val="18"/>
          <w:lang w:eastAsia="es-ES"/>
        </w:rPr>
        <w:t xml:space="preserve"> </w:t>
      </w:r>
      <w:proofErr w:type="spellStart"/>
      <w:r w:rsidR="009D5759" w:rsidRPr="00A84517">
        <w:rPr>
          <w:rFonts w:ascii="Arial" w:hAnsi="Arial" w:cs="Arial"/>
          <w:b/>
          <w:color w:val="828282"/>
          <w:sz w:val="18"/>
          <w:szCs w:val="18"/>
          <w:lang w:eastAsia="es-ES"/>
        </w:rPr>
        <w:t>Rotana</w:t>
      </w:r>
      <w:proofErr w:type="spellEnd"/>
      <w:r w:rsidR="009D5759" w:rsidRPr="00A84517">
        <w:rPr>
          <w:rFonts w:ascii="Arial" w:hAnsi="Arial" w:cs="Arial"/>
          <w:b/>
          <w:color w:val="828282"/>
          <w:sz w:val="18"/>
          <w:szCs w:val="18"/>
          <w:lang w:eastAsia="es-ES"/>
        </w:rPr>
        <w:t xml:space="preserve"> O Similar 5*</w:t>
      </w:r>
      <w:r w:rsidR="009D5759" w:rsidRPr="009D5759">
        <w:rPr>
          <w:rFonts w:ascii="Arial" w:hAnsi="Arial" w:cs="Arial"/>
          <w:bCs/>
          <w:color w:val="828282"/>
          <w:sz w:val="18"/>
          <w:szCs w:val="18"/>
          <w:lang w:eastAsia="es-ES"/>
        </w:rPr>
        <w:t xml:space="preserve"> - Playa</w:t>
      </w:r>
      <w:r w:rsidR="009D5759">
        <w:rPr>
          <w:rFonts w:ascii="Arial" w:hAnsi="Arial" w:cs="Arial"/>
          <w:bCs/>
          <w:color w:val="828282"/>
          <w:sz w:val="18"/>
          <w:szCs w:val="18"/>
          <w:lang w:eastAsia="es-ES"/>
        </w:rPr>
        <w:t xml:space="preserve"> </w:t>
      </w:r>
      <w:r w:rsidRPr="001A5EC6">
        <w:rPr>
          <w:rFonts w:ascii="Arial" w:hAnsi="Arial" w:cs="Arial"/>
          <w:bCs/>
          <w:color w:val="828282"/>
          <w:sz w:val="18"/>
          <w:szCs w:val="18"/>
          <w:lang w:eastAsia="es-ES"/>
        </w:rPr>
        <w:t>Dubái.</w:t>
      </w:r>
    </w:p>
    <w:p w14:paraId="5B866FD6" w14:textId="11A50902" w:rsidR="001A5EC6" w:rsidRPr="001A5EC6" w:rsidRDefault="001A5EC6" w:rsidP="001A5EC6">
      <w:pPr>
        <w:pStyle w:val="Prrafodelista"/>
        <w:numPr>
          <w:ilvl w:val="0"/>
          <w:numId w:val="28"/>
        </w:numPr>
        <w:jc w:val="both"/>
        <w:rPr>
          <w:rFonts w:ascii="Arial" w:hAnsi="Arial" w:cs="Arial"/>
          <w:bCs/>
          <w:color w:val="828282"/>
          <w:sz w:val="18"/>
          <w:szCs w:val="18"/>
          <w:lang w:eastAsia="es-ES"/>
        </w:rPr>
      </w:pPr>
      <w:r w:rsidRPr="001A5EC6">
        <w:rPr>
          <w:rFonts w:ascii="Arial" w:hAnsi="Arial" w:cs="Arial"/>
          <w:bCs/>
          <w:color w:val="828282"/>
          <w:sz w:val="18"/>
          <w:szCs w:val="18"/>
          <w:lang w:eastAsia="es-ES"/>
        </w:rPr>
        <w:t>Desayunos diarios.</w:t>
      </w:r>
    </w:p>
    <w:p w14:paraId="4F7D39EF" w14:textId="4673E8A6" w:rsidR="001A5EC6" w:rsidRPr="001A5EC6" w:rsidRDefault="001A5EC6" w:rsidP="001A5EC6">
      <w:pPr>
        <w:pStyle w:val="Prrafodelista"/>
        <w:numPr>
          <w:ilvl w:val="0"/>
          <w:numId w:val="28"/>
        </w:numPr>
        <w:jc w:val="both"/>
        <w:rPr>
          <w:rFonts w:ascii="Arial" w:hAnsi="Arial" w:cs="Arial"/>
          <w:bCs/>
          <w:color w:val="828282"/>
          <w:sz w:val="18"/>
          <w:szCs w:val="18"/>
          <w:lang w:eastAsia="es-ES"/>
        </w:rPr>
      </w:pPr>
      <w:r w:rsidRPr="001A5EC6">
        <w:rPr>
          <w:rFonts w:ascii="Arial" w:hAnsi="Arial" w:cs="Arial"/>
          <w:bCs/>
          <w:color w:val="828282"/>
          <w:sz w:val="18"/>
          <w:szCs w:val="18"/>
          <w:lang w:eastAsia="es-ES"/>
        </w:rPr>
        <w:t>Tasas de turismo incluidas.</w:t>
      </w:r>
    </w:p>
    <w:p w14:paraId="122473D2" w14:textId="0C221D53" w:rsidR="001A5EC6" w:rsidRPr="001A5EC6" w:rsidRDefault="001A5EC6" w:rsidP="001A5EC6">
      <w:pPr>
        <w:pStyle w:val="Prrafodelista"/>
        <w:numPr>
          <w:ilvl w:val="0"/>
          <w:numId w:val="28"/>
        </w:numPr>
        <w:jc w:val="both"/>
        <w:rPr>
          <w:rFonts w:ascii="Arial" w:hAnsi="Arial" w:cs="Arial"/>
          <w:bCs/>
          <w:color w:val="828282"/>
          <w:sz w:val="18"/>
          <w:szCs w:val="18"/>
          <w:lang w:eastAsia="es-ES"/>
        </w:rPr>
      </w:pPr>
      <w:r w:rsidRPr="001A5EC6">
        <w:rPr>
          <w:rFonts w:ascii="Arial" w:hAnsi="Arial" w:cs="Arial"/>
          <w:bCs/>
          <w:color w:val="828282"/>
          <w:sz w:val="18"/>
          <w:szCs w:val="18"/>
          <w:lang w:eastAsia="es-ES"/>
        </w:rPr>
        <w:t>01 almuerzo en restaurante típico durante la visita al Dubái clásico.</w:t>
      </w:r>
    </w:p>
    <w:p w14:paraId="1B7C0BA5" w14:textId="087F2498" w:rsidR="001A5EC6" w:rsidRPr="001A5EC6" w:rsidRDefault="001A5EC6" w:rsidP="001A5EC6">
      <w:pPr>
        <w:pStyle w:val="Prrafodelista"/>
        <w:numPr>
          <w:ilvl w:val="0"/>
          <w:numId w:val="28"/>
        </w:numPr>
        <w:jc w:val="both"/>
        <w:rPr>
          <w:rFonts w:ascii="Arial" w:hAnsi="Arial" w:cs="Arial"/>
          <w:bCs/>
          <w:color w:val="828282"/>
          <w:sz w:val="18"/>
          <w:szCs w:val="18"/>
          <w:lang w:eastAsia="es-ES"/>
        </w:rPr>
      </w:pPr>
      <w:r w:rsidRPr="001A5EC6">
        <w:rPr>
          <w:rFonts w:ascii="Arial" w:hAnsi="Arial" w:cs="Arial"/>
          <w:bCs/>
          <w:color w:val="828282"/>
          <w:sz w:val="18"/>
          <w:szCs w:val="18"/>
          <w:lang w:eastAsia="es-ES"/>
        </w:rPr>
        <w:t>Asistencia de habla hispana durante los servicios contratados.</w:t>
      </w:r>
    </w:p>
    <w:p w14:paraId="00D76FF1" w14:textId="20C791C0" w:rsidR="001A5EC6" w:rsidRPr="001A5EC6" w:rsidRDefault="001A5EC6" w:rsidP="001A5EC6">
      <w:pPr>
        <w:pStyle w:val="Prrafodelista"/>
        <w:numPr>
          <w:ilvl w:val="0"/>
          <w:numId w:val="28"/>
        </w:numPr>
        <w:jc w:val="both"/>
        <w:rPr>
          <w:rFonts w:ascii="Arial" w:hAnsi="Arial" w:cs="Arial"/>
          <w:bCs/>
          <w:color w:val="828282"/>
          <w:sz w:val="18"/>
          <w:szCs w:val="18"/>
          <w:lang w:eastAsia="es-ES"/>
        </w:rPr>
      </w:pPr>
      <w:r w:rsidRPr="001A5EC6">
        <w:rPr>
          <w:rFonts w:ascii="Arial" w:hAnsi="Arial" w:cs="Arial"/>
          <w:bCs/>
          <w:color w:val="828282"/>
          <w:sz w:val="18"/>
          <w:szCs w:val="18"/>
          <w:lang w:eastAsia="es-ES"/>
        </w:rPr>
        <w:t>Visita de medio día al Dubái clásico.</w:t>
      </w:r>
    </w:p>
    <w:p w14:paraId="63EE3076" w14:textId="2C417334" w:rsidR="001A5EC6" w:rsidRDefault="001A5EC6" w:rsidP="001A5EC6">
      <w:pPr>
        <w:pStyle w:val="Prrafodelista"/>
        <w:numPr>
          <w:ilvl w:val="0"/>
          <w:numId w:val="28"/>
        </w:numPr>
        <w:jc w:val="both"/>
        <w:rPr>
          <w:rFonts w:ascii="Arial" w:hAnsi="Arial" w:cs="Arial"/>
          <w:bCs/>
          <w:color w:val="828282"/>
          <w:sz w:val="18"/>
          <w:szCs w:val="18"/>
          <w:lang w:eastAsia="es-ES"/>
        </w:rPr>
      </w:pPr>
      <w:r w:rsidRPr="001A5EC6">
        <w:rPr>
          <w:rFonts w:ascii="Arial" w:hAnsi="Arial" w:cs="Arial"/>
          <w:bCs/>
          <w:color w:val="828282"/>
          <w:sz w:val="18"/>
          <w:szCs w:val="18"/>
          <w:lang w:eastAsia="es-ES"/>
        </w:rPr>
        <w:t xml:space="preserve">Recorrido por el barrio histórico de </w:t>
      </w:r>
      <w:proofErr w:type="spellStart"/>
      <w:r w:rsidRPr="001A5EC6">
        <w:rPr>
          <w:rFonts w:ascii="Arial" w:hAnsi="Arial" w:cs="Arial"/>
          <w:bCs/>
          <w:color w:val="828282"/>
          <w:sz w:val="18"/>
          <w:szCs w:val="18"/>
          <w:lang w:eastAsia="es-ES"/>
        </w:rPr>
        <w:t>Bastakiya</w:t>
      </w:r>
      <w:proofErr w:type="spellEnd"/>
      <w:r w:rsidRPr="001A5EC6">
        <w:rPr>
          <w:rFonts w:ascii="Arial" w:hAnsi="Arial" w:cs="Arial"/>
          <w:bCs/>
          <w:color w:val="828282"/>
          <w:sz w:val="18"/>
          <w:szCs w:val="18"/>
          <w:lang w:eastAsia="es-ES"/>
        </w:rPr>
        <w:t>, paseo en Abra (taxi fluvial), visita al Zoco de las Especias y Zoco del Oro.</w:t>
      </w:r>
    </w:p>
    <w:p w14:paraId="65ED50C1" w14:textId="458E8B49" w:rsidR="009D5759" w:rsidRPr="001A5EC6" w:rsidRDefault="009D5759" w:rsidP="001A5EC6">
      <w:pPr>
        <w:pStyle w:val="Prrafodelista"/>
        <w:numPr>
          <w:ilvl w:val="0"/>
          <w:numId w:val="28"/>
        </w:numPr>
        <w:jc w:val="both"/>
        <w:rPr>
          <w:rFonts w:ascii="Arial" w:hAnsi="Arial" w:cs="Arial"/>
          <w:bCs/>
          <w:color w:val="828282"/>
          <w:sz w:val="18"/>
          <w:szCs w:val="18"/>
          <w:lang w:eastAsia="es-ES"/>
        </w:rPr>
      </w:pPr>
      <w:r w:rsidRPr="009D5759">
        <w:rPr>
          <w:rFonts w:ascii="Arial" w:hAnsi="Arial" w:cs="Arial"/>
          <w:bCs/>
          <w:color w:val="828282"/>
          <w:sz w:val="18"/>
          <w:szCs w:val="18"/>
          <w:lang w:eastAsia="es-ES"/>
        </w:rPr>
        <w:t>Estadía en hotel de playa, ideal para disfrutar de días libres de descanso y relax.</w:t>
      </w:r>
    </w:p>
    <w:p w14:paraId="2731D658" w14:textId="1FF301ED" w:rsidR="00A6695A" w:rsidRPr="001A5EC6" w:rsidRDefault="001A5EC6" w:rsidP="001A5EC6">
      <w:pPr>
        <w:pStyle w:val="Prrafodelista"/>
        <w:numPr>
          <w:ilvl w:val="0"/>
          <w:numId w:val="28"/>
        </w:numPr>
        <w:jc w:val="both"/>
        <w:rPr>
          <w:rFonts w:ascii="Arial" w:hAnsi="Arial" w:cs="Arial"/>
          <w:bCs/>
          <w:color w:val="828282"/>
          <w:sz w:val="18"/>
          <w:szCs w:val="18"/>
          <w:lang w:eastAsia="es-ES"/>
        </w:rPr>
      </w:pPr>
      <w:r w:rsidRPr="001A5EC6">
        <w:rPr>
          <w:rFonts w:ascii="Arial" w:hAnsi="Arial" w:cs="Arial"/>
          <w:bCs/>
          <w:color w:val="828282"/>
          <w:sz w:val="18"/>
          <w:szCs w:val="18"/>
          <w:lang w:eastAsia="es-ES"/>
        </w:rPr>
        <w:t>Agua mineral, dátiles y toallitas húmedas a la llegada.</w:t>
      </w:r>
    </w:p>
    <w:p w14:paraId="62608DC5" w14:textId="6D09ACAA" w:rsidR="00E56CBB" w:rsidRPr="00E1491D" w:rsidRDefault="00124350" w:rsidP="00A6695A">
      <w:pPr>
        <w:jc w:val="both"/>
        <w:rPr>
          <w:rFonts w:ascii="Arial" w:hAnsi="Arial" w:cs="Arial"/>
          <w:b/>
          <w:bCs/>
          <w:iCs/>
          <w:color w:val="828282"/>
          <w:sz w:val="18"/>
          <w:szCs w:val="18"/>
          <w:lang w:eastAsia="es-ES"/>
        </w:rPr>
      </w:pPr>
      <w:r w:rsidRPr="00E1491D">
        <w:rPr>
          <w:rFonts w:ascii="Arial" w:hAnsi="Arial" w:cs="Arial"/>
          <w:b/>
          <w:bCs/>
          <w:iCs/>
          <w:color w:val="828282"/>
          <w:sz w:val="18"/>
          <w:szCs w:val="18"/>
          <w:lang w:eastAsia="es-ES"/>
        </w:rPr>
        <w:t xml:space="preserve">NO INCLUYE: </w:t>
      </w:r>
    </w:p>
    <w:p w14:paraId="0B2FC6F1"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Vuelos internacionales.</w:t>
      </w:r>
    </w:p>
    <w:p w14:paraId="42EFCDA3"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Bebidas durante las comidas.</w:t>
      </w:r>
    </w:p>
    <w:p w14:paraId="04B0C800"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Propinas para guías, conductores y maleteros.</w:t>
      </w:r>
    </w:p>
    <w:p w14:paraId="0CF55D0D"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Gastos personales.</w:t>
      </w:r>
    </w:p>
    <w:p w14:paraId="3BFF8647"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Excursiones opcionales.</w:t>
      </w:r>
    </w:p>
    <w:p w14:paraId="3E8132C6" w14:textId="17D91957" w:rsidR="008E3E57"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Servicios no especificados en el programa.</w:t>
      </w:r>
    </w:p>
    <w:p w14:paraId="7EADE2F0" w14:textId="682FE0E4" w:rsidR="00124350" w:rsidRPr="00E1491D" w:rsidRDefault="00124350" w:rsidP="00124350">
      <w:pPr>
        <w:tabs>
          <w:tab w:val="left" w:pos="709"/>
        </w:tabs>
        <w:rPr>
          <w:rFonts w:ascii="Arial" w:eastAsiaTheme="minorHAnsi" w:hAnsi="Arial" w:cs="Arial"/>
          <w:b/>
          <w:color w:val="828282"/>
          <w:sz w:val="18"/>
          <w:szCs w:val="18"/>
          <w:lang w:eastAsia="es-ES"/>
        </w:rPr>
      </w:pPr>
      <w:r w:rsidRPr="00E1491D">
        <w:rPr>
          <w:rFonts w:ascii="Arial" w:eastAsiaTheme="minorHAnsi" w:hAnsi="Arial" w:cs="Arial"/>
          <w:b/>
          <w:color w:val="828282"/>
          <w:sz w:val="18"/>
          <w:szCs w:val="18"/>
          <w:lang w:eastAsia="es-ES"/>
        </w:rPr>
        <w:t>IMPORTANTE:</w:t>
      </w:r>
    </w:p>
    <w:p w14:paraId="51E65277" w14:textId="77777777" w:rsidR="00124350" w:rsidRPr="00E1491D" w:rsidRDefault="00124350" w:rsidP="00124350">
      <w:pPr>
        <w:pStyle w:val="Prrafodelista"/>
        <w:numPr>
          <w:ilvl w:val="0"/>
          <w:numId w:val="22"/>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 xml:space="preserve">Check in: 15:00 </w:t>
      </w:r>
      <w:proofErr w:type="spellStart"/>
      <w:r w:rsidRPr="00E1491D">
        <w:rPr>
          <w:rFonts w:ascii="Arial" w:hAnsi="Arial" w:cs="Arial"/>
          <w:bCs/>
          <w:color w:val="828282"/>
          <w:sz w:val="18"/>
          <w:szCs w:val="18"/>
          <w:lang w:eastAsia="es-ES"/>
        </w:rPr>
        <w:t>hrs</w:t>
      </w:r>
      <w:proofErr w:type="spellEnd"/>
      <w:r w:rsidRPr="00E1491D">
        <w:rPr>
          <w:rFonts w:ascii="Arial" w:hAnsi="Arial" w:cs="Arial"/>
          <w:bCs/>
          <w:color w:val="828282"/>
          <w:sz w:val="18"/>
          <w:szCs w:val="18"/>
          <w:lang w:eastAsia="es-ES"/>
        </w:rPr>
        <w:t xml:space="preserve"> / Check </w:t>
      </w:r>
      <w:proofErr w:type="spellStart"/>
      <w:r w:rsidRPr="00E1491D">
        <w:rPr>
          <w:rFonts w:ascii="Arial" w:hAnsi="Arial" w:cs="Arial"/>
          <w:bCs/>
          <w:color w:val="828282"/>
          <w:sz w:val="18"/>
          <w:szCs w:val="18"/>
          <w:lang w:eastAsia="es-ES"/>
        </w:rPr>
        <w:t>out</w:t>
      </w:r>
      <w:proofErr w:type="spellEnd"/>
      <w:r w:rsidRPr="00E1491D">
        <w:rPr>
          <w:rFonts w:ascii="Arial" w:hAnsi="Arial" w:cs="Arial"/>
          <w:bCs/>
          <w:color w:val="828282"/>
          <w:sz w:val="18"/>
          <w:szCs w:val="18"/>
          <w:lang w:eastAsia="es-ES"/>
        </w:rPr>
        <w:t xml:space="preserve">: 12:00 </w:t>
      </w:r>
      <w:proofErr w:type="spellStart"/>
      <w:r w:rsidRPr="00E1491D">
        <w:rPr>
          <w:rFonts w:ascii="Arial" w:hAnsi="Arial" w:cs="Arial"/>
          <w:bCs/>
          <w:color w:val="828282"/>
          <w:sz w:val="18"/>
          <w:szCs w:val="18"/>
          <w:lang w:eastAsia="es-ES"/>
        </w:rPr>
        <w:t>hrs</w:t>
      </w:r>
      <w:proofErr w:type="spellEnd"/>
      <w:r w:rsidRPr="00E1491D">
        <w:rPr>
          <w:rFonts w:ascii="Arial" w:hAnsi="Arial" w:cs="Arial"/>
          <w:bCs/>
          <w:color w:val="828282"/>
          <w:sz w:val="18"/>
          <w:szCs w:val="18"/>
          <w:lang w:eastAsia="es-ES"/>
        </w:rPr>
        <w:t xml:space="preserve"> (referencial según el hotel).</w:t>
      </w:r>
    </w:p>
    <w:p w14:paraId="0FD3760E" w14:textId="0BF68F67" w:rsidR="00124350" w:rsidRPr="00E1491D" w:rsidRDefault="00124350" w:rsidP="00124350">
      <w:pPr>
        <w:pStyle w:val="Prrafodelista"/>
        <w:numPr>
          <w:ilvl w:val="0"/>
          <w:numId w:val="22"/>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Durante el mes de Ramadán algunos espectáculos y servicios pueden sufrir modificaciones.</w:t>
      </w:r>
    </w:p>
    <w:p w14:paraId="72C97113" w14:textId="6B0F9B2B" w:rsidR="00604212" w:rsidRDefault="00DB0EBE" w:rsidP="00A97A1C">
      <w:pPr>
        <w:tabs>
          <w:tab w:val="left" w:pos="1365"/>
        </w:tabs>
        <w:rPr>
          <w:rFonts w:ascii="Arial" w:hAnsi="Arial" w:cs="Arial"/>
          <w:b/>
          <w:color w:val="828282"/>
          <w:sz w:val="18"/>
          <w:szCs w:val="18"/>
          <w:lang w:eastAsia="es-ES"/>
        </w:rPr>
      </w:pPr>
      <w:r w:rsidRPr="00E1491D">
        <w:rPr>
          <w:rFonts w:ascii="Arial" w:hAnsi="Arial" w:cs="Arial"/>
          <w:b/>
          <w:color w:val="828282"/>
          <w:sz w:val="18"/>
          <w:szCs w:val="18"/>
          <w:lang w:eastAsia="es-ES"/>
        </w:rPr>
        <w:t>ITINERARIO</w:t>
      </w:r>
      <w:r w:rsidR="00A97A1C">
        <w:rPr>
          <w:rFonts w:ascii="Arial" w:hAnsi="Arial" w:cs="Arial"/>
          <w:b/>
          <w:color w:val="828282"/>
          <w:sz w:val="18"/>
          <w:szCs w:val="18"/>
          <w:lang w:eastAsia="es-ES"/>
        </w:rPr>
        <w:t>:</w:t>
      </w:r>
    </w:p>
    <w:p w14:paraId="57B4E0A1" w14:textId="77777777" w:rsidR="00107D2E" w:rsidRPr="00107D2E" w:rsidRDefault="00107D2E" w:rsidP="00107D2E">
      <w:pPr>
        <w:jc w:val="both"/>
        <w:rPr>
          <w:rFonts w:ascii="Arial" w:hAnsi="Arial" w:cs="Arial"/>
          <w:b/>
          <w:bCs/>
          <w:color w:val="828282"/>
          <w:sz w:val="18"/>
          <w:szCs w:val="18"/>
          <w:lang w:val="tr-TR" w:eastAsia="es-ES"/>
        </w:rPr>
      </w:pPr>
      <w:bookmarkStart w:id="2" w:name="_Hlk111812454"/>
      <w:r w:rsidRPr="00107D2E">
        <w:rPr>
          <w:rFonts w:ascii="Arial" w:hAnsi="Arial" w:cs="Arial"/>
          <w:b/>
          <w:bCs/>
          <w:color w:val="828282"/>
          <w:sz w:val="18"/>
          <w:szCs w:val="18"/>
          <w:lang w:val="tr-TR" w:eastAsia="es-ES"/>
        </w:rPr>
        <w:t>DÍA 1 | LLEGADA A DUBÁI</w:t>
      </w:r>
    </w:p>
    <w:p w14:paraId="08DA6468" w14:textId="649720F7" w:rsidR="00107D2E" w:rsidRDefault="008624F4" w:rsidP="00107D2E">
      <w:pPr>
        <w:jc w:val="both"/>
        <w:rPr>
          <w:rFonts w:ascii="Arial" w:hAnsi="Arial" w:cs="Arial"/>
          <w:color w:val="828282"/>
          <w:sz w:val="18"/>
          <w:szCs w:val="18"/>
          <w:lang w:val="tr-TR" w:eastAsia="es-ES"/>
        </w:rPr>
      </w:pPr>
      <w:r w:rsidRPr="008624F4">
        <w:rPr>
          <w:rFonts w:ascii="Arial" w:hAnsi="Arial" w:cs="Arial"/>
          <w:color w:val="828282"/>
          <w:sz w:val="18"/>
          <w:szCs w:val="18"/>
          <w:lang w:val="tr-TR" w:eastAsia="es-ES"/>
        </w:rPr>
        <w:t>Llegada al aeropuerto internacional de Dubái. Recepción y traslado al hotel ubicado en zona de playa. Resto del día libre para descansar, disfrutar de las instalaciones del hotel o relajarse frente al mar. Alojamiento en Dubái.</w:t>
      </w:r>
    </w:p>
    <w:p w14:paraId="14D88810" w14:textId="77777777" w:rsidR="008624F4" w:rsidRPr="00107D2E" w:rsidRDefault="008624F4" w:rsidP="00107D2E">
      <w:pPr>
        <w:jc w:val="both"/>
        <w:rPr>
          <w:rFonts w:ascii="Arial" w:hAnsi="Arial" w:cs="Arial"/>
          <w:b/>
          <w:bCs/>
          <w:color w:val="828282"/>
          <w:sz w:val="18"/>
          <w:szCs w:val="18"/>
          <w:lang w:val="tr-TR" w:eastAsia="es-ES"/>
        </w:rPr>
      </w:pPr>
    </w:p>
    <w:p w14:paraId="3D4AA50D" w14:textId="77777777" w:rsidR="00107D2E" w:rsidRPr="00107D2E" w:rsidRDefault="00107D2E" w:rsidP="00107D2E">
      <w:pPr>
        <w:jc w:val="both"/>
        <w:rPr>
          <w:rFonts w:ascii="Arial" w:hAnsi="Arial" w:cs="Arial"/>
          <w:b/>
          <w:bCs/>
          <w:color w:val="828282"/>
          <w:sz w:val="18"/>
          <w:szCs w:val="18"/>
          <w:lang w:val="tr-TR" w:eastAsia="es-ES"/>
        </w:rPr>
      </w:pPr>
      <w:r w:rsidRPr="00107D2E">
        <w:rPr>
          <w:rFonts w:ascii="Arial" w:hAnsi="Arial" w:cs="Arial"/>
          <w:b/>
          <w:bCs/>
          <w:color w:val="828282"/>
          <w:sz w:val="18"/>
          <w:szCs w:val="18"/>
          <w:lang w:val="tr-TR" w:eastAsia="es-ES"/>
        </w:rPr>
        <w:t>DÍA 2 | DUBÁI (Desayuno y almuerzo)</w:t>
      </w:r>
    </w:p>
    <w:p w14:paraId="7EAAB18A" w14:textId="77777777" w:rsidR="00872DC5" w:rsidRDefault="00107D2E" w:rsidP="00107D2E">
      <w:pPr>
        <w:jc w:val="both"/>
        <w:rPr>
          <w:rFonts w:ascii="Arial" w:hAnsi="Arial" w:cs="Arial"/>
          <w:color w:val="828282"/>
          <w:sz w:val="18"/>
          <w:szCs w:val="18"/>
          <w:lang w:val="tr-TR" w:eastAsia="es-ES"/>
        </w:rPr>
      </w:pPr>
      <w:r w:rsidRPr="00107D2E">
        <w:rPr>
          <w:rFonts w:ascii="Arial" w:hAnsi="Arial" w:cs="Arial"/>
          <w:color w:val="828282"/>
          <w:sz w:val="18"/>
          <w:szCs w:val="18"/>
          <w:lang w:val="tr-TR" w:eastAsia="es-ES"/>
        </w:rPr>
        <w:t xml:space="preserve">Desayuno Buffet. Iniciaremos una visita de medio día por el Dubái clásico, descubriendo la esencia de la antigua ciudad. Recorreremos el histórico barrio de Bastakiya, con sus tradicionales casas de comerciantes, galerías, restaurantes y cafés. Continuaremos con una visita panorámica del Museo de Dubái (exterior), ubicado en la antigua fortaleza Al Fahidi. Luego, realizaremos un paseo en una tradicional Abra (taxi fluvial) por la ensenada de Dubái, para finalizar en el exótico Zoco de las Especias y el famoso Zoco del Oro. Almuerzo en restaurante local. Regreso al hotel. </w:t>
      </w:r>
    </w:p>
    <w:p w14:paraId="765CC452" w14:textId="23B1FFAF" w:rsidR="00107D2E" w:rsidRPr="00107D2E" w:rsidRDefault="00107D2E" w:rsidP="00107D2E">
      <w:pPr>
        <w:jc w:val="both"/>
        <w:rPr>
          <w:rFonts w:ascii="Arial" w:hAnsi="Arial" w:cs="Arial"/>
          <w:color w:val="828282"/>
          <w:sz w:val="18"/>
          <w:szCs w:val="18"/>
          <w:lang w:val="tr-TR" w:eastAsia="es-ES"/>
        </w:rPr>
      </w:pPr>
      <w:r w:rsidRPr="00107D2E">
        <w:rPr>
          <w:rFonts w:ascii="Arial" w:hAnsi="Arial" w:cs="Arial"/>
          <w:color w:val="828282"/>
          <w:sz w:val="18"/>
          <w:szCs w:val="18"/>
          <w:lang w:val="tr-TR" w:eastAsia="es-ES"/>
        </w:rPr>
        <w:t xml:space="preserve">Por la noche, posibilidad de participar </w:t>
      </w:r>
      <w:r w:rsidRPr="00320247">
        <w:rPr>
          <w:rFonts w:ascii="Arial" w:hAnsi="Arial" w:cs="Arial"/>
          <w:b/>
          <w:bCs/>
          <w:color w:val="828282"/>
          <w:sz w:val="18"/>
          <w:szCs w:val="18"/>
          <w:lang w:val="tr-TR" w:eastAsia="es-ES"/>
        </w:rPr>
        <w:t>opcionalmente</w:t>
      </w:r>
      <w:r w:rsidRPr="00107D2E">
        <w:rPr>
          <w:rFonts w:ascii="Arial" w:hAnsi="Arial" w:cs="Arial"/>
          <w:color w:val="828282"/>
          <w:sz w:val="18"/>
          <w:szCs w:val="18"/>
          <w:lang w:val="tr-TR" w:eastAsia="es-ES"/>
        </w:rPr>
        <w:t xml:space="preserve"> en una cena a bordo de un tradicional crucero Dhow, navegando por la ensenada de Dubái mientras disfruta de las vistas de la ciudad iluminada. Alojamiento en Dubái.</w:t>
      </w:r>
    </w:p>
    <w:p w14:paraId="0C18A13B" w14:textId="77777777" w:rsidR="00C4524E" w:rsidRPr="00107D2E" w:rsidRDefault="00C4524E" w:rsidP="00107D2E">
      <w:pPr>
        <w:jc w:val="both"/>
        <w:rPr>
          <w:rFonts w:ascii="Arial" w:hAnsi="Arial" w:cs="Arial"/>
          <w:b/>
          <w:bCs/>
          <w:color w:val="828282"/>
          <w:sz w:val="18"/>
          <w:szCs w:val="18"/>
          <w:lang w:val="tr-TR" w:eastAsia="es-ES"/>
        </w:rPr>
      </w:pPr>
    </w:p>
    <w:p w14:paraId="5A1E9DE7" w14:textId="77777777" w:rsidR="00107D2E" w:rsidRPr="00107D2E" w:rsidRDefault="00107D2E" w:rsidP="00107D2E">
      <w:pPr>
        <w:jc w:val="both"/>
        <w:rPr>
          <w:rFonts w:ascii="Arial" w:hAnsi="Arial" w:cs="Arial"/>
          <w:b/>
          <w:bCs/>
          <w:color w:val="828282"/>
          <w:sz w:val="18"/>
          <w:szCs w:val="18"/>
          <w:lang w:val="tr-TR" w:eastAsia="es-ES"/>
        </w:rPr>
      </w:pPr>
      <w:r w:rsidRPr="00107D2E">
        <w:rPr>
          <w:rFonts w:ascii="Arial" w:hAnsi="Arial" w:cs="Arial"/>
          <w:b/>
          <w:bCs/>
          <w:color w:val="828282"/>
          <w:sz w:val="18"/>
          <w:szCs w:val="18"/>
          <w:lang w:val="tr-TR" w:eastAsia="es-ES"/>
        </w:rPr>
        <w:t>DÍA 3 | DUBÁI (Desayuno)</w:t>
      </w:r>
    </w:p>
    <w:p w14:paraId="22E1D966" w14:textId="5E82C411" w:rsidR="00107D2E" w:rsidRDefault="00872DC5" w:rsidP="00107D2E">
      <w:pPr>
        <w:jc w:val="both"/>
        <w:rPr>
          <w:rFonts w:ascii="Arial" w:hAnsi="Arial" w:cs="Arial"/>
          <w:color w:val="828282"/>
          <w:sz w:val="18"/>
          <w:szCs w:val="18"/>
          <w:lang w:val="tr-TR" w:eastAsia="es-ES"/>
        </w:rPr>
      </w:pPr>
      <w:r w:rsidRPr="00872DC5">
        <w:rPr>
          <w:rFonts w:ascii="Arial" w:hAnsi="Arial" w:cs="Arial"/>
          <w:color w:val="828282"/>
          <w:sz w:val="18"/>
          <w:szCs w:val="18"/>
          <w:lang w:val="tr-TR" w:eastAsia="es-ES"/>
        </w:rPr>
        <w:t xml:space="preserve">Desayuno Buffet. Día libre para disfrutar de la playa y las instalaciones del hotel. Recomendamos aprovechar este día para relajarse, disfrutar del mar, la piscina o realizar actividades por cuenta propia. </w:t>
      </w:r>
      <w:r w:rsidRPr="00872DC5">
        <w:rPr>
          <w:rFonts w:ascii="Arial" w:hAnsi="Arial" w:cs="Arial"/>
          <w:b/>
          <w:bCs/>
          <w:color w:val="828282"/>
          <w:sz w:val="18"/>
          <w:szCs w:val="18"/>
          <w:lang w:val="tr-TR" w:eastAsia="es-ES"/>
        </w:rPr>
        <w:t>Opcionalmente</w:t>
      </w:r>
      <w:r w:rsidRPr="00872DC5">
        <w:rPr>
          <w:rFonts w:ascii="Arial" w:hAnsi="Arial" w:cs="Arial"/>
          <w:color w:val="828282"/>
          <w:sz w:val="18"/>
          <w:szCs w:val="18"/>
          <w:lang w:val="tr-TR" w:eastAsia="es-ES"/>
        </w:rPr>
        <w:t>, posibilidad de realizar una visita al Dubái moderno, conociendo lugares emblemáticos como Souk Madinat Jumeirah, el exterior del Burj Al Arab, Palm Jumeirah, Dubai Marina y el impresionante Burj Khalifa. Alojamiento en Dubái.</w:t>
      </w:r>
    </w:p>
    <w:p w14:paraId="59A89F7C" w14:textId="77777777" w:rsidR="00872DC5" w:rsidRPr="00107D2E" w:rsidRDefault="00872DC5" w:rsidP="00107D2E">
      <w:pPr>
        <w:jc w:val="both"/>
        <w:rPr>
          <w:rFonts w:ascii="Arial" w:hAnsi="Arial" w:cs="Arial"/>
          <w:b/>
          <w:bCs/>
          <w:color w:val="828282"/>
          <w:sz w:val="18"/>
          <w:szCs w:val="18"/>
          <w:lang w:val="tr-TR" w:eastAsia="es-ES"/>
        </w:rPr>
      </w:pPr>
    </w:p>
    <w:p w14:paraId="4D5DD02E" w14:textId="77777777" w:rsidR="00107D2E" w:rsidRPr="00107D2E" w:rsidRDefault="00107D2E" w:rsidP="00107D2E">
      <w:pPr>
        <w:jc w:val="both"/>
        <w:rPr>
          <w:rFonts w:ascii="Arial" w:hAnsi="Arial" w:cs="Arial"/>
          <w:b/>
          <w:bCs/>
          <w:color w:val="828282"/>
          <w:sz w:val="18"/>
          <w:szCs w:val="18"/>
          <w:lang w:val="tr-TR" w:eastAsia="es-ES"/>
        </w:rPr>
      </w:pPr>
      <w:r w:rsidRPr="00107D2E">
        <w:rPr>
          <w:rFonts w:ascii="Arial" w:hAnsi="Arial" w:cs="Arial"/>
          <w:b/>
          <w:bCs/>
          <w:color w:val="828282"/>
          <w:sz w:val="18"/>
          <w:szCs w:val="18"/>
          <w:lang w:val="tr-TR" w:eastAsia="es-ES"/>
        </w:rPr>
        <w:t>DÍA 4 | DUBÁI – ABU DHABI – DUBÁI (Desayuno y almuerzo)</w:t>
      </w:r>
    </w:p>
    <w:p w14:paraId="7C6EEF9A" w14:textId="454A0E3A" w:rsidR="00107D2E" w:rsidRDefault="00872DC5" w:rsidP="00107D2E">
      <w:pPr>
        <w:jc w:val="both"/>
        <w:rPr>
          <w:rFonts w:ascii="Arial" w:hAnsi="Arial" w:cs="Arial"/>
          <w:color w:val="828282"/>
          <w:sz w:val="18"/>
          <w:szCs w:val="18"/>
          <w:lang w:val="tr-TR" w:eastAsia="es-ES"/>
        </w:rPr>
      </w:pPr>
      <w:r w:rsidRPr="00872DC5">
        <w:rPr>
          <w:rFonts w:ascii="Arial" w:hAnsi="Arial" w:cs="Arial"/>
          <w:color w:val="828282"/>
          <w:sz w:val="18"/>
          <w:szCs w:val="18"/>
          <w:lang w:val="tr-TR" w:eastAsia="es-ES"/>
        </w:rPr>
        <w:t xml:space="preserve">Desayuno Buffet. </w:t>
      </w:r>
      <w:r w:rsidRPr="00872DC5">
        <w:rPr>
          <w:rFonts w:ascii="Arial" w:hAnsi="Arial" w:cs="Arial"/>
          <w:b/>
          <w:bCs/>
          <w:color w:val="828282"/>
          <w:sz w:val="18"/>
          <w:szCs w:val="18"/>
          <w:lang w:val="tr-TR" w:eastAsia="es-ES"/>
        </w:rPr>
        <w:t>Día libre</w:t>
      </w:r>
      <w:r w:rsidRPr="00872DC5">
        <w:rPr>
          <w:rFonts w:ascii="Arial" w:hAnsi="Arial" w:cs="Arial"/>
          <w:color w:val="828282"/>
          <w:sz w:val="18"/>
          <w:szCs w:val="18"/>
          <w:lang w:val="tr-TR" w:eastAsia="es-ES"/>
        </w:rPr>
        <w:t xml:space="preserve"> para disfrutar de la playa o realizar actividades personales. </w:t>
      </w:r>
      <w:r w:rsidRPr="00872DC5">
        <w:rPr>
          <w:rFonts w:ascii="Arial" w:hAnsi="Arial" w:cs="Arial"/>
          <w:b/>
          <w:bCs/>
          <w:color w:val="828282"/>
          <w:sz w:val="18"/>
          <w:szCs w:val="18"/>
          <w:lang w:val="tr-TR" w:eastAsia="es-ES"/>
        </w:rPr>
        <w:t>Opcionalmente</w:t>
      </w:r>
      <w:r w:rsidRPr="00872DC5">
        <w:rPr>
          <w:rFonts w:ascii="Arial" w:hAnsi="Arial" w:cs="Arial"/>
          <w:color w:val="828282"/>
          <w:sz w:val="18"/>
          <w:szCs w:val="18"/>
          <w:lang w:val="tr-TR" w:eastAsia="es-ES"/>
        </w:rPr>
        <w:t>, posibilidad de realizar una excursión de día completo a Abu Dhabi, capital de los Emiratos Árabes Unidos. Visitaremos la impresionante Gran Mezquita Sheikh Zayed, el Corniche de Abu Dhabi, el exterior del Emirates Palace, el Palacio Presidencial Qasr Al Watan y el Museo Louvre Abu Dhabi. Regreso a Dubái y alojamiento.</w:t>
      </w:r>
    </w:p>
    <w:p w14:paraId="4510AB19" w14:textId="77777777" w:rsidR="00872DC5" w:rsidRPr="00107D2E" w:rsidRDefault="00872DC5" w:rsidP="00107D2E">
      <w:pPr>
        <w:jc w:val="both"/>
        <w:rPr>
          <w:rFonts w:ascii="Arial" w:hAnsi="Arial" w:cs="Arial"/>
          <w:b/>
          <w:bCs/>
          <w:color w:val="828282"/>
          <w:sz w:val="18"/>
          <w:szCs w:val="18"/>
          <w:lang w:val="tr-TR" w:eastAsia="es-ES"/>
        </w:rPr>
      </w:pPr>
    </w:p>
    <w:p w14:paraId="29E6D184" w14:textId="77777777" w:rsidR="00A97A1C" w:rsidRDefault="00A97A1C" w:rsidP="00107D2E">
      <w:pPr>
        <w:jc w:val="both"/>
        <w:rPr>
          <w:rFonts w:ascii="Arial" w:hAnsi="Arial" w:cs="Arial"/>
          <w:b/>
          <w:bCs/>
          <w:color w:val="828282"/>
          <w:sz w:val="18"/>
          <w:szCs w:val="18"/>
          <w:lang w:val="tr-TR" w:eastAsia="es-ES"/>
        </w:rPr>
      </w:pPr>
    </w:p>
    <w:p w14:paraId="06906BAE" w14:textId="77777777" w:rsidR="00A97A1C" w:rsidRDefault="00A97A1C" w:rsidP="00107D2E">
      <w:pPr>
        <w:jc w:val="both"/>
        <w:rPr>
          <w:rFonts w:ascii="Arial" w:hAnsi="Arial" w:cs="Arial"/>
          <w:b/>
          <w:bCs/>
          <w:color w:val="828282"/>
          <w:sz w:val="18"/>
          <w:szCs w:val="18"/>
          <w:lang w:val="tr-TR" w:eastAsia="es-ES"/>
        </w:rPr>
      </w:pPr>
    </w:p>
    <w:p w14:paraId="46EAF216" w14:textId="17006E33" w:rsidR="00107D2E" w:rsidRPr="00107D2E" w:rsidRDefault="00107D2E" w:rsidP="00107D2E">
      <w:pPr>
        <w:jc w:val="both"/>
        <w:rPr>
          <w:rFonts w:ascii="Arial" w:hAnsi="Arial" w:cs="Arial"/>
          <w:b/>
          <w:bCs/>
          <w:color w:val="828282"/>
          <w:sz w:val="18"/>
          <w:szCs w:val="18"/>
          <w:lang w:val="tr-TR" w:eastAsia="es-ES"/>
        </w:rPr>
      </w:pPr>
      <w:r w:rsidRPr="00107D2E">
        <w:rPr>
          <w:rFonts w:ascii="Arial" w:hAnsi="Arial" w:cs="Arial"/>
          <w:b/>
          <w:bCs/>
          <w:color w:val="828282"/>
          <w:sz w:val="18"/>
          <w:szCs w:val="18"/>
          <w:lang w:val="tr-TR" w:eastAsia="es-ES"/>
        </w:rPr>
        <w:lastRenderedPageBreak/>
        <w:t>DÍA 5 | DUBÁI (Desayuno y cena)</w:t>
      </w:r>
    </w:p>
    <w:p w14:paraId="597796D6" w14:textId="4D6F0F6E" w:rsidR="00107D2E" w:rsidRDefault="00872DC5" w:rsidP="00107D2E">
      <w:pPr>
        <w:jc w:val="both"/>
        <w:rPr>
          <w:rFonts w:ascii="Arial" w:hAnsi="Arial" w:cs="Arial"/>
          <w:color w:val="828282"/>
          <w:sz w:val="18"/>
          <w:szCs w:val="18"/>
          <w:lang w:val="tr-TR" w:eastAsia="es-ES"/>
        </w:rPr>
      </w:pPr>
      <w:r w:rsidRPr="00872DC5">
        <w:rPr>
          <w:rFonts w:ascii="Arial" w:hAnsi="Arial" w:cs="Arial"/>
          <w:color w:val="828282"/>
          <w:sz w:val="18"/>
          <w:szCs w:val="18"/>
          <w:lang w:val="tr-TR" w:eastAsia="es-ES"/>
        </w:rPr>
        <w:t xml:space="preserve">Desayuno Buffet. Mañana libre para continuar disfrutando de la playa y las instalaciones del hotel. Por la tarde, posibilidad de realizar </w:t>
      </w:r>
      <w:r w:rsidRPr="00872DC5">
        <w:rPr>
          <w:rFonts w:ascii="Arial" w:hAnsi="Arial" w:cs="Arial"/>
          <w:b/>
          <w:bCs/>
          <w:color w:val="828282"/>
          <w:sz w:val="18"/>
          <w:szCs w:val="18"/>
          <w:lang w:val="tr-TR" w:eastAsia="es-ES"/>
        </w:rPr>
        <w:t>opcionalmente</w:t>
      </w:r>
      <w:r w:rsidRPr="00872DC5">
        <w:rPr>
          <w:rFonts w:ascii="Arial" w:hAnsi="Arial" w:cs="Arial"/>
          <w:color w:val="828282"/>
          <w:sz w:val="18"/>
          <w:szCs w:val="18"/>
          <w:lang w:val="tr-TR" w:eastAsia="es-ES"/>
        </w:rPr>
        <w:t xml:space="preserve"> un safari por el desierto en vehículos 4x4, recorriendo las dunas y disfrutando de la puesta de sol. La experiencia incluye visita a un campamento tradicional árabe, paseo en camello, Shisha, tatuajes de henna y una cena buffet árabe con espectáculo folklórico (excepto durante el mes de Ramadán). Regreso al hotel. Alojamiento en Dubái.</w:t>
      </w:r>
    </w:p>
    <w:p w14:paraId="38AFBC83" w14:textId="77777777" w:rsidR="00872DC5" w:rsidRPr="00107D2E" w:rsidRDefault="00872DC5" w:rsidP="00107D2E">
      <w:pPr>
        <w:jc w:val="both"/>
        <w:rPr>
          <w:rFonts w:ascii="Arial" w:hAnsi="Arial" w:cs="Arial"/>
          <w:b/>
          <w:bCs/>
          <w:color w:val="828282"/>
          <w:sz w:val="18"/>
          <w:szCs w:val="18"/>
          <w:lang w:val="tr-TR" w:eastAsia="es-ES"/>
        </w:rPr>
      </w:pPr>
    </w:p>
    <w:p w14:paraId="5BE272CC" w14:textId="77777777" w:rsidR="00107D2E" w:rsidRPr="00107D2E" w:rsidRDefault="00107D2E" w:rsidP="00107D2E">
      <w:pPr>
        <w:jc w:val="both"/>
        <w:rPr>
          <w:rFonts w:ascii="Arial" w:hAnsi="Arial" w:cs="Arial"/>
          <w:b/>
          <w:bCs/>
          <w:color w:val="828282"/>
          <w:sz w:val="18"/>
          <w:szCs w:val="18"/>
          <w:lang w:val="tr-TR" w:eastAsia="es-ES"/>
        </w:rPr>
      </w:pPr>
      <w:r w:rsidRPr="00107D2E">
        <w:rPr>
          <w:rFonts w:ascii="Arial" w:hAnsi="Arial" w:cs="Arial"/>
          <w:b/>
          <w:bCs/>
          <w:color w:val="828282"/>
          <w:sz w:val="18"/>
          <w:szCs w:val="18"/>
          <w:lang w:val="tr-TR" w:eastAsia="es-ES"/>
        </w:rPr>
        <w:t>DÍA 6 | DUBÁI / …</w:t>
      </w:r>
    </w:p>
    <w:p w14:paraId="70F9AC82" w14:textId="1B8F3C74" w:rsidR="00465ED7" w:rsidRPr="00320247" w:rsidRDefault="00107D2E" w:rsidP="00107D2E">
      <w:pPr>
        <w:jc w:val="both"/>
        <w:rPr>
          <w:rFonts w:ascii="Arial" w:hAnsi="Arial" w:cs="Arial"/>
          <w:color w:val="828282"/>
          <w:sz w:val="18"/>
          <w:szCs w:val="18"/>
          <w:lang w:val="tr-TR" w:eastAsia="es-ES"/>
        </w:rPr>
      </w:pPr>
      <w:r w:rsidRPr="00320247">
        <w:rPr>
          <w:rFonts w:ascii="Arial" w:hAnsi="Arial" w:cs="Arial"/>
          <w:color w:val="828282"/>
          <w:sz w:val="18"/>
          <w:szCs w:val="18"/>
          <w:lang w:val="tr-TR" w:eastAsia="es-ES"/>
        </w:rPr>
        <w:t>Desayuno Buffet. A la hora prevista, traslado al aeropuerto internacional de Dubái para tomar el vuelo hacia su siguiente destino. Fin de nuestros servicios.</w:t>
      </w:r>
    </w:p>
    <w:p w14:paraId="610EEEBA" w14:textId="77777777" w:rsidR="00107D2E" w:rsidRPr="00EA4C16" w:rsidRDefault="00107D2E" w:rsidP="00107D2E">
      <w:pPr>
        <w:jc w:val="both"/>
        <w:rPr>
          <w:rFonts w:ascii="Arial" w:hAnsi="Arial" w:cs="Arial"/>
          <w:color w:val="828282"/>
          <w:sz w:val="18"/>
          <w:szCs w:val="18"/>
          <w:lang w:val="tr-TR" w:eastAsia="es-ES"/>
        </w:rPr>
      </w:pPr>
    </w:p>
    <w:p w14:paraId="12571788" w14:textId="77777777" w:rsidR="00EA4C16" w:rsidRPr="00E1491D" w:rsidRDefault="00EA4C16" w:rsidP="00EA4C16">
      <w:pPr>
        <w:jc w:val="both"/>
        <w:rPr>
          <w:rFonts w:ascii="Arial" w:hAnsi="Arial" w:cs="Arial"/>
          <w:color w:val="828282"/>
          <w:sz w:val="18"/>
          <w:szCs w:val="18"/>
          <w:lang w:val="tr-TR" w:eastAsia="es-ES"/>
        </w:rPr>
      </w:pPr>
    </w:p>
    <w:p w14:paraId="2C94575E" w14:textId="1E7EC7A9" w:rsidR="00465ED7" w:rsidRDefault="003E2341" w:rsidP="00465ED7">
      <w:pPr>
        <w:jc w:val="center"/>
        <w:rPr>
          <w:rFonts w:ascii="Arial" w:hAnsi="Arial" w:cs="Arial"/>
          <w:color w:val="828282"/>
          <w:sz w:val="18"/>
          <w:szCs w:val="18"/>
          <w:lang w:val="tr-TR" w:eastAsia="es-ES"/>
        </w:rPr>
      </w:pPr>
      <w:r w:rsidRPr="00E1491D">
        <w:rPr>
          <w:rFonts w:ascii="Arial" w:hAnsi="Arial" w:cs="Arial"/>
          <w:color w:val="828282"/>
          <w:sz w:val="18"/>
          <w:szCs w:val="18"/>
          <w:lang w:val="tr-TR" w:eastAsia="es-ES"/>
        </w:rPr>
        <w:t>******</w:t>
      </w:r>
      <w:r w:rsidRPr="00E1491D">
        <w:rPr>
          <w:rFonts w:ascii="Arial" w:hAnsi="Arial" w:cs="Arial"/>
          <w:b/>
          <w:bCs/>
          <w:color w:val="828282"/>
          <w:sz w:val="18"/>
          <w:szCs w:val="18"/>
          <w:lang w:val="tr-TR" w:eastAsia="es-ES"/>
        </w:rPr>
        <w:t>Fin de nuestros servicios</w:t>
      </w:r>
      <w:r w:rsidRPr="00E1491D">
        <w:rPr>
          <w:rFonts w:ascii="Arial" w:hAnsi="Arial" w:cs="Arial"/>
          <w:color w:val="828282"/>
          <w:sz w:val="18"/>
          <w:szCs w:val="18"/>
          <w:lang w:val="tr-TR" w:eastAsia="es-ES"/>
        </w:rPr>
        <w:t>*****</w:t>
      </w:r>
    </w:p>
    <w:p w14:paraId="00BE5AB7" w14:textId="77777777" w:rsidR="00741FD3" w:rsidRDefault="00741FD3" w:rsidP="00465ED7">
      <w:pPr>
        <w:jc w:val="center"/>
        <w:rPr>
          <w:rFonts w:ascii="Arial" w:hAnsi="Arial" w:cs="Arial"/>
          <w:color w:val="828282"/>
          <w:sz w:val="18"/>
          <w:szCs w:val="18"/>
          <w:lang w:val="tr-TR" w:eastAsia="es-ES"/>
        </w:rPr>
      </w:pPr>
    </w:p>
    <w:p w14:paraId="5F4C356E" w14:textId="77777777" w:rsidR="00A97A1C" w:rsidRPr="00E1491D" w:rsidRDefault="00A97A1C" w:rsidP="00465ED7">
      <w:pPr>
        <w:jc w:val="center"/>
        <w:rPr>
          <w:rFonts w:ascii="Arial" w:hAnsi="Arial" w:cs="Arial"/>
          <w:color w:val="828282"/>
          <w:sz w:val="18"/>
          <w:szCs w:val="18"/>
          <w:lang w:val="tr-TR" w:eastAsia="es-ES"/>
        </w:rPr>
      </w:pPr>
    </w:p>
    <w:bookmarkEnd w:id="2"/>
    <w:p w14:paraId="72F48E5D" w14:textId="50C0A566" w:rsidR="009D5759" w:rsidRPr="00E1491D" w:rsidRDefault="009D5759" w:rsidP="009D5759">
      <w:pPr>
        <w:jc w:val="center"/>
        <w:rPr>
          <w:rFonts w:ascii="Arial" w:eastAsia="Arial" w:hAnsi="Arial" w:cs="Arial"/>
          <w:b/>
          <w:color w:val="828282"/>
          <w:sz w:val="18"/>
          <w:szCs w:val="18"/>
        </w:rPr>
      </w:pPr>
      <w:r w:rsidRPr="00E1491D">
        <w:rPr>
          <w:rFonts w:ascii="Arial" w:eastAsia="Arial" w:hAnsi="Arial" w:cs="Arial"/>
          <w:b/>
          <w:color w:val="828282"/>
          <w:sz w:val="18"/>
          <w:szCs w:val="18"/>
        </w:rPr>
        <w:t>Precio por persona en USD</w:t>
      </w:r>
      <w:r w:rsidR="00A97A1C">
        <w:rPr>
          <w:rFonts w:ascii="Arial" w:eastAsia="Arial" w:hAnsi="Arial" w:cs="Arial"/>
          <w:b/>
          <w:color w:val="828282"/>
          <w:sz w:val="18"/>
          <w:szCs w:val="18"/>
        </w:rPr>
        <w:t>:</w:t>
      </w:r>
    </w:p>
    <w:p w14:paraId="2B0688D6" w14:textId="77777777" w:rsidR="009D5759" w:rsidRPr="00E1491D" w:rsidRDefault="009D5759" w:rsidP="009D5759">
      <w:pPr>
        <w:jc w:val="center"/>
        <w:rPr>
          <w:rFonts w:ascii="Arial" w:eastAsia="Arial" w:hAnsi="Arial" w:cs="Arial"/>
          <w:b/>
          <w:color w:val="828282"/>
          <w:sz w:val="18"/>
          <w:szCs w:val="18"/>
        </w:rPr>
      </w:pPr>
    </w:p>
    <w:tbl>
      <w:tblPr>
        <w:tblStyle w:val="Tablaconcuadrcula"/>
        <w:tblW w:w="0" w:type="auto"/>
        <w:jc w:val="center"/>
        <w:tblLook w:val="04A0" w:firstRow="1" w:lastRow="0" w:firstColumn="1" w:lastColumn="0" w:noHBand="0" w:noVBand="1"/>
      </w:tblPr>
      <w:tblGrid>
        <w:gridCol w:w="2628"/>
        <w:gridCol w:w="1147"/>
        <w:gridCol w:w="1307"/>
        <w:gridCol w:w="1167"/>
      </w:tblGrid>
      <w:tr w:rsidR="009D5759" w:rsidRPr="00E1491D" w14:paraId="11909232" w14:textId="77777777" w:rsidTr="00C55360">
        <w:trPr>
          <w:trHeight w:val="213"/>
          <w:jc w:val="center"/>
        </w:trPr>
        <w:tc>
          <w:tcPr>
            <w:tcW w:w="2628" w:type="dxa"/>
            <w:shd w:val="clear" w:color="auto" w:fill="969696"/>
          </w:tcPr>
          <w:p w14:paraId="34BC47BE" w14:textId="77777777" w:rsidR="009D5759" w:rsidRPr="00604212" w:rsidRDefault="009D5759" w:rsidP="00C55360">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Temporadas 2026</w:t>
            </w:r>
          </w:p>
        </w:tc>
        <w:tc>
          <w:tcPr>
            <w:tcW w:w="1147" w:type="dxa"/>
            <w:shd w:val="clear" w:color="auto" w:fill="969696"/>
          </w:tcPr>
          <w:p w14:paraId="3619213C" w14:textId="77777777" w:rsidR="009D5759" w:rsidRPr="00604212" w:rsidRDefault="009D5759" w:rsidP="00C55360">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Categoría</w:t>
            </w:r>
          </w:p>
        </w:tc>
        <w:tc>
          <w:tcPr>
            <w:tcW w:w="1307" w:type="dxa"/>
            <w:shd w:val="clear" w:color="auto" w:fill="969696"/>
          </w:tcPr>
          <w:p w14:paraId="7D1CD322" w14:textId="77777777" w:rsidR="009D5759" w:rsidRPr="00604212" w:rsidRDefault="009D5759" w:rsidP="00C55360">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Doble/triple</w:t>
            </w:r>
          </w:p>
        </w:tc>
        <w:tc>
          <w:tcPr>
            <w:tcW w:w="1167" w:type="dxa"/>
            <w:shd w:val="clear" w:color="auto" w:fill="969696"/>
          </w:tcPr>
          <w:p w14:paraId="55DCC579" w14:textId="77777777" w:rsidR="009D5759" w:rsidRPr="00604212" w:rsidRDefault="009D5759" w:rsidP="00C55360">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Simple</w:t>
            </w:r>
          </w:p>
        </w:tc>
      </w:tr>
      <w:tr w:rsidR="009D5759" w:rsidRPr="00E1491D" w14:paraId="11455906" w14:textId="77777777" w:rsidTr="00C55360">
        <w:trPr>
          <w:trHeight w:val="301"/>
          <w:jc w:val="center"/>
        </w:trPr>
        <w:tc>
          <w:tcPr>
            <w:tcW w:w="2628" w:type="dxa"/>
          </w:tcPr>
          <w:p w14:paraId="72453678" w14:textId="12ECF28C" w:rsidR="009D5759" w:rsidRPr="00E1491D" w:rsidRDefault="009D5759" w:rsidP="00C55360">
            <w:pPr>
              <w:jc w:val="center"/>
              <w:rPr>
                <w:rFonts w:ascii="Arial" w:hAnsi="Arial" w:cs="Arial"/>
                <w:color w:val="828282"/>
                <w:sz w:val="18"/>
                <w:szCs w:val="18"/>
              </w:rPr>
            </w:pPr>
            <w:r w:rsidRPr="00E1491D">
              <w:rPr>
                <w:rFonts w:ascii="Arial" w:hAnsi="Arial" w:cs="Arial"/>
                <w:color w:val="828282"/>
                <w:sz w:val="18"/>
                <w:szCs w:val="18"/>
              </w:rPr>
              <w:t xml:space="preserve">agosto </w:t>
            </w:r>
          </w:p>
        </w:tc>
        <w:tc>
          <w:tcPr>
            <w:tcW w:w="1147" w:type="dxa"/>
            <w:shd w:val="clear" w:color="auto" w:fill="FFFFFF" w:themeFill="background1"/>
          </w:tcPr>
          <w:p w14:paraId="64477D2C" w14:textId="03C35C30" w:rsidR="009D5759" w:rsidRPr="00E1491D" w:rsidRDefault="009D5759" w:rsidP="00C55360">
            <w:pPr>
              <w:jc w:val="center"/>
              <w:rPr>
                <w:rFonts w:ascii="Arial" w:hAnsi="Arial" w:cs="Arial"/>
                <w:color w:val="828282"/>
                <w:sz w:val="18"/>
                <w:szCs w:val="18"/>
              </w:rPr>
            </w:pPr>
            <w:r>
              <w:rPr>
                <w:rFonts w:ascii="Arial" w:hAnsi="Arial" w:cs="Arial"/>
                <w:color w:val="828282"/>
                <w:sz w:val="18"/>
                <w:szCs w:val="18"/>
              </w:rPr>
              <w:t>5</w:t>
            </w:r>
            <w:r w:rsidRPr="00E1491D">
              <w:rPr>
                <w:rFonts w:ascii="Arial" w:hAnsi="Arial" w:cs="Arial"/>
                <w:color w:val="828282"/>
                <w:sz w:val="18"/>
                <w:szCs w:val="18"/>
              </w:rPr>
              <w:t>*</w:t>
            </w:r>
          </w:p>
        </w:tc>
        <w:tc>
          <w:tcPr>
            <w:tcW w:w="1307" w:type="dxa"/>
            <w:shd w:val="clear" w:color="auto" w:fill="FFFFFF" w:themeFill="background1"/>
          </w:tcPr>
          <w:p w14:paraId="2599EA43" w14:textId="63BDE963" w:rsidR="009D5759" w:rsidRPr="00E1491D" w:rsidRDefault="009D5759" w:rsidP="00C55360">
            <w:pPr>
              <w:jc w:val="center"/>
              <w:rPr>
                <w:rFonts w:ascii="Arial" w:hAnsi="Arial" w:cs="Arial"/>
                <w:color w:val="828282"/>
                <w:sz w:val="18"/>
                <w:szCs w:val="18"/>
              </w:rPr>
            </w:pPr>
            <w:r w:rsidRPr="00E1491D">
              <w:rPr>
                <w:rFonts w:ascii="Arial" w:hAnsi="Arial" w:cs="Arial"/>
                <w:color w:val="828282"/>
                <w:sz w:val="18"/>
                <w:szCs w:val="18"/>
              </w:rPr>
              <w:t xml:space="preserve">$ </w:t>
            </w:r>
            <w:r w:rsidR="00575895">
              <w:rPr>
                <w:rFonts w:ascii="Arial" w:hAnsi="Arial" w:cs="Arial"/>
                <w:color w:val="828282"/>
                <w:sz w:val="18"/>
                <w:szCs w:val="18"/>
              </w:rPr>
              <w:t>995</w:t>
            </w:r>
            <w:r w:rsidRPr="00E1491D">
              <w:rPr>
                <w:rFonts w:ascii="Arial" w:hAnsi="Arial" w:cs="Arial"/>
                <w:color w:val="828282"/>
                <w:sz w:val="18"/>
                <w:szCs w:val="18"/>
              </w:rPr>
              <w:t>.00</w:t>
            </w:r>
          </w:p>
        </w:tc>
        <w:tc>
          <w:tcPr>
            <w:tcW w:w="1167" w:type="dxa"/>
            <w:shd w:val="clear" w:color="auto" w:fill="FFFFFF" w:themeFill="background1"/>
          </w:tcPr>
          <w:p w14:paraId="1CBCC7AF" w14:textId="236CF0C9" w:rsidR="009D5759" w:rsidRPr="00E1491D" w:rsidRDefault="009D5759" w:rsidP="00C55360">
            <w:pPr>
              <w:jc w:val="center"/>
              <w:rPr>
                <w:rFonts w:ascii="Arial" w:hAnsi="Arial" w:cs="Arial"/>
                <w:color w:val="828282"/>
                <w:sz w:val="18"/>
                <w:szCs w:val="18"/>
              </w:rPr>
            </w:pPr>
            <w:r w:rsidRPr="00E1491D">
              <w:rPr>
                <w:rFonts w:ascii="Arial" w:hAnsi="Arial" w:cs="Arial"/>
                <w:color w:val="828282"/>
                <w:sz w:val="18"/>
                <w:szCs w:val="18"/>
              </w:rPr>
              <w:t xml:space="preserve">$ </w:t>
            </w:r>
            <w:r w:rsidR="00575895">
              <w:rPr>
                <w:rFonts w:ascii="Arial" w:hAnsi="Arial" w:cs="Arial"/>
                <w:color w:val="828282"/>
                <w:sz w:val="18"/>
                <w:szCs w:val="18"/>
              </w:rPr>
              <w:t>1869</w:t>
            </w:r>
            <w:r w:rsidRPr="00E1491D">
              <w:rPr>
                <w:rFonts w:ascii="Arial" w:hAnsi="Arial" w:cs="Arial"/>
                <w:color w:val="828282"/>
                <w:sz w:val="18"/>
                <w:szCs w:val="18"/>
              </w:rPr>
              <w:t>.00</w:t>
            </w:r>
          </w:p>
        </w:tc>
      </w:tr>
      <w:tr w:rsidR="009D5759" w:rsidRPr="00E1491D" w14:paraId="053363E1" w14:textId="77777777" w:rsidTr="00C55360">
        <w:trPr>
          <w:trHeight w:val="301"/>
          <w:jc w:val="center"/>
        </w:trPr>
        <w:tc>
          <w:tcPr>
            <w:tcW w:w="2628" w:type="dxa"/>
          </w:tcPr>
          <w:p w14:paraId="2C74E37E" w14:textId="05265739" w:rsidR="009D5759" w:rsidRPr="00E1491D" w:rsidRDefault="00575895" w:rsidP="00C55360">
            <w:pPr>
              <w:jc w:val="center"/>
              <w:rPr>
                <w:rFonts w:ascii="Arial" w:hAnsi="Arial" w:cs="Arial"/>
                <w:color w:val="828282"/>
                <w:sz w:val="18"/>
                <w:szCs w:val="18"/>
              </w:rPr>
            </w:pPr>
            <w:r>
              <w:rPr>
                <w:rFonts w:ascii="Arial" w:hAnsi="Arial" w:cs="Arial"/>
                <w:color w:val="828282"/>
                <w:sz w:val="18"/>
                <w:szCs w:val="18"/>
              </w:rPr>
              <w:t>01</w:t>
            </w:r>
            <w:r w:rsidR="009D5759" w:rsidRPr="00E1491D">
              <w:rPr>
                <w:rFonts w:ascii="Arial" w:hAnsi="Arial" w:cs="Arial"/>
                <w:color w:val="828282"/>
                <w:sz w:val="18"/>
                <w:szCs w:val="18"/>
              </w:rPr>
              <w:t xml:space="preserve"> setiembre al 31 diciembre</w:t>
            </w:r>
          </w:p>
        </w:tc>
        <w:tc>
          <w:tcPr>
            <w:tcW w:w="1147" w:type="dxa"/>
            <w:shd w:val="clear" w:color="auto" w:fill="FFFFFF" w:themeFill="background1"/>
          </w:tcPr>
          <w:p w14:paraId="1B4827FA" w14:textId="37D05B58" w:rsidR="009D5759" w:rsidRPr="00E1491D" w:rsidRDefault="009D5759" w:rsidP="00C55360">
            <w:pPr>
              <w:jc w:val="center"/>
              <w:rPr>
                <w:rFonts w:ascii="Arial" w:hAnsi="Arial" w:cs="Arial"/>
                <w:color w:val="828282"/>
                <w:sz w:val="18"/>
                <w:szCs w:val="18"/>
              </w:rPr>
            </w:pPr>
            <w:r>
              <w:rPr>
                <w:rFonts w:ascii="Arial" w:hAnsi="Arial" w:cs="Arial"/>
                <w:color w:val="828282"/>
                <w:sz w:val="18"/>
                <w:szCs w:val="18"/>
              </w:rPr>
              <w:t>5</w:t>
            </w:r>
            <w:r w:rsidRPr="00E1491D">
              <w:rPr>
                <w:rFonts w:ascii="Arial" w:hAnsi="Arial" w:cs="Arial"/>
                <w:color w:val="828282"/>
                <w:sz w:val="18"/>
                <w:szCs w:val="18"/>
              </w:rPr>
              <w:t>*</w:t>
            </w:r>
          </w:p>
        </w:tc>
        <w:tc>
          <w:tcPr>
            <w:tcW w:w="1307" w:type="dxa"/>
            <w:shd w:val="clear" w:color="auto" w:fill="FFFFFF" w:themeFill="background1"/>
          </w:tcPr>
          <w:p w14:paraId="3A325512" w14:textId="659BE32C" w:rsidR="009D5759" w:rsidRPr="00E1491D" w:rsidRDefault="009D5759" w:rsidP="00C55360">
            <w:pPr>
              <w:jc w:val="center"/>
              <w:rPr>
                <w:rFonts w:ascii="Arial" w:hAnsi="Arial" w:cs="Arial"/>
                <w:color w:val="828282"/>
                <w:sz w:val="18"/>
                <w:szCs w:val="18"/>
              </w:rPr>
            </w:pPr>
            <w:r w:rsidRPr="00E1491D">
              <w:rPr>
                <w:rFonts w:ascii="Arial" w:hAnsi="Arial" w:cs="Arial"/>
                <w:color w:val="828282"/>
                <w:sz w:val="18"/>
                <w:szCs w:val="18"/>
              </w:rPr>
              <w:t xml:space="preserve">$ </w:t>
            </w:r>
            <w:r w:rsidR="00575895">
              <w:rPr>
                <w:rFonts w:ascii="Arial" w:hAnsi="Arial" w:cs="Arial"/>
                <w:color w:val="828282"/>
                <w:sz w:val="18"/>
                <w:szCs w:val="18"/>
              </w:rPr>
              <w:t>1695</w:t>
            </w:r>
            <w:r w:rsidRPr="00E1491D">
              <w:rPr>
                <w:rFonts w:ascii="Arial" w:hAnsi="Arial" w:cs="Arial"/>
                <w:color w:val="828282"/>
                <w:sz w:val="18"/>
                <w:szCs w:val="18"/>
              </w:rPr>
              <w:t>.00</w:t>
            </w:r>
          </w:p>
        </w:tc>
        <w:tc>
          <w:tcPr>
            <w:tcW w:w="1167" w:type="dxa"/>
            <w:shd w:val="clear" w:color="auto" w:fill="FFFFFF" w:themeFill="background1"/>
          </w:tcPr>
          <w:p w14:paraId="37F676AC" w14:textId="6F0A214F" w:rsidR="009D5759" w:rsidRPr="00E1491D" w:rsidRDefault="009D5759" w:rsidP="00C55360">
            <w:pPr>
              <w:jc w:val="center"/>
              <w:rPr>
                <w:rFonts w:ascii="Arial" w:hAnsi="Arial" w:cs="Arial"/>
                <w:color w:val="828282"/>
                <w:sz w:val="18"/>
                <w:szCs w:val="18"/>
              </w:rPr>
            </w:pPr>
            <w:r w:rsidRPr="00E1491D">
              <w:rPr>
                <w:rFonts w:ascii="Arial" w:hAnsi="Arial" w:cs="Arial"/>
                <w:color w:val="828282"/>
                <w:sz w:val="18"/>
                <w:szCs w:val="18"/>
              </w:rPr>
              <w:t xml:space="preserve">$ </w:t>
            </w:r>
            <w:r w:rsidR="00575895">
              <w:rPr>
                <w:rFonts w:ascii="Arial" w:hAnsi="Arial" w:cs="Arial"/>
                <w:color w:val="828282"/>
                <w:sz w:val="18"/>
                <w:szCs w:val="18"/>
              </w:rPr>
              <w:t>3265</w:t>
            </w:r>
            <w:r w:rsidRPr="00E1491D">
              <w:rPr>
                <w:rFonts w:ascii="Arial" w:hAnsi="Arial" w:cs="Arial"/>
                <w:color w:val="828282"/>
                <w:sz w:val="18"/>
                <w:szCs w:val="18"/>
              </w:rPr>
              <w:t>.00</w:t>
            </w:r>
          </w:p>
        </w:tc>
      </w:tr>
    </w:tbl>
    <w:p w14:paraId="1F8B557B" w14:textId="77777777" w:rsidR="009D5759" w:rsidRPr="00E1491D" w:rsidRDefault="009D5759" w:rsidP="009D5759">
      <w:pPr>
        <w:rPr>
          <w:rFonts w:ascii="Arial" w:hAnsi="Arial" w:cs="Arial"/>
          <w:bCs/>
          <w:color w:val="828282"/>
          <w:sz w:val="18"/>
          <w:szCs w:val="18"/>
          <w:lang w:eastAsia="es-ES"/>
        </w:rPr>
      </w:pPr>
    </w:p>
    <w:tbl>
      <w:tblPr>
        <w:tblStyle w:val="Tablaconcuadrcula"/>
        <w:tblW w:w="0" w:type="auto"/>
        <w:jc w:val="center"/>
        <w:tblLook w:val="04A0" w:firstRow="1" w:lastRow="0" w:firstColumn="1" w:lastColumn="0" w:noHBand="0" w:noVBand="1"/>
      </w:tblPr>
      <w:tblGrid>
        <w:gridCol w:w="2689"/>
        <w:gridCol w:w="1134"/>
        <w:gridCol w:w="1207"/>
        <w:gridCol w:w="1217"/>
      </w:tblGrid>
      <w:tr w:rsidR="009D5759" w:rsidRPr="00E1491D" w14:paraId="11FFD7D5" w14:textId="77777777" w:rsidTr="00C55360">
        <w:trPr>
          <w:trHeight w:val="213"/>
          <w:jc w:val="center"/>
        </w:trPr>
        <w:tc>
          <w:tcPr>
            <w:tcW w:w="2689" w:type="dxa"/>
            <w:shd w:val="clear" w:color="auto" w:fill="969696"/>
          </w:tcPr>
          <w:p w14:paraId="3F5AFFA3" w14:textId="77777777" w:rsidR="009D5759" w:rsidRPr="00604212" w:rsidRDefault="009D5759" w:rsidP="00C55360">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Temporadas 2027</w:t>
            </w:r>
          </w:p>
        </w:tc>
        <w:tc>
          <w:tcPr>
            <w:tcW w:w="1134" w:type="dxa"/>
            <w:shd w:val="clear" w:color="auto" w:fill="969696"/>
          </w:tcPr>
          <w:p w14:paraId="210DF3A6" w14:textId="77777777" w:rsidR="009D5759" w:rsidRPr="00604212" w:rsidRDefault="009D5759" w:rsidP="00C55360">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Categoría</w:t>
            </w:r>
          </w:p>
        </w:tc>
        <w:tc>
          <w:tcPr>
            <w:tcW w:w="1207" w:type="dxa"/>
            <w:shd w:val="clear" w:color="auto" w:fill="969696"/>
          </w:tcPr>
          <w:p w14:paraId="2F48DC35" w14:textId="77777777" w:rsidR="009D5759" w:rsidRPr="00604212" w:rsidRDefault="009D5759" w:rsidP="00C55360">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Doble/triple</w:t>
            </w:r>
          </w:p>
        </w:tc>
        <w:tc>
          <w:tcPr>
            <w:tcW w:w="1217" w:type="dxa"/>
            <w:shd w:val="clear" w:color="auto" w:fill="969696"/>
          </w:tcPr>
          <w:p w14:paraId="193499E0" w14:textId="77777777" w:rsidR="009D5759" w:rsidRPr="00604212" w:rsidRDefault="009D5759" w:rsidP="00C55360">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Simple</w:t>
            </w:r>
          </w:p>
        </w:tc>
      </w:tr>
      <w:tr w:rsidR="00575895" w:rsidRPr="00E1491D" w14:paraId="3497AD5A" w14:textId="77777777" w:rsidTr="00C55360">
        <w:trPr>
          <w:trHeight w:val="249"/>
          <w:jc w:val="center"/>
        </w:trPr>
        <w:tc>
          <w:tcPr>
            <w:tcW w:w="2689" w:type="dxa"/>
          </w:tcPr>
          <w:p w14:paraId="1F07B55C" w14:textId="07041BBF" w:rsidR="00575895" w:rsidRPr="00E1491D" w:rsidRDefault="00575895" w:rsidP="00575895">
            <w:pPr>
              <w:jc w:val="center"/>
              <w:rPr>
                <w:rFonts w:ascii="Arial" w:hAnsi="Arial" w:cs="Arial"/>
                <w:color w:val="828282"/>
                <w:sz w:val="18"/>
                <w:szCs w:val="18"/>
              </w:rPr>
            </w:pPr>
            <w:r w:rsidRPr="00E1491D">
              <w:rPr>
                <w:rFonts w:ascii="Arial" w:hAnsi="Arial" w:cs="Arial"/>
                <w:color w:val="828282"/>
                <w:sz w:val="18"/>
                <w:szCs w:val="18"/>
              </w:rPr>
              <w:t xml:space="preserve">Enero al </w:t>
            </w:r>
            <w:r>
              <w:rPr>
                <w:rFonts w:ascii="Arial" w:hAnsi="Arial" w:cs="Arial"/>
                <w:color w:val="828282"/>
                <w:sz w:val="18"/>
                <w:szCs w:val="18"/>
              </w:rPr>
              <w:t>31</w:t>
            </w:r>
            <w:r w:rsidRPr="00E1491D">
              <w:rPr>
                <w:rFonts w:ascii="Arial" w:hAnsi="Arial" w:cs="Arial"/>
                <w:color w:val="828282"/>
                <w:sz w:val="18"/>
                <w:szCs w:val="18"/>
              </w:rPr>
              <w:t xml:space="preserve"> mayo</w:t>
            </w:r>
          </w:p>
        </w:tc>
        <w:tc>
          <w:tcPr>
            <w:tcW w:w="1134" w:type="dxa"/>
            <w:shd w:val="clear" w:color="auto" w:fill="FFFFFF" w:themeFill="background1"/>
          </w:tcPr>
          <w:p w14:paraId="05C55FFE" w14:textId="5CD18274" w:rsidR="00575895" w:rsidRPr="00E1491D" w:rsidRDefault="00575895" w:rsidP="00575895">
            <w:pPr>
              <w:jc w:val="center"/>
              <w:rPr>
                <w:rFonts w:ascii="Arial" w:hAnsi="Arial" w:cs="Arial"/>
                <w:color w:val="828282"/>
                <w:sz w:val="18"/>
                <w:szCs w:val="18"/>
              </w:rPr>
            </w:pPr>
            <w:r>
              <w:rPr>
                <w:rFonts w:ascii="Arial" w:hAnsi="Arial" w:cs="Arial"/>
                <w:color w:val="828282"/>
                <w:sz w:val="18"/>
                <w:szCs w:val="18"/>
              </w:rPr>
              <w:t>5</w:t>
            </w:r>
            <w:r w:rsidRPr="00E1491D">
              <w:rPr>
                <w:rFonts w:ascii="Arial" w:hAnsi="Arial" w:cs="Arial"/>
                <w:color w:val="828282"/>
                <w:sz w:val="18"/>
                <w:szCs w:val="18"/>
              </w:rPr>
              <w:t>*</w:t>
            </w:r>
          </w:p>
        </w:tc>
        <w:tc>
          <w:tcPr>
            <w:tcW w:w="1207" w:type="dxa"/>
            <w:shd w:val="clear" w:color="auto" w:fill="FFFFFF" w:themeFill="background1"/>
          </w:tcPr>
          <w:p w14:paraId="00005763" w14:textId="6D7E3565" w:rsidR="00575895" w:rsidRPr="00E1491D" w:rsidRDefault="00575895" w:rsidP="00575895">
            <w:pPr>
              <w:jc w:val="center"/>
              <w:rPr>
                <w:rFonts w:ascii="Arial" w:hAnsi="Arial" w:cs="Arial"/>
                <w:color w:val="828282"/>
                <w:sz w:val="18"/>
                <w:szCs w:val="18"/>
              </w:rPr>
            </w:pPr>
            <w:r w:rsidRPr="00E1491D">
              <w:rPr>
                <w:rFonts w:ascii="Arial" w:hAnsi="Arial" w:cs="Arial"/>
                <w:color w:val="828282"/>
                <w:sz w:val="18"/>
                <w:szCs w:val="18"/>
              </w:rPr>
              <w:t xml:space="preserve">$ </w:t>
            </w:r>
            <w:r>
              <w:rPr>
                <w:rFonts w:ascii="Arial" w:hAnsi="Arial" w:cs="Arial"/>
                <w:color w:val="828282"/>
                <w:sz w:val="18"/>
                <w:szCs w:val="18"/>
              </w:rPr>
              <w:t>1695</w:t>
            </w:r>
            <w:r w:rsidRPr="00E1491D">
              <w:rPr>
                <w:rFonts w:ascii="Arial" w:hAnsi="Arial" w:cs="Arial"/>
                <w:color w:val="828282"/>
                <w:sz w:val="18"/>
                <w:szCs w:val="18"/>
              </w:rPr>
              <w:t>.00</w:t>
            </w:r>
          </w:p>
        </w:tc>
        <w:tc>
          <w:tcPr>
            <w:tcW w:w="1217" w:type="dxa"/>
            <w:shd w:val="clear" w:color="auto" w:fill="FFFFFF" w:themeFill="background1"/>
          </w:tcPr>
          <w:p w14:paraId="282528B7" w14:textId="18D04C82" w:rsidR="00575895" w:rsidRPr="00E1491D" w:rsidRDefault="00575895" w:rsidP="00575895">
            <w:pPr>
              <w:jc w:val="center"/>
              <w:rPr>
                <w:rFonts w:ascii="Arial" w:hAnsi="Arial" w:cs="Arial"/>
                <w:color w:val="828282"/>
                <w:sz w:val="18"/>
                <w:szCs w:val="18"/>
              </w:rPr>
            </w:pPr>
            <w:r w:rsidRPr="00E1491D">
              <w:rPr>
                <w:rFonts w:ascii="Arial" w:hAnsi="Arial" w:cs="Arial"/>
                <w:color w:val="828282"/>
                <w:sz w:val="18"/>
                <w:szCs w:val="18"/>
              </w:rPr>
              <w:t xml:space="preserve">$ </w:t>
            </w:r>
            <w:r>
              <w:rPr>
                <w:rFonts w:ascii="Arial" w:hAnsi="Arial" w:cs="Arial"/>
                <w:color w:val="828282"/>
                <w:sz w:val="18"/>
                <w:szCs w:val="18"/>
              </w:rPr>
              <w:t>3265</w:t>
            </w:r>
            <w:r w:rsidRPr="00E1491D">
              <w:rPr>
                <w:rFonts w:ascii="Arial" w:hAnsi="Arial" w:cs="Arial"/>
                <w:color w:val="828282"/>
                <w:sz w:val="18"/>
                <w:szCs w:val="18"/>
              </w:rPr>
              <w:t>.00</w:t>
            </w:r>
          </w:p>
        </w:tc>
      </w:tr>
      <w:tr w:rsidR="00575895" w:rsidRPr="00E1491D" w14:paraId="6AFDFC0D" w14:textId="77777777" w:rsidTr="00C55360">
        <w:trPr>
          <w:trHeight w:val="267"/>
          <w:jc w:val="center"/>
        </w:trPr>
        <w:tc>
          <w:tcPr>
            <w:tcW w:w="2689" w:type="dxa"/>
          </w:tcPr>
          <w:p w14:paraId="39E23827" w14:textId="65F725E7" w:rsidR="00575895" w:rsidRPr="00E1491D" w:rsidRDefault="00575895" w:rsidP="00575895">
            <w:pPr>
              <w:jc w:val="center"/>
              <w:rPr>
                <w:rFonts w:ascii="Arial" w:hAnsi="Arial" w:cs="Arial"/>
                <w:color w:val="828282"/>
                <w:sz w:val="18"/>
                <w:szCs w:val="18"/>
              </w:rPr>
            </w:pPr>
            <w:r>
              <w:rPr>
                <w:rFonts w:ascii="Arial" w:hAnsi="Arial" w:cs="Arial"/>
                <w:color w:val="828282"/>
                <w:sz w:val="18"/>
                <w:szCs w:val="18"/>
              </w:rPr>
              <w:t>01</w:t>
            </w:r>
            <w:r w:rsidRPr="00E1491D">
              <w:rPr>
                <w:rFonts w:ascii="Arial" w:hAnsi="Arial" w:cs="Arial"/>
                <w:color w:val="828282"/>
                <w:sz w:val="18"/>
                <w:szCs w:val="18"/>
              </w:rPr>
              <w:t xml:space="preserve"> </w:t>
            </w:r>
            <w:r>
              <w:rPr>
                <w:rFonts w:ascii="Arial" w:hAnsi="Arial" w:cs="Arial"/>
                <w:color w:val="828282"/>
                <w:sz w:val="18"/>
                <w:szCs w:val="18"/>
              </w:rPr>
              <w:t>junio</w:t>
            </w:r>
            <w:r w:rsidRPr="00E1491D">
              <w:rPr>
                <w:rFonts w:ascii="Arial" w:hAnsi="Arial" w:cs="Arial"/>
                <w:color w:val="828282"/>
                <w:sz w:val="18"/>
                <w:szCs w:val="18"/>
              </w:rPr>
              <w:t xml:space="preserve"> al </w:t>
            </w:r>
            <w:r>
              <w:rPr>
                <w:rFonts w:ascii="Arial" w:hAnsi="Arial" w:cs="Arial"/>
                <w:color w:val="828282"/>
                <w:sz w:val="18"/>
                <w:szCs w:val="18"/>
              </w:rPr>
              <w:t>31 agosto</w:t>
            </w:r>
          </w:p>
        </w:tc>
        <w:tc>
          <w:tcPr>
            <w:tcW w:w="1134" w:type="dxa"/>
            <w:shd w:val="clear" w:color="auto" w:fill="FFFFFF" w:themeFill="background1"/>
          </w:tcPr>
          <w:p w14:paraId="3690FD92" w14:textId="014B831D" w:rsidR="00575895" w:rsidRPr="00E1491D" w:rsidRDefault="00575895" w:rsidP="00575895">
            <w:pPr>
              <w:jc w:val="center"/>
              <w:rPr>
                <w:rFonts w:ascii="Arial" w:hAnsi="Arial" w:cs="Arial"/>
                <w:color w:val="828282"/>
                <w:sz w:val="18"/>
                <w:szCs w:val="18"/>
              </w:rPr>
            </w:pPr>
            <w:r>
              <w:rPr>
                <w:rFonts w:ascii="Arial" w:hAnsi="Arial" w:cs="Arial"/>
                <w:color w:val="828282"/>
                <w:sz w:val="18"/>
                <w:szCs w:val="18"/>
              </w:rPr>
              <w:t>5</w:t>
            </w:r>
            <w:r w:rsidRPr="00E1491D">
              <w:rPr>
                <w:rFonts w:ascii="Arial" w:hAnsi="Arial" w:cs="Arial"/>
                <w:color w:val="828282"/>
                <w:sz w:val="18"/>
                <w:szCs w:val="18"/>
              </w:rPr>
              <w:t>*</w:t>
            </w:r>
          </w:p>
        </w:tc>
        <w:tc>
          <w:tcPr>
            <w:tcW w:w="1207" w:type="dxa"/>
            <w:shd w:val="clear" w:color="auto" w:fill="FFFFFF" w:themeFill="background1"/>
          </w:tcPr>
          <w:p w14:paraId="735C95DD" w14:textId="088787D1" w:rsidR="00575895" w:rsidRPr="00E1491D" w:rsidRDefault="00575895" w:rsidP="00575895">
            <w:pPr>
              <w:jc w:val="center"/>
              <w:rPr>
                <w:rFonts w:ascii="Arial" w:hAnsi="Arial" w:cs="Arial"/>
                <w:color w:val="828282"/>
                <w:sz w:val="18"/>
                <w:szCs w:val="18"/>
              </w:rPr>
            </w:pPr>
            <w:r w:rsidRPr="00E1491D">
              <w:rPr>
                <w:rFonts w:ascii="Arial" w:hAnsi="Arial" w:cs="Arial"/>
                <w:color w:val="828282"/>
                <w:sz w:val="18"/>
                <w:szCs w:val="18"/>
              </w:rPr>
              <w:t xml:space="preserve">$ </w:t>
            </w:r>
            <w:r>
              <w:rPr>
                <w:rFonts w:ascii="Arial" w:hAnsi="Arial" w:cs="Arial"/>
                <w:color w:val="828282"/>
                <w:sz w:val="18"/>
                <w:szCs w:val="18"/>
              </w:rPr>
              <w:t>995</w:t>
            </w:r>
            <w:r w:rsidRPr="00E1491D">
              <w:rPr>
                <w:rFonts w:ascii="Arial" w:hAnsi="Arial" w:cs="Arial"/>
                <w:color w:val="828282"/>
                <w:sz w:val="18"/>
                <w:szCs w:val="18"/>
              </w:rPr>
              <w:t>.00</w:t>
            </w:r>
          </w:p>
        </w:tc>
        <w:tc>
          <w:tcPr>
            <w:tcW w:w="1217" w:type="dxa"/>
            <w:shd w:val="clear" w:color="auto" w:fill="FFFFFF" w:themeFill="background1"/>
          </w:tcPr>
          <w:p w14:paraId="41EE3898" w14:textId="7CFD504F" w:rsidR="00575895" w:rsidRPr="00E1491D" w:rsidRDefault="00575895" w:rsidP="00575895">
            <w:pPr>
              <w:jc w:val="center"/>
              <w:rPr>
                <w:rFonts w:ascii="Arial" w:hAnsi="Arial" w:cs="Arial"/>
                <w:color w:val="828282"/>
                <w:sz w:val="18"/>
                <w:szCs w:val="18"/>
              </w:rPr>
            </w:pPr>
            <w:r w:rsidRPr="00E1491D">
              <w:rPr>
                <w:rFonts w:ascii="Arial" w:hAnsi="Arial" w:cs="Arial"/>
                <w:color w:val="828282"/>
                <w:sz w:val="18"/>
                <w:szCs w:val="18"/>
              </w:rPr>
              <w:t xml:space="preserve">$ </w:t>
            </w:r>
            <w:r>
              <w:rPr>
                <w:rFonts w:ascii="Arial" w:hAnsi="Arial" w:cs="Arial"/>
                <w:color w:val="828282"/>
                <w:sz w:val="18"/>
                <w:szCs w:val="18"/>
              </w:rPr>
              <w:t>1869</w:t>
            </w:r>
            <w:r w:rsidRPr="00E1491D">
              <w:rPr>
                <w:rFonts w:ascii="Arial" w:hAnsi="Arial" w:cs="Arial"/>
                <w:color w:val="828282"/>
                <w:sz w:val="18"/>
                <w:szCs w:val="18"/>
              </w:rPr>
              <w:t>.00</w:t>
            </w:r>
          </w:p>
        </w:tc>
      </w:tr>
    </w:tbl>
    <w:p w14:paraId="2CBB80F3" w14:textId="77777777" w:rsidR="009D5759" w:rsidRPr="00E1491D" w:rsidRDefault="009D5759" w:rsidP="009D5759">
      <w:pPr>
        <w:jc w:val="center"/>
        <w:rPr>
          <w:rFonts w:ascii="Arial" w:hAnsi="Arial" w:cs="Arial"/>
          <w:b/>
          <w:color w:val="828282"/>
          <w:sz w:val="18"/>
          <w:szCs w:val="18"/>
          <w:lang w:eastAsia="es-ES"/>
        </w:rPr>
      </w:pPr>
      <w:r w:rsidRPr="00E1491D">
        <w:rPr>
          <w:rFonts w:ascii="Arial" w:hAnsi="Arial" w:cs="Arial"/>
          <w:bCs/>
          <w:color w:val="828282"/>
          <w:sz w:val="18"/>
          <w:szCs w:val="18"/>
          <w:lang w:eastAsia="es-ES"/>
        </w:rPr>
        <w:t>*</w:t>
      </w:r>
      <w:r w:rsidRPr="00E1491D">
        <w:rPr>
          <w:rFonts w:ascii="Arial" w:hAnsi="Arial" w:cs="Arial"/>
          <w:bCs/>
          <w:color w:val="828282"/>
          <w:sz w:val="18"/>
          <w:szCs w:val="18"/>
        </w:rPr>
        <w:t xml:space="preserve"> </w:t>
      </w:r>
      <w:r w:rsidRPr="00E1491D">
        <w:rPr>
          <w:rFonts w:ascii="Arial" w:hAnsi="Arial" w:cs="Arial"/>
          <w:bCs/>
          <w:i/>
          <w:iCs/>
          <w:color w:val="828282"/>
          <w:sz w:val="18"/>
          <w:szCs w:val="18"/>
          <w:lang w:eastAsia="es-ES"/>
        </w:rPr>
        <w:t>Suplemento fechas feriales Dubái</w:t>
      </w:r>
    </w:p>
    <w:p w14:paraId="304EB86E" w14:textId="77777777" w:rsidR="009D5759" w:rsidRDefault="009D5759" w:rsidP="009D5759">
      <w:pPr>
        <w:jc w:val="center"/>
        <w:rPr>
          <w:rFonts w:ascii="Arial" w:eastAsia="Arial" w:hAnsi="Arial" w:cs="Arial"/>
          <w:b/>
          <w:color w:val="828282"/>
          <w:sz w:val="18"/>
          <w:szCs w:val="18"/>
        </w:rPr>
      </w:pPr>
    </w:p>
    <w:p w14:paraId="52CFFC0E" w14:textId="77777777" w:rsidR="00A97A1C" w:rsidRDefault="00A97A1C" w:rsidP="009D5759">
      <w:pPr>
        <w:jc w:val="center"/>
        <w:rPr>
          <w:rFonts w:ascii="Arial" w:eastAsia="Arial" w:hAnsi="Arial" w:cs="Arial"/>
          <w:b/>
          <w:color w:val="828282"/>
          <w:sz w:val="18"/>
          <w:szCs w:val="18"/>
        </w:rPr>
      </w:pPr>
    </w:p>
    <w:p w14:paraId="570618BE" w14:textId="7E2D2B84" w:rsidR="009D5759" w:rsidRDefault="00A97A1C" w:rsidP="009D5759">
      <w:pPr>
        <w:jc w:val="center"/>
        <w:rPr>
          <w:rFonts w:ascii="Arial" w:eastAsia="Arial" w:hAnsi="Arial" w:cs="Arial"/>
          <w:b/>
          <w:color w:val="828282"/>
          <w:sz w:val="18"/>
          <w:szCs w:val="18"/>
        </w:rPr>
      </w:pPr>
      <w:r w:rsidRPr="00E1491D">
        <w:rPr>
          <w:rFonts w:ascii="Arial" w:eastAsia="Arial" w:hAnsi="Arial" w:cs="Arial"/>
          <w:b/>
          <w:color w:val="828282"/>
          <w:sz w:val="18"/>
          <w:szCs w:val="18"/>
        </w:rPr>
        <w:t>PRECIO POR PERSONA EN USD</w:t>
      </w:r>
      <w:r>
        <w:rPr>
          <w:rFonts w:ascii="Arial" w:eastAsia="Arial" w:hAnsi="Arial" w:cs="Arial"/>
          <w:b/>
          <w:color w:val="828282"/>
          <w:sz w:val="18"/>
          <w:szCs w:val="18"/>
        </w:rPr>
        <w:t>:</w:t>
      </w:r>
    </w:p>
    <w:p w14:paraId="1FF0277D" w14:textId="77777777" w:rsidR="009D5759" w:rsidRPr="00E1491D" w:rsidRDefault="009D5759" w:rsidP="009D5759">
      <w:pPr>
        <w:jc w:val="center"/>
        <w:rPr>
          <w:rFonts w:ascii="Arial" w:eastAsia="Arial" w:hAnsi="Arial" w:cs="Arial"/>
          <w:b/>
          <w:color w:val="828282"/>
          <w:sz w:val="18"/>
          <w:szCs w:val="18"/>
        </w:rPr>
      </w:pPr>
    </w:p>
    <w:tbl>
      <w:tblPr>
        <w:tblStyle w:val="Tablaconcuadrcula"/>
        <w:tblW w:w="4615" w:type="dxa"/>
        <w:jc w:val="center"/>
        <w:tblLook w:val="04A0" w:firstRow="1" w:lastRow="0" w:firstColumn="1" w:lastColumn="0" w:noHBand="0" w:noVBand="1"/>
      </w:tblPr>
      <w:tblGrid>
        <w:gridCol w:w="3598"/>
        <w:gridCol w:w="1017"/>
      </w:tblGrid>
      <w:tr w:rsidR="009D5759" w:rsidRPr="00E1491D" w14:paraId="3A60C760" w14:textId="77777777" w:rsidTr="00C55360">
        <w:trPr>
          <w:trHeight w:val="278"/>
          <w:jc w:val="center"/>
        </w:trPr>
        <w:tc>
          <w:tcPr>
            <w:tcW w:w="3598" w:type="dxa"/>
            <w:shd w:val="clear" w:color="auto" w:fill="969696"/>
            <w:noWrap/>
            <w:hideMark/>
          </w:tcPr>
          <w:p w14:paraId="5B27A08E" w14:textId="77777777" w:rsidR="009D5759" w:rsidRPr="00604212" w:rsidRDefault="009D5759" w:rsidP="00C55360">
            <w:pPr>
              <w:jc w:val="center"/>
              <w:rPr>
                <w:rFonts w:ascii="Arial" w:hAnsi="Arial" w:cs="Arial"/>
                <w:b/>
                <w:bCs/>
                <w:color w:val="FFFFFF" w:themeColor="background1"/>
                <w:sz w:val="18"/>
                <w:szCs w:val="18"/>
                <w:lang w:val="en-US"/>
              </w:rPr>
            </w:pPr>
            <w:r w:rsidRPr="00604212">
              <w:rPr>
                <w:rFonts w:ascii="Arial" w:hAnsi="Arial" w:cs="Arial"/>
                <w:b/>
                <w:bCs/>
                <w:color w:val="FFFFFF" w:themeColor="background1"/>
                <w:sz w:val="18"/>
                <w:szCs w:val="18"/>
                <w:lang w:val="en-US"/>
              </w:rPr>
              <w:t>EXCURSIONES OPCIONALES</w:t>
            </w:r>
          </w:p>
        </w:tc>
        <w:tc>
          <w:tcPr>
            <w:tcW w:w="1017" w:type="dxa"/>
            <w:shd w:val="clear" w:color="auto" w:fill="969696"/>
          </w:tcPr>
          <w:p w14:paraId="1A473FA1" w14:textId="77777777" w:rsidR="009D5759" w:rsidRPr="00604212" w:rsidRDefault="009D5759" w:rsidP="00C55360">
            <w:pPr>
              <w:jc w:val="center"/>
              <w:rPr>
                <w:rFonts w:ascii="Arial" w:hAnsi="Arial" w:cs="Arial"/>
                <w:b/>
                <w:bCs/>
                <w:color w:val="FFFFFF" w:themeColor="background1"/>
                <w:sz w:val="18"/>
                <w:szCs w:val="18"/>
                <w:lang w:val="en-US"/>
              </w:rPr>
            </w:pPr>
            <w:r w:rsidRPr="00604212">
              <w:rPr>
                <w:rFonts w:ascii="Arial" w:hAnsi="Arial" w:cs="Arial"/>
                <w:b/>
                <w:bCs/>
                <w:color w:val="FFFFFF" w:themeColor="background1"/>
                <w:sz w:val="18"/>
                <w:szCs w:val="18"/>
                <w:lang w:val="en-US"/>
              </w:rPr>
              <w:t>USD</w:t>
            </w:r>
          </w:p>
        </w:tc>
      </w:tr>
      <w:tr w:rsidR="00632077" w:rsidRPr="00E1491D" w14:paraId="3CDF62D5" w14:textId="77777777" w:rsidTr="00C55360">
        <w:trPr>
          <w:trHeight w:val="182"/>
          <w:jc w:val="center"/>
        </w:trPr>
        <w:tc>
          <w:tcPr>
            <w:tcW w:w="3598" w:type="dxa"/>
            <w:noWrap/>
          </w:tcPr>
          <w:p w14:paraId="6CFB866D" w14:textId="77777777" w:rsidR="00632077" w:rsidRDefault="00632077" w:rsidP="00632077">
            <w:pPr>
              <w:jc w:val="center"/>
              <w:rPr>
                <w:rFonts w:ascii="Arial" w:hAnsi="Arial" w:cs="Arial"/>
                <w:color w:val="828282"/>
                <w:sz w:val="18"/>
                <w:szCs w:val="18"/>
              </w:rPr>
            </w:pPr>
            <w:r w:rsidRPr="00FD55EE">
              <w:rPr>
                <w:rFonts w:ascii="Arial" w:hAnsi="Arial" w:cs="Arial"/>
                <w:color w:val="828282"/>
                <w:sz w:val="18"/>
                <w:szCs w:val="18"/>
              </w:rPr>
              <w:t xml:space="preserve">Dubái </w:t>
            </w:r>
            <w:r>
              <w:rPr>
                <w:rFonts w:ascii="Arial" w:hAnsi="Arial" w:cs="Arial"/>
                <w:color w:val="828282"/>
                <w:sz w:val="18"/>
                <w:szCs w:val="18"/>
              </w:rPr>
              <w:t>moderno</w:t>
            </w:r>
          </w:p>
          <w:p w14:paraId="2DCD7715" w14:textId="6B573CAC" w:rsidR="00632077" w:rsidRPr="00C129C2" w:rsidRDefault="00632077" w:rsidP="00632077">
            <w:pPr>
              <w:jc w:val="center"/>
              <w:rPr>
                <w:rFonts w:ascii="Arial" w:hAnsi="Arial" w:cs="Arial"/>
                <w:color w:val="828282"/>
                <w:sz w:val="18"/>
                <w:szCs w:val="18"/>
              </w:rPr>
            </w:pPr>
            <w:r w:rsidRPr="00632077">
              <w:rPr>
                <w:rFonts w:ascii="Arial" w:hAnsi="Arial" w:cs="Arial"/>
                <w:color w:val="828282"/>
                <w:sz w:val="18"/>
                <w:szCs w:val="18"/>
              </w:rPr>
              <w:t>*opera lunes y viernes</w:t>
            </w:r>
          </w:p>
        </w:tc>
        <w:tc>
          <w:tcPr>
            <w:tcW w:w="1017" w:type="dxa"/>
          </w:tcPr>
          <w:p w14:paraId="27BC9FED" w14:textId="77777777" w:rsidR="00632077" w:rsidRDefault="00632077" w:rsidP="00632077">
            <w:pPr>
              <w:jc w:val="center"/>
              <w:rPr>
                <w:rFonts w:ascii="Arial" w:hAnsi="Arial" w:cs="Arial"/>
                <w:b/>
                <w:color w:val="828282"/>
                <w:sz w:val="18"/>
                <w:szCs w:val="18"/>
              </w:rPr>
            </w:pPr>
          </w:p>
          <w:p w14:paraId="3E5E25DD" w14:textId="4325EB7A" w:rsidR="00632077" w:rsidRPr="00E1491D" w:rsidRDefault="00632077" w:rsidP="00632077">
            <w:pPr>
              <w:jc w:val="center"/>
              <w:rPr>
                <w:rFonts w:ascii="Arial" w:hAnsi="Arial" w:cs="Arial"/>
                <w:b/>
                <w:bCs/>
                <w:color w:val="828282"/>
                <w:sz w:val="18"/>
                <w:szCs w:val="18"/>
              </w:rPr>
            </w:pPr>
            <w:r w:rsidRPr="00E1491D">
              <w:rPr>
                <w:rFonts w:ascii="Arial" w:hAnsi="Arial" w:cs="Arial"/>
                <w:b/>
                <w:color w:val="828282"/>
                <w:sz w:val="18"/>
                <w:szCs w:val="18"/>
              </w:rPr>
              <w:t xml:space="preserve">$ </w:t>
            </w:r>
            <w:r>
              <w:rPr>
                <w:rFonts w:ascii="Arial" w:hAnsi="Arial" w:cs="Arial"/>
                <w:b/>
                <w:color w:val="828282"/>
                <w:sz w:val="18"/>
                <w:szCs w:val="18"/>
              </w:rPr>
              <w:t>39</w:t>
            </w:r>
            <w:r w:rsidRPr="00E1491D">
              <w:rPr>
                <w:rFonts w:ascii="Arial" w:hAnsi="Arial" w:cs="Arial"/>
                <w:b/>
                <w:color w:val="828282"/>
                <w:sz w:val="18"/>
                <w:szCs w:val="18"/>
              </w:rPr>
              <w:t>.00</w:t>
            </w:r>
          </w:p>
        </w:tc>
      </w:tr>
      <w:tr w:rsidR="00632077" w:rsidRPr="00E1491D" w14:paraId="30EDCACB" w14:textId="77777777" w:rsidTr="00C55360">
        <w:trPr>
          <w:trHeight w:val="182"/>
          <w:jc w:val="center"/>
        </w:trPr>
        <w:tc>
          <w:tcPr>
            <w:tcW w:w="3598" w:type="dxa"/>
            <w:noWrap/>
          </w:tcPr>
          <w:p w14:paraId="4A8BB2AD" w14:textId="7D09C962" w:rsidR="00632077" w:rsidRPr="00C129C2" w:rsidRDefault="00632077" w:rsidP="00632077">
            <w:pPr>
              <w:jc w:val="center"/>
              <w:rPr>
                <w:rFonts w:ascii="Arial" w:hAnsi="Arial" w:cs="Arial"/>
                <w:color w:val="828282"/>
                <w:sz w:val="18"/>
                <w:szCs w:val="18"/>
              </w:rPr>
            </w:pPr>
            <w:r w:rsidRPr="00C129C2">
              <w:rPr>
                <w:rFonts w:ascii="Arial" w:hAnsi="Arial" w:cs="Arial"/>
                <w:color w:val="828282"/>
                <w:sz w:val="18"/>
                <w:szCs w:val="18"/>
              </w:rPr>
              <w:t xml:space="preserve">Cena buffet crucero </w:t>
            </w:r>
            <w:proofErr w:type="spellStart"/>
            <w:r w:rsidRPr="00C129C2">
              <w:rPr>
                <w:rFonts w:ascii="Arial" w:hAnsi="Arial" w:cs="Arial"/>
                <w:color w:val="828282"/>
                <w:sz w:val="18"/>
                <w:szCs w:val="18"/>
              </w:rPr>
              <w:t>Dhow</w:t>
            </w:r>
            <w:proofErr w:type="spellEnd"/>
            <w:r>
              <w:rPr>
                <w:rFonts w:ascii="Arial" w:hAnsi="Arial" w:cs="Arial"/>
                <w:color w:val="828282"/>
                <w:sz w:val="18"/>
                <w:szCs w:val="18"/>
              </w:rPr>
              <w:t xml:space="preserve"> </w:t>
            </w:r>
            <w:r w:rsidRPr="0051240E">
              <w:rPr>
                <w:rFonts w:ascii="Arial" w:hAnsi="Arial" w:cs="Arial"/>
                <w:color w:val="828282"/>
                <w:sz w:val="18"/>
                <w:szCs w:val="18"/>
              </w:rPr>
              <w:t>Creek</w:t>
            </w:r>
          </w:p>
        </w:tc>
        <w:tc>
          <w:tcPr>
            <w:tcW w:w="1017" w:type="dxa"/>
          </w:tcPr>
          <w:p w14:paraId="6C526B5D" w14:textId="7B7FABBC" w:rsidR="00632077" w:rsidRPr="00E1491D" w:rsidRDefault="00632077" w:rsidP="00632077">
            <w:pPr>
              <w:jc w:val="center"/>
              <w:rPr>
                <w:rFonts w:ascii="Arial" w:hAnsi="Arial" w:cs="Arial"/>
                <w:b/>
                <w:color w:val="828282"/>
                <w:sz w:val="18"/>
                <w:szCs w:val="18"/>
              </w:rPr>
            </w:pPr>
            <w:r w:rsidRPr="00E1491D">
              <w:rPr>
                <w:rFonts w:ascii="Arial" w:hAnsi="Arial" w:cs="Arial"/>
                <w:b/>
                <w:color w:val="828282"/>
                <w:sz w:val="18"/>
                <w:szCs w:val="18"/>
              </w:rPr>
              <w:t xml:space="preserve">$ </w:t>
            </w:r>
            <w:r>
              <w:rPr>
                <w:rFonts w:ascii="Arial" w:hAnsi="Arial" w:cs="Arial"/>
                <w:b/>
                <w:color w:val="828282"/>
                <w:sz w:val="18"/>
                <w:szCs w:val="18"/>
              </w:rPr>
              <w:t>105</w:t>
            </w:r>
            <w:r w:rsidRPr="00E1491D">
              <w:rPr>
                <w:rFonts w:ascii="Arial" w:hAnsi="Arial" w:cs="Arial"/>
                <w:b/>
                <w:color w:val="828282"/>
                <w:sz w:val="18"/>
                <w:szCs w:val="18"/>
              </w:rPr>
              <w:t>.00</w:t>
            </w:r>
          </w:p>
        </w:tc>
      </w:tr>
      <w:tr w:rsidR="00632077" w:rsidRPr="00E1491D" w14:paraId="2100F832" w14:textId="77777777" w:rsidTr="00C55360">
        <w:trPr>
          <w:trHeight w:val="182"/>
          <w:jc w:val="center"/>
        </w:trPr>
        <w:tc>
          <w:tcPr>
            <w:tcW w:w="3598" w:type="dxa"/>
            <w:noWrap/>
          </w:tcPr>
          <w:p w14:paraId="60DF4D29" w14:textId="44E60026" w:rsidR="00632077" w:rsidRPr="00C129C2" w:rsidRDefault="00632077" w:rsidP="00632077">
            <w:pPr>
              <w:jc w:val="center"/>
              <w:rPr>
                <w:rFonts w:ascii="Arial" w:hAnsi="Arial" w:cs="Arial"/>
                <w:color w:val="828282"/>
                <w:sz w:val="18"/>
                <w:szCs w:val="18"/>
              </w:rPr>
            </w:pPr>
            <w:r w:rsidRPr="00632077">
              <w:rPr>
                <w:rFonts w:ascii="Arial" w:hAnsi="Arial" w:cs="Arial"/>
                <w:color w:val="828282"/>
                <w:sz w:val="18"/>
                <w:szCs w:val="18"/>
              </w:rPr>
              <w:t>Abu Dhabi</w:t>
            </w:r>
          </w:p>
        </w:tc>
        <w:tc>
          <w:tcPr>
            <w:tcW w:w="1017" w:type="dxa"/>
          </w:tcPr>
          <w:p w14:paraId="719FF82E" w14:textId="23AEA012" w:rsidR="00632077" w:rsidRPr="00E1491D" w:rsidRDefault="00632077" w:rsidP="00632077">
            <w:pPr>
              <w:jc w:val="center"/>
              <w:rPr>
                <w:rFonts w:ascii="Arial" w:hAnsi="Arial" w:cs="Arial"/>
                <w:b/>
                <w:color w:val="828282"/>
                <w:sz w:val="18"/>
                <w:szCs w:val="18"/>
              </w:rPr>
            </w:pPr>
            <w:r w:rsidRPr="00E1491D">
              <w:rPr>
                <w:rFonts w:ascii="Arial" w:hAnsi="Arial" w:cs="Arial"/>
                <w:b/>
                <w:color w:val="828282"/>
                <w:sz w:val="18"/>
                <w:szCs w:val="18"/>
              </w:rPr>
              <w:t xml:space="preserve">$ </w:t>
            </w:r>
            <w:r>
              <w:rPr>
                <w:rFonts w:ascii="Arial" w:hAnsi="Arial" w:cs="Arial"/>
                <w:b/>
                <w:color w:val="828282"/>
                <w:sz w:val="18"/>
                <w:szCs w:val="18"/>
              </w:rPr>
              <w:t>119</w:t>
            </w:r>
            <w:r w:rsidRPr="00E1491D">
              <w:rPr>
                <w:rFonts w:ascii="Arial" w:hAnsi="Arial" w:cs="Arial"/>
                <w:b/>
                <w:color w:val="828282"/>
                <w:sz w:val="18"/>
                <w:szCs w:val="18"/>
              </w:rPr>
              <w:t>.00</w:t>
            </w:r>
          </w:p>
        </w:tc>
      </w:tr>
      <w:tr w:rsidR="00632077" w:rsidRPr="00E1491D" w14:paraId="45E0915E" w14:textId="77777777" w:rsidTr="00C55360">
        <w:trPr>
          <w:trHeight w:val="182"/>
          <w:jc w:val="center"/>
        </w:trPr>
        <w:tc>
          <w:tcPr>
            <w:tcW w:w="3598" w:type="dxa"/>
            <w:noWrap/>
          </w:tcPr>
          <w:p w14:paraId="588FEF7D" w14:textId="2FC6A661" w:rsidR="00632077" w:rsidRPr="00FD55EE" w:rsidRDefault="00632077" w:rsidP="00632077">
            <w:pPr>
              <w:jc w:val="center"/>
              <w:rPr>
                <w:rFonts w:ascii="Arial" w:hAnsi="Arial" w:cs="Arial"/>
                <w:color w:val="828282"/>
                <w:sz w:val="18"/>
                <w:szCs w:val="18"/>
              </w:rPr>
            </w:pPr>
            <w:r w:rsidRPr="00632077">
              <w:rPr>
                <w:rFonts w:ascii="Arial" w:hAnsi="Arial" w:cs="Arial"/>
                <w:color w:val="828282"/>
                <w:sz w:val="18"/>
                <w:szCs w:val="18"/>
              </w:rPr>
              <w:t>Safari por el desierto</w:t>
            </w:r>
          </w:p>
        </w:tc>
        <w:tc>
          <w:tcPr>
            <w:tcW w:w="1017" w:type="dxa"/>
          </w:tcPr>
          <w:p w14:paraId="24E37A89" w14:textId="688A94BF" w:rsidR="00632077" w:rsidRPr="00E1491D" w:rsidRDefault="00632077" w:rsidP="00632077">
            <w:pPr>
              <w:jc w:val="center"/>
              <w:rPr>
                <w:rFonts w:ascii="Arial" w:hAnsi="Arial" w:cs="Arial"/>
                <w:b/>
                <w:color w:val="828282"/>
                <w:sz w:val="18"/>
                <w:szCs w:val="18"/>
              </w:rPr>
            </w:pPr>
            <w:r w:rsidRPr="00E1491D">
              <w:rPr>
                <w:rFonts w:ascii="Arial" w:hAnsi="Arial" w:cs="Arial"/>
                <w:b/>
                <w:color w:val="828282"/>
                <w:sz w:val="18"/>
                <w:szCs w:val="18"/>
              </w:rPr>
              <w:t xml:space="preserve">$ </w:t>
            </w:r>
            <w:r>
              <w:rPr>
                <w:rFonts w:ascii="Arial" w:hAnsi="Arial" w:cs="Arial"/>
                <w:b/>
                <w:color w:val="828282"/>
                <w:sz w:val="18"/>
                <w:szCs w:val="18"/>
              </w:rPr>
              <w:t>99</w:t>
            </w:r>
            <w:r w:rsidRPr="00E1491D">
              <w:rPr>
                <w:rFonts w:ascii="Arial" w:hAnsi="Arial" w:cs="Arial"/>
                <w:b/>
                <w:color w:val="828282"/>
                <w:sz w:val="18"/>
                <w:szCs w:val="18"/>
              </w:rPr>
              <w:t>.00</w:t>
            </w:r>
          </w:p>
        </w:tc>
      </w:tr>
    </w:tbl>
    <w:p w14:paraId="53359472" w14:textId="77777777" w:rsidR="009D5759" w:rsidRPr="00E1491D" w:rsidRDefault="009D5759" w:rsidP="009D5759">
      <w:pPr>
        <w:tabs>
          <w:tab w:val="left" w:pos="1365"/>
        </w:tabs>
        <w:jc w:val="center"/>
        <w:rPr>
          <w:rFonts w:ascii="Arial" w:hAnsi="Arial" w:cs="Arial"/>
          <w:b/>
          <w:color w:val="828282"/>
          <w:sz w:val="18"/>
          <w:szCs w:val="18"/>
          <w:lang w:eastAsia="es-ES"/>
        </w:rPr>
      </w:pPr>
    </w:p>
    <w:p w14:paraId="7DB90F0D" w14:textId="77777777" w:rsidR="00632077" w:rsidRPr="0004593B" w:rsidRDefault="00632077" w:rsidP="00632077">
      <w:pPr>
        <w:tabs>
          <w:tab w:val="left" w:pos="1365"/>
        </w:tabs>
        <w:jc w:val="both"/>
        <w:rPr>
          <w:rFonts w:ascii="Arial" w:hAnsi="Arial" w:cs="Arial"/>
          <w:b/>
          <w:color w:val="828282"/>
          <w:sz w:val="18"/>
          <w:szCs w:val="18"/>
          <w:lang w:eastAsia="es-ES"/>
        </w:rPr>
      </w:pPr>
      <w:r w:rsidRPr="0004593B">
        <w:rPr>
          <w:rFonts w:ascii="Arial" w:hAnsi="Arial" w:cs="Arial"/>
          <w:b/>
          <w:color w:val="828282"/>
          <w:sz w:val="18"/>
          <w:szCs w:val="18"/>
          <w:lang w:eastAsia="es-ES"/>
        </w:rPr>
        <w:t>VISITA DE MEDIO DÍA AL DUBÁI MODERNO</w:t>
      </w:r>
    </w:p>
    <w:p w14:paraId="3F83640D" w14:textId="77777777" w:rsidR="00632077" w:rsidRPr="0004593B" w:rsidRDefault="00632077" w:rsidP="00632077">
      <w:pPr>
        <w:tabs>
          <w:tab w:val="left" w:pos="1365"/>
        </w:tabs>
        <w:jc w:val="both"/>
        <w:rPr>
          <w:rFonts w:ascii="Arial" w:hAnsi="Arial" w:cs="Arial"/>
          <w:bCs/>
          <w:color w:val="828282"/>
          <w:sz w:val="18"/>
          <w:szCs w:val="18"/>
          <w:lang w:eastAsia="es-ES"/>
        </w:rPr>
      </w:pPr>
      <w:r w:rsidRPr="0004593B">
        <w:rPr>
          <w:rFonts w:ascii="Arial" w:hAnsi="Arial" w:cs="Arial"/>
          <w:bCs/>
          <w:color w:val="828282"/>
          <w:sz w:val="18"/>
          <w:szCs w:val="18"/>
          <w:lang w:eastAsia="es-ES"/>
        </w:rPr>
        <w:t xml:space="preserve">Descubra el lado más vanguardista de Dubái visitando </w:t>
      </w:r>
      <w:proofErr w:type="spellStart"/>
      <w:r w:rsidRPr="0004593B">
        <w:rPr>
          <w:rFonts w:ascii="Arial" w:hAnsi="Arial" w:cs="Arial"/>
          <w:bCs/>
          <w:color w:val="828282"/>
          <w:sz w:val="18"/>
          <w:szCs w:val="18"/>
          <w:lang w:eastAsia="es-ES"/>
        </w:rPr>
        <w:t>Souk</w:t>
      </w:r>
      <w:proofErr w:type="spellEnd"/>
      <w:r w:rsidRPr="0004593B">
        <w:rPr>
          <w:rFonts w:ascii="Arial" w:hAnsi="Arial" w:cs="Arial"/>
          <w:bCs/>
          <w:color w:val="828282"/>
          <w:sz w:val="18"/>
          <w:szCs w:val="18"/>
          <w:lang w:eastAsia="es-ES"/>
        </w:rPr>
        <w:t xml:space="preserve"> </w:t>
      </w:r>
      <w:proofErr w:type="spellStart"/>
      <w:r w:rsidRPr="0004593B">
        <w:rPr>
          <w:rFonts w:ascii="Arial" w:hAnsi="Arial" w:cs="Arial"/>
          <w:bCs/>
          <w:color w:val="828282"/>
          <w:sz w:val="18"/>
          <w:szCs w:val="18"/>
          <w:lang w:eastAsia="es-ES"/>
        </w:rPr>
        <w:t>Madinat</w:t>
      </w:r>
      <w:proofErr w:type="spellEnd"/>
      <w:r w:rsidRPr="0004593B">
        <w:rPr>
          <w:rFonts w:ascii="Arial" w:hAnsi="Arial" w:cs="Arial"/>
          <w:bCs/>
          <w:color w:val="828282"/>
          <w:sz w:val="18"/>
          <w:szCs w:val="18"/>
          <w:lang w:eastAsia="es-ES"/>
        </w:rPr>
        <w:t xml:space="preserve"> Jumeirah, con vistas al icónico Burj Al Arab. Continúe hacia Palm Jumeirah y Atlantis The Palm, disfrute de un recorrido en monorraíl con vistas panorámicas y visite </w:t>
      </w:r>
      <w:proofErr w:type="spellStart"/>
      <w:r w:rsidRPr="0004593B">
        <w:rPr>
          <w:rFonts w:ascii="Arial" w:hAnsi="Arial" w:cs="Arial"/>
          <w:bCs/>
          <w:color w:val="828282"/>
          <w:sz w:val="18"/>
          <w:szCs w:val="18"/>
          <w:lang w:eastAsia="es-ES"/>
        </w:rPr>
        <w:t>Dubai</w:t>
      </w:r>
      <w:proofErr w:type="spellEnd"/>
      <w:r w:rsidRPr="0004593B">
        <w:rPr>
          <w:rFonts w:ascii="Arial" w:hAnsi="Arial" w:cs="Arial"/>
          <w:bCs/>
          <w:color w:val="828282"/>
          <w:sz w:val="18"/>
          <w:szCs w:val="18"/>
          <w:lang w:eastAsia="es-ES"/>
        </w:rPr>
        <w:t xml:space="preserve"> Marina. Finalice la excursión en la zona del Burj Khalifa y </w:t>
      </w:r>
      <w:proofErr w:type="spellStart"/>
      <w:r w:rsidRPr="0004593B">
        <w:rPr>
          <w:rFonts w:ascii="Arial" w:hAnsi="Arial" w:cs="Arial"/>
          <w:bCs/>
          <w:color w:val="828282"/>
          <w:sz w:val="18"/>
          <w:szCs w:val="18"/>
          <w:lang w:eastAsia="es-ES"/>
        </w:rPr>
        <w:t>Dubai</w:t>
      </w:r>
      <w:proofErr w:type="spellEnd"/>
      <w:r w:rsidRPr="0004593B">
        <w:rPr>
          <w:rFonts w:ascii="Arial" w:hAnsi="Arial" w:cs="Arial"/>
          <w:bCs/>
          <w:color w:val="828282"/>
          <w:sz w:val="18"/>
          <w:szCs w:val="18"/>
          <w:lang w:eastAsia="es-ES"/>
        </w:rPr>
        <w:t xml:space="preserve"> Mall, donde podrá permanecer para realizar compras o regresar al hotel.</w:t>
      </w:r>
    </w:p>
    <w:p w14:paraId="2EA22A27" w14:textId="77777777" w:rsidR="00632077" w:rsidRPr="0004593B" w:rsidRDefault="00632077" w:rsidP="00632077">
      <w:pPr>
        <w:tabs>
          <w:tab w:val="left" w:pos="1365"/>
        </w:tabs>
        <w:jc w:val="both"/>
        <w:rPr>
          <w:rFonts w:ascii="Arial" w:hAnsi="Arial" w:cs="Arial"/>
          <w:b/>
          <w:color w:val="828282"/>
          <w:sz w:val="18"/>
          <w:szCs w:val="18"/>
          <w:lang w:eastAsia="es-ES"/>
        </w:rPr>
      </w:pPr>
    </w:p>
    <w:p w14:paraId="1E37F56F" w14:textId="77777777" w:rsidR="00632077" w:rsidRPr="0004593B" w:rsidRDefault="00632077" w:rsidP="00632077">
      <w:pPr>
        <w:tabs>
          <w:tab w:val="left" w:pos="1365"/>
        </w:tabs>
        <w:jc w:val="both"/>
        <w:rPr>
          <w:rFonts w:ascii="Arial" w:hAnsi="Arial" w:cs="Arial"/>
          <w:b/>
          <w:color w:val="828282"/>
          <w:sz w:val="18"/>
          <w:szCs w:val="18"/>
          <w:lang w:eastAsia="es-ES"/>
        </w:rPr>
      </w:pPr>
      <w:r w:rsidRPr="0004593B">
        <w:rPr>
          <w:rFonts w:ascii="Arial" w:hAnsi="Arial" w:cs="Arial"/>
          <w:b/>
          <w:color w:val="828282"/>
          <w:sz w:val="18"/>
          <w:szCs w:val="18"/>
          <w:lang w:eastAsia="es-ES"/>
        </w:rPr>
        <w:t>Incluye:</w:t>
      </w:r>
    </w:p>
    <w:p w14:paraId="63CF5FF0" w14:textId="77777777" w:rsidR="00632077" w:rsidRPr="0004593B" w:rsidRDefault="00632077" w:rsidP="00632077">
      <w:pPr>
        <w:tabs>
          <w:tab w:val="left" w:pos="1365"/>
        </w:tabs>
        <w:jc w:val="both"/>
        <w:rPr>
          <w:rFonts w:ascii="Arial" w:hAnsi="Arial" w:cs="Arial"/>
          <w:bCs/>
          <w:color w:val="828282"/>
          <w:sz w:val="18"/>
          <w:szCs w:val="18"/>
          <w:lang w:eastAsia="es-ES"/>
        </w:rPr>
      </w:pPr>
      <w:r w:rsidRPr="0004593B">
        <w:rPr>
          <w:rFonts w:ascii="Arial" w:hAnsi="Arial" w:cs="Arial"/>
          <w:bCs/>
          <w:color w:val="828282"/>
          <w:sz w:val="18"/>
          <w:szCs w:val="18"/>
          <w:lang w:eastAsia="es-ES"/>
        </w:rPr>
        <w:t>· Transporte en servicio regular.</w:t>
      </w:r>
    </w:p>
    <w:p w14:paraId="209EFAB1" w14:textId="100577CF" w:rsidR="00C4524E" w:rsidRPr="00A97A1C" w:rsidRDefault="00632077" w:rsidP="00632077">
      <w:pPr>
        <w:tabs>
          <w:tab w:val="left" w:pos="1365"/>
        </w:tabs>
        <w:jc w:val="both"/>
        <w:rPr>
          <w:rFonts w:ascii="Arial" w:hAnsi="Arial" w:cs="Arial"/>
          <w:bCs/>
          <w:color w:val="828282"/>
          <w:sz w:val="18"/>
          <w:szCs w:val="18"/>
          <w:lang w:eastAsia="es-ES"/>
        </w:rPr>
      </w:pPr>
      <w:r w:rsidRPr="0004593B">
        <w:rPr>
          <w:rFonts w:ascii="Arial" w:hAnsi="Arial" w:cs="Arial"/>
          <w:bCs/>
          <w:color w:val="828282"/>
          <w:sz w:val="18"/>
          <w:szCs w:val="18"/>
          <w:lang w:eastAsia="es-ES"/>
        </w:rPr>
        <w:t>· Guía de habla hispana.</w:t>
      </w:r>
    </w:p>
    <w:p w14:paraId="4C923F79" w14:textId="77777777" w:rsidR="00C4524E" w:rsidRDefault="00C4524E" w:rsidP="00632077">
      <w:pPr>
        <w:tabs>
          <w:tab w:val="left" w:pos="1365"/>
        </w:tabs>
        <w:jc w:val="both"/>
        <w:rPr>
          <w:rFonts w:ascii="Arial" w:hAnsi="Arial" w:cs="Arial"/>
          <w:b/>
          <w:color w:val="828282"/>
          <w:sz w:val="17"/>
          <w:szCs w:val="17"/>
          <w:lang w:eastAsia="es-ES"/>
        </w:rPr>
      </w:pPr>
    </w:p>
    <w:p w14:paraId="46374742" w14:textId="0E040DCE" w:rsidR="00632077" w:rsidRPr="000B3266" w:rsidRDefault="00632077" w:rsidP="00632077">
      <w:pPr>
        <w:tabs>
          <w:tab w:val="left" w:pos="1365"/>
        </w:tabs>
        <w:jc w:val="both"/>
        <w:rPr>
          <w:rFonts w:ascii="Arial" w:hAnsi="Arial" w:cs="Arial"/>
          <w:b/>
          <w:color w:val="828282"/>
          <w:sz w:val="17"/>
          <w:szCs w:val="17"/>
          <w:lang w:eastAsia="es-ES"/>
        </w:rPr>
      </w:pPr>
      <w:r w:rsidRPr="000B3266">
        <w:rPr>
          <w:rFonts w:ascii="Arial" w:hAnsi="Arial" w:cs="Arial"/>
          <w:b/>
          <w:color w:val="828282"/>
          <w:sz w:val="17"/>
          <w:szCs w:val="17"/>
          <w:lang w:eastAsia="es-ES"/>
        </w:rPr>
        <w:t>CENA CRUCERO DHOW CREEK</w:t>
      </w:r>
    </w:p>
    <w:p w14:paraId="51B59ACC" w14:textId="77777777" w:rsidR="00632077" w:rsidRPr="000B3266" w:rsidRDefault="00632077" w:rsidP="00632077">
      <w:pPr>
        <w:tabs>
          <w:tab w:val="left" w:pos="1365"/>
        </w:tabs>
        <w:jc w:val="both"/>
        <w:rPr>
          <w:rFonts w:ascii="Arial" w:hAnsi="Arial" w:cs="Arial"/>
          <w:bCs/>
          <w:color w:val="828282"/>
          <w:sz w:val="17"/>
          <w:szCs w:val="17"/>
          <w:lang w:eastAsia="es-ES"/>
        </w:rPr>
      </w:pPr>
      <w:r w:rsidRPr="000B3266">
        <w:rPr>
          <w:rFonts w:ascii="Arial" w:hAnsi="Arial" w:cs="Arial"/>
          <w:bCs/>
          <w:color w:val="828282"/>
          <w:sz w:val="17"/>
          <w:szCs w:val="17"/>
          <w:lang w:eastAsia="es-ES"/>
        </w:rPr>
        <w:t xml:space="preserve">Disfrute de una agradable velada navegando por las tranquilas aguas de </w:t>
      </w:r>
      <w:proofErr w:type="spellStart"/>
      <w:r w:rsidRPr="000B3266">
        <w:rPr>
          <w:rFonts w:ascii="Arial" w:hAnsi="Arial" w:cs="Arial"/>
          <w:bCs/>
          <w:color w:val="828282"/>
          <w:sz w:val="17"/>
          <w:szCs w:val="17"/>
          <w:lang w:eastAsia="es-ES"/>
        </w:rPr>
        <w:t>Dubai</w:t>
      </w:r>
      <w:proofErr w:type="spellEnd"/>
      <w:r w:rsidRPr="000B3266">
        <w:rPr>
          <w:rFonts w:ascii="Arial" w:hAnsi="Arial" w:cs="Arial"/>
          <w:bCs/>
          <w:color w:val="828282"/>
          <w:sz w:val="17"/>
          <w:szCs w:val="17"/>
          <w:lang w:eastAsia="es-ES"/>
        </w:rPr>
        <w:t xml:space="preserve"> Creek a bordo de un tradicional </w:t>
      </w:r>
      <w:proofErr w:type="spellStart"/>
      <w:r w:rsidRPr="000B3266">
        <w:rPr>
          <w:rFonts w:ascii="Arial" w:hAnsi="Arial" w:cs="Arial"/>
          <w:bCs/>
          <w:color w:val="828282"/>
          <w:sz w:val="17"/>
          <w:szCs w:val="17"/>
          <w:lang w:eastAsia="es-ES"/>
        </w:rPr>
        <w:t>dhow</w:t>
      </w:r>
      <w:proofErr w:type="spellEnd"/>
      <w:r w:rsidRPr="000B3266">
        <w:rPr>
          <w:rFonts w:ascii="Arial" w:hAnsi="Arial" w:cs="Arial"/>
          <w:bCs/>
          <w:color w:val="828282"/>
          <w:sz w:val="17"/>
          <w:szCs w:val="17"/>
          <w:lang w:eastAsia="es-ES"/>
        </w:rPr>
        <w:t>. Mientras contempla el espectacular paisaje nocturno de la ciudad, degustará una deliciosa cena buffet internacional acompañada de un ambiente único. Una experiencia ideal para descubrir el encanto de Dubái desde el agua.</w:t>
      </w:r>
    </w:p>
    <w:p w14:paraId="3F006C8F" w14:textId="77777777" w:rsidR="00632077" w:rsidRPr="000B3266" w:rsidRDefault="00632077" w:rsidP="00632077">
      <w:pPr>
        <w:tabs>
          <w:tab w:val="left" w:pos="1365"/>
        </w:tabs>
        <w:jc w:val="both"/>
        <w:rPr>
          <w:rFonts w:ascii="Arial" w:hAnsi="Arial" w:cs="Arial"/>
          <w:b/>
          <w:color w:val="828282"/>
          <w:sz w:val="17"/>
          <w:szCs w:val="17"/>
          <w:lang w:eastAsia="es-ES"/>
        </w:rPr>
      </w:pPr>
    </w:p>
    <w:p w14:paraId="0E518BBC" w14:textId="77777777" w:rsidR="00632077" w:rsidRPr="000B3266" w:rsidRDefault="00632077" w:rsidP="00632077">
      <w:pPr>
        <w:tabs>
          <w:tab w:val="left" w:pos="1365"/>
        </w:tabs>
        <w:jc w:val="both"/>
        <w:rPr>
          <w:rFonts w:ascii="Arial" w:hAnsi="Arial" w:cs="Arial"/>
          <w:b/>
          <w:color w:val="828282"/>
          <w:sz w:val="17"/>
          <w:szCs w:val="17"/>
          <w:lang w:eastAsia="es-ES"/>
        </w:rPr>
      </w:pPr>
      <w:r w:rsidRPr="000B3266">
        <w:rPr>
          <w:rFonts w:ascii="Arial" w:hAnsi="Arial" w:cs="Arial"/>
          <w:b/>
          <w:color w:val="828282"/>
          <w:sz w:val="17"/>
          <w:szCs w:val="17"/>
          <w:lang w:eastAsia="es-ES"/>
        </w:rPr>
        <w:t>Incluye:</w:t>
      </w:r>
    </w:p>
    <w:p w14:paraId="696A6058" w14:textId="77777777" w:rsidR="00632077" w:rsidRPr="000B3266" w:rsidRDefault="00632077" w:rsidP="00632077">
      <w:pPr>
        <w:tabs>
          <w:tab w:val="left" w:pos="1365"/>
        </w:tabs>
        <w:jc w:val="both"/>
        <w:rPr>
          <w:rFonts w:ascii="Arial" w:hAnsi="Arial" w:cs="Arial"/>
          <w:bCs/>
          <w:color w:val="828282"/>
          <w:sz w:val="17"/>
          <w:szCs w:val="17"/>
          <w:lang w:eastAsia="es-ES"/>
        </w:rPr>
      </w:pPr>
      <w:r w:rsidRPr="000B3266">
        <w:rPr>
          <w:rFonts w:ascii="Arial" w:hAnsi="Arial" w:cs="Arial"/>
          <w:b/>
          <w:color w:val="828282"/>
          <w:sz w:val="17"/>
          <w:szCs w:val="17"/>
          <w:lang w:eastAsia="es-ES"/>
        </w:rPr>
        <w:t xml:space="preserve">· </w:t>
      </w:r>
      <w:r w:rsidRPr="000B3266">
        <w:rPr>
          <w:rFonts w:ascii="Arial" w:hAnsi="Arial" w:cs="Arial"/>
          <w:bCs/>
          <w:color w:val="828282"/>
          <w:sz w:val="17"/>
          <w:szCs w:val="17"/>
          <w:lang w:eastAsia="es-ES"/>
        </w:rPr>
        <w:t>Traslados de ida y vuelta.</w:t>
      </w:r>
    </w:p>
    <w:p w14:paraId="30FF00E3" w14:textId="77777777" w:rsidR="00632077" w:rsidRPr="000B3266" w:rsidRDefault="00632077" w:rsidP="00632077">
      <w:pPr>
        <w:tabs>
          <w:tab w:val="left" w:pos="1365"/>
        </w:tabs>
        <w:jc w:val="both"/>
        <w:rPr>
          <w:rFonts w:ascii="Arial" w:hAnsi="Arial" w:cs="Arial"/>
          <w:bCs/>
          <w:color w:val="828282"/>
          <w:sz w:val="17"/>
          <w:szCs w:val="17"/>
          <w:lang w:eastAsia="es-ES"/>
        </w:rPr>
      </w:pPr>
      <w:r w:rsidRPr="000B3266">
        <w:rPr>
          <w:rFonts w:ascii="Arial" w:hAnsi="Arial" w:cs="Arial"/>
          <w:bCs/>
          <w:color w:val="828282"/>
          <w:sz w:val="17"/>
          <w:szCs w:val="17"/>
          <w:lang w:eastAsia="es-ES"/>
        </w:rPr>
        <w:t>· Cena buffet a bordo.</w:t>
      </w:r>
    </w:p>
    <w:p w14:paraId="41D1D40A" w14:textId="77777777" w:rsidR="00632077" w:rsidRPr="000B3266" w:rsidRDefault="00632077" w:rsidP="00632077">
      <w:pPr>
        <w:tabs>
          <w:tab w:val="left" w:pos="1365"/>
        </w:tabs>
        <w:jc w:val="both"/>
        <w:rPr>
          <w:rFonts w:ascii="Arial" w:hAnsi="Arial" w:cs="Arial"/>
          <w:bCs/>
          <w:color w:val="828282"/>
          <w:sz w:val="17"/>
          <w:szCs w:val="17"/>
          <w:lang w:eastAsia="es-ES"/>
        </w:rPr>
      </w:pPr>
      <w:r w:rsidRPr="000B3266">
        <w:rPr>
          <w:rFonts w:ascii="Arial" w:hAnsi="Arial" w:cs="Arial"/>
          <w:bCs/>
          <w:color w:val="828282"/>
          <w:sz w:val="17"/>
          <w:szCs w:val="17"/>
          <w:lang w:eastAsia="es-ES"/>
        </w:rPr>
        <w:t xml:space="preserve">· Crucero por </w:t>
      </w:r>
      <w:proofErr w:type="spellStart"/>
      <w:r w:rsidRPr="000B3266">
        <w:rPr>
          <w:rFonts w:ascii="Arial" w:hAnsi="Arial" w:cs="Arial"/>
          <w:bCs/>
          <w:color w:val="828282"/>
          <w:sz w:val="17"/>
          <w:szCs w:val="17"/>
          <w:lang w:eastAsia="es-ES"/>
        </w:rPr>
        <w:t>Dubai</w:t>
      </w:r>
      <w:proofErr w:type="spellEnd"/>
      <w:r w:rsidRPr="000B3266">
        <w:rPr>
          <w:rFonts w:ascii="Arial" w:hAnsi="Arial" w:cs="Arial"/>
          <w:bCs/>
          <w:color w:val="828282"/>
          <w:sz w:val="17"/>
          <w:szCs w:val="17"/>
          <w:lang w:eastAsia="es-ES"/>
        </w:rPr>
        <w:t xml:space="preserve"> Creek.</w:t>
      </w:r>
    </w:p>
    <w:p w14:paraId="29C059BA" w14:textId="2DACFF32" w:rsidR="00632077" w:rsidRDefault="00632077" w:rsidP="00632077">
      <w:pPr>
        <w:tabs>
          <w:tab w:val="left" w:pos="1365"/>
        </w:tabs>
        <w:jc w:val="both"/>
        <w:rPr>
          <w:rFonts w:ascii="Arial" w:hAnsi="Arial" w:cs="Arial"/>
          <w:b/>
          <w:color w:val="828282"/>
          <w:sz w:val="17"/>
          <w:szCs w:val="17"/>
          <w:lang w:eastAsia="es-ES"/>
        </w:rPr>
      </w:pPr>
      <w:r w:rsidRPr="000B3266">
        <w:rPr>
          <w:rFonts w:ascii="Arial" w:hAnsi="Arial" w:cs="Arial"/>
          <w:bCs/>
          <w:color w:val="828282"/>
          <w:sz w:val="17"/>
          <w:szCs w:val="17"/>
          <w:lang w:eastAsia="es-ES"/>
        </w:rPr>
        <w:t>· Asistencia de habla hispana</w:t>
      </w:r>
      <w:r w:rsidRPr="000B3266">
        <w:rPr>
          <w:rFonts w:ascii="Arial" w:hAnsi="Arial" w:cs="Arial"/>
          <w:b/>
          <w:color w:val="828282"/>
          <w:sz w:val="17"/>
          <w:szCs w:val="17"/>
          <w:lang w:eastAsia="es-ES"/>
        </w:rPr>
        <w:t>.</w:t>
      </w:r>
    </w:p>
    <w:p w14:paraId="60C6F528" w14:textId="4BB7F11F" w:rsidR="00632077" w:rsidRDefault="00632077" w:rsidP="00632077">
      <w:pPr>
        <w:tabs>
          <w:tab w:val="left" w:pos="1365"/>
        </w:tabs>
        <w:jc w:val="both"/>
        <w:rPr>
          <w:rFonts w:ascii="Arial" w:hAnsi="Arial" w:cs="Arial"/>
          <w:b/>
          <w:color w:val="828282"/>
          <w:sz w:val="17"/>
          <w:szCs w:val="17"/>
          <w:lang w:eastAsia="es-ES"/>
        </w:rPr>
      </w:pPr>
    </w:p>
    <w:p w14:paraId="3B1EAC10" w14:textId="77777777" w:rsidR="00632077" w:rsidRPr="00632077" w:rsidRDefault="00632077" w:rsidP="00632077">
      <w:pPr>
        <w:tabs>
          <w:tab w:val="left" w:pos="1365"/>
        </w:tabs>
        <w:jc w:val="both"/>
        <w:rPr>
          <w:rFonts w:ascii="Arial" w:hAnsi="Arial" w:cs="Arial"/>
          <w:b/>
          <w:color w:val="828282"/>
          <w:sz w:val="18"/>
          <w:szCs w:val="18"/>
          <w:lang w:eastAsia="es-ES"/>
        </w:rPr>
      </w:pPr>
      <w:r w:rsidRPr="00632077">
        <w:rPr>
          <w:rFonts w:ascii="Arial" w:hAnsi="Arial" w:cs="Arial"/>
          <w:b/>
          <w:color w:val="828282"/>
          <w:sz w:val="18"/>
          <w:szCs w:val="18"/>
          <w:lang w:eastAsia="es-ES"/>
        </w:rPr>
        <w:t>ABU DHABI | DÍA COMPLETO</w:t>
      </w:r>
    </w:p>
    <w:p w14:paraId="172646D3" w14:textId="77777777" w:rsidR="00632077" w:rsidRPr="00632077" w:rsidRDefault="00632077" w:rsidP="00632077">
      <w:pPr>
        <w:tabs>
          <w:tab w:val="left" w:pos="1365"/>
        </w:tabs>
        <w:jc w:val="both"/>
        <w:rPr>
          <w:rFonts w:ascii="Arial" w:hAnsi="Arial" w:cs="Arial"/>
          <w:bCs/>
          <w:color w:val="828282"/>
          <w:sz w:val="18"/>
          <w:szCs w:val="18"/>
          <w:lang w:eastAsia="es-ES"/>
        </w:rPr>
      </w:pPr>
      <w:r w:rsidRPr="00632077">
        <w:rPr>
          <w:rFonts w:ascii="Arial" w:hAnsi="Arial" w:cs="Arial"/>
          <w:bCs/>
          <w:color w:val="828282"/>
          <w:sz w:val="18"/>
          <w:szCs w:val="18"/>
          <w:lang w:eastAsia="es-ES"/>
        </w:rPr>
        <w:t xml:space="preserve">Excursión de día completo a Abu Dhabi con visita a la Gran Mezquita </w:t>
      </w:r>
      <w:proofErr w:type="spellStart"/>
      <w:r w:rsidRPr="00632077">
        <w:rPr>
          <w:rFonts w:ascii="Arial" w:hAnsi="Arial" w:cs="Arial"/>
          <w:bCs/>
          <w:color w:val="828282"/>
          <w:sz w:val="18"/>
          <w:szCs w:val="18"/>
          <w:lang w:eastAsia="es-ES"/>
        </w:rPr>
        <w:t>Sheikh</w:t>
      </w:r>
      <w:proofErr w:type="spellEnd"/>
      <w:r w:rsidRPr="00632077">
        <w:rPr>
          <w:rFonts w:ascii="Arial" w:hAnsi="Arial" w:cs="Arial"/>
          <w:bCs/>
          <w:color w:val="828282"/>
          <w:sz w:val="18"/>
          <w:szCs w:val="18"/>
          <w:lang w:eastAsia="es-ES"/>
        </w:rPr>
        <w:t xml:space="preserve"> Zayed, panorámicas de Al Bateen, </w:t>
      </w:r>
      <w:proofErr w:type="spellStart"/>
      <w:r w:rsidRPr="00632077">
        <w:rPr>
          <w:rFonts w:ascii="Arial" w:hAnsi="Arial" w:cs="Arial"/>
          <w:bCs/>
          <w:color w:val="828282"/>
          <w:sz w:val="18"/>
          <w:szCs w:val="18"/>
          <w:lang w:eastAsia="es-ES"/>
        </w:rPr>
        <w:t>Corniche</w:t>
      </w:r>
      <w:proofErr w:type="spellEnd"/>
      <w:r w:rsidRPr="00632077">
        <w:rPr>
          <w:rFonts w:ascii="Arial" w:hAnsi="Arial" w:cs="Arial"/>
          <w:bCs/>
          <w:color w:val="828282"/>
          <w:sz w:val="18"/>
          <w:szCs w:val="18"/>
          <w:lang w:eastAsia="es-ES"/>
        </w:rPr>
        <w:t xml:space="preserve"> y Emirates Palace, además de entrada al Palacio Presidencial </w:t>
      </w:r>
      <w:proofErr w:type="spellStart"/>
      <w:r w:rsidRPr="00632077">
        <w:rPr>
          <w:rFonts w:ascii="Arial" w:hAnsi="Arial" w:cs="Arial"/>
          <w:bCs/>
          <w:color w:val="828282"/>
          <w:sz w:val="18"/>
          <w:szCs w:val="18"/>
          <w:lang w:eastAsia="es-ES"/>
        </w:rPr>
        <w:t>Qasr</w:t>
      </w:r>
      <w:proofErr w:type="spellEnd"/>
      <w:r w:rsidRPr="00632077">
        <w:rPr>
          <w:rFonts w:ascii="Arial" w:hAnsi="Arial" w:cs="Arial"/>
          <w:bCs/>
          <w:color w:val="828282"/>
          <w:sz w:val="18"/>
          <w:szCs w:val="18"/>
          <w:lang w:eastAsia="es-ES"/>
        </w:rPr>
        <w:t xml:space="preserve"> Al Watan y al Museo Louvre Abu Dhabi. Incluye almuerzo en un hotel de lujo. Regreso a Dubái.</w:t>
      </w:r>
    </w:p>
    <w:p w14:paraId="3277D58F" w14:textId="77777777" w:rsidR="00632077" w:rsidRPr="00632077" w:rsidRDefault="00632077" w:rsidP="00632077">
      <w:pPr>
        <w:tabs>
          <w:tab w:val="left" w:pos="1365"/>
        </w:tabs>
        <w:jc w:val="both"/>
        <w:rPr>
          <w:rFonts w:ascii="Arial" w:hAnsi="Arial" w:cs="Arial"/>
          <w:b/>
          <w:color w:val="828282"/>
          <w:sz w:val="18"/>
          <w:szCs w:val="18"/>
          <w:lang w:eastAsia="es-ES"/>
        </w:rPr>
      </w:pPr>
    </w:p>
    <w:p w14:paraId="3A489EAC" w14:textId="77777777" w:rsidR="00632077" w:rsidRPr="00632077" w:rsidRDefault="00632077" w:rsidP="00632077">
      <w:pPr>
        <w:tabs>
          <w:tab w:val="left" w:pos="1365"/>
        </w:tabs>
        <w:jc w:val="both"/>
        <w:rPr>
          <w:rFonts w:ascii="Arial" w:hAnsi="Arial" w:cs="Arial"/>
          <w:b/>
          <w:color w:val="828282"/>
          <w:sz w:val="18"/>
          <w:szCs w:val="18"/>
          <w:lang w:eastAsia="es-ES"/>
        </w:rPr>
      </w:pPr>
      <w:r w:rsidRPr="00632077">
        <w:rPr>
          <w:rFonts w:ascii="Arial" w:hAnsi="Arial" w:cs="Arial"/>
          <w:b/>
          <w:color w:val="828282"/>
          <w:sz w:val="18"/>
          <w:szCs w:val="18"/>
          <w:lang w:eastAsia="es-ES"/>
        </w:rPr>
        <w:t>INCLUYE:</w:t>
      </w:r>
    </w:p>
    <w:p w14:paraId="77125E3C" w14:textId="77777777" w:rsidR="00632077" w:rsidRPr="00632077" w:rsidRDefault="00632077" w:rsidP="00632077">
      <w:pPr>
        <w:pStyle w:val="Prrafodelista"/>
        <w:numPr>
          <w:ilvl w:val="0"/>
          <w:numId w:val="30"/>
        </w:numPr>
        <w:tabs>
          <w:tab w:val="left" w:pos="1365"/>
        </w:tabs>
        <w:jc w:val="both"/>
        <w:rPr>
          <w:rFonts w:ascii="Arial" w:hAnsi="Arial" w:cs="Arial"/>
          <w:bCs/>
          <w:color w:val="828282"/>
          <w:sz w:val="18"/>
          <w:szCs w:val="18"/>
          <w:lang w:eastAsia="es-ES"/>
        </w:rPr>
      </w:pPr>
      <w:r w:rsidRPr="00632077">
        <w:rPr>
          <w:rFonts w:ascii="Arial" w:hAnsi="Arial" w:cs="Arial"/>
          <w:bCs/>
          <w:color w:val="828282"/>
          <w:sz w:val="18"/>
          <w:szCs w:val="18"/>
          <w:lang w:eastAsia="es-ES"/>
        </w:rPr>
        <w:t>Coche y guía de habla hispana durante 8 horas en servicio regular.</w:t>
      </w:r>
    </w:p>
    <w:p w14:paraId="16B60C2D" w14:textId="77777777" w:rsidR="00632077" w:rsidRPr="00632077" w:rsidRDefault="00632077" w:rsidP="00632077">
      <w:pPr>
        <w:pStyle w:val="Prrafodelista"/>
        <w:numPr>
          <w:ilvl w:val="0"/>
          <w:numId w:val="30"/>
        </w:numPr>
        <w:tabs>
          <w:tab w:val="left" w:pos="1365"/>
        </w:tabs>
        <w:jc w:val="both"/>
        <w:rPr>
          <w:rFonts w:ascii="Arial" w:hAnsi="Arial" w:cs="Arial"/>
          <w:bCs/>
          <w:color w:val="828282"/>
          <w:sz w:val="18"/>
          <w:szCs w:val="18"/>
          <w:lang w:eastAsia="es-ES"/>
        </w:rPr>
      </w:pPr>
      <w:r w:rsidRPr="00632077">
        <w:rPr>
          <w:rFonts w:ascii="Arial" w:hAnsi="Arial" w:cs="Arial"/>
          <w:bCs/>
          <w:color w:val="828282"/>
          <w:sz w:val="18"/>
          <w:szCs w:val="18"/>
          <w:lang w:eastAsia="es-ES"/>
        </w:rPr>
        <w:t>Almuerzo en hotel de lujo.</w:t>
      </w:r>
    </w:p>
    <w:p w14:paraId="60FDCEDF" w14:textId="77777777" w:rsidR="00632077" w:rsidRPr="00632077" w:rsidRDefault="00632077" w:rsidP="00632077">
      <w:pPr>
        <w:pStyle w:val="Prrafodelista"/>
        <w:numPr>
          <w:ilvl w:val="0"/>
          <w:numId w:val="30"/>
        </w:numPr>
        <w:tabs>
          <w:tab w:val="left" w:pos="1365"/>
        </w:tabs>
        <w:jc w:val="both"/>
        <w:rPr>
          <w:rFonts w:ascii="Arial" w:hAnsi="Arial" w:cs="Arial"/>
          <w:bCs/>
          <w:color w:val="828282"/>
          <w:sz w:val="18"/>
          <w:szCs w:val="18"/>
          <w:lang w:eastAsia="es-ES"/>
        </w:rPr>
      </w:pPr>
      <w:r w:rsidRPr="00632077">
        <w:rPr>
          <w:rFonts w:ascii="Arial" w:hAnsi="Arial" w:cs="Arial"/>
          <w:bCs/>
          <w:color w:val="828282"/>
          <w:sz w:val="18"/>
          <w:szCs w:val="18"/>
          <w:lang w:eastAsia="es-ES"/>
        </w:rPr>
        <w:t xml:space="preserve">Entrada a </w:t>
      </w:r>
      <w:proofErr w:type="spellStart"/>
      <w:r w:rsidRPr="00632077">
        <w:rPr>
          <w:rFonts w:ascii="Arial" w:hAnsi="Arial" w:cs="Arial"/>
          <w:bCs/>
          <w:color w:val="828282"/>
          <w:sz w:val="18"/>
          <w:szCs w:val="18"/>
          <w:lang w:eastAsia="es-ES"/>
        </w:rPr>
        <w:t>Qasr</w:t>
      </w:r>
      <w:proofErr w:type="spellEnd"/>
      <w:r w:rsidRPr="00632077">
        <w:rPr>
          <w:rFonts w:ascii="Arial" w:hAnsi="Arial" w:cs="Arial"/>
          <w:bCs/>
          <w:color w:val="828282"/>
          <w:sz w:val="18"/>
          <w:szCs w:val="18"/>
          <w:lang w:eastAsia="es-ES"/>
        </w:rPr>
        <w:t xml:space="preserve"> Al Watan.</w:t>
      </w:r>
    </w:p>
    <w:p w14:paraId="3B047B90" w14:textId="77777777" w:rsidR="00632077" w:rsidRPr="00632077" w:rsidRDefault="00632077" w:rsidP="00632077">
      <w:pPr>
        <w:pStyle w:val="Prrafodelista"/>
        <w:numPr>
          <w:ilvl w:val="0"/>
          <w:numId w:val="30"/>
        </w:numPr>
        <w:tabs>
          <w:tab w:val="left" w:pos="1365"/>
        </w:tabs>
        <w:jc w:val="both"/>
        <w:rPr>
          <w:rFonts w:ascii="Arial" w:hAnsi="Arial" w:cs="Arial"/>
          <w:bCs/>
          <w:color w:val="828282"/>
          <w:sz w:val="18"/>
          <w:szCs w:val="18"/>
          <w:lang w:eastAsia="es-ES"/>
        </w:rPr>
      </w:pPr>
      <w:r w:rsidRPr="00632077">
        <w:rPr>
          <w:rFonts w:ascii="Arial" w:hAnsi="Arial" w:cs="Arial"/>
          <w:bCs/>
          <w:color w:val="828282"/>
          <w:sz w:val="18"/>
          <w:szCs w:val="18"/>
          <w:lang w:eastAsia="es-ES"/>
        </w:rPr>
        <w:t>Entrada al Museo Louvre Abu Dhabi.</w:t>
      </w:r>
    </w:p>
    <w:p w14:paraId="797C1E08" w14:textId="77777777" w:rsidR="00632077" w:rsidRDefault="00632077" w:rsidP="00632077">
      <w:pPr>
        <w:tabs>
          <w:tab w:val="left" w:pos="1365"/>
        </w:tabs>
        <w:jc w:val="both"/>
        <w:rPr>
          <w:rFonts w:ascii="Arial" w:hAnsi="Arial" w:cs="Arial"/>
          <w:b/>
          <w:color w:val="828282"/>
          <w:sz w:val="18"/>
          <w:szCs w:val="18"/>
          <w:lang w:eastAsia="es-ES"/>
        </w:rPr>
      </w:pPr>
    </w:p>
    <w:p w14:paraId="1ABB7ACE" w14:textId="36050420" w:rsidR="00632077" w:rsidRPr="00C20FE5" w:rsidRDefault="00632077" w:rsidP="00632077">
      <w:pPr>
        <w:tabs>
          <w:tab w:val="left" w:pos="1365"/>
        </w:tabs>
        <w:jc w:val="both"/>
        <w:rPr>
          <w:rFonts w:ascii="Arial" w:hAnsi="Arial" w:cs="Arial"/>
          <w:b/>
          <w:color w:val="828282"/>
          <w:sz w:val="18"/>
          <w:szCs w:val="18"/>
          <w:lang w:eastAsia="es-ES"/>
        </w:rPr>
      </w:pPr>
      <w:r w:rsidRPr="00C20FE5">
        <w:rPr>
          <w:rFonts w:ascii="Arial" w:hAnsi="Arial" w:cs="Arial"/>
          <w:b/>
          <w:color w:val="828282"/>
          <w:sz w:val="18"/>
          <w:szCs w:val="18"/>
          <w:lang w:eastAsia="es-ES"/>
        </w:rPr>
        <w:t>SAFARI POR EL DESIERTO</w:t>
      </w:r>
    </w:p>
    <w:p w14:paraId="256302BC" w14:textId="77777777" w:rsidR="00632077" w:rsidRPr="00C20FE5" w:rsidRDefault="00632077" w:rsidP="00632077">
      <w:p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 xml:space="preserve">Disfrute de una emocionante aventura en vehículos 4x4 recorriendo las impresionantes dunas del desierto. Durante el recorrido realizará una parada para contemplar la puesta de sol y tomar fotografías. La experiencia continúa en un campamento tradicional beduino, donde podrá montar en camello, realizarse un tatuaje de henna y disfrutar de una cena buffet de especialidades árabes acompañada de un espectáculo de </w:t>
      </w:r>
      <w:proofErr w:type="spellStart"/>
      <w:r w:rsidRPr="00C20FE5">
        <w:rPr>
          <w:rFonts w:ascii="Arial" w:hAnsi="Arial" w:cs="Arial"/>
          <w:bCs/>
          <w:color w:val="828282"/>
          <w:sz w:val="18"/>
          <w:szCs w:val="18"/>
          <w:lang w:eastAsia="es-ES"/>
        </w:rPr>
        <w:t>Tanoura</w:t>
      </w:r>
      <w:proofErr w:type="spellEnd"/>
      <w:r w:rsidRPr="00C20FE5">
        <w:rPr>
          <w:rFonts w:ascii="Arial" w:hAnsi="Arial" w:cs="Arial"/>
          <w:bCs/>
          <w:color w:val="828282"/>
          <w:sz w:val="18"/>
          <w:szCs w:val="18"/>
          <w:lang w:eastAsia="es-ES"/>
        </w:rPr>
        <w:t xml:space="preserve"> y danza del vientre (excepto durante el mes de Ramadán).</w:t>
      </w:r>
    </w:p>
    <w:p w14:paraId="626CAE3A" w14:textId="77777777" w:rsidR="00632077" w:rsidRPr="00C20FE5" w:rsidRDefault="00632077" w:rsidP="00632077">
      <w:pPr>
        <w:tabs>
          <w:tab w:val="left" w:pos="1365"/>
        </w:tabs>
        <w:jc w:val="both"/>
        <w:rPr>
          <w:rFonts w:ascii="Arial" w:hAnsi="Arial" w:cs="Arial"/>
          <w:bCs/>
          <w:color w:val="828282"/>
          <w:sz w:val="18"/>
          <w:szCs w:val="18"/>
          <w:lang w:eastAsia="es-ES"/>
        </w:rPr>
      </w:pPr>
    </w:p>
    <w:p w14:paraId="7E64CF4B" w14:textId="77777777" w:rsidR="00632077" w:rsidRPr="00C20FE5" w:rsidRDefault="00632077" w:rsidP="00632077">
      <w:pPr>
        <w:tabs>
          <w:tab w:val="left" w:pos="1365"/>
        </w:tabs>
        <w:jc w:val="both"/>
        <w:rPr>
          <w:rFonts w:ascii="Arial" w:hAnsi="Arial" w:cs="Arial"/>
          <w:b/>
          <w:color w:val="828282"/>
          <w:sz w:val="18"/>
          <w:szCs w:val="18"/>
          <w:lang w:eastAsia="es-ES"/>
        </w:rPr>
      </w:pPr>
      <w:r w:rsidRPr="00C20FE5">
        <w:rPr>
          <w:rFonts w:ascii="Arial" w:hAnsi="Arial" w:cs="Arial"/>
          <w:b/>
          <w:color w:val="828282"/>
          <w:sz w:val="18"/>
          <w:szCs w:val="18"/>
          <w:lang w:eastAsia="es-ES"/>
        </w:rPr>
        <w:t>Incluye:</w:t>
      </w:r>
    </w:p>
    <w:p w14:paraId="7C71637C" w14:textId="77777777" w:rsidR="00632077" w:rsidRPr="00C20FE5" w:rsidRDefault="00632077" w:rsidP="00632077">
      <w:pPr>
        <w:pStyle w:val="Prrafodelista"/>
        <w:numPr>
          <w:ilvl w:val="0"/>
          <w:numId w:val="29"/>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Traslados en vehículo 4x4 (hasta 6 pasajeros por vehículo).</w:t>
      </w:r>
    </w:p>
    <w:p w14:paraId="250273F9" w14:textId="77777777" w:rsidR="00632077" w:rsidRPr="00C20FE5" w:rsidRDefault="00632077" w:rsidP="00632077">
      <w:pPr>
        <w:pStyle w:val="Prrafodelista"/>
        <w:numPr>
          <w:ilvl w:val="0"/>
          <w:numId w:val="29"/>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Guía de habla hispana.</w:t>
      </w:r>
    </w:p>
    <w:p w14:paraId="6A27EEE5" w14:textId="77777777" w:rsidR="00632077" w:rsidRPr="00C20FE5" w:rsidRDefault="00632077" w:rsidP="00632077">
      <w:pPr>
        <w:pStyle w:val="Prrafodelista"/>
        <w:numPr>
          <w:ilvl w:val="0"/>
          <w:numId w:val="29"/>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Paseo por las dunas.</w:t>
      </w:r>
    </w:p>
    <w:p w14:paraId="1904C66C" w14:textId="77777777" w:rsidR="00632077" w:rsidRPr="00C20FE5" w:rsidRDefault="00632077" w:rsidP="00632077">
      <w:pPr>
        <w:pStyle w:val="Prrafodelista"/>
        <w:numPr>
          <w:ilvl w:val="0"/>
          <w:numId w:val="29"/>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Paseo en camello.</w:t>
      </w:r>
    </w:p>
    <w:p w14:paraId="673CE10B" w14:textId="77777777" w:rsidR="00632077" w:rsidRPr="00C20FE5" w:rsidRDefault="00632077" w:rsidP="00632077">
      <w:pPr>
        <w:pStyle w:val="Prrafodelista"/>
        <w:numPr>
          <w:ilvl w:val="0"/>
          <w:numId w:val="29"/>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Tatuaje de henna.</w:t>
      </w:r>
    </w:p>
    <w:p w14:paraId="25924B99" w14:textId="77777777" w:rsidR="00632077" w:rsidRPr="00C20FE5" w:rsidRDefault="00632077" w:rsidP="00632077">
      <w:pPr>
        <w:pStyle w:val="Prrafodelista"/>
        <w:numPr>
          <w:ilvl w:val="0"/>
          <w:numId w:val="29"/>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Cena buffet en campamento beduino.</w:t>
      </w:r>
    </w:p>
    <w:p w14:paraId="786AF5EF" w14:textId="77777777" w:rsidR="00632077" w:rsidRPr="00C20FE5" w:rsidRDefault="00632077" w:rsidP="00632077">
      <w:pPr>
        <w:pStyle w:val="Prrafodelista"/>
        <w:numPr>
          <w:ilvl w:val="0"/>
          <w:numId w:val="29"/>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 xml:space="preserve">Espectáculo de </w:t>
      </w:r>
      <w:proofErr w:type="spellStart"/>
      <w:r w:rsidRPr="00C20FE5">
        <w:rPr>
          <w:rFonts w:ascii="Arial" w:hAnsi="Arial" w:cs="Arial"/>
          <w:bCs/>
          <w:color w:val="828282"/>
          <w:sz w:val="18"/>
          <w:szCs w:val="18"/>
          <w:lang w:eastAsia="es-ES"/>
        </w:rPr>
        <w:t>Tanoura</w:t>
      </w:r>
      <w:proofErr w:type="spellEnd"/>
      <w:r w:rsidRPr="00C20FE5">
        <w:rPr>
          <w:rFonts w:ascii="Arial" w:hAnsi="Arial" w:cs="Arial"/>
          <w:bCs/>
          <w:color w:val="828282"/>
          <w:sz w:val="18"/>
          <w:szCs w:val="18"/>
          <w:lang w:eastAsia="es-ES"/>
        </w:rPr>
        <w:t xml:space="preserve"> y danza del vientre.</w:t>
      </w:r>
    </w:p>
    <w:p w14:paraId="6AAA1A2F" w14:textId="094757FB" w:rsidR="00632077" w:rsidRDefault="00632077" w:rsidP="00632077">
      <w:pPr>
        <w:tabs>
          <w:tab w:val="left" w:pos="1365"/>
        </w:tabs>
        <w:jc w:val="both"/>
        <w:rPr>
          <w:rFonts w:ascii="Arial" w:hAnsi="Arial" w:cs="Arial"/>
          <w:b/>
          <w:color w:val="828282"/>
          <w:sz w:val="17"/>
          <w:szCs w:val="17"/>
          <w:lang w:eastAsia="es-ES"/>
        </w:rPr>
      </w:pPr>
    </w:p>
    <w:p w14:paraId="7D4556EB" w14:textId="1B3CFD71" w:rsidR="00E63DA7" w:rsidRPr="00E1491D" w:rsidRDefault="00A97A1C" w:rsidP="00E63DA7">
      <w:pPr>
        <w:tabs>
          <w:tab w:val="left" w:pos="1365"/>
        </w:tabs>
        <w:jc w:val="center"/>
        <w:rPr>
          <w:rFonts w:ascii="Arial" w:hAnsi="Arial" w:cs="Arial"/>
          <w:b/>
          <w:color w:val="828282"/>
          <w:sz w:val="18"/>
          <w:szCs w:val="18"/>
          <w:lang w:eastAsia="es-ES"/>
        </w:rPr>
      </w:pPr>
      <w:r w:rsidRPr="00E1491D">
        <w:rPr>
          <w:rFonts w:ascii="Arial" w:hAnsi="Arial" w:cs="Arial"/>
          <w:b/>
          <w:color w:val="828282"/>
          <w:sz w:val="18"/>
          <w:szCs w:val="18"/>
          <w:lang w:eastAsia="es-ES"/>
        </w:rPr>
        <w:t>HOTELES PREVISTOS O SIMILARES</w:t>
      </w:r>
      <w:r>
        <w:rPr>
          <w:rFonts w:ascii="Arial" w:hAnsi="Arial" w:cs="Arial"/>
          <w:b/>
          <w:color w:val="828282"/>
          <w:sz w:val="18"/>
          <w:szCs w:val="18"/>
          <w:lang w:eastAsia="es-ES"/>
        </w:rPr>
        <w:t>:</w:t>
      </w:r>
    </w:p>
    <w:p w14:paraId="50EC8846" w14:textId="1D34B8D4" w:rsidR="00E63DA7" w:rsidRPr="00E1491D" w:rsidRDefault="00E63DA7" w:rsidP="004100EB">
      <w:pPr>
        <w:tabs>
          <w:tab w:val="left" w:pos="1365"/>
        </w:tabs>
        <w:jc w:val="center"/>
        <w:rPr>
          <w:rFonts w:ascii="Arial" w:hAnsi="Arial" w:cs="Arial"/>
          <w:b/>
          <w:color w:val="828282"/>
          <w:sz w:val="18"/>
          <w:szCs w:val="18"/>
          <w:lang w:eastAsia="es-ES"/>
        </w:rPr>
      </w:pPr>
    </w:p>
    <w:tbl>
      <w:tblPr>
        <w:tblStyle w:val="Tablaconcuadrcula1"/>
        <w:tblW w:w="5881" w:type="dxa"/>
        <w:jc w:val="center"/>
        <w:tblInd w:w="0" w:type="dxa"/>
        <w:tblLook w:val="04A0" w:firstRow="1" w:lastRow="0" w:firstColumn="1" w:lastColumn="0" w:noHBand="0" w:noVBand="1"/>
      </w:tblPr>
      <w:tblGrid>
        <w:gridCol w:w="1017"/>
        <w:gridCol w:w="1397"/>
        <w:gridCol w:w="3467"/>
      </w:tblGrid>
      <w:tr w:rsidR="00E1491D" w:rsidRPr="00E1491D" w14:paraId="573339EE" w14:textId="77777777" w:rsidTr="00741FD3">
        <w:trPr>
          <w:trHeight w:val="152"/>
          <w:jc w:val="center"/>
        </w:trPr>
        <w:tc>
          <w:tcPr>
            <w:tcW w:w="1017" w:type="dxa"/>
            <w:shd w:val="clear" w:color="auto" w:fill="AEAAAA" w:themeFill="background2" w:themeFillShade="BF"/>
            <w:hideMark/>
          </w:tcPr>
          <w:p w14:paraId="37481874" w14:textId="38379DCC" w:rsidR="00E63DA7" w:rsidRPr="00C23A0C" w:rsidRDefault="00E63DA7" w:rsidP="00242989">
            <w:pPr>
              <w:jc w:val="center"/>
              <w:rPr>
                <w:rFonts w:ascii="Arial" w:eastAsia="Calibri" w:hAnsi="Arial" w:cs="Arial"/>
                <w:b/>
                <w:bCs/>
                <w:color w:val="FFFFFF" w:themeColor="background1"/>
                <w:sz w:val="18"/>
                <w:szCs w:val="18"/>
                <w:lang w:val="tr-TR" w:eastAsia="en-US"/>
                <w14:ligatures w14:val="none"/>
              </w:rPr>
            </w:pPr>
            <w:r w:rsidRPr="00C23A0C">
              <w:rPr>
                <w:rFonts w:ascii="Arial" w:eastAsia="Calibri" w:hAnsi="Arial" w:cs="Arial"/>
                <w:b/>
                <w:bCs/>
                <w:color w:val="FFFFFF" w:themeColor="background1"/>
                <w:sz w:val="18"/>
                <w:szCs w:val="18"/>
                <w:lang w:val="es-ES" w:eastAsia="en-US"/>
                <w14:ligatures w14:val="none"/>
              </w:rPr>
              <w:t>CIUDAD</w:t>
            </w:r>
          </w:p>
        </w:tc>
        <w:tc>
          <w:tcPr>
            <w:tcW w:w="1397" w:type="dxa"/>
            <w:shd w:val="clear" w:color="auto" w:fill="AEAAAA" w:themeFill="background2" w:themeFillShade="BF"/>
          </w:tcPr>
          <w:p w14:paraId="63DEEE82" w14:textId="66D3B552" w:rsidR="00E63DA7" w:rsidRPr="00C23A0C" w:rsidRDefault="00E63DA7" w:rsidP="00242989">
            <w:pPr>
              <w:jc w:val="center"/>
              <w:rPr>
                <w:rFonts w:ascii="Arial" w:eastAsia="Calibri" w:hAnsi="Arial" w:cs="Arial"/>
                <w:b/>
                <w:bCs/>
                <w:color w:val="FFFFFF" w:themeColor="background1"/>
                <w:sz w:val="18"/>
                <w:szCs w:val="18"/>
                <w:lang w:val="es-ES" w:eastAsia="en-US"/>
                <w14:ligatures w14:val="none"/>
              </w:rPr>
            </w:pPr>
            <w:r w:rsidRPr="00C23A0C">
              <w:rPr>
                <w:rFonts w:ascii="Arial" w:eastAsia="Calibri" w:hAnsi="Arial" w:cs="Arial"/>
                <w:b/>
                <w:bCs/>
                <w:color w:val="FFFFFF" w:themeColor="background1"/>
                <w:sz w:val="18"/>
                <w:szCs w:val="18"/>
                <w:lang w:val="es-ES" w:eastAsia="en-US"/>
                <w14:ligatures w14:val="none"/>
              </w:rPr>
              <w:t>CATEGORIA</w:t>
            </w:r>
          </w:p>
        </w:tc>
        <w:tc>
          <w:tcPr>
            <w:tcW w:w="3467" w:type="dxa"/>
            <w:shd w:val="clear" w:color="auto" w:fill="AEAAAA" w:themeFill="background2" w:themeFillShade="BF"/>
            <w:hideMark/>
          </w:tcPr>
          <w:p w14:paraId="7A70DF4B" w14:textId="77777777" w:rsidR="00E63DA7" w:rsidRPr="00C23A0C" w:rsidRDefault="00E63DA7" w:rsidP="00242989">
            <w:pPr>
              <w:jc w:val="center"/>
              <w:rPr>
                <w:rFonts w:ascii="Arial" w:eastAsia="Calibri" w:hAnsi="Arial" w:cs="Arial"/>
                <w:b/>
                <w:bCs/>
                <w:color w:val="FFFFFF" w:themeColor="background1"/>
                <w:sz w:val="18"/>
                <w:szCs w:val="18"/>
                <w:lang w:val="tr-TR" w:eastAsia="en-US"/>
                <w14:ligatures w14:val="none"/>
              </w:rPr>
            </w:pPr>
            <w:r w:rsidRPr="00C23A0C">
              <w:rPr>
                <w:rFonts w:ascii="Arial" w:eastAsia="Calibri" w:hAnsi="Arial" w:cs="Arial"/>
                <w:b/>
                <w:bCs/>
                <w:color w:val="FFFFFF" w:themeColor="background1"/>
                <w:sz w:val="18"/>
                <w:szCs w:val="18"/>
                <w:lang w:val="es-ES" w:eastAsia="en-US"/>
                <w14:ligatures w14:val="none"/>
              </w:rPr>
              <w:t>HOTELES PREVISTOS O SIMILARES</w:t>
            </w:r>
          </w:p>
        </w:tc>
      </w:tr>
      <w:tr w:rsidR="00A16DA5" w:rsidRPr="00E1491D" w14:paraId="218F368F" w14:textId="77777777" w:rsidTr="00741FD3">
        <w:trPr>
          <w:trHeight w:val="244"/>
          <w:jc w:val="center"/>
        </w:trPr>
        <w:tc>
          <w:tcPr>
            <w:tcW w:w="1017" w:type="dxa"/>
            <w:hideMark/>
          </w:tcPr>
          <w:p w14:paraId="7E8611AD" w14:textId="21AADA6D" w:rsidR="00A16DA5" w:rsidRPr="00E1491D" w:rsidRDefault="00A16DA5" w:rsidP="00E63DA7">
            <w:pPr>
              <w:jc w:val="center"/>
              <w:rPr>
                <w:rFonts w:ascii="Arial" w:eastAsia="Calibri" w:hAnsi="Arial" w:cs="Arial"/>
                <w:color w:val="828282"/>
                <w:sz w:val="18"/>
                <w:szCs w:val="18"/>
                <w:lang w:val="tr-TR" w:eastAsia="en-US"/>
              </w:rPr>
            </w:pPr>
            <w:r w:rsidRPr="00E1491D">
              <w:rPr>
                <w:rFonts w:ascii="Arial" w:hAnsi="Arial" w:cs="Arial"/>
                <w:color w:val="828282"/>
                <w:sz w:val="18"/>
                <w:szCs w:val="18"/>
              </w:rPr>
              <w:t>DUBAI</w:t>
            </w:r>
            <w:r w:rsidRPr="00E1491D">
              <w:rPr>
                <w:rFonts w:ascii="Arial" w:eastAsia="Calibri" w:hAnsi="Arial" w:cs="Arial"/>
                <w:color w:val="828282"/>
                <w:sz w:val="18"/>
                <w:szCs w:val="18"/>
              </w:rPr>
              <w:t xml:space="preserve"> </w:t>
            </w:r>
          </w:p>
        </w:tc>
        <w:tc>
          <w:tcPr>
            <w:tcW w:w="1397" w:type="dxa"/>
          </w:tcPr>
          <w:p w14:paraId="78611434" w14:textId="524BD38F" w:rsidR="00A16DA5" w:rsidRPr="00E1491D" w:rsidRDefault="00A16DA5" w:rsidP="00242989">
            <w:pPr>
              <w:jc w:val="center"/>
              <w:rPr>
                <w:rFonts w:ascii="Arial" w:eastAsia="Calibri" w:hAnsi="Arial" w:cs="Arial"/>
                <w:color w:val="828282"/>
                <w:sz w:val="18"/>
                <w:szCs w:val="18"/>
                <w:lang w:val="tr-TR" w:eastAsia="en-US"/>
                <w14:ligatures w14:val="none"/>
              </w:rPr>
            </w:pPr>
            <w:r w:rsidRPr="00A16DA5">
              <w:rPr>
                <w:rFonts w:ascii="Arial" w:eastAsia="Calibri" w:hAnsi="Arial" w:cs="Arial"/>
                <w:color w:val="828282"/>
                <w:sz w:val="18"/>
                <w:szCs w:val="18"/>
                <w:lang w:val="tr-TR" w:eastAsia="en-US"/>
                <w14:ligatures w14:val="none"/>
              </w:rPr>
              <w:t>5*</w:t>
            </w:r>
          </w:p>
        </w:tc>
        <w:tc>
          <w:tcPr>
            <w:tcW w:w="3467" w:type="dxa"/>
          </w:tcPr>
          <w:p w14:paraId="3F51008F" w14:textId="2DB026CB" w:rsidR="00A16DA5" w:rsidRPr="00E1491D" w:rsidRDefault="00A16DA5" w:rsidP="00E63DA7">
            <w:pPr>
              <w:rPr>
                <w:rFonts w:ascii="Arial" w:eastAsia="Calibri" w:hAnsi="Arial" w:cs="Arial"/>
                <w:color w:val="828282"/>
                <w:sz w:val="18"/>
                <w:szCs w:val="18"/>
                <w:lang w:val="tr-TR" w:eastAsia="en-US"/>
                <w14:ligatures w14:val="none"/>
              </w:rPr>
            </w:pPr>
            <w:r w:rsidRPr="00A16DA5">
              <w:rPr>
                <w:rFonts w:ascii="Arial" w:eastAsia="Calibri" w:hAnsi="Arial" w:cs="Arial"/>
                <w:color w:val="828282"/>
                <w:sz w:val="18"/>
                <w:szCs w:val="18"/>
                <w:lang w:val="tr-TR" w:eastAsia="en-US"/>
                <w14:ligatures w14:val="none"/>
              </w:rPr>
              <w:t>Amwaj Rotana O Similar - Playa</w:t>
            </w:r>
          </w:p>
        </w:tc>
      </w:tr>
    </w:tbl>
    <w:p w14:paraId="0AA356DD" w14:textId="2CF1D422" w:rsidR="00E63DA7" w:rsidRPr="00E1491D" w:rsidRDefault="00E63DA7" w:rsidP="004100EB">
      <w:pPr>
        <w:tabs>
          <w:tab w:val="left" w:pos="1365"/>
        </w:tabs>
        <w:jc w:val="center"/>
        <w:rPr>
          <w:rFonts w:ascii="Arial" w:hAnsi="Arial" w:cs="Arial"/>
          <w:b/>
          <w:color w:val="828282"/>
          <w:sz w:val="18"/>
          <w:szCs w:val="18"/>
          <w:lang w:eastAsia="es-ES"/>
        </w:rPr>
      </w:pPr>
    </w:p>
    <w:p w14:paraId="477B4395" w14:textId="77777777" w:rsidR="00AB3063" w:rsidRPr="00E1491D" w:rsidRDefault="00AB3063" w:rsidP="00BD3277">
      <w:pPr>
        <w:tabs>
          <w:tab w:val="left" w:pos="1365"/>
        </w:tabs>
        <w:jc w:val="both"/>
        <w:rPr>
          <w:rFonts w:ascii="Arial" w:hAnsi="Arial" w:cs="Arial"/>
          <w:b/>
          <w:color w:val="828282"/>
          <w:sz w:val="18"/>
          <w:szCs w:val="18"/>
          <w:lang w:eastAsia="es-ES"/>
        </w:rPr>
      </w:pPr>
    </w:p>
    <w:p w14:paraId="1AF6D1B8" w14:textId="77777777" w:rsidR="00C07782" w:rsidRPr="00E1491D" w:rsidRDefault="00C07782" w:rsidP="00C07782">
      <w:pPr>
        <w:jc w:val="both"/>
        <w:rPr>
          <w:rFonts w:ascii="Arial" w:hAnsi="Arial" w:cs="Arial"/>
          <w:b/>
          <w:color w:val="828282"/>
          <w:sz w:val="18"/>
          <w:szCs w:val="18"/>
        </w:rPr>
      </w:pPr>
      <w:r w:rsidRPr="00E1491D">
        <w:rPr>
          <w:rFonts w:ascii="Arial" w:hAnsi="Arial" w:cs="Arial"/>
          <w:b/>
          <w:color w:val="828282"/>
          <w:sz w:val="18"/>
          <w:szCs w:val="18"/>
        </w:rPr>
        <w:t>SUPLEMENTOS:</w:t>
      </w:r>
    </w:p>
    <w:p w14:paraId="49D338D1" w14:textId="77777777" w:rsidR="00C07782" w:rsidRPr="00E1491D" w:rsidRDefault="00C07782" w:rsidP="00C07782">
      <w:pPr>
        <w:pStyle w:val="Prrafodelista"/>
        <w:numPr>
          <w:ilvl w:val="0"/>
          <w:numId w:val="23"/>
        </w:numPr>
        <w:jc w:val="both"/>
        <w:rPr>
          <w:rFonts w:ascii="Arial" w:hAnsi="Arial" w:cs="Arial"/>
          <w:bCs/>
          <w:color w:val="828282"/>
          <w:sz w:val="18"/>
          <w:szCs w:val="18"/>
        </w:rPr>
      </w:pPr>
      <w:r w:rsidRPr="00E1491D">
        <w:rPr>
          <w:rFonts w:ascii="Arial" w:hAnsi="Arial" w:cs="Arial"/>
          <w:bCs/>
          <w:color w:val="828282"/>
          <w:sz w:val="18"/>
          <w:szCs w:val="18"/>
        </w:rPr>
        <w:t>Aplican suplementos durante ferias internacionales y eventos especiales.</w:t>
      </w:r>
    </w:p>
    <w:p w14:paraId="4737930D" w14:textId="77777777" w:rsidR="00C07782" w:rsidRPr="00E1491D" w:rsidRDefault="00C07782" w:rsidP="00C07782">
      <w:pPr>
        <w:pStyle w:val="Prrafodelista"/>
        <w:numPr>
          <w:ilvl w:val="0"/>
          <w:numId w:val="23"/>
        </w:numPr>
        <w:jc w:val="both"/>
        <w:rPr>
          <w:rFonts w:ascii="Arial" w:hAnsi="Arial" w:cs="Arial"/>
          <w:bCs/>
          <w:color w:val="828282"/>
          <w:sz w:val="18"/>
          <w:szCs w:val="18"/>
        </w:rPr>
      </w:pPr>
      <w:r w:rsidRPr="00E1491D">
        <w:rPr>
          <w:rFonts w:ascii="Arial" w:hAnsi="Arial" w:cs="Arial"/>
          <w:bCs/>
          <w:color w:val="828282"/>
          <w:sz w:val="18"/>
          <w:szCs w:val="18"/>
        </w:rPr>
        <w:t>Consulte las tarifas vigentes para las siguientes fechas:</w:t>
      </w:r>
    </w:p>
    <w:p w14:paraId="3A112D7E" w14:textId="77777777" w:rsidR="00C07782" w:rsidRPr="00E1491D" w:rsidRDefault="00C07782" w:rsidP="00C07782">
      <w:pPr>
        <w:pStyle w:val="Prrafodelista"/>
        <w:numPr>
          <w:ilvl w:val="1"/>
          <w:numId w:val="23"/>
        </w:numPr>
        <w:jc w:val="both"/>
        <w:rPr>
          <w:rFonts w:ascii="Arial" w:hAnsi="Arial" w:cs="Arial"/>
          <w:bCs/>
          <w:color w:val="828282"/>
          <w:sz w:val="18"/>
          <w:szCs w:val="18"/>
        </w:rPr>
      </w:pPr>
      <w:r w:rsidRPr="00E1491D">
        <w:rPr>
          <w:rFonts w:ascii="Arial" w:hAnsi="Arial" w:cs="Arial"/>
          <w:bCs/>
          <w:color w:val="828282"/>
          <w:sz w:val="18"/>
          <w:szCs w:val="18"/>
        </w:rPr>
        <w:t>GITEX: 06 al 10 de diciembre de 2026.</w:t>
      </w:r>
    </w:p>
    <w:p w14:paraId="400B1776" w14:textId="77777777" w:rsidR="00C07782" w:rsidRPr="00E1491D" w:rsidRDefault="00C07782" w:rsidP="00C07782">
      <w:pPr>
        <w:pStyle w:val="Prrafodelista"/>
        <w:numPr>
          <w:ilvl w:val="1"/>
          <w:numId w:val="23"/>
        </w:numPr>
        <w:jc w:val="both"/>
        <w:rPr>
          <w:rFonts w:ascii="Arial" w:hAnsi="Arial" w:cs="Arial"/>
          <w:bCs/>
          <w:color w:val="828282"/>
          <w:sz w:val="18"/>
          <w:szCs w:val="18"/>
        </w:rPr>
      </w:pPr>
      <w:r w:rsidRPr="00E1491D">
        <w:rPr>
          <w:rFonts w:ascii="Arial" w:hAnsi="Arial" w:cs="Arial"/>
          <w:bCs/>
          <w:color w:val="828282"/>
          <w:sz w:val="18"/>
          <w:szCs w:val="18"/>
        </w:rPr>
        <w:t>Año Nuevo: 27 de diciembre de 2026 al 03 de enero de 2027.</w:t>
      </w:r>
    </w:p>
    <w:p w14:paraId="048FD7CC" w14:textId="77777777" w:rsidR="00C07782" w:rsidRPr="00E1491D" w:rsidRDefault="00C07782" w:rsidP="00C07782">
      <w:pPr>
        <w:pStyle w:val="Prrafodelista"/>
        <w:numPr>
          <w:ilvl w:val="1"/>
          <w:numId w:val="23"/>
        </w:numPr>
        <w:jc w:val="both"/>
        <w:rPr>
          <w:rFonts w:ascii="Arial" w:hAnsi="Arial" w:cs="Arial"/>
          <w:bCs/>
          <w:color w:val="828282"/>
          <w:sz w:val="18"/>
          <w:szCs w:val="18"/>
        </w:rPr>
      </w:pPr>
      <w:r w:rsidRPr="00E1491D">
        <w:rPr>
          <w:rFonts w:ascii="Arial" w:hAnsi="Arial" w:cs="Arial"/>
          <w:bCs/>
          <w:color w:val="828282"/>
          <w:sz w:val="18"/>
          <w:szCs w:val="18"/>
        </w:rPr>
        <w:t>Arab Health: 24 al 29 de enero de 2027.</w:t>
      </w:r>
    </w:p>
    <w:p w14:paraId="21E352C5" w14:textId="51A5D201" w:rsidR="00C4524E" w:rsidRPr="00A97A1C" w:rsidRDefault="00C07782" w:rsidP="00C07782">
      <w:pPr>
        <w:pStyle w:val="Prrafodelista"/>
        <w:numPr>
          <w:ilvl w:val="1"/>
          <w:numId w:val="23"/>
        </w:numPr>
        <w:jc w:val="both"/>
        <w:rPr>
          <w:rFonts w:ascii="Arial" w:hAnsi="Arial" w:cs="Arial"/>
          <w:bCs/>
          <w:color w:val="828282"/>
          <w:sz w:val="18"/>
          <w:szCs w:val="18"/>
        </w:rPr>
      </w:pPr>
      <w:proofErr w:type="spellStart"/>
      <w:r w:rsidRPr="00E1491D">
        <w:rPr>
          <w:rFonts w:ascii="Arial" w:hAnsi="Arial" w:cs="Arial"/>
          <w:bCs/>
          <w:color w:val="828282"/>
          <w:sz w:val="18"/>
          <w:szCs w:val="18"/>
        </w:rPr>
        <w:t>Gulfood</w:t>
      </w:r>
      <w:proofErr w:type="spellEnd"/>
      <w:r w:rsidRPr="00E1491D">
        <w:rPr>
          <w:rFonts w:ascii="Arial" w:hAnsi="Arial" w:cs="Arial"/>
          <w:bCs/>
          <w:color w:val="828282"/>
          <w:sz w:val="18"/>
          <w:szCs w:val="18"/>
        </w:rPr>
        <w:t>: 14 al 20 de marzo de 2027.</w:t>
      </w:r>
    </w:p>
    <w:p w14:paraId="4B5A32DD" w14:textId="28EB1913" w:rsidR="00C07782" w:rsidRPr="00E1491D" w:rsidRDefault="00C07782" w:rsidP="00C07782">
      <w:pPr>
        <w:jc w:val="both"/>
        <w:rPr>
          <w:rFonts w:ascii="Arial" w:hAnsi="Arial" w:cs="Arial"/>
          <w:b/>
          <w:color w:val="828282"/>
          <w:sz w:val="18"/>
          <w:szCs w:val="18"/>
        </w:rPr>
      </w:pPr>
      <w:r w:rsidRPr="00E1491D">
        <w:rPr>
          <w:rFonts w:ascii="Arial" w:hAnsi="Arial" w:cs="Arial"/>
          <w:b/>
          <w:color w:val="828282"/>
          <w:sz w:val="18"/>
          <w:szCs w:val="18"/>
        </w:rPr>
        <w:t>CENA OBLIGATORIA DE FIN DE AÑO</w:t>
      </w:r>
    </w:p>
    <w:p w14:paraId="5E74FE98" w14:textId="0FFACBFD" w:rsidR="00C07782" w:rsidRPr="00E1491D" w:rsidRDefault="00C07782" w:rsidP="00C07782">
      <w:pPr>
        <w:pStyle w:val="Prrafodelista"/>
        <w:numPr>
          <w:ilvl w:val="0"/>
          <w:numId w:val="24"/>
        </w:numPr>
        <w:jc w:val="both"/>
        <w:rPr>
          <w:rFonts w:ascii="Arial" w:hAnsi="Arial" w:cs="Arial"/>
          <w:bCs/>
          <w:color w:val="828282"/>
          <w:sz w:val="18"/>
          <w:szCs w:val="18"/>
        </w:rPr>
      </w:pPr>
      <w:r w:rsidRPr="00E1491D">
        <w:rPr>
          <w:rFonts w:ascii="Arial" w:hAnsi="Arial" w:cs="Arial"/>
          <w:bCs/>
          <w:color w:val="828282"/>
          <w:sz w:val="18"/>
          <w:szCs w:val="18"/>
        </w:rPr>
        <w:t xml:space="preserve">Crowne Plaza </w:t>
      </w:r>
      <w:proofErr w:type="spellStart"/>
      <w:r w:rsidRPr="00E1491D">
        <w:rPr>
          <w:rFonts w:ascii="Arial" w:hAnsi="Arial" w:cs="Arial"/>
          <w:bCs/>
          <w:color w:val="828282"/>
          <w:sz w:val="18"/>
          <w:szCs w:val="18"/>
        </w:rPr>
        <w:t>Dubai</w:t>
      </w:r>
      <w:proofErr w:type="spellEnd"/>
      <w:r w:rsidRPr="00E1491D">
        <w:rPr>
          <w:rFonts w:ascii="Arial" w:hAnsi="Arial" w:cs="Arial"/>
          <w:bCs/>
          <w:color w:val="828282"/>
          <w:sz w:val="18"/>
          <w:szCs w:val="18"/>
        </w:rPr>
        <w:t xml:space="preserve"> Festival City USD 220</w:t>
      </w:r>
    </w:p>
    <w:p w14:paraId="4957F91E" w14:textId="297CA8D5" w:rsidR="00C07782" w:rsidRPr="00E1491D" w:rsidRDefault="00C07782" w:rsidP="00C07782">
      <w:pPr>
        <w:pStyle w:val="Prrafodelista"/>
        <w:numPr>
          <w:ilvl w:val="0"/>
          <w:numId w:val="24"/>
        </w:numPr>
        <w:jc w:val="both"/>
        <w:rPr>
          <w:rFonts w:ascii="Arial" w:hAnsi="Arial" w:cs="Arial"/>
          <w:bCs/>
          <w:color w:val="828282"/>
          <w:sz w:val="18"/>
          <w:szCs w:val="18"/>
        </w:rPr>
      </w:pPr>
      <w:r w:rsidRPr="00E1491D">
        <w:rPr>
          <w:rFonts w:ascii="Arial" w:hAnsi="Arial" w:cs="Arial"/>
          <w:bCs/>
          <w:color w:val="828282"/>
          <w:sz w:val="18"/>
          <w:szCs w:val="18"/>
        </w:rPr>
        <w:t xml:space="preserve">Holiday Inn </w:t>
      </w:r>
      <w:proofErr w:type="spellStart"/>
      <w:r w:rsidRPr="00E1491D">
        <w:rPr>
          <w:rFonts w:ascii="Arial" w:hAnsi="Arial" w:cs="Arial"/>
          <w:bCs/>
          <w:color w:val="828282"/>
          <w:sz w:val="18"/>
          <w:szCs w:val="18"/>
        </w:rPr>
        <w:t>Dubai</w:t>
      </w:r>
      <w:proofErr w:type="spellEnd"/>
      <w:r w:rsidRPr="00E1491D">
        <w:rPr>
          <w:rFonts w:ascii="Arial" w:hAnsi="Arial" w:cs="Arial"/>
          <w:bCs/>
          <w:color w:val="828282"/>
          <w:sz w:val="18"/>
          <w:szCs w:val="18"/>
        </w:rPr>
        <w:t xml:space="preserve"> Festival City USD 95</w:t>
      </w:r>
    </w:p>
    <w:p w14:paraId="044D2173" w14:textId="1296E902" w:rsidR="00C07782" w:rsidRPr="00E1491D" w:rsidRDefault="00C07782" w:rsidP="00C07782">
      <w:pPr>
        <w:pStyle w:val="Prrafodelista"/>
        <w:numPr>
          <w:ilvl w:val="0"/>
          <w:numId w:val="24"/>
        </w:numPr>
        <w:jc w:val="both"/>
        <w:rPr>
          <w:rFonts w:ascii="Arial" w:hAnsi="Arial" w:cs="Arial"/>
          <w:bCs/>
          <w:color w:val="828282"/>
          <w:sz w:val="18"/>
          <w:szCs w:val="18"/>
        </w:rPr>
      </w:pPr>
      <w:r w:rsidRPr="00E1491D">
        <w:rPr>
          <w:rFonts w:ascii="Arial" w:hAnsi="Arial" w:cs="Arial"/>
          <w:bCs/>
          <w:color w:val="828282"/>
          <w:sz w:val="18"/>
          <w:szCs w:val="18"/>
        </w:rPr>
        <w:t>Novotel Al Barsha USD 170</w:t>
      </w:r>
    </w:p>
    <w:p w14:paraId="444C8138" w14:textId="77777777" w:rsidR="00E1491D" w:rsidRPr="00E1491D" w:rsidRDefault="00E1491D" w:rsidP="00E1491D">
      <w:pPr>
        <w:jc w:val="both"/>
        <w:rPr>
          <w:rFonts w:ascii="Arial" w:hAnsi="Arial" w:cs="Arial"/>
          <w:b/>
          <w:color w:val="828282"/>
          <w:sz w:val="18"/>
          <w:szCs w:val="18"/>
        </w:rPr>
      </w:pPr>
      <w:r w:rsidRPr="00E1491D">
        <w:rPr>
          <w:rFonts w:ascii="Arial" w:hAnsi="Arial" w:cs="Arial"/>
          <w:b/>
          <w:color w:val="828282"/>
          <w:sz w:val="18"/>
          <w:szCs w:val="18"/>
        </w:rPr>
        <w:t>POLÍTICA DE NIÑOS:</w:t>
      </w:r>
    </w:p>
    <w:p w14:paraId="46062D77" w14:textId="3C4D7FA4" w:rsidR="00E1491D" w:rsidRPr="00E1491D" w:rsidRDefault="00E1491D" w:rsidP="00E1491D">
      <w:pPr>
        <w:jc w:val="both"/>
        <w:rPr>
          <w:rFonts w:ascii="Arial" w:hAnsi="Arial" w:cs="Arial"/>
          <w:bCs/>
          <w:color w:val="828282"/>
          <w:sz w:val="18"/>
          <w:szCs w:val="18"/>
        </w:rPr>
      </w:pPr>
      <w:r w:rsidRPr="00E1491D">
        <w:rPr>
          <w:rFonts w:ascii="Arial" w:hAnsi="Arial" w:cs="Arial"/>
          <w:bCs/>
          <w:color w:val="828282"/>
          <w:sz w:val="18"/>
          <w:szCs w:val="18"/>
        </w:rPr>
        <w:t>0 a 1 año y 11 meses: Viajan gratis compartiendo cama con los padres.</w:t>
      </w:r>
    </w:p>
    <w:p w14:paraId="760B0C30" w14:textId="6C1624AC" w:rsidR="00E1491D" w:rsidRPr="00E1491D" w:rsidRDefault="00E1491D" w:rsidP="00E1491D">
      <w:pPr>
        <w:jc w:val="both"/>
        <w:rPr>
          <w:rFonts w:ascii="Arial" w:hAnsi="Arial" w:cs="Arial"/>
          <w:bCs/>
          <w:color w:val="828282"/>
          <w:sz w:val="18"/>
          <w:szCs w:val="18"/>
        </w:rPr>
      </w:pPr>
      <w:r w:rsidRPr="00E1491D">
        <w:rPr>
          <w:rFonts w:ascii="Arial" w:hAnsi="Arial" w:cs="Arial"/>
          <w:bCs/>
          <w:color w:val="828282"/>
          <w:sz w:val="18"/>
          <w:szCs w:val="18"/>
        </w:rPr>
        <w:t>2 a 11 años con 11 meses: Descuento del 30% sobre la tarifa de adulto, compartiendo cama con los padres.</w:t>
      </w:r>
    </w:p>
    <w:p w14:paraId="4275A727" w14:textId="3A01ED12" w:rsidR="00E1491D" w:rsidRPr="00E1491D" w:rsidRDefault="00E1491D" w:rsidP="00E1491D">
      <w:pPr>
        <w:jc w:val="both"/>
        <w:rPr>
          <w:rFonts w:ascii="Arial" w:hAnsi="Arial" w:cs="Arial"/>
          <w:bCs/>
          <w:color w:val="828282"/>
          <w:sz w:val="18"/>
          <w:szCs w:val="18"/>
        </w:rPr>
      </w:pPr>
      <w:r w:rsidRPr="00E1491D">
        <w:rPr>
          <w:rFonts w:ascii="Arial" w:hAnsi="Arial" w:cs="Arial"/>
          <w:bCs/>
          <w:color w:val="828282"/>
          <w:sz w:val="18"/>
          <w:szCs w:val="18"/>
        </w:rPr>
        <w:t>Desde los 12 años: Se considera tarifa de adulto.</w:t>
      </w:r>
    </w:p>
    <w:p w14:paraId="0CD9FE6F" w14:textId="77777777" w:rsidR="00C4524E" w:rsidRDefault="00C4524E" w:rsidP="00C07782">
      <w:pPr>
        <w:jc w:val="both"/>
        <w:rPr>
          <w:rFonts w:ascii="Arial" w:hAnsi="Arial" w:cs="Arial"/>
          <w:b/>
          <w:color w:val="828282"/>
          <w:sz w:val="18"/>
          <w:szCs w:val="18"/>
        </w:rPr>
      </w:pPr>
    </w:p>
    <w:p w14:paraId="3E6DCF90" w14:textId="18ABAB5E" w:rsidR="00BD3277" w:rsidRPr="00E1491D" w:rsidRDefault="00BD3277" w:rsidP="00C07782">
      <w:pPr>
        <w:jc w:val="both"/>
        <w:rPr>
          <w:rFonts w:ascii="Arial" w:hAnsi="Arial" w:cs="Arial"/>
          <w:b/>
          <w:color w:val="828282"/>
          <w:sz w:val="18"/>
          <w:szCs w:val="18"/>
          <w:u w:val="single"/>
        </w:rPr>
      </w:pPr>
      <w:r w:rsidRPr="00E1491D">
        <w:rPr>
          <w:rFonts w:ascii="Arial" w:hAnsi="Arial" w:cs="Arial"/>
          <w:b/>
          <w:color w:val="828282"/>
          <w:sz w:val="18"/>
          <w:szCs w:val="18"/>
        </w:rPr>
        <w:t>CONDICIONES</w:t>
      </w:r>
      <w:r w:rsidRPr="00E1491D">
        <w:rPr>
          <w:rFonts w:ascii="Arial" w:hAnsi="Arial" w:cs="Arial"/>
          <w:b/>
          <w:color w:val="828282"/>
          <w:sz w:val="18"/>
          <w:szCs w:val="18"/>
          <w:u w:val="single"/>
        </w:rPr>
        <w:t>:</w:t>
      </w:r>
    </w:p>
    <w:p w14:paraId="091BF808" w14:textId="4E06E7FE" w:rsidR="000B5D7A" w:rsidRPr="00E1491D" w:rsidRDefault="00D75F01"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 xml:space="preserve">Solicitar como </w:t>
      </w:r>
      <w:r w:rsidR="00C4524E" w:rsidRPr="00C4524E">
        <w:rPr>
          <w:rFonts w:ascii="Arial" w:hAnsi="Arial" w:cs="Arial"/>
          <w:b/>
          <w:color w:val="828282"/>
          <w:sz w:val="18"/>
          <w:szCs w:val="18"/>
        </w:rPr>
        <w:t>DUBÁI PLAYA &amp; EXPERIENCIAS</w:t>
      </w:r>
      <w:r w:rsidR="00975AB7" w:rsidRPr="00E1491D">
        <w:rPr>
          <w:rFonts w:ascii="Arial" w:hAnsi="Arial" w:cs="Arial"/>
          <w:b/>
          <w:color w:val="828282"/>
          <w:sz w:val="18"/>
          <w:szCs w:val="18"/>
        </w:rPr>
        <w:t>.</w:t>
      </w:r>
    </w:p>
    <w:p w14:paraId="4E690913"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Salida mínima: 02 pasajeros.</w:t>
      </w:r>
    </w:p>
    <w:p w14:paraId="157BF6DD" w14:textId="77777777" w:rsidR="00A97A1C" w:rsidRPr="00A97A1C" w:rsidRDefault="00E1491D" w:rsidP="00E1491D">
      <w:pPr>
        <w:pStyle w:val="Prrafodelista"/>
        <w:numPr>
          <w:ilvl w:val="1"/>
          <w:numId w:val="27"/>
        </w:numPr>
        <w:ind w:left="709" w:hanging="283"/>
        <w:jc w:val="both"/>
        <w:rPr>
          <w:rFonts w:ascii="Arial" w:hAnsi="Arial" w:cs="Arial"/>
          <w:b/>
          <w:bCs/>
          <w:i/>
          <w:iCs/>
          <w:color w:val="828282"/>
          <w:sz w:val="18"/>
          <w:szCs w:val="18"/>
        </w:rPr>
      </w:pPr>
      <w:r w:rsidRPr="00A97A1C">
        <w:rPr>
          <w:rFonts w:ascii="Arial" w:hAnsi="Arial" w:cs="Arial"/>
          <w:b/>
          <w:bCs/>
          <w:i/>
          <w:iCs/>
          <w:color w:val="828282"/>
          <w:sz w:val="18"/>
          <w:szCs w:val="18"/>
        </w:rPr>
        <w:t xml:space="preserve">Válido hasta agotar stock. </w:t>
      </w:r>
    </w:p>
    <w:p w14:paraId="2E8E0049" w14:textId="61766134"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Precio por persona.</w:t>
      </w:r>
    </w:p>
    <w:p w14:paraId="18ADB6F4" w14:textId="05DD0350"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Comisión 12% + incentivo USD 10 por pasajero.</w:t>
      </w:r>
    </w:p>
    <w:p w14:paraId="5B507E96"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Precios sujetos a cambio y no aplicables a grupos.</w:t>
      </w:r>
    </w:p>
    <w:p w14:paraId="3A15396D"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Pagos en efectivo o depósito.</w:t>
      </w:r>
    </w:p>
    <w:p w14:paraId="5B48EAE1"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No permite cambios. No reembolsable, no transferible.</w:t>
      </w:r>
    </w:p>
    <w:p w14:paraId="1767A33D"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No show: penalidad 100%.</w:t>
      </w:r>
    </w:p>
    <w:p w14:paraId="7DEE2B68"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Tipo de cambio referencial: S/ 3.60.</w:t>
      </w:r>
    </w:p>
    <w:p w14:paraId="3504233A"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Salidas promocionales. Consultar suplementos por temporada.</w:t>
      </w:r>
    </w:p>
    <w:p w14:paraId="7AC83804"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Servicios pueden ser reemplazados por similares.</w:t>
      </w:r>
    </w:p>
    <w:p w14:paraId="504E89E3" w14:textId="745A8EFB" w:rsidR="004A7367" w:rsidRPr="00A97A1C" w:rsidRDefault="00E1491D" w:rsidP="00A97A1C">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 xml:space="preserve">Todos los precios actualizados al </w:t>
      </w:r>
      <w:r w:rsidR="00C4524E">
        <w:rPr>
          <w:rFonts w:ascii="Arial" w:hAnsi="Arial" w:cs="Arial"/>
          <w:color w:val="828282"/>
          <w:sz w:val="18"/>
          <w:szCs w:val="18"/>
        </w:rPr>
        <w:t>07</w:t>
      </w:r>
      <w:r w:rsidRPr="00E1491D">
        <w:rPr>
          <w:rFonts w:ascii="Arial" w:hAnsi="Arial" w:cs="Arial"/>
          <w:color w:val="828282"/>
          <w:sz w:val="18"/>
          <w:szCs w:val="18"/>
        </w:rPr>
        <w:t xml:space="preserve"> agosto 2026. </w:t>
      </w:r>
    </w:p>
    <w:sectPr w:rsidR="004A7367" w:rsidRPr="00A97A1C" w:rsidSect="00A97A1C">
      <w:headerReference w:type="default" r:id="rId7"/>
      <w:footerReference w:type="default" r:id="rId8"/>
      <w:pgSz w:w="11906" w:h="16838"/>
      <w:pgMar w:top="1418" w:right="1559" w:bottom="284" w:left="1701"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63556" w14:textId="77777777" w:rsidR="00D41DB3" w:rsidRDefault="00D41DB3">
      <w:r>
        <w:separator/>
      </w:r>
    </w:p>
  </w:endnote>
  <w:endnote w:type="continuationSeparator" w:id="0">
    <w:p w14:paraId="19F413CE" w14:textId="77777777" w:rsidR="00D41DB3" w:rsidRDefault="00D41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E3060" w14:textId="2E4C7E2F" w:rsidR="000C7694" w:rsidRDefault="000C7694">
    <w:pPr>
      <w:pStyle w:val="Piedepgina"/>
    </w:pPr>
  </w:p>
  <w:p w14:paraId="3132B629" w14:textId="77777777" w:rsidR="000C7694" w:rsidRDefault="000C7694" w:rsidP="00AA3D6B">
    <w:pPr>
      <w:pStyle w:val="Piedepgina"/>
      <w:jc w:val="center"/>
      <w:rPr>
        <w:rFonts w:ascii="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E2F86" w14:textId="77777777" w:rsidR="00D41DB3" w:rsidRDefault="00D41DB3">
      <w:r>
        <w:separator/>
      </w:r>
    </w:p>
  </w:footnote>
  <w:footnote w:type="continuationSeparator" w:id="0">
    <w:p w14:paraId="25CDE800" w14:textId="77777777" w:rsidR="00D41DB3" w:rsidRDefault="00D41D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F03F" w14:textId="4F5EAC02" w:rsidR="000C7694" w:rsidRDefault="00A97A1C">
    <w:pPr>
      <w:pStyle w:val="Encabezado"/>
    </w:pPr>
    <w:r>
      <w:rPr>
        <w:noProof/>
        <w:lang w:val="es-PE" w:eastAsia="es-PE"/>
      </w:rPr>
      <w:drawing>
        <wp:anchor distT="0" distB="0" distL="114300" distR="114300" simplePos="0" relativeHeight="251659264" behindDoc="0" locked="0" layoutInCell="1" allowOverlap="1" wp14:anchorId="2FEF0929" wp14:editId="402D1FA1">
          <wp:simplePos x="0" y="0"/>
          <wp:positionH relativeFrom="page">
            <wp:posOffset>6283960</wp:posOffset>
          </wp:positionH>
          <wp:positionV relativeFrom="paragraph">
            <wp:posOffset>-448310</wp:posOffset>
          </wp:positionV>
          <wp:extent cx="885825" cy="1038225"/>
          <wp:effectExtent l="0" t="0" r="9525" b="9525"/>
          <wp:wrapNone/>
          <wp:docPr id="14256695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Pr>
        <w:noProof/>
        <w:lang w:val="es-PE" w:eastAsia="es-PE"/>
      </w:rPr>
      <w:drawing>
        <wp:anchor distT="0" distB="0" distL="114300" distR="114300" simplePos="0" relativeHeight="251660288" behindDoc="0" locked="0" layoutInCell="1" allowOverlap="1" wp14:anchorId="126EAF11" wp14:editId="276BDD2C">
          <wp:simplePos x="0" y="0"/>
          <wp:positionH relativeFrom="column">
            <wp:posOffset>-723900</wp:posOffset>
          </wp:positionH>
          <wp:positionV relativeFrom="paragraph">
            <wp:posOffset>-322580</wp:posOffset>
          </wp:positionV>
          <wp:extent cx="2260600" cy="714375"/>
          <wp:effectExtent l="0" t="0" r="0" b="0"/>
          <wp:wrapNone/>
          <wp:docPr id="202261982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60600" cy="714375"/>
                  </a:xfrm>
                  <a:prstGeom prst="rect">
                    <a:avLst/>
                  </a:prstGeom>
                </pic:spPr>
              </pic:pic>
            </a:graphicData>
          </a:graphic>
        </wp:anchor>
      </w:drawing>
    </w:r>
  </w:p>
  <w:p w14:paraId="0FCE8E49" w14:textId="77777777" w:rsidR="000C7694" w:rsidRDefault="000C7694" w:rsidP="00A071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53E2"/>
    <w:multiLevelType w:val="hybridMultilevel"/>
    <w:tmpl w:val="1C24E028"/>
    <w:lvl w:ilvl="0" w:tplc="280A0001">
      <w:start w:val="1"/>
      <w:numFmt w:val="bullet"/>
      <w:lvlText w:val=""/>
      <w:lvlJc w:val="left"/>
      <w:pPr>
        <w:ind w:left="1352" w:hanging="360"/>
      </w:pPr>
      <w:rPr>
        <w:rFonts w:ascii="Symbol" w:hAnsi="Symbol" w:hint="default"/>
      </w:rPr>
    </w:lvl>
    <w:lvl w:ilvl="1" w:tplc="280A0003" w:tentative="1">
      <w:start w:val="1"/>
      <w:numFmt w:val="bullet"/>
      <w:lvlText w:val="o"/>
      <w:lvlJc w:val="left"/>
      <w:pPr>
        <w:ind w:left="2072" w:hanging="360"/>
      </w:pPr>
      <w:rPr>
        <w:rFonts w:ascii="Courier New" w:hAnsi="Courier New" w:cs="Courier New" w:hint="default"/>
      </w:rPr>
    </w:lvl>
    <w:lvl w:ilvl="2" w:tplc="280A0005" w:tentative="1">
      <w:start w:val="1"/>
      <w:numFmt w:val="bullet"/>
      <w:lvlText w:val=""/>
      <w:lvlJc w:val="left"/>
      <w:pPr>
        <w:ind w:left="2792" w:hanging="360"/>
      </w:pPr>
      <w:rPr>
        <w:rFonts w:ascii="Wingdings" w:hAnsi="Wingdings" w:hint="default"/>
      </w:rPr>
    </w:lvl>
    <w:lvl w:ilvl="3" w:tplc="280A0001" w:tentative="1">
      <w:start w:val="1"/>
      <w:numFmt w:val="bullet"/>
      <w:lvlText w:val=""/>
      <w:lvlJc w:val="left"/>
      <w:pPr>
        <w:ind w:left="3512" w:hanging="360"/>
      </w:pPr>
      <w:rPr>
        <w:rFonts w:ascii="Symbol" w:hAnsi="Symbol" w:hint="default"/>
      </w:rPr>
    </w:lvl>
    <w:lvl w:ilvl="4" w:tplc="280A0003" w:tentative="1">
      <w:start w:val="1"/>
      <w:numFmt w:val="bullet"/>
      <w:lvlText w:val="o"/>
      <w:lvlJc w:val="left"/>
      <w:pPr>
        <w:ind w:left="4232" w:hanging="360"/>
      </w:pPr>
      <w:rPr>
        <w:rFonts w:ascii="Courier New" w:hAnsi="Courier New" w:cs="Courier New" w:hint="default"/>
      </w:rPr>
    </w:lvl>
    <w:lvl w:ilvl="5" w:tplc="280A0005" w:tentative="1">
      <w:start w:val="1"/>
      <w:numFmt w:val="bullet"/>
      <w:lvlText w:val=""/>
      <w:lvlJc w:val="left"/>
      <w:pPr>
        <w:ind w:left="4952" w:hanging="360"/>
      </w:pPr>
      <w:rPr>
        <w:rFonts w:ascii="Wingdings" w:hAnsi="Wingdings" w:hint="default"/>
      </w:rPr>
    </w:lvl>
    <w:lvl w:ilvl="6" w:tplc="280A0001" w:tentative="1">
      <w:start w:val="1"/>
      <w:numFmt w:val="bullet"/>
      <w:lvlText w:val=""/>
      <w:lvlJc w:val="left"/>
      <w:pPr>
        <w:ind w:left="5672" w:hanging="360"/>
      </w:pPr>
      <w:rPr>
        <w:rFonts w:ascii="Symbol" w:hAnsi="Symbol" w:hint="default"/>
      </w:rPr>
    </w:lvl>
    <w:lvl w:ilvl="7" w:tplc="280A0003" w:tentative="1">
      <w:start w:val="1"/>
      <w:numFmt w:val="bullet"/>
      <w:lvlText w:val="o"/>
      <w:lvlJc w:val="left"/>
      <w:pPr>
        <w:ind w:left="6392" w:hanging="360"/>
      </w:pPr>
      <w:rPr>
        <w:rFonts w:ascii="Courier New" w:hAnsi="Courier New" w:cs="Courier New" w:hint="default"/>
      </w:rPr>
    </w:lvl>
    <w:lvl w:ilvl="8" w:tplc="280A0005" w:tentative="1">
      <w:start w:val="1"/>
      <w:numFmt w:val="bullet"/>
      <w:lvlText w:val=""/>
      <w:lvlJc w:val="left"/>
      <w:pPr>
        <w:ind w:left="7112" w:hanging="360"/>
      </w:pPr>
      <w:rPr>
        <w:rFonts w:ascii="Wingdings" w:hAnsi="Wingdings" w:hint="default"/>
      </w:rPr>
    </w:lvl>
  </w:abstractNum>
  <w:abstractNum w:abstractNumId="1" w15:restartNumberingAfterBreak="0">
    <w:nsid w:val="064F30F1"/>
    <w:multiLevelType w:val="hybridMultilevel"/>
    <w:tmpl w:val="9B28E12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6A0454E"/>
    <w:multiLevelType w:val="hybridMultilevel"/>
    <w:tmpl w:val="2140EE6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AAA4A26"/>
    <w:multiLevelType w:val="hybridMultilevel"/>
    <w:tmpl w:val="BB60F95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CE73E20"/>
    <w:multiLevelType w:val="hybridMultilevel"/>
    <w:tmpl w:val="327C437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0F7C35BC"/>
    <w:multiLevelType w:val="hybridMultilevel"/>
    <w:tmpl w:val="5AD4EE0E"/>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6" w15:restartNumberingAfterBreak="0">
    <w:nsid w:val="15A04E5C"/>
    <w:multiLevelType w:val="hybridMultilevel"/>
    <w:tmpl w:val="C0C6E6B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7" w15:restartNumberingAfterBreak="0">
    <w:nsid w:val="16434F62"/>
    <w:multiLevelType w:val="hybridMultilevel"/>
    <w:tmpl w:val="7238535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1A9279FF"/>
    <w:multiLevelType w:val="hybridMultilevel"/>
    <w:tmpl w:val="7BF00E3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1E0859C5"/>
    <w:multiLevelType w:val="hybridMultilevel"/>
    <w:tmpl w:val="4FC6DF2C"/>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1E7816B8"/>
    <w:multiLevelType w:val="hybridMultilevel"/>
    <w:tmpl w:val="787208A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22FE2131"/>
    <w:multiLevelType w:val="hybridMultilevel"/>
    <w:tmpl w:val="2128592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299870A0"/>
    <w:multiLevelType w:val="hybridMultilevel"/>
    <w:tmpl w:val="078AA3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344A2AE6"/>
    <w:multiLevelType w:val="hybridMultilevel"/>
    <w:tmpl w:val="C988F06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370A3D31"/>
    <w:multiLevelType w:val="hybridMultilevel"/>
    <w:tmpl w:val="7E9CA3D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3D1342C3"/>
    <w:multiLevelType w:val="hybridMultilevel"/>
    <w:tmpl w:val="EC02A09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6" w15:restartNumberingAfterBreak="0">
    <w:nsid w:val="3EE10E11"/>
    <w:multiLevelType w:val="hybridMultilevel"/>
    <w:tmpl w:val="9B56A3A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44471D48"/>
    <w:multiLevelType w:val="hybridMultilevel"/>
    <w:tmpl w:val="0FB04BE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4610200B"/>
    <w:multiLevelType w:val="hybridMultilevel"/>
    <w:tmpl w:val="0AE2BB8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489D6144"/>
    <w:multiLevelType w:val="hybridMultilevel"/>
    <w:tmpl w:val="76F289D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51405413"/>
    <w:multiLevelType w:val="hybridMultilevel"/>
    <w:tmpl w:val="2462288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5A681AFB"/>
    <w:multiLevelType w:val="hybridMultilevel"/>
    <w:tmpl w:val="C15C620E"/>
    <w:lvl w:ilvl="0" w:tplc="A942E716">
      <w:start w:val="16"/>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5AE97358"/>
    <w:multiLevelType w:val="hybridMultilevel"/>
    <w:tmpl w:val="6A4415A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5DB66610"/>
    <w:multiLevelType w:val="hybridMultilevel"/>
    <w:tmpl w:val="84B22BF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4" w15:restartNumberingAfterBreak="0">
    <w:nsid w:val="648A47C8"/>
    <w:multiLevelType w:val="hybridMultilevel"/>
    <w:tmpl w:val="095C51F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6AC84A99"/>
    <w:multiLevelType w:val="hybridMultilevel"/>
    <w:tmpl w:val="2D7EAC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6CBE7B22"/>
    <w:multiLevelType w:val="hybridMultilevel"/>
    <w:tmpl w:val="4F560D96"/>
    <w:lvl w:ilvl="0" w:tplc="280A0001">
      <w:start w:val="1"/>
      <w:numFmt w:val="bullet"/>
      <w:lvlText w:val=""/>
      <w:lvlJc w:val="left"/>
      <w:pPr>
        <w:ind w:left="720" w:hanging="360"/>
      </w:pPr>
      <w:rPr>
        <w:rFonts w:ascii="Symbol" w:hAnsi="Symbol" w:hint="default"/>
      </w:rPr>
    </w:lvl>
    <w:lvl w:ilvl="1" w:tplc="280A0001">
      <w:start w:val="1"/>
      <w:numFmt w:val="bullet"/>
      <w:lvlText w:val=""/>
      <w:lvlJc w:val="left"/>
      <w:pPr>
        <w:ind w:left="1440" w:hanging="360"/>
      </w:pPr>
      <w:rPr>
        <w:rFonts w:ascii="Symbol" w:hAnsi="Symbo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6D8C523C"/>
    <w:multiLevelType w:val="hybridMultilevel"/>
    <w:tmpl w:val="298C67B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73403B4B"/>
    <w:multiLevelType w:val="hybridMultilevel"/>
    <w:tmpl w:val="D72C5D5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15:restartNumberingAfterBreak="0">
    <w:nsid w:val="7B9A063D"/>
    <w:multiLevelType w:val="hybridMultilevel"/>
    <w:tmpl w:val="17A8D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6674640">
    <w:abstractNumId w:val="29"/>
  </w:num>
  <w:num w:numId="2" w16cid:durableId="392048178">
    <w:abstractNumId w:val="24"/>
  </w:num>
  <w:num w:numId="3" w16cid:durableId="368654336">
    <w:abstractNumId w:val="18"/>
  </w:num>
  <w:num w:numId="4" w16cid:durableId="1954290184">
    <w:abstractNumId w:val="27"/>
  </w:num>
  <w:num w:numId="5" w16cid:durableId="301811117">
    <w:abstractNumId w:val="6"/>
  </w:num>
  <w:num w:numId="6" w16cid:durableId="1292320581">
    <w:abstractNumId w:val="23"/>
  </w:num>
  <w:num w:numId="7" w16cid:durableId="1123186920">
    <w:abstractNumId w:val="15"/>
  </w:num>
  <w:num w:numId="8" w16cid:durableId="1536311870">
    <w:abstractNumId w:val="17"/>
  </w:num>
  <w:num w:numId="9" w16cid:durableId="126630714">
    <w:abstractNumId w:val="22"/>
  </w:num>
  <w:num w:numId="10" w16cid:durableId="934753426">
    <w:abstractNumId w:val="7"/>
  </w:num>
  <w:num w:numId="11" w16cid:durableId="754668867">
    <w:abstractNumId w:val="20"/>
  </w:num>
  <w:num w:numId="12" w16cid:durableId="1210337328">
    <w:abstractNumId w:val="25"/>
  </w:num>
  <w:num w:numId="13" w16cid:durableId="1258176029">
    <w:abstractNumId w:val="5"/>
  </w:num>
  <w:num w:numId="14" w16cid:durableId="1708531398">
    <w:abstractNumId w:val="14"/>
  </w:num>
  <w:num w:numId="15" w16cid:durableId="627591423">
    <w:abstractNumId w:val="3"/>
  </w:num>
  <w:num w:numId="16" w16cid:durableId="725490649">
    <w:abstractNumId w:val="16"/>
  </w:num>
  <w:num w:numId="17" w16cid:durableId="1740862641">
    <w:abstractNumId w:val="0"/>
  </w:num>
  <w:num w:numId="18" w16cid:durableId="1113672019">
    <w:abstractNumId w:val="21"/>
  </w:num>
  <w:num w:numId="19" w16cid:durableId="594361461">
    <w:abstractNumId w:val="1"/>
  </w:num>
  <w:num w:numId="20" w16cid:durableId="500849177">
    <w:abstractNumId w:val="8"/>
  </w:num>
  <w:num w:numId="21" w16cid:durableId="1968193953">
    <w:abstractNumId w:val="11"/>
  </w:num>
  <w:num w:numId="22" w16cid:durableId="2005011950">
    <w:abstractNumId w:val="4"/>
  </w:num>
  <w:num w:numId="23" w16cid:durableId="1583488022">
    <w:abstractNumId w:val="9"/>
  </w:num>
  <w:num w:numId="24" w16cid:durableId="763305219">
    <w:abstractNumId w:val="10"/>
  </w:num>
  <w:num w:numId="25" w16cid:durableId="1891189746">
    <w:abstractNumId w:val="28"/>
  </w:num>
  <w:num w:numId="26" w16cid:durableId="2116712438">
    <w:abstractNumId w:val="2"/>
  </w:num>
  <w:num w:numId="27" w16cid:durableId="1997807173">
    <w:abstractNumId w:val="26"/>
  </w:num>
  <w:num w:numId="28" w16cid:durableId="804473285">
    <w:abstractNumId w:val="19"/>
  </w:num>
  <w:num w:numId="29" w16cid:durableId="1210344374">
    <w:abstractNumId w:val="13"/>
  </w:num>
  <w:num w:numId="30" w16cid:durableId="4392977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277"/>
    <w:rsid w:val="0001320B"/>
    <w:rsid w:val="00017E9F"/>
    <w:rsid w:val="00026886"/>
    <w:rsid w:val="000268F2"/>
    <w:rsid w:val="00026C1A"/>
    <w:rsid w:val="00026C68"/>
    <w:rsid w:val="00031058"/>
    <w:rsid w:val="00062D39"/>
    <w:rsid w:val="00080874"/>
    <w:rsid w:val="000843C8"/>
    <w:rsid w:val="00094389"/>
    <w:rsid w:val="000B1D7B"/>
    <w:rsid w:val="000B5D7A"/>
    <w:rsid w:val="000C7694"/>
    <w:rsid w:val="000C794C"/>
    <w:rsid w:val="000D23B6"/>
    <w:rsid w:val="000E2EB2"/>
    <w:rsid w:val="001009E2"/>
    <w:rsid w:val="00101074"/>
    <w:rsid w:val="0010509A"/>
    <w:rsid w:val="00105E6A"/>
    <w:rsid w:val="00107D2E"/>
    <w:rsid w:val="00124350"/>
    <w:rsid w:val="00134A68"/>
    <w:rsid w:val="00154191"/>
    <w:rsid w:val="001645C6"/>
    <w:rsid w:val="00170AF4"/>
    <w:rsid w:val="00190514"/>
    <w:rsid w:val="001A5841"/>
    <w:rsid w:val="001A5EC6"/>
    <w:rsid w:val="001B0D79"/>
    <w:rsid w:val="001B2743"/>
    <w:rsid w:val="001C0492"/>
    <w:rsid w:val="001C52AB"/>
    <w:rsid w:val="001E6C1A"/>
    <w:rsid w:val="001F28A8"/>
    <w:rsid w:val="00200DBC"/>
    <w:rsid w:val="00264516"/>
    <w:rsid w:val="00267A1E"/>
    <w:rsid w:val="00274C13"/>
    <w:rsid w:val="00293257"/>
    <w:rsid w:val="00294045"/>
    <w:rsid w:val="002D5EEB"/>
    <w:rsid w:val="002E1B30"/>
    <w:rsid w:val="002E279E"/>
    <w:rsid w:val="002F6F27"/>
    <w:rsid w:val="00320247"/>
    <w:rsid w:val="003227EC"/>
    <w:rsid w:val="003257BD"/>
    <w:rsid w:val="0035072D"/>
    <w:rsid w:val="00355C2E"/>
    <w:rsid w:val="0036574E"/>
    <w:rsid w:val="00375F59"/>
    <w:rsid w:val="003B0320"/>
    <w:rsid w:val="003B446D"/>
    <w:rsid w:val="003D5094"/>
    <w:rsid w:val="003E0E6D"/>
    <w:rsid w:val="003E2341"/>
    <w:rsid w:val="003F04EC"/>
    <w:rsid w:val="003F18D1"/>
    <w:rsid w:val="003F4628"/>
    <w:rsid w:val="00401AA2"/>
    <w:rsid w:val="004100EB"/>
    <w:rsid w:val="00412091"/>
    <w:rsid w:val="0041514D"/>
    <w:rsid w:val="004236E0"/>
    <w:rsid w:val="00440865"/>
    <w:rsid w:val="004561A8"/>
    <w:rsid w:val="004612BA"/>
    <w:rsid w:val="00465ED7"/>
    <w:rsid w:val="004A2402"/>
    <w:rsid w:val="004A7367"/>
    <w:rsid w:val="004B1BE2"/>
    <w:rsid w:val="004E15E8"/>
    <w:rsid w:val="00504A88"/>
    <w:rsid w:val="00507E5B"/>
    <w:rsid w:val="00520D30"/>
    <w:rsid w:val="00521197"/>
    <w:rsid w:val="00533C83"/>
    <w:rsid w:val="00536E0C"/>
    <w:rsid w:val="00537CE3"/>
    <w:rsid w:val="00540409"/>
    <w:rsid w:val="0054220D"/>
    <w:rsid w:val="005502A9"/>
    <w:rsid w:val="0055573A"/>
    <w:rsid w:val="00572FA7"/>
    <w:rsid w:val="00575895"/>
    <w:rsid w:val="005B71F6"/>
    <w:rsid w:val="005C2B8B"/>
    <w:rsid w:val="005C60C2"/>
    <w:rsid w:val="005D6DF7"/>
    <w:rsid w:val="005D7020"/>
    <w:rsid w:val="005E472C"/>
    <w:rsid w:val="005F6915"/>
    <w:rsid w:val="00604212"/>
    <w:rsid w:val="006103BA"/>
    <w:rsid w:val="006307A2"/>
    <w:rsid w:val="00632077"/>
    <w:rsid w:val="00650E44"/>
    <w:rsid w:val="00652BE6"/>
    <w:rsid w:val="00657CE7"/>
    <w:rsid w:val="0067573C"/>
    <w:rsid w:val="00683290"/>
    <w:rsid w:val="00694645"/>
    <w:rsid w:val="00696387"/>
    <w:rsid w:val="00696A98"/>
    <w:rsid w:val="00697FCC"/>
    <w:rsid w:val="006A3522"/>
    <w:rsid w:val="006D058C"/>
    <w:rsid w:val="006D48E9"/>
    <w:rsid w:val="006E6CF6"/>
    <w:rsid w:val="006F4B70"/>
    <w:rsid w:val="006F6306"/>
    <w:rsid w:val="00702835"/>
    <w:rsid w:val="00703CFE"/>
    <w:rsid w:val="007061F9"/>
    <w:rsid w:val="00717CEF"/>
    <w:rsid w:val="00724ADC"/>
    <w:rsid w:val="0073588E"/>
    <w:rsid w:val="00741FD3"/>
    <w:rsid w:val="007531CB"/>
    <w:rsid w:val="0076580D"/>
    <w:rsid w:val="0077516A"/>
    <w:rsid w:val="007934A8"/>
    <w:rsid w:val="007A028E"/>
    <w:rsid w:val="007B382D"/>
    <w:rsid w:val="007B5EED"/>
    <w:rsid w:val="007C4BD0"/>
    <w:rsid w:val="007D16A9"/>
    <w:rsid w:val="007E0E9B"/>
    <w:rsid w:val="007E21CE"/>
    <w:rsid w:val="0080074B"/>
    <w:rsid w:val="0080651D"/>
    <w:rsid w:val="00816EDE"/>
    <w:rsid w:val="00817C1E"/>
    <w:rsid w:val="00844CFB"/>
    <w:rsid w:val="008624F4"/>
    <w:rsid w:val="00865A27"/>
    <w:rsid w:val="00872DC5"/>
    <w:rsid w:val="00892848"/>
    <w:rsid w:val="00894949"/>
    <w:rsid w:val="00895A3C"/>
    <w:rsid w:val="008B207B"/>
    <w:rsid w:val="008C6B54"/>
    <w:rsid w:val="008D1A69"/>
    <w:rsid w:val="008E3E57"/>
    <w:rsid w:val="008E6203"/>
    <w:rsid w:val="008F1D84"/>
    <w:rsid w:val="008F60F8"/>
    <w:rsid w:val="009146C7"/>
    <w:rsid w:val="0092497B"/>
    <w:rsid w:val="0094070E"/>
    <w:rsid w:val="00945F7C"/>
    <w:rsid w:val="00965BEC"/>
    <w:rsid w:val="009710EA"/>
    <w:rsid w:val="00975AB7"/>
    <w:rsid w:val="009B58FB"/>
    <w:rsid w:val="009D05B6"/>
    <w:rsid w:val="009D166A"/>
    <w:rsid w:val="009D2123"/>
    <w:rsid w:val="009D5759"/>
    <w:rsid w:val="009E1E48"/>
    <w:rsid w:val="009E4273"/>
    <w:rsid w:val="009F45A1"/>
    <w:rsid w:val="00A15C69"/>
    <w:rsid w:val="00A16DA5"/>
    <w:rsid w:val="00A20DC5"/>
    <w:rsid w:val="00A44666"/>
    <w:rsid w:val="00A6695A"/>
    <w:rsid w:val="00A67A0C"/>
    <w:rsid w:val="00A70F8A"/>
    <w:rsid w:val="00A769F4"/>
    <w:rsid w:val="00A84077"/>
    <w:rsid w:val="00A84517"/>
    <w:rsid w:val="00A916BD"/>
    <w:rsid w:val="00A9700F"/>
    <w:rsid w:val="00A97A1C"/>
    <w:rsid w:val="00AB3063"/>
    <w:rsid w:val="00AF7360"/>
    <w:rsid w:val="00AF7514"/>
    <w:rsid w:val="00B035C0"/>
    <w:rsid w:val="00B0639D"/>
    <w:rsid w:val="00B30AA2"/>
    <w:rsid w:val="00B428ED"/>
    <w:rsid w:val="00B4388A"/>
    <w:rsid w:val="00B54B2D"/>
    <w:rsid w:val="00B60FC9"/>
    <w:rsid w:val="00B76B7E"/>
    <w:rsid w:val="00B778B8"/>
    <w:rsid w:val="00B960E5"/>
    <w:rsid w:val="00BA1171"/>
    <w:rsid w:val="00BA72CA"/>
    <w:rsid w:val="00BB0340"/>
    <w:rsid w:val="00BB2683"/>
    <w:rsid w:val="00BC2043"/>
    <w:rsid w:val="00BD0CFC"/>
    <w:rsid w:val="00BD2D2F"/>
    <w:rsid w:val="00BD3277"/>
    <w:rsid w:val="00BE00DB"/>
    <w:rsid w:val="00BF4416"/>
    <w:rsid w:val="00C03385"/>
    <w:rsid w:val="00C05747"/>
    <w:rsid w:val="00C07782"/>
    <w:rsid w:val="00C129C2"/>
    <w:rsid w:val="00C13462"/>
    <w:rsid w:val="00C1578D"/>
    <w:rsid w:val="00C2362F"/>
    <w:rsid w:val="00C23A0C"/>
    <w:rsid w:val="00C24C29"/>
    <w:rsid w:val="00C26503"/>
    <w:rsid w:val="00C311ED"/>
    <w:rsid w:val="00C4524E"/>
    <w:rsid w:val="00C708ED"/>
    <w:rsid w:val="00C757AD"/>
    <w:rsid w:val="00C81EB7"/>
    <w:rsid w:val="00CA1DD7"/>
    <w:rsid w:val="00CC75F8"/>
    <w:rsid w:val="00CD14A5"/>
    <w:rsid w:val="00CF43D5"/>
    <w:rsid w:val="00CF794A"/>
    <w:rsid w:val="00D04807"/>
    <w:rsid w:val="00D11D5B"/>
    <w:rsid w:val="00D41DB3"/>
    <w:rsid w:val="00D679B7"/>
    <w:rsid w:val="00D75F01"/>
    <w:rsid w:val="00DA1E4F"/>
    <w:rsid w:val="00DA7936"/>
    <w:rsid w:val="00DB0EBE"/>
    <w:rsid w:val="00DE2214"/>
    <w:rsid w:val="00DE3134"/>
    <w:rsid w:val="00DE3A91"/>
    <w:rsid w:val="00E03292"/>
    <w:rsid w:val="00E1491D"/>
    <w:rsid w:val="00E315C9"/>
    <w:rsid w:val="00E4433F"/>
    <w:rsid w:val="00E447C8"/>
    <w:rsid w:val="00E557C2"/>
    <w:rsid w:val="00E56CBB"/>
    <w:rsid w:val="00E63DA7"/>
    <w:rsid w:val="00E65FBD"/>
    <w:rsid w:val="00E744E8"/>
    <w:rsid w:val="00E85772"/>
    <w:rsid w:val="00EA4C16"/>
    <w:rsid w:val="00EA7995"/>
    <w:rsid w:val="00ED68A2"/>
    <w:rsid w:val="00ED745F"/>
    <w:rsid w:val="00EE17F9"/>
    <w:rsid w:val="00F00621"/>
    <w:rsid w:val="00F07A3B"/>
    <w:rsid w:val="00F13A16"/>
    <w:rsid w:val="00F15483"/>
    <w:rsid w:val="00F22338"/>
    <w:rsid w:val="00F22F58"/>
    <w:rsid w:val="00F42120"/>
    <w:rsid w:val="00F773F9"/>
    <w:rsid w:val="00FA6F2E"/>
    <w:rsid w:val="00FD5DAD"/>
    <w:rsid w:val="00FD7A41"/>
    <w:rsid w:val="00FE002F"/>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04B7A"/>
  <w15:chartTrackingRefBased/>
  <w15:docId w15:val="{7F9FCD65-0A6A-418F-99D8-B0B40CDD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277"/>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D3277"/>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BD3277"/>
    <w:rPr>
      <w:kern w:val="0"/>
      <w:lang w:val="es-ES"/>
    </w:rPr>
  </w:style>
  <w:style w:type="paragraph" w:styleId="Piedepgina">
    <w:name w:val="footer"/>
    <w:basedOn w:val="Normal"/>
    <w:link w:val="PiedepginaCar"/>
    <w:uiPriority w:val="99"/>
    <w:unhideWhenUsed/>
    <w:rsid w:val="00BD3277"/>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uiPriority w:val="99"/>
    <w:rsid w:val="00BD3277"/>
    <w:rPr>
      <w:kern w:val="0"/>
      <w:lang w:val="es-ES"/>
    </w:rPr>
  </w:style>
  <w:style w:type="paragraph" w:styleId="Prrafodelista">
    <w:name w:val="List Paragraph"/>
    <w:basedOn w:val="Normal"/>
    <w:uiPriority w:val="34"/>
    <w:qFormat/>
    <w:rsid w:val="00BD3277"/>
    <w:pPr>
      <w:spacing w:after="200" w:line="276" w:lineRule="auto"/>
      <w:ind w:left="720"/>
      <w:contextualSpacing/>
    </w:pPr>
    <w:rPr>
      <w:rFonts w:asciiTheme="minorHAnsi" w:eastAsiaTheme="minorHAnsi" w:hAnsiTheme="minorHAnsi" w:cstheme="minorBidi"/>
      <w:sz w:val="22"/>
      <w:szCs w:val="22"/>
      <w:lang w:val="es-ES" w:eastAsia="en-US"/>
    </w:rPr>
  </w:style>
  <w:style w:type="table" w:styleId="Tablaconcuadrcula">
    <w:name w:val="Table Grid"/>
    <w:basedOn w:val="Tablanormal"/>
    <w:uiPriority w:val="59"/>
    <w:rsid w:val="00BD3277"/>
    <w:pPr>
      <w:spacing w:after="0" w:line="240" w:lineRule="auto"/>
    </w:pPr>
    <w:rPr>
      <w:kern w:val="0"/>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
    <w:name w:val="Tabla con cuadrícula1"/>
    <w:basedOn w:val="Tablanormal"/>
    <w:next w:val="Tablaconcuadrcula"/>
    <w:uiPriority w:val="39"/>
    <w:rsid w:val="0077516A"/>
    <w:pPr>
      <w:spacing w:after="0" w:line="240" w:lineRule="auto"/>
    </w:pPr>
    <w:rPr>
      <w:rFonts w:ascii="Calibri" w:eastAsia="Calibri" w:hAnsi="Calibri" w:cs="Arial"/>
      <w:kern w:val="0"/>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1"/>
    <w:locked/>
    <w:rsid w:val="0077516A"/>
    <w:rPr>
      <w:rFonts w:ascii="Times New Roman" w:eastAsiaTheme="minorEastAsia" w:hAnsi="Times New Roman" w:cs="Times New Roman"/>
      <w:lang w:val="en-US" w:eastAsia="zh-CN"/>
    </w:rPr>
  </w:style>
  <w:style w:type="paragraph" w:styleId="Sinespaciado">
    <w:name w:val="No Spacing"/>
    <w:link w:val="SinespaciadoCar"/>
    <w:uiPriority w:val="1"/>
    <w:qFormat/>
    <w:rsid w:val="0077516A"/>
    <w:pPr>
      <w:spacing w:after="0" w:line="240" w:lineRule="auto"/>
    </w:pPr>
    <w:rPr>
      <w:rFonts w:ascii="Times New Roman" w:eastAsiaTheme="minorEastAsia" w:hAnsi="Times New Roman" w:cs="Times New Roman"/>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767316">
      <w:bodyDiv w:val="1"/>
      <w:marLeft w:val="0"/>
      <w:marRight w:val="0"/>
      <w:marTop w:val="0"/>
      <w:marBottom w:val="0"/>
      <w:divBdr>
        <w:top w:val="none" w:sz="0" w:space="0" w:color="auto"/>
        <w:left w:val="none" w:sz="0" w:space="0" w:color="auto"/>
        <w:bottom w:val="none" w:sz="0" w:space="0" w:color="auto"/>
        <w:right w:val="none" w:sz="0" w:space="0" w:color="auto"/>
      </w:divBdr>
    </w:div>
    <w:div w:id="1058240042">
      <w:bodyDiv w:val="1"/>
      <w:marLeft w:val="0"/>
      <w:marRight w:val="0"/>
      <w:marTop w:val="0"/>
      <w:marBottom w:val="0"/>
      <w:divBdr>
        <w:top w:val="none" w:sz="0" w:space="0" w:color="auto"/>
        <w:left w:val="none" w:sz="0" w:space="0" w:color="auto"/>
        <w:bottom w:val="none" w:sz="0" w:space="0" w:color="auto"/>
        <w:right w:val="none" w:sz="0" w:space="0" w:color="auto"/>
      </w:divBdr>
    </w:div>
    <w:div w:id="142954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1223</Words>
  <Characters>6731</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dcterms:created xsi:type="dcterms:W3CDTF">2026-08-10T21:54:00Z</dcterms:created>
  <dcterms:modified xsi:type="dcterms:W3CDTF">2026-08-10T21:54:00Z</dcterms:modified>
</cp:coreProperties>
</file>