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5F642" w14:textId="2AFCB185" w:rsidR="00B31E1C" w:rsidRPr="001C6893" w:rsidRDefault="00B31E1C" w:rsidP="00B31E1C">
      <w:pPr>
        <w:rPr>
          <w:rFonts w:ascii="Arial" w:hAnsi="Arial" w:cs="Arial"/>
          <w:sz w:val="18"/>
          <w:szCs w:val="18"/>
        </w:rPr>
      </w:pPr>
      <w:bookmarkStart w:id="0" w:name="_Hlk189671384"/>
      <w:bookmarkStart w:id="1" w:name="_Hlk152322402"/>
      <w:bookmarkStart w:id="2" w:name="_Hlk189671409"/>
    </w:p>
    <w:p w14:paraId="38A4EEF0" w14:textId="77777777" w:rsidR="005B05AD" w:rsidRPr="00672AD1" w:rsidRDefault="005B05AD" w:rsidP="003D7895">
      <w:pPr>
        <w:jc w:val="center"/>
        <w:rPr>
          <w:rFonts w:ascii="Arial" w:hAnsi="Arial" w:cs="Arial"/>
          <w:b/>
          <w:color w:val="6E6E6E"/>
          <w:sz w:val="32"/>
          <w:szCs w:val="32"/>
          <w:lang w:eastAsia="es-ES"/>
        </w:rPr>
      </w:pPr>
      <w:bookmarkStart w:id="3" w:name="_Hlk226554263"/>
      <w:r w:rsidRPr="00672AD1">
        <w:rPr>
          <w:rFonts w:ascii="Arial" w:hAnsi="Arial" w:cs="Arial"/>
          <w:b/>
          <w:color w:val="6E6E6E"/>
          <w:sz w:val="32"/>
          <w:szCs w:val="32"/>
          <w:lang w:eastAsia="es-ES"/>
        </w:rPr>
        <w:t>ISLANDIA</w:t>
      </w:r>
    </w:p>
    <w:p w14:paraId="3E696707" w14:textId="46CCC4C1" w:rsidR="005B05AD" w:rsidRPr="00672AD1" w:rsidRDefault="005B05AD" w:rsidP="003D7895">
      <w:pPr>
        <w:jc w:val="center"/>
        <w:rPr>
          <w:rFonts w:ascii="Arial" w:hAnsi="Arial" w:cs="Arial"/>
          <w:b/>
          <w:color w:val="6E6E6E"/>
          <w:sz w:val="32"/>
          <w:szCs w:val="32"/>
          <w:lang w:eastAsia="es-ES"/>
        </w:rPr>
      </w:pPr>
      <w:r w:rsidRPr="00672AD1">
        <w:rPr>
          <w:rFonts w:ascii="Arial" w:hAnsi="Arial" w:cs="Arial"/>
          <w:b/>
          <w:color w:val="6E6E6E"/>
          <w:sz w:val="32"/>
          <w:szCs w:val="32"/>
          <w:lang w:eastAsia="es-ES"/>
        </w:rPr>
        <w:t>AURORAS BOREALES Y CUEVA DE HIELO KATLA</w:t>
      </w:r>
    </w:p>
    <w:p w14:paraId="1078998C" w14:textId="29865E07" w:rsidR="00126A94" w:rsidRPr="001C6893" w:rsidRDefault="005B05AD" w:rsidP="003D7895">
      <w:pPr>
        <w:jc w:val="center"/>
        <w:rPr>
          <w:rFonts w:ascii="Arial" w:hAnsi="Arial" w:cs="Arial"/>
          <w:i/>
          <w:color w:val="6E6E6E"/>
          <w:sz w:val="20"/>
          <w:szCs w:val="20"/>
          <w:lang w:eastAsia="es-ES"/>
        </w:rPr>
      </w:pPr>
      <w:proofErr w:type="spellStart"/>
      <w:r w:rsidRPr="005B05AD">
        <w:rPr>
          <w:rFonts w:ascii="Arial" w:hAnsi="Arial" w:cs="Arial"/>
          <w:i/>
          <w:color w:val="6E6E6E"/>
          <w:sz w:val="20"/>
          <w:szCs w:val="20"/>
          <w:lang w:eastAsia="es-ES"/>
        </w:rPr>
        <w:t>Reykjavik</w:t>
      </w:r>
      <w:proofErr w:type="spellEnd"/>
      <w:r>
        <w:rPr>
          <w:rFonts w:ascii="Arial" w:hAnsi="Arial" w:cs="Arial"/>
          <w:i/>
          <w:color w:val="6E6E6E"/>
          <w:sz w:val="20"/>
          <w:szCs w:val="20"/>
          <w:lang w:eastAsia="es-ES"/>
        </w:rPr>
        <w:t xml:space="preserve"> </w:t>
      </w:r>
      <w:r w:rsidR="0001516B" w:rsidRPr="001C6893">
        <w:rPr>
          <w:rFonts w:ascii="Arial" w:hAnsi="Arial" w:cs="Arial"/>
          <w:i/>
          <w:color w:val="6E6E6E"/>
          <w:sz w:val="20"/>
          <w:szCs w:val="20"/>
          <w:lang w:eastAsia="es-ES"/>
        </w:rPr>
        <w:t xml:space="preserve">– </w:t>
      </w:r>
      <w:proofErr w:type="spellStart"/>
      <w:r w:rsidRPr="005B05AD">
        <w:rPr>
          <w:rFonts w:ascii="Arial" w:hAnsi="Arial" w:cs="Arial"/>
          <w:i/>
          <w:color w:val="6E6E6E"/>
          <w:sz w:val="20"/>
          <w:szCs w:val="20"/>
          <w:lang w:eastAsia="es-ES"/>
        </w:rPr>
        <w:t>Kirkjubæjarklaustur</w:t>
      </w:r>
      <w:proofErr w:type="spellEnd"/>
      <w:r>
        <w:rPr>
          <w:rFonts w:ascii="Arial" w:hAnsi="Arial" w:cs="Arial"/>
          <w:i/>
          <w:color w:val="6E6E6E"/>
          <w:sz w:val="20"/>
          <w:szCs w:val="20"/>
          <w:lang w:eastAsia="es-ES"/>
        </w:rPr>
        <w:t xml:space="preserve"> </w:t>
      </w:r>
      <w:r w:rsidR="009C11D5" w:rsidRPr="001C6893">
        <w:rPr>
          <w:rFonts w:ascii="Arial" w:hAnsi="Arial" w:cs="Arial"/>
          <w:i/>
          <w:color w:val="6E6E6E"/>
          <w:sz w:val="20"/>
          <w:szCs w:val="20"/>
          <w:lang w:eastAsia="es-ES"/>
        </w:rPr>
        <w:t xml:space="preserve">– </w:t>
      </w:r>
      <w:proofErr w:type="spellStart"/>
      <w:r w:rsidRPr="005B05AD">
        <w:rPr>
          <w:rFonts w:ascii="Arial" w:hAnsi="Arial" w:cs="Arial"/>
          <w:i/>
          <w:color w:val="6E6E6E"/>
          <w:sz w:val="20"/>
          <w:szCs w:val="20"/>
          <w:lang w:eastAsia="es-ES"/>
        </w:rPr>
        <w:t>Vík</w:t>
      </w:r>
      <w:proofErr w:type="spellEnd"/>
      <w:r>
        <w:rPr>
          <w:rFonts w:ascii="Arial" w:hAnsi="Arial" w:cs="Arial"/>
          <w:i/>
          <w:color w:val="6E6E6E"/>
          <w:sz w:val="20"/>
          <w:szCs w:val="20"/>
          <w:lang w:eastAsia="es-ES"/>
        </w:rPr>
        <w:t xml:space="preserve"> </w:t>
      </w:r>
      <w:r w:rsidRPr="001C6893">
        <w:rPr>
          <w:rFonts w:ascii="Arial" w:hAnsi="Arial" w:cs="Arial"/>
          <w:i/>
          <w:color w:val="6E6E6E"/>
          <w:sz w:val="20"/>
          <w:szCs w:val="20"/>
          <w:lang w:eastAsia="es-ES"/>
        </w:rPr>
        <w:t xml:space="preserve">– </w:t>
      </w:r>
      <w:proofErr w:type="spellStart"/>
      <w:r w:rsidRPr="005B05AD">
        <w:rPr>
          <w:rFonts w:ascii="Arial" w:hAnsi="Arial" w:cs="Arial"/>
          <w:i/>
          <w:color w:val="6E6E6E"/>
          <w:sz w:val="20"/>
          <w:szCs w:val="20"/>
          <w:lang w:eastAsia="es-ES"/>
        </w:rPr>
        <w:t>Borgarnes</w:t>
      </w:r>
      <w:proofErr w:type="spellEnd"/>
    </w:p>
    <w:bookmarkEnd w:id="3"/>
    <w:p w14:paraId="3D8590B0" w14:textId="3289154E" w:rsidR="00F2731B" w:rsidRPr="001C6893" w:rsidRDefault="0001516B" w:rsidP="003D7895">
      <w:pPr>
        <w:jc w:val="center"/>
        <w:rPr>
          <w:rFonts w:ascii="Arial" w:hAnsi="Arial" w:cs="Arial"/>
          <w:b/>
          <w:color w:val="6E6E6E"/>
          <w:sz w:val="20"/>
          <w:szCs w:val="20"/>
          <w:lang w:eastAsia="es-ES"/>
        </w:rPr>
      </w:pPr>
      <w:r>
        <w:rPr>
          <w:rFonts w:ascii="Arial" w:hAnsi="Arial" w:cs="Arial"/>
          <w:b/>
          <w:color w:val="6E6E6E"/>
          <w:sz w:val="20"/>
          <w:szCs w:val="20"/>
          <w:lang w:eastAsia="es-ES"/>
        </w:rPr>
        <w:t>07</w:t>
      </w:r>
      <w:r w:rsidR="00B31E1C" w:rsidRPr="001C6893">
        <w:rPr>
          <w:rFonts w:ascii="Arial" w:hAnsi="Arial" w:cs="Arial"/>
          <w:b/>
          <w:color w:val="6E6E6E"/>
          <w:sz w:val="20"/>
          <w:szCs w:val="20"/>
          <w:lang w:eastAsia="es-ES"/>
        </w:rPr>
        <w:t xml:space="preserve"> </w:t>
      </w:r>
      <w:r w:rsidR="00C30F57" w:rsidRPr="001C6893">
        <w:rPr>
          <w:rFonts w:ascii="Arial" w:hAnsi="Arial" w:cs="Arial"/>
          <w:b/>
          <w:color w:val="6E6E6E"/>
          <w:sz w:val="20"/>
          <w:szCs w:val="20"/>
          <w:lang w:eastAsia="es-ES"/>
        </w:rPr>
        <w:t>d</w:t>
      </w:r>
      <w:r w:rsidR="00B54D70" w:rsidRPr="001C6893">
        <w:rPr>
          <w:rFonts w:ascii="Arial" w:hAnsi="Arial" w:cs="Arial"/>
          <w:b/>
          <w:color w:val="6E6E6E"/>
          <w:sz w:val="20"/>
          <w:szCs w:val="20"/>
          <w:lang w:eastAsia="es-ES"/>
        </w:rPr>
        <w:t>ías</w:t>
      </w:r>
      <w:r w:rsidR="00B31E1C" w:rsidRPr="001C6893">
        <w:rPr>
          <w:rFonts w:ascii="Arial" w:hAnsi="Arial" w:cs="Arial"/>
          <w:b/>
          <w:color w:val="6E6E6E"/>
          <w:sz w:val="20"/>
          <w:szCs w:val="20"/>
          <w:lang w:eastAsia="es-ES"/>
        </w:rPr>
        <w:t xml:space="preserve"> / </w:t>
      </w:r>
      <w:r>
        <w:rPr>
          <w:rFonts w:ascii="Arial" w:hAnsi="Arial" w:cs="Arial"/>
          <w:b/>
          <w:color w:val="6E6E6E"/>
          <w:sz w:val="20"/>
          <w:szCs w:val="20"/>
          <w:lang w:eastAsia="es-ES"/>
        </w:rPr>
        <w:t>06</w:t>
      </w:r>
      <w:r w:rsidR="00C30F57" w:rsidRPr="001C6893">
        <w:rPr>
          <w:rFonts w:ascii="Arial" w:hAnsi="Arial" w:cs="Arial"/>
          <w:b/>
          <w:color w:val="6E6E6E"/>
          <w:sz w:val="20"/>
          <w:szCs w:val="20"/>
          <w:lang w:eastAsia="es-ES"/>
        </w:rPr>
        <w:t xml:space="preserve"> n</w:t>
      </w:r>
      <w:r w:rsidR="00F2731B" w:rsidRPr="001C6893">
        <w:rPr>
          <w:rFonts w:ascii="Arial" w:hAnsi="Arial" w:cs="Arial"/>
          <w:b/>
          <w:color w:val="6E6E6E"/>
          <w:sz w:val="20"/>
          <w:szCs w:val="20"/>
          <w:lang w:eastAsia="es-ES"/>
        </w:rPr>
        <w:t>oches</w:t>
      </w:r>
    </w:p>
    <w:p w14:paraId="09001225" w14:textId="77777777" w:rsidR="00062912" w:rsidRPr="001C6893" w:rsidRDefault="00062912" w:rsidP="00062912">
      <w:pPr>
        <w:jc w:val="center"/>
        <w:rPr>
          <w:rFonts w:ascii="Arial" w:hAnsi="Arial" w:cs="Arial"/>
          <w:b/>
          <w:color w:val="6E6E6E"/>
          <w:sz w:val="18"/>
          <w:szCs w:val="18"/>
          <w:lang w:eastAsia="es-ES"/>
        </w:rPr>
      </w:pPr>
    </w:p>
    <w:p w14:paraId="62C4D98D" w14:textId="5C929A7B" w:rsidR="00062912" w:rsidRPr="001C6893" w:rsidRDefault="00062912" w:rsidP="00062912">
      <w:pPr>
        <w:jc w:val="right"/>
        <w:rPr>
          <w:rFonts w:ascii="Arial" w:hAnsi="Arial" w:cs="Arial"/>
          <w:b/>
          <w:color w:val="ED6964"/>
          <w:lang w:eastAsia="es-ES"/>
        </w:rPr>
      </w:pPr>
      <w:r w:rsidRPr="001C6893">
        <w:rPr>
          <w:rFonts w:ascii="Arial" w:hAnsi="Arial" w:cs="Arial"/>
          <w:b/>
          <w:color w:val="ED6964"/>
          <w:lang w:eastAsia="es-ES"/>
        </w:rPr>
        <w:t>DESDE US$</w:t>
      </w:r>
      <w:r w:rsidR="00676185" w:rsidRPr="001C6893">
        <w:rPr>
          <w:rFonts w:ascii="Arial" w:hAnsi="Arial" w:cs="Arial"/>
          <w:b/>
          <w:color w:val="ED6964"/>
          <w:lang w:eastAsia="es-ES"/>
        </w:rPr>
        <w:t xml:space="preserve">$ </w:t>
      </w:r>
      <w:r w:rsidR="007E42D4">
        <w:rPr>
          <w:rFonts w:ascii="Arial" w:hAnsi="Arial" w:cs="Arial"/>
          <w:b/>
          <w:color w:val="ED6964"/>
          <w:lang w:eastAsia="es-ES"/>
        </w:rPr>
        <w:t>3</w:t>
      </w:r>
      <w:r w:rsidR="008135A7">
        <w:rPr>
          <w:rFonts w:ascii="Arial" w:hAnsi="Arial" w:cs="Arial"/>
          <w:b/>
          <w:color w:val="ED6964"/>
          <w:lang w:eastAsia="es-ES"/>
        </w:rPr>
        <w:t>,</w:t>
      </w:r>
      <w:r w:rsidR="007E42D4">
        <w:rPr>
          <w:rFonts w:ascii="Arial" w:hAnsi="Arial" w:cs="Arial"/>
          <w:b/>
          <w:color w:val="ED6964"/>
          <w:lang w:eastAsia="es-ES"/>
        </w:rPr>
        <w:t>699</w:t>
      </w:r>
      <w:r w:rsidR="0018589C" w:rsidRPr="001C6893">
        <w:rPr>
          <w:rFonts w:ascii="Arial" w:hAnsi="Arial" w:cs="Arial"/>
          <w:b/>
          <w:color w:val="ED6964"/>
          <w:lang w:eastAsia="es-ES"/>
        </w:rPr>
        <w:t>.00</w:t>
      </w:r>
      <w:r w:rsidRPr="001C6893">
        <w:rPr>
          <w:rFonts w:ascii="Arial" w:hAnsi="Arial" w:cs="Arial"/>
          <w:b/>
          <w:color w:val="ED6964"/>
          <w:lang w:eastAsia="es-ES"/>
        </w:rPr>
        <w:t xml:space="preserve"> </w:t>
      </w:r>
    </w:p>
    <w:bookmarkEnd w:id="0"/>
    <w:bookmarkEnd w:id="1"/>
    <w:bookmarkEnd w:id="2"/>
    <w:p w14:paraId="6CBC541F" w14:textId="77777777" w:rsidR="001440F8" w:rsidRPr="001C6893" w:rsidRDefault="001440F8" w:rsidP="001440F8">
      <w:pPr>
        <w:jc w:val="both"/>
        <w:rPr>
          <w:rFonts w:ascii="Arial" w:hAnsi="Arial" w:cs="Arial"/>
          <w:b/>
          <w:color w:val="6E6E6E"/>
          <w:sz w:val="18"/>
          <w:szCs w:val="18"/>
        </w:rPr>
      </w:pPr>
    </w:p>
    <w:p w14:paraId="0FF41D67" w14:textId="32316A1F" w:rsidR="001440F8" w:rsidRPr="001C6893" w:rsidRDefault="001440F8" w:rsidP="001440F8">
      <w:pPr>
        <w:tabs>
          <w:tab w:val="left" w:pos="1365"/>
        </w:tabs>
        <w:jc w:val="both"/>
        <w:rPr>
          <w:rFonts w:ascii="Arial" w:hAnsi="Arial" w:cs="Arial"/>
          <w:b/>
          <w:i/>
          <w:iCs/>
          <w:color w:val="767171" w:themeColor="background2" w:themeShade="80"/>
          <w:sz w:val="18"/>
          <w:szCs w:val="18"/>
          <w:lang w:eastAsia="es-ES"/>
        </w:rPr>
      </w:pPr>
      <w:bookmarkStart w:id="4" w:name="_Hlk225853114"/>
      <w:bookmarkStart w:id="5" w:name="_Hlk182390053"/>
      <w:r w:rsidRPr="00672AD1">
        <w:rPr>
          <w:rFonts w:ascii="Arial" w:hAnsi="Arial" w:cs="Arial"/>
          <w:b/>
          <w:color w:val="767171" w:themeColor="background2" w:themeShade="80"/>
          <w:sz w:val="18"/>
          <w:szCs w:val="18"/>
          <w:lang w:eastAsia="es-ES"/>
        </w:rPr>
        <w:t>SALIDAS</w:t>
      </w:r>
      <w:r w:rsidRPr="001C6893">
        <w:rPr>
          <w:rFonts w:ascii="Arial" w:hAnsi="Arial" w:cs="Arial"/>
          <w:b/>
          <w:i/>
          <w:iCs/>
          <w:color w:val="767171" w:themeColor="background2" w:themeShade="80"/>
          <w:sz w:val="18"/>
          <w:szCs w:val="18"/>
          <w:lang w:eastAsia="es-ES"/>
        </w:rPr>
        <w:t xml:space="preserve">: </w:t>
      </w:r>
      <w:r w:rsidR="007E42D4">
        <w:rPr>
          <w:rFonts w:ascii="Arial" w:hAnsi="Arial" w:cs="Arial"/>
          <w:b/>
          <w:i/>
          <w:iCs/>
          <w:color w:val="767171" w:themeColor="background2" w:themeShade="80"/>
          <w:sz w:val="18"/>
          <w:szCs w:val="18"/>
          <w:lang w:eastAsia="es-ES"/>
        </w:rPr>
        <w:t>sábado 03 y 10 octubre</w:t>
      </w:r>
    </w:p>
    <w:p w14:paraId="70FA660F" w14:textId="17755192" w:rsidR="001440F8" w:rsidRDefault="007E42D4" w:rsidP="001440F8">
      <w:pPr>
        <w:tabs>
          <w:tab w:val="left" w:pos="1365"/>
        </w:tabs>
        <w:jc w:val="both"/>
        <w:rPr>
          <w:rFonts w:ascii="Arial" w:hAnsi="Arial" w:cs="Arial"/>
          <w:bCs/>
          <w:i/>
          <w:iCs/>
          <w:color w:val="767171" w:themeColor="background2" w:themeShade="80"/>
          <w:sz w:val="18"/>
          <w:szCs w:val="18"/>
          <w:lang w:eastAsia="es-ES"/>
        </w:rPr>
      </w:pPr>
      <w:r>
        <w:rPr>
          <w:rFonts w:ascii="Arial" w:hAnsi="Arial" w:cs="Arial"/>
          <w:bCs/>
          <w:i/>
          <w:iCs/>
          <w:color w:val="767171" w:themeColor="background2" w:themeShade="80"/>
          <w:sz w:val="18"/>
          <w:szCs w:val="18"/>
          <w:lang w:eastAsia="es-ES"/>
        </w:rPr>
        <w:t>2026</w:t>
      </w:r>
      <w:bookmarkEnd w:id="4"/>
    </w:p>
    <w:p w14:paraId="4A826E53" w14:textId="77777777" w:rsidR="00D92E07" w:rsidRPr="001C6893" w:rsidRDefault="00D92E07" w:rsidP="001440F8">
      <w:pPr>
        <w:tabs>
          <w:tab w:val="left" w:pos="1365"/>
        </w:tabs>
        <w:jc w:val="both"/>
        <w:rPr>
          <w:rFonts w:ascii="Arial" w:hAnsi="Arial" w:cs="Arial"/>
          <w:bCs/>
          <w:i/>
          <w:iCs/>
          <w:color w:val="767171" w:themeColor="background2" w:themeShade="80"/>
          <w:sz w:val="18"/>
          <w:szCs w:val="18"/>
          <w:lang w:eastAsia="es-ES"/>
        </w:rPr>
      </w:pPr>
    </w:p>
    <w:bookmarkEnd w:id="5"/>
    <w:p w14:paraId="5BAD56F9" w14:textId="34D4054B" w:rsidR="001440F8" w:rsidRPr="007E5C49" w:rsidRDefault="007E5C49" w:rsidP="007E5C49">
      <w:pPr>
        <w:tabs>
          <w:tab w:val="left" w:pos="1365"/>
        </w:tabs>
        <w:jc w:val="both"/>
        <w:rPr>
          <w:rFonts w:ascii="Arial" w:hAnsi="Arial" w:cs="Arial"/>
          <w:b/>
          <w:color w:val="767171" w:themeColor="background2" w:themeShade="80"/>
          <w:sz w:val="18"/>
          <w:szCs w:val="18"/>
          <w:lang w:eastAsia="es-ES"/>
        </w:rPr>
      </w:pPr>
      <w:r w:rsidRPr="007E5C49">
        <w:rPr>
          <w:rFonts w:ascii="Arial" w:hAnsi="Arial" w:cs="Arial"/>
          <w:b/>
          <w:color w:val="767171" w:themeColor="background2" w:themeShade="80"/>
          <w:sz w:val="18"/>
          <w:szCs w:val="18"/>
          <w:lang w:eastAsia="es-ES"/>
        </w:rPr>
        <w:t>INCLUYE:</w:t>
      </w:r>
    </w:p>
    <w:p w14:paraId="3DA7A3F1" w14:textId="77777777" w:rsidR="007E42D4" w:rsidRPr="007E42D4" w:rsidRDefault="007E42D4" w:rsidP="007E42D4">
      <w:pPr>
        <w:pStyle w:val="Prrafodelista"/>
        <w:numPr>
          <w:ilvl w:val="0"/>
          <w:numId w:val="41"/>
        </w:numPr>
        <w:tabs>
          <w:tab w:val="left" w:pos="1365"/>
        </w:tabs>
        <w:jc w:val="both"/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</w:pPr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>Traslados de llegada y salida entre el aeropuerto y el hotel.</w:t>
      </w:r>
    </w:p>
    <w:p w14:paraId="6349398D" w14:textId="77777777" w:rsidR="007E42D4" w:rsidRPr="007E42D4" w:rsidRDefault="007E42D4" w:rsidP="007E42D4">
      <w:pPr>
        <w:pStyle w:val="Prrafodelista"/>
        <w:numPr>
          <w:ilvl w:val="0"/>
          <w:numId w:val="41"/>
        </w:numPr>
        <w:tabs>
          <w:tab w:val="left" w:pos="1365"/>
        </w:tabs>
        <w:jc w:val="both"/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</w:pPr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 xml:space="preserve">03 noches de alojamiento en </w:t>
      </w:r>
      <w:proofErr w:type="spellStart"/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>Reykjavik</w:t>
      </w:r>
      <w:proofErr w:type="spellEnd"/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>.</w:t>
      </w:r>
    </w:p>
    <w:p w14:paraId="0B31D0BC" w14:textId="77777777" w:rsidR="007E42D4" w:rsidRPr="007E42D4" w:rsidRDefault="007E42D4" w:rsidP="007E42D4">
      <w:pPr>
        <w:pStyle w:val="Prrafodelista"/>
        <w:numPr>
          <w:ilvl w:val="0"/>
          <w:numId w:val="41"/>
        </w:numPr>
        <w:tabs>
          <w:tab w:val="left" w:pos="1365"/>
        </w:tabs>
        <w:jc w:val="both"/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</w:pPr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 xml:space="preserve">01 noche de alojamiento en </w:t>
      </w:r>
      <w:proofErr w:type="spellStart"/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>Kirkjubæjarklaustur</w:t>
      </w:r>
      <w:proofErr w:type="spellEnd"/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>.</w:t>
      </w:r>
    </w:p>
    <w:p w14:paraId="11216F1A" w14:textId="77777777" w:rsidR="007E42D4" w:rsidRPr="007E42D4" w:rsidRDefault="007E42D4" w:rsidP="007E42D4">
      <w:pPr>
        <w:pStyle w:val="Prrafodelista"/>
        <w:numPr>
          <w:ilvl w:val="0"/>
          <w:numId w:val="41"/>
        </w:numPr>
        <w:tabs>
          <w:tab w:val="left" w:pos="1365"/>
        </w:tabs>
        <w:jc w:val="both"/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</w:pPr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 xml:space="preserve">01 noche de alojamiento en </w:t>
      </w:r>
      <w:proofErr w:type="spellStart"/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>Vík</w:t>
      </w:r>
      <w:proofErr w:type="spellEnd"/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>.</w:t>
      </w:r>
    </w:p>
    <w:p w14:paraId="4AAFF1C4" w14:textId="77777777" w:rsidR="007E42D4" w:rsidRPr="007E42D4" w:rsidRDefault="007E42D4" w:rsidP="007E42D4">
      <w:pPr>
        <w:pStyle w:val="Prrafodelista"/>
        <w:numPr>
          <w:ilvl w:val="0"/>
          <w:numId w:val="41"/>
        </w:numPr>
        <w:tabs>
          <w:tab w:val="left" w:pos="1365"/>
        </w:tabs>
        <w:jc w:val="both"/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</w:pPr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 xml:space="preserve">01 noche de alojamiento en </w:t>
      </w:r>
      <w:proofErr w:type="spellStart"/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>Borgarnes</w:t>
      </w:r>
      <w:proofErr w:type="spellEnd"/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>.</w:t>
      </w:r>
    </w:p>
    <w:p w14:paraId="5ADAC451" w14:textId="77777777" w:rsidR="007E42D4" w:rsidRPr="007E42D4" w:rsidRDefault="007E42D4" w:rsidP="007E42D4">
      <w:pPr>
        <w:pStyle w:val="Prrafodelista"/>
        <w:numPr>
          <w:ilvl w:val="0"/>
          <w:numId w:val="41"/>
        </w:numPr>
        <w:tabs>
          <w:tab w:val="left" w:pos="1365"/>
        </w:tabs>
        <w:jc w:val="both"/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</w:pPr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>Desayunos diarios.</w:t>
      </w:r>
    </w:p>
    <w:p w14:paraId="15AA48A5" w14:textId="77777777" w:rsidR="007E42D4" w:rsidRPr="007E42D4" w:rsidRDefault="007E42D4" w:rsidP="007E42D4">
      <w:pPr>
        <w:pStyle w:val="Prrafodelista"/>
        <w:numPr>
          <w:ilvl w:val="0"/>
          <w:numId w:val="41"/>
        </w:numPr>
        <w:tabs>
          <w:tab w:val="left" w:pos="1365"/>
        </w:tabs>
        <w:jc w:val="both"/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</w:pPr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>03 cenas según itinerario (días 2, 3 y 4).</w:t>
      </w:r>
    </w:p>
    <w:p w14:paraId="40B1A707" w14:textId="77777777" w:rsidR="007E42D4" w:rsidRPr="007E42D4" w:rsidRDefault="007E42D4" w:rsidP="007E42D4">
      <w:pPr>
        <w:pStyle w:val="Prrafodelista"/>
        <w:numPr>
          <w:ilvl w:val="0"/>
          <w:numId w:val="41"/>
        </w:numPr>
        <w:tabs>
          <w:tab w:val="left" w:pos="1365"/>
        </w:tabs>
        <w:jc w:val="both"/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</w:pPr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>Transporte privado en van o autobús, según el número de pasajeros.</w:t>
      </w:r>
    </w:p>
    <w:p w14:paraId="7A617D26" w14:textId="77777777" w:rsidR="007E42D4" w:rsidRPr="007E42D4" w:rsidRDefault="007E42D4" w:rsidP="007E42D4">
      <w:pPr>
        <w:pStyle w:val="Prrafodelista"/>
        <w:numPr>
          <w:ilvl w:val="0"/>
          <w:numId w:val="41"/>
        </w:numPr>
        <w:tabs>
          <w:tab w:val="left" w:pos="1365"/>
        </w:tabs>
        <w:jc w:val="both"/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</w:pPr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>Guía o chofer-guía de habla hispana durante el recorrido.</w:t>
      </w:r>
    </w:p>
    <w:p w14:paraId="090B1132" w14:textId="77777777" w:rsidR="007E42D4" w:rsidRPr="007E42D4" w:rsidRDefault="007E42D4" w:rsidP="007E42D4">
      <w:pPr>
        <w:pStyle w:val="Prrafodelista"/>
        <w:numPr>
          <w:ilvl w:val="0"/>
          <w:numId w:val="41"/>
        </w:numPr>
        <w:tabs>
          <w:tab w:val="left" w:pos="1365"/>
        </w:tabs>
        <w:jc w:val="both"/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</w:pPr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>Visitas y excursiones según itinerario.</w:t>
      </w:r>
    </w:p>
    <w:p w14:paraId="089F5E58" w14:textId="77777777" w:rsidR="007E42D4" w:rsidRPr="007E42D4" w:rsidRDefault="007E42D4" w:rsidP="007E42D4">
      <w:pPr>
        <w:pStyle w:val="Prrafodelista"/>
        <w:numPr>
          <w:ilvl w:val="0"/>
          <w:numId w:val="41"/>
        </w:numPr>
        <w:tabs>
          <w:tab w:val="left" w:pos="1365"/>
        </w:tabs>
        <w:jc w:val="both"/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</w:pPr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>Excursión en Super Jeep 4x4 y caminata por la cueva de hielo del volcán Katla.</w:t>
      </w:r>
    </w:p>
    <w:p w14:paraId="64F30BC4" w14:textId="77777777" w:rsidR="007E42D4" w:rsidRPr="007E42D4" w:rsidRDefault="007E42D4" w:rsidP="007E42D4">
      <w:pPr>
        <w:pStyle w:val="Prrafodelista"/>
        <w:numPr>
          <w:ilvl w:val="0"/>
          <w:numId w:val="41"/>
        </w:numPr>
        <w:tabs>
          <w:tab w:val="left" w:pos="1365"/>
        </w:tabs>
        <w:jc w:val="both"/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</w:pPr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 xml:space="preserve">Visita a las cascadas </w:t>
      </w:r>
      <w:proofErr w:type="spellStart"/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>Seljalandsfoss</w:t>
      </w:r>
      <w:proofErr w:type="spellEnd"/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 xml:space="preserve"> y </w:t>
      </w:r>
      <w:proofErr w:type="spellStart"/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>Skógafoss</w:t>
      </w:r>
      <w:proofErr w:type="spellEnd"/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>.</w:t>
      </w:r>
    </w:p>
    <w:p w14:paraId="5B174813" w14:textId="77777777" w:rsidR="007E42D4" w:rsidRPr="007E42D4" w:rsidRDefault="007E42D4" w:rsidP="007E42D4">
      <w:pPr>
        <w:pStyle w:val="Prrafodelista"/>
        <w:numPr>
          <w:ilvl w:val="0"/>
          <w:numId w:val="41"/>
        </w:numPr>
        <w:tabs>
          <w:tab w:val="left" w:pos="1365"/>
        </w:tabs>
        <w:jc w:val="both"/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</w:pPr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 xml:space="preserve">Visita a la playa de arena negra </w:t>
      </w:r>
      <w:proofErr w:type="spellStart"/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>Reynisfjara</w:t>
      </w:r>
      <w:proofErr w:type="spellEnd"/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>.</w:t>
      </w:r>
    </w:p>
    <w:p w14:paraId="2734F3FE" w14:textId="77777777" w:rsidR="007E42D4" w:rsidRPr="007E42D4" w:rsidRDefault="007E42D4" w:rsidP="007E42D4">
      <w:pPr>
        <w:pStyle w:val="Prrafodelista"/>
        <w:numPr>
          <w:ilvl w:val="0"/>
          <w:numId w:val="41"/>
        </w:numPr>
        <w:tabs>
          <w:tab w:val="left" w:pos="1365"/>
        </w:tabs>
        <w:jc w:val="both"/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</w:pPr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 xml:space="preserve">Visita al Parque Nacional </w:t>
      </w:r>
      <w:proofErr w:type="spellStart"/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>Skaftafell</w:t>
      </w:r>
      <w:proofErr w:type="spellEnd"/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>.</w:t>
      </w:r>
    </w:p>
    <w:p w14:paraId="3581311D" w14:textId="77777777" w:rsidR="007E42D4" w:rsidRPr="007E42D4" w:rsidRDefault="007E42D4" w:rsidP="007E42D4">
      <w:pPr>
        <w:pStyle w:val="Prrafodelista"/>
        <w:numPr>
          <w:ilvl w:val="0"/>
          <w:numId w:val="41"/>
        </w:numPr>
        <w:tabs>
          <w:tab w:val="left" w:pos="1365"/>
        </w:tabs>
        <w:jc w:val="both"/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</w:pPr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 xml:space="preserve">Visita a la laguna glaciar </w:t>
      </w:r>
      <w:proofErr w:type="spellStart"/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>Jökulsárlón</w:t>
      </w:r>
      <w:proofErr w:type="spellEnd"/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 xml:space="preserve"> y Diamond Beach.</w:t>
      </w:r>
    </w:p>
    <w:p w14:paraId="3845F735" w14:textId="77777777" w:rsidR="007E42D4" w:rsidRPr="007E42D4" w:rsidRDefault="007E42D4" w:rsidP="007E42D4">
      <w:pPr>
        <w:pStyle w:val="Prrafodelista"/>
        <w:numPr>
          <w:ilvl w:val="0"/>
          <w:numId w:val="41"/>
        </w:numPr>
        <w:tabs>
          <w:tab w:val="left" w:pos="1365"/>
        </w:tabs>
        <w:jc w:val="both"/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</w:pPr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 xml:space="preserve">Recorrido por el Círculo Dorado: área geotermal </w:t>
      </w:r>
      <w:proofErr w:type="spellStart"/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>Geysir</w:t>
      </w:r>
      <w:proofErr w:type="spellEnd"/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 xml:space="preserve">, cascada Gullfoss y Parque Nacional </w:t>
      </w:r>
      <w:proofErr w:type="spellStart"/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>Þingvellir</w:t>
      </w:r>
      <w:proofErr w:type="spellEnd"/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>.</w:t>
      </w:r>
    </w:p>
    <w:p w14:paraId="6F2985A4" w14:textId="77777777" w:rsidR="007E42D4" w:rsidRPr="007E42D4" w:rsidRDefault="007E42D4" w:rsidP="007E42D4">
      <w:pPr>
        <w:pStyle w:val="Prrafodelista"/>
        <w:numPr>
          <w:ilvl w:val="0"/>
          <w:numId w:val="41"/>
        </w:numPr>
        <w:tabs>
          <w:tab w:val="left" w:pos="1365"/>
        </w:tabs>
        <w:jc w:val="both"/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</w:pPr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 xml:space="preserve">Excursión por la Península de </w:t>
      </w:r>
      <w:proofErr w:type="spellStart"/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>Snæfellsnes</w:t>
      </w:r>
      <w:proofErr w:type="spellEnd"/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 xml:space="preserve">, incluyendo </w:t>
      </w:r>
      <w:proofErr w:type="spellStart"/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>Ytri</w:t>
      </w:r>
      <w:proofErr w:type="spellEnd"/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 xml:space="preserve"> Tunga, </w:t>
      </w:r>
      <w:proofErr w:type="spellStart"/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>Arnarstapi</w:t>
      </w:r>
      <w:proofErr w:type="spellEnd"/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 xml:space="preserve"> y </w:t>
      </w:r>
      <w:proofErr w:type="spellStart"/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>Djúpalónssandur</w:t>
      </w:r>
      <w:proofErr w:type="spellEnd"/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>.</w:t>
      </w:r>
    </w:p>
    <w:p w14:paraId="26F8D92B" w14:textId="77777777" w:rsidR="007E42D4" w:rsidRPr="007E42D4" w:rsidRDefault="007E42D4" w:rsidP="007E42D4">
      <w:pPr>
        <w:pStyle w:val="Prrafodelista"/>
        <w:numPr>
          <w:ilvl w:val="0"/>
          <w:numId w:val="41"/>
        </w:numPr>
        <w:tabs>
          <w:tab w:val="left" w:pos="1365"/>
        </w:tabs>
        <w:jc w:val="both"/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</w:pPr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 xml:space="preserve">Visita guiada por </w:t>
      </w:r>
      <w:proofErr w:type="spellStart"/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>Reykjavik</w:t>
      </w:r>
      <w:proofErr w:type="spellEnd"/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>.</w:t>
      </w:r>
    </w:p>
    <w:p w14:paraId="33B01260" w14:textId="77777777" w:rsidR="007E42D4" w:rsidRPr="007E42D4" w:rsidRDefault="007E42D4" w:rsidP="007E42D4">
      <w:pPr>
        <w:pStyle w:val="Prrafodelista"/>
        <w:numPr>
          <w:ilvl w:val="0"/>
          <w:numId w:val="41"/>
        </w:numPr>
        <w:tabs>
          <w:tab w:val="left" w:pos="1365"/>
        </w:tabs>
        <w:jc w:val="both"/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</w:pPr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 xml:space="preserve">Entrada a Sky </w:t>
      </w:r>
      <w:proofErr w:type="spellStart"/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>Lagoon</w:t>
      </w:r>
      <w:proofErr w:type="spellEnd"/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 xml:space="preserve"> con paquete "Saman".</w:t>
      </w:r>
    </w:p>
    <w:p w14:paraId="46F3DBDB" w14:textId="77777777" w:rsidR="007E42D4" w:rsidRPr="007E42D4" w:rsidRDefault="007E42D4" w:rsidP="007E42D4">
      <w:pPr>
        <w:pStyle w:val="Prrafodelista"/>
        <w:numPr>
          <w:ilvl w:val="0"/>
          <w:numId w:val="41"/>
        </w:numPr>
        <w:tabs>
          <w:tab w:val="left" w:pos="1365"/>
        </w:tabs>
        <w:jc w:val="both"/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</w:pPr>
      <w:r w:rsidRPr="007E42D4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>Documentación electrónica.</w:t>
      </w:r>
    </w:p>
    <w:p w14:paraId="569C08C4" w14:textId="1446402C" w:rsidR="001440F8" w:rsidRPr="007E5C49" w:rsidRDefault="007E5C49" w:rsidP="007E42D4">
      <w:pPr>
        <w:tabs>
          <w:tab w:val="left" w:pos="1365"/>
        </w:tabs>
        <w:jc w:val="both"/>
        <w:rPr>
          <w:rFonts w:ascii="Arial" w:hAnsi="Arial" w:cs="Arial"/>
          <w:b/>
          <w:color w:val="767171" w:themeColor="background2" w:themeShade="80"/>
          <w:sz w:val="18"/>
          <w:szCs w:val="18"/>
          <w:lang w:eastAsia="es-ES"/>
        </w:rPr>
      </w:pPr>
      <w:r w:rsidRPr="007E5C49">
        <w:rPr>
          <w:rFonts w:ascii="Arial" w:hAnsi="Arial" w:cs="Arial"/>
          <w:b/>
          <w:color w:val="767171" w:themeColor="background2" w:themeShade="80"/>
          <w:sz w:val="18"/>
          <w:szCs w:val="18"/>
          <w:lang w:eastAsia="es-ES"/>
        </w:rPr>
        <w:t xml:space="preserve">NO INCLUYE: </w:t>
      </w:r>
    </w:p>
    <w:p w14:paraId="47B783BE" w14:textId="77777777" w:rsidR="007E5C49" w:rsidRPr="007E5C49" w:rsidRDefault="007E5C49" w:rsidP="007E5C49">
      <w:pPr>
        <w:pStyle w:val="Prrafodelista"/>
        <w:numPr>
          <w:ilvl w:val="0"/>
          <w:numId w:val="33"/>
        </w:numPr>
        <w:tabs>
          <w:tab w:val="left" w:pos="1365"/>
        </w:tabs>
        <w:jc w:val="both"/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</w:pPr>
      <w:r w:rsidRPr="007E5C49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>Vuelos internacionales.</w:t>
      </w:r>
    </w:p>
    <w:p w14:paraId="6645F1A7" w14:textId="77777777" w:rsidR="007E5C49" w:rsidRPr="007E5C49" w:rsidRDefault="007E5C49" w:rsidP="007E5C49">
      <w:pPr>
        <w:pStyle w:val="Prrafodelista"/>
        <w:numPr>
          <w:ilvl w:val="0"/>
          <w:numId w:val="33"/>
        </w:numPr>
        <w:tabs>
          <w:tab w:val="left" w:pos="1365"/>
        </w:tabs>
        <w:jc w:val="both"/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</w:pPr>
      <w:r w:rsidRPr="007E5C49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>Bebidas durante las comidas.</w:t>
      </w:r>
    </w:p>
    <w:p w14:paraId="24548782" w14:textId="77777777" w:rsidR="007E5C49" w:rsidRPr="007E5C49" w:rsidRDefault="007E5C49" w:rsidP="007E5C49">
      <w:pPr>
        <w:pStyle w:val="Prrafodelista"/>
        <w:numPr>
          <w:ilvl w:val="0"/>
          <w:numId w:val="33"/>
        </w:numPr>
        <w:tabs>
          <w:tab w:val="left" w:pos="1365"/>
        </w:tabs>
        <w:jc w:val="both"/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</w:pPr>
      <w:r w:rsidRPr="007E5C49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>Propinas para guías, conductores y maleteros.</w:t>
      </w:r>
    </w:p>
    <w:p w14:paraId="59DF5905" w14:textId="77777777" w:rsidR="007E5C49" w:rsidRPr="007E5C49" w:rsidRDefault="007E5C49" w:rsidP="007E5C49">
      <w:pPr>
        <w:pStyle w:val="Prrafodelista"/>
        <w:numPr>
          <w:ilvl w:val="0"/>
          <w:numId w:val="33"/>
        </w:numPr>
        <w:tabs>
          <w:tab w:val="left" w:pos="1365"/>
        </w:tabs>
        <w:jc w:val="both"/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</w:pPr>
      <w:r w:rsidRPr="007E5C49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>Gastos personales.</w:t>
      </w:r>
    </w:p>
    <w:p w14:paraId="5A814274" w14:textId="5E94F0DF" w:rsidR="00664CB7" w:rsidRPr="007E5C49" w:rsidRDefault="007E5C49" w:rsidP="007E5C49">
      <w:pPr>
        <w:pStyle w:val="Prrafodelista"/>
        <w:numPr>
          <w:ilvl w:val="0"/>
          <w:numId w:val="33"/>
        </w:numPr>
        <w:tabs>
          <w:tab w:val="left" w:pos="1365"/>
        </w:tabs>
        <w:jc w:val="both"/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</w:pPr>
      <w:r w:rsidRPr="007E5C49">
        <w:rPr>
          <w:rFonts w:ascii="Arial" w:hAnsi="Arial" w:cs="Arial"/>
          <w:bCs/>
          <w:color w:val="767171" w:themeColor="background2" w:themeShade="80"/>
          <w:sz w:val="18"/>
          <w:szCs w:val="18"/>
          <w:lang w:eastAsia="es-ES"/>
        </w:rPr>
        <w:t>Servicios no especificados en el programa.</w:t>
      </w:r>
    </w:p>
    <w:p w14:paraId="4A0C151E" w14:textId="7956C41C" w:rsidR="007E5C49" w:rsidRDefault="000157FE" w:rsidP="00672AD1">
      <w:pPr>
        <w:rPr>
          <w:rFonts w:ascii="Arial" w:hAnsi="Arial" w:cs="Arial"/>
          <w:b/>
          <w:bCs/>
          <w:color w:val="696969"/>
          <w:sz w:val="18"/>
          <w:szCs w:val="18"/>
          <w:lang w:val="es-ES"/>
        </w:rPr>
      </w:pPr>
      <w:r w:rsidRPr="001C6893">
        <w:rPr>
          <w:rFonts w:ascii="Arial" w:hAnsi="Arial" w:cs="Arial"/>
          <w:b/>
          <w:bCs/>
          <w:color w:val="696969"/>
          <w:sz w:val="18"/>
          <w:szCs w:val="18"/>
          <w:lang w:val="es-ES"/>
        </w:rPr>
        <w:t>ITINERARIO</w:t>
      </w:r>
      <w:r w:rsidR="00672AD1">
        <w:rPr>
          <w:rFonts w:ascii="Arial" w:hAnsi="Arial" w:cs="Arial"/>
          <w:b/>
          <w:bCs/>
          <w:color w:val="696969"/>
          <w:sz w:val="18"/>
          <w:szCs w:val="18"/>
          <w:lang w:val="es-ES"/>
        </w:rPr>
        <w:t>:</w:t>
      </w:r>
    </w:p>
    <w:p w14:paraId="61C15BD9" w14:textId="77777777" w:rsidR="00913132" w:rsidRPr="00913132" w:rsidRDefault="00913132" w:rsidP="00913132">
      <w:pPr>
        <w:jc w:val="both"/>
        <w:rPr>
          <w:rFonts w:ascii="Arial" w:hAnsi="Arial" w:cs="Arial"/>
          <w:b/>
          <w:bCs/>
          <w:color w:val="696969"/>
          <w:sz w:val="18"/>
          <w:szCs w:val="18"/>
        </w:rPr>
      </w:pPr>
      <w:r w:rsidRPr="00913132">
        <w:rPr>
          <w:rFonts w:ascii="Arial" w:hAnsi="Arial" w:cs="Arial"/>
          <w:b/>
          <w:bCs/>
          <w:color w:val="696969"/>
          <w:sz w:val="18"/>
          <w:szCs w:val="18"/>
        </w:rPr>
        <w:t>DÍA 1 | KEFLAVIK – REYKJAVIK</w:t>
      </w:r>
    </w:p>
    <w:p w14:paraId="1E279F0E" w14:textId="28B1427C" w:rsidR="00913132" w:rsidRDefault="00913132" w:rsidP="00913132">
      <w:pPr>
        <w:jc w:val="both"/>
        <w:rPr>
          <w:rFonts w:ascii="Arial" w:hAnsi="Arial" w:cs="Arial"/>
          <w:color w:val="696969"/>
          <w:sz w:val="18"/>
          <w:szCs w:val="18"/>
        </w:rPr>
      </w:pPr>
      <w:r w:rsidRPr="005B05AD">
        <w:rPr>
          <w:rFonts w:ascii="Arial" w:hAnsi="Arial" w:cs="Arial"/>
          <w:color w:val="696969"/>
          <w:sz w:val="18"/>
          <w:szCs w:val="18"/>
        </w:rPr>
        <w:t xml:space="preserve">Llegada al Aeropuerto Internacional de </w:t>
      </w:r>
      <w:proofErr w:type="spellStart"/>
      <w:r w:rsidRPr="005B05AD">
        <w:rPr>
          <w:rFonts w:ascii="Arial" w:hAnsi="Arial" w:cs="Arial"/>
          <w:color w:val="696969"/>
          <w:sz w:val="18"/>
          <w:szCs w:val="18"/>
        </w:rPr>
        <w:t>Keflavik</w:t>
      </w:r>
      <w:proofErr w:type="spellEnd"/>
      <w:r w:rsidRPr="005B05AD">
        <w:rPr>
          <w:rFonts w:ascii="Arial" w:hAnsi="Arial" w:cs="Arial"/>
          <w:color w:val="696969"/>
          <w:sz w:val="18"/>
          <w:szCs w:val="18"/>
        </w:rPr>
        <w:t xml:space="preserve">, traslado a </w:t>
      </w:r>
      <w:proofErr w:type="spellStart"/>
      <w:r w:rsidRPr="005B05AD">
        <w:rPr>
          <w:rFonts w:ascii="Arial" w:hAnsi="Arial" w:cs="Arial"/>
          <w:color w:val="696969"/>
          <w:sz w:val="18"/>
          <w:szCs w:val="18"/>
        </w:rPr>
        <w:t>Reykjavik</w:t>
      </w:r>
      <w:proofErr w:type="spellEnd"/>
      <w:r w:rsidRPr="005B05AD">
        <w:rPr>
          <w:rFonts w:ascii="Arial" w:hAnsi="Arial" w:cs="Arial"/>
          <w:color w:val="696969"/>
          <w:sz w:val="18"/>
          <w:szCs w:val="18"/>
        </w:rPr>
        <w:t xml:space="preserve">, la capital de Islandia. Resto del día libre para descansar o recorrer la ciudad por cuenta propia. Alojamiento en </w:t>
      </w:r>
      <w:proofErr w:type="spellStart"/>
      <w:r w:rsidRPr="005B05AD">
        <w:rPr>
          <w:rFonts w:ascii="Arial" w:hAnsi="Arial" w:cs="Arial"/>
          <w:color w:val="696969"/>
          <w:sz w:val="18"/>
          <w:szCs w:val="18"/>
        </w:rPr>
        <w:t>Reykjavik</w:t>
      </w:r>
      <w:proofErr w:type="spellEnd"/>
      <w:r w:rsidRPr="005B05AD">
        <w:rPr>
          <w:rFonts w:ascii="Arial" w:hAnsi="Arial" w:cs="Arial"/>
          <w:color w:val="696969"/>
          <w:sz w:val="18"/>
          <w:szCs w:val="18"/>
        </w:rPr>
        <w:t>.</w:t>
      </w:r>
    </w:p>
    <w:p w14:paraId="56D056A3" w14:textId="1198843C" w:rsidR="007E42D4" w:rsidRDefault="007E42D4" w:rsidP="00913132">
      <w:pPr>
        <w:jc w:val="both"/>
        <w:rPr>
          <w:rFonts w:ascii="Arial" w:hAnsi="Arial" w:cs="Arial"/>
          <w:color w:val="696969"/>
          <w:sz w:val="18"/>
          <w:szCs w:val="18"/>
        </w:rPr>
      </w:pPr>
    </w:p>
    <w:p w14:paraId="2FFE9C59" w14:textId="2D995483" w:rsidR="00913132" w:rsidRPr="00913132" w:rsidRDefault="00913132" w:rsidP="00913132">
      <w:pPr>
        <w:jc w:val="both"/>
        <w:rPr>
          <w:rFonts w:ascii="Arial" w:hAnsi="Arial" w:cs="Arial"/>
          <w:b/>
          <w:bCs/>
          <w:color w:val="696969"/>
          <w:sz w:val="18"/>
          <w:szCs w:val="18"/>
        </w:rPr>
      </w:pPr>
      <w:r w:rsidRPr="00913132">
        <w:rPr>
          <w:rFonts w:ascii="Arial" w:hAnsi="Arial" w:cs="Arial"/>
          <w:b/>
          <w:bCs/>
          <w:color w:val="696969"/>
          <w:sz w:val="18"/>
          <w:szCs w:val="18"/>
        </w:rPr>
        <w:t>DÍA 2 | REYKJAVIK – RUTA DE LAS CASCADAS – CUEVA DE HIELO KATLA – REYNISFJARA – KIRKJUBÆJARKLAUSTUR (Desayuno/Cena)</w:t>
      </w:r>
    </w:p>
    <w:p w14:paraId="61896424" w14:textId="77777777" w:rsidR="00913132" w:rsidRPr="005B05AD" w:rsidRDefault="00913132" w:rsidP="00913132">
      <w:pPr>
        <w:jc w:val="both"/>
        <w:rPr>
          <w:rFonts w:ascii="Arial" w:hAnsi="Arial" w:cs="Arial"/>
          <w:color w:val="696969"/>
          <w:sz w:val="18"/>
          <w:szCs w:val="18"/>
        </w:rPr>
      </w:pPr>
      <w:r w:rsidRPr="005B05AD">
        <w:rPr>
          <w:rFonts w:ascii="Arial" w:hAnsi="Arial" w:cs="Arial"/>
          <w:color w:val="696969"/>
          <w:sz w:val="18"/>
          <w:szCs w:val="18"/>
        </w:rPr>
        <w:t xml:space="preserve">Después del desayuno, salida hacia la costa sur de Islandia para visitar las impresionantes cascadas </w:t>
      </w:r>
      <w:proofErr w:type="spellStart"/>
      <w:r w:rsidRPr="005B05AD">
        <w:rPr>
          <w:rFonts w:ascii="Arial" w:hAnsi="Arial" w:cs="Arial"/>
          <w:color w:val="696969"/>
          <w:sz w:val="18"/>
          <w:szCs w:val="18"/>
        </w:rPr>
        <w:t>Seljalandsfoss</w:t>
      </w:r>
      <w:proofErr w:type="spellEnd"/>
      <w:r w:rsidRPr="005B05AD">
        <w:rPr>
          <w:rFonts w:ascii="Arial" w:hAnsi="Arial" w:cs="Arial"/>
          <w:color w:val="696969"/>
          <w:sz w:val="18"/>
          <w:szCs w:val="18"/>
        </w:rPr>
        <w:t xml:space="preserve"> y </w:t>
      </w:r>
      <w:proofErr w:type="spellStart"/>
      <w:r w:rsidRPr="005B05AD">
        <w:rPr>
          <w:rFonts w:ascii="Arial" w:hAnsi="Arial" w:cs="Arial"/>
          <w:color w:val="696969"/>
          <w:sz w:val="18"/>
          <w:szCs w:val="18"/>
        </w:rPr>
        <w:t>Skógafoss</w:t>
      </w:r>
      <w:proofErr w:type="spellEnd"/>
      <w:r w:rsidRPr="005B05AD">
        <w:rPr>
          <w:rFonts w:ascii="Arial" w:hAnsi="Arial" w:cs="Arial"/>
          <w:color w:val="696969"/>
          <w:sz w:val="18"/>
          <w:szCs w:val="18"/>
        </w:rPr>
        <w:t xml:space="preserve">, dos de los paisajes naturales más emblemáticos del país. Continuaremos hacia </w:t>
      </w:r>
      <w:proofErr w:type="spellStart"/>
      <w:r w:rsidRPr="005B05AD">
        <w:rPr>
          <w:rFonts w:ascii="Arial" w:hAnsi="Arial" w:cs="Arial"/>
          <w:color w:val="696969"/>
          <w:sz w:val="18"/>
          <w:szCs w:val="18"/>
        </w:rPr>
        <w:t>Vík</w:t>
      </w:r>
      <w:proofErr w:type="spellEnd"/>
      <w:r w:rsidRPr="005B05AD">
        <w:rPr>
          <w:rFonts w:ascii="Arial" w:hAnsi="Arial" w:cs="Arial"/>
          <w:color w:val="696969"/>
          <w:sz w:val="18"/>
          <w:szCs w:val="18"/>
        </w:rPr>
        <w:t xml:space="preserve"> para vivir una experiencia única a bordo de un Super Jeep 4x4, acompañado por un guía especializado en glaciares. Llegaremos hasta el glaciar que cubre el volcán Katla, donde, equipados con casco, linterna frontal y crampones, realizaremos una caminata por una espectacular cueva de hielo. Posteriormente visitaremos la playa de arena negra </w:t>
      </w:r>
      <w:proofErr w:type="spellStart"/>
      <w:r w:rsidRPr="005B05AD">
        <w:rPr>
          <w:rFonts w:ascii="Arial" w:hAnsi="Arial" w:cs="Arial"/>
          <w:color w:val="696969"/>
          <w:sz w:val="18"/>
          <w:szCs w:val="18"/>
        </w:rPr>
        <w:t>Reynisfjara</w:t>
      </w:r>
      <w:proofErr w:type="spellEnd"/>
      <w:r w:rsidRPr="005B05AD">
        <w:rPr>
          <w:rFonts w:ascii="Arial" w:hAnsi="Arial" w:cs="Arial"/>
          <w:color w:val="696969"/>
          <w:sz w:val="18"/>
          <w:szCs w:val="18"/>
        </w:rPr>
        <w:t xml:space="preserve">, famosa por sus columnas de basalto y su impresionante paisaje costero. Continuación hacia </w:t>
      </w:r>
      <w:proofErr w:type="spellStart"/>
      <w:r w:rsidRPr="005B05AD">
        <w:rPr>
          <w:rFonts w:ascii="Arial" w:hAnsi="Arial" w:cs="Arial"/>
          <w:color w:val="696969"/>
          <w:sz w:val="18"/>
          <w:szCs w:val="18"/>
        </w:rPr>
        <w:t>Kirkjubæjarklaustur</w:t>
      </w:r>
      <w:proofErr w:type="spellEnd"/>
      <w:r w:rsidRPr="005B05AD">
        <w:rPr>
          <w:rFonts w:ascii="Arial" w:hAnsi="Arial" w:cs="Arial"/>
          <w:color w:val="696969"/>
          <w:sz w:val="18"/>
          <w:szCs w:val="18"/>
        </w:rPr>
        <w:t>. Cena y alojamiento. Si las condiciones climáticas lo permiten, posibilidad de observar auroras boreales.</w:t>
      </w:r>
    </w:p>
    <w:p w14:paraId="6ED393AA" w14:textId="77777777" w:rsidR="00913132" w:rsidRPr="00913132" w:rsidRDefault="00913132" w:rsidP="00913132">
      <w:pPr>
        <w:jc w:val="both"/>
        <w:rPr>
          <w:rFonts w:ascii="Arial" w:hAnsi="Arial" w:cs="Arial"/>
          <w:b/>
          <w:bCs/>
          <w:color w:val="696969"/>
          <w:sz w:val="18"/>
          <w:szCs w:val="18"/>
        </w:rPr>
      </w:pPr>
    </w:p>
    <w:p w14:paraId="45D4D1C0" w14:textId="77777777" w:rsidR="00913132" w:rsidRPr="00913132" w:rsidRDefault="00913132" w:rsidP="00913132">
      <w:pPr>
        <w:jc w:val="both"/>
        <w:rPr>
          <w:rFonts w:ascii="Arial" w:hAnsi="Arial" w:cs="Arial"/>
          <w:b/>
          <w:bCs/>
          <w:color w:val="696969"/>
          <w:sz w:val="18"/>
          <w:szCs w:val="18"/>
        </w:rPr>
      </w:pPr>
      <w:r w:rsidRPr="00913132">
        <w:rPr>
          <w:rFonts w:ascii="Arial" w:hAnsi="Arial" w:cs="Arial"/>
          <w:b/>
          <w:bCs/>
          <w:color w:val="696969"/>
          <w:sz w:val="18"/>
          <w:szCs w:val="18"/>
        </w:rPr>
        <w:lastRenderedPageBreak/>
        <w:t>DÍA 3 | KIRKJUBÆJARKLAUSTUR – PARQUE NACIONAL SKAFTAFELL – LAGUNA GLACIAR JÖKULSÁRLÓN – DIAMOND BEACH – VÍK (Desayuno/Cena)</w:t>
      </w:r>
    </w:p>
    <w:p w14:paraId="07C2D439" w14:textId="77777777" w:rsidR="00913132" w:rsidRPr="005B05AD" w:rsidRDefault="00913132" w:rsidP="00913132">
      <w:pPr>
        <w:jc w:val="both"/>
        <w:rPr>
          <w:rFonts w:ascii="Arial" w:hAnsi="Arial" w:cs="Arial"/>
          <w:color w:val="696969"/>
          <w:sz w:val="18"/>
          <w:szCs w:val="18"/>
        </w:rPr>
      </w:pPr>
      <w:r w:rsidRPr="005B05AD">
        <w:rPr>
          <w:rFonts w:ascii="Arial" w:hAnsi="Arial" w:cs="Arial"/>
          <w:color w:val="696969"/>
          <w:sz w:val="18"/>
          <w:szCs w:val="18"/>
        </w:rPr>
        <w:t xml:space="preserve">Desayuno en el hotel. Salida recorriendo la espectacular costa sur de Islandia hasta el Parque Nacional </w:t>
      </w:r>
      <w:proofErr w:type="spellStart"/>
      <w:r w:rsidRPr="005B05AD">
        <w:rPr>
          <w:rFonts w:ascii="Arial" w:hAnsi="Arial" w:cs="Arial"/>
          <w:color w:val="696969"/>
          <w:sz w:val="18"/>
          <w:szCs w:val="18"/>
        </w:rPr>
        <w:t>Skaftafell</w:t>
      </w:r>
      <w:proofErr w:type="spellEnd"/>
      <w:r w:rsidRPr="005B05AD">
        <w:rPr>
          <w:rFonts w:ascii="Arial" w:hAnsi="Arial" w:cs="Arial"/>
          <w:color w:val="696969"/>
          <w:sz w:val="18"/>
          <w:szCs w:val="18"/>
        </w:rPr>
        <w:t xml:space="preserve">, reconocido por sus impresionantes paisajes glaciares. Continuaremos hacia la laguna glaciar </w:t>
      </w:r>
      <w:proofErr w:type="spellStart"/>
      <w:r w:rsidRPr="005B05AD">
        <w:rPr>
          <w:rFonts w:ascii="Arial" w:hAnsi="Arial" w:cs="Arial"/>
          <w:color w:val="696969"/>
          <w:sz w:val="18"/>
          <w:szCs w:val="18"/>
        </w:rPr>
        <w:t>Jökulsárlón</w:t>
      </w:r>
      <w:proofErr w:type="spellEnd"/>
      <w:r w:rsidRPr="005B05AD">
        <w:rPr>
          <w:rFonts w:ascii="Arial" w:hAnsi="Arial" w:cs="Arial"/>
          <w:color w:val="696969"/>
          <w:sz w:val="18"/>
          <w:szCs w:val="18"/>
        </w:rPr>
        <w:t xml:space="preserve">, donde enormes icebergs flotan sobre sus tranquilas aguas antes de llegar al océano Atlántico. A pocos minutos visitaremos Diamond Beach, una playa de arena negra donde los bloques de hielo crean un paisaje único. Regreso a </w:t>
      </w:r>
      <w:proofErr w:type="spellStart"/>
      <w:r w:rsidRPr="005B05AD">
        <w:rPr>
          <w:rFonts w:ascii="Arial" w:hAnsi="Arial" w:cs="Arial"/>
          <w:color w:val="696969"/>
          <w:sz w:val="18"/>
          <w:szCs w:val="18"/>
        </w:rPr>
        <w:t>Vík</w:t>
      </w:r>
      <w:proofErr w:type="spellEnd"/>
      <w:r w:rsidRPr="005B05AD">
        <w:rPr>
          <w:rFonts w:ascii="Arial" w:hAnsi="Arial" w:cs="Arial"/>
          <w:color w:val="696969"/>
          <w:sz w:val="18"/>
          <w:szCs w:val="18"/>
        </w:rPr>
        <w:t>. Cena y alojamiento. Si las condiciones meteorológicas son favorables, habrá una nueva oportunidad para contemplar auroras boreales.</w:t>
      </w:r>
    </w:p>
    <w:p w14:paraId="5854373E" w14:textId="77777777" w:rsidR="00913132" w:rsidRPr="005B05AD" w:rsidRDefault="00913132" w:rsidP="00913132">
      <w:pPr>
        <w:jc w:val="both"/>
        <w:rPr>
          <w:rFonts w:ascii="Arial" w:hAnsi="Arial" w:cs="Arial"/>
          <w:color w:val="696969"/>
          <w:sz w:val="18"/>
          <w:szCs w:val="18"/>
        </w:rPr>
      </w:pPr>
    </w:p>
    <w:p w14:paraId="31D829A1" w14:textId="77777777" w:rsidR="00913132" w:rsidRPr="00913132" w:rsidRDefault="00913132" w:rsidP="00913132">
      <w:pPr>
        <w:jc w:val="both"/>
        <w:rPr>
          <w:rFonts w:ascii="Arial" w:hAnsi="Arial" w:cs="Arial"/>
          <w:b/>
          <w:bCs/>
          <w:color w:val="696969"/>
          <w:sz w:val="18"/>
          <w:szCs w:val="18"/>
        </w:rPr>
      </w:pPr>
      <w:r w:rsidRPr="00913132">
        <w:rPr>
          <w:rFonts w:ascii="Arial" w:hAnsi="Arial" w:cs="Arial"/>
          <w:b/>
          <w:bCs/>
          <w:color w:val="696969"/>
          <w:sz w:val="18"/>
          <w:szCs w:val="18"/>
        </w:rPr>
        <w:t>DÍA 4 | VÍK – CÍRCULO DORADO – BORGARNES (Desayuno/Cena)</w:t>
      </w:r>
    </w:p>
    <w:p w14:paraId="42BE80EA" w14:textId="77777777" w:rsidR="00913132" w:rsidRPr="005B05AD" w:rsidRDefault="00913132" w:rsidP="00913132">
      <w:pPr>
        <w:jc w:val="both"/>
        <w:rPr>
          <w:rFonts w:ascii="Arial" w:hAnsi="Arial" w:cs="Arial"/>
          <w:color w:val="696969"/>
          <w:sz w:val="18"/>
          <w:szCs w:val="18"/>
        </w:rPr>
      </w:pPr>
      <w:r w:rsidRPr="005B05AD">
        <w:rPr>
          <w:rFonts w:ascii="Arial" w:hAnsi="Arial" w:cs="Arial"/>
          <w:color w:val="696969"/>
          <w:sz w:val="18"/>
          <w:szCs w:val="18"/>
        </w:rPr>
        <w:t xml:space="preserve">Después del desayuno, recorreremos el famoso Círculo Dorado, una de las rutas más representativas de Islandia. Visitaremos el área geotermal de </w:t>
      </w:r>
      <w:proofErr w:type="spellStart"/>
      <w:r w:rsidRPr="005B05AD">
        <w:rPr>
          <w:rFonts w:ascii="Arial" w:hAnsi="Arial" w:cs="Arial"/>
          <w:color w:val="696969"/>
          <w:sz w:val="18"/>
          <w:szCs w:val="18"/>
        </w:rPr>
        <w:t>Geysir</w:t>
      </w:r>
      <w:proofErr w:type="spellEnd"/>
      <w:r w:rsidRPr="005B05AD">
        <w:rPr>
          <w:rFonts w:ascii="Arial" w:hAnsi="Arial" w:cs="Arial"/>
          <w:color w:val="696969"/>
          <w:sz w:val="18"/>
          <w:szCs w:val="18"/>
        </w:rPr>
        <w:t xml:space="preserve">, donde el géiser </w:t>
      </w:r>
      <w:proofErr w:type="spellStart"/>
      <w:r w:rsidRPr="005B05AD">
        <w:rPr>
          <w:rFonts w:ascii="Arial" w:hAnsi="Arial" w:cs="Arial"/>
          <w:color w:val="696969"/>
          <w:sz w:val="18"/>
          <w:szCs w:val="18"/>
        </w:rPr>
        <w:t>Strokkur</w:t>
      </w:r>
      <w:proofErr w:type="spellEnd"/>
      <w:r w:rsidRPr="005B05AD">
        <w:rPr>
          <w:rFonts w:ascii="Arial" w:hAnsi="Arial" w:cs="Arial"/>
          <w:color w:val="696969"/>
          <w:sz w:val="18"/>
          <w:szCs w:val="18"/>
        </w:rPr>
        <w:t xml:space="preserve"> ofrece espectaculares erupciones de agua caliente </w:t>
      </w:r>
      <w:proofErr w:type="gramStart"/>
      <w:r w:rsidRPr="005B05AD">
        <w:rPr>
          <w:rFonts w:ascii="Arial" w:hAnsi="Arial" w:cs="Arial"/>
          <w:color w:val="696969"/>
          <w:sz w:val="18"/>
          <w:szCs w:val="18"/>
        </w:rPr>
        <w:t>cada pocos minutos</w:t>
      </w:r>
      <w:proofErr w:type="gramEnd"/>
      <w:r w:rsidRPr="005B05AD">
        <w:rPr>
          <w:rFonts w:ascii="Arial" w:hAnsi="Arial" w:cs="Arial"/>
          <w:color w:val="696969"/>
          <w:sz w:val="18"/>
          <w:szCs w:val="18"/>
        </w:rPr>
        <w:t xml:space="preserve">. Continuaremos hacia la majestuosa cascada Gullfoss y posteriormente al Parque Nacional </w:t>
      </w:r>
      <w:proofErr w:type="spellStart"/>
      <w:r w:rsidRPr="005B05AD">
        <w:rPr>
          <w:rFonts w:ascii="Arial" w:hAnsi="Arial" w:cs="Arial"/>
          <w:color w:val="696969"/>
          <w:sz w:val="18"/>
          <w:szCs w:val="18"/>
        </w:rPr>
        <w:t>Þingvellir</w:t>
      </w:r>
      <w:proofErr w:type="spellEnd"/>
      <w:r w:rsidRPr="005B05AD">
        <w:rPr>
          <w:rFonts w:ascii="Arial" w:hAnsi="Arial" w:cs="Arial"/>
          <w:color w:val="696969"/>
          <w:sz w:val="18"/>
          <w:szCs w:val="18"/>
        </w:rPr>
        <w:t xml:space="preserve">, Patrimonio de la Humanidad por la UNESCO, donde se encuentra la separación entre las placas tectónicas de Europa y Norteamérica. Finalizada la visita, continuación hacia </w:t>
      </w:r>
      <w:proofErr w:type="spellStart"/>
      <w:r w:rsidRPr="005B05AD">
        <w:rPr>
          <w:rFonts w:ascii="Arial" w:hAnsi="Arial" w:cs="Arial"/>
          <w:color w:val="696969"/>
          <w:sz w:val="18"/>
          <w:szCs w:val="18"/>
        </w:rPr>
        <w:t>Borgarnes</w:t>
      </w:r>
      <w:proofErr w:type="spellEnd"/>
      <w:r w:rsidRPr="005B05AD">
        <w:rPr>
          <w:rFonts w:ascii="Arial" w:hAnsi="Arial" w:cs="Arial"/>
          <w:color w:val="696969"/>
          <w:sz w:val="18"/>
          <w:szCs w:val="18"/>
        </w:rPr>
        <w:t>. Cena y alojamiento.</w:t>
      </w:r>
    </w:p>
    <w:p w14:paraId="21646C33" w14:textId="77777777" w:rsidR="00913132" w:rsidRPr="005B05AD" w:rsidRDefault="00913132" w:rsidP="00913132">
      <w:pPr>
        <w:jc w:val="both"/>
        <w:rPr>
          <w:rFonts w:ascii="Arial" w:hAnsi="Arial" w:cs="Arial"/>
          <w:color w:val="696969"/>
          <w:sz w:val="18"/>
          <w:szCs w:val="18"/>
        </w:rPr>
      </w:pPr>
    </w:p>
    <w:p w14:paraId="2497962E" w14:textId="77777777" w:rsidR="00913132" w:rsidRPr="00913132" w:rsidRDefault="00913132" w:rsidP="00913132">
      <w:pPr>
        <w:jc w:val="both"/>
        <w:rPr>
          <w:rFonts w:ascii="Arial" w:hAnsi="Arial" w:cs="Arial"/>
          <w:b/>
          <w:bCs/>
          <w:color w:val="696969"/>
          <w:sz w:val="18"/>
          <w:szCs w:val="18"/>
        </w:rPr>
      </w:pPr>
      <w:r w:rsidRPr="00913132">
        <w:rPr>
          <w:rFonts w:ascii="Arial" w:hAnsi="Arial" w:cs="Arial"/>
          <w:b/>
          <w:bCs/>
          <w:color w:val="696969"/>
          <w:sz w:val="18"/>
          <w:szCs w:val="18"/>
        </w:rPr>
        <w:t>DÍA 5 | BORGARNES – PENÍNSULA DE SNÆFELLSNES – REYKJAVIK (Desayuno)</w:t>
      </w:r>
    </w:p>
    <w:p w14:paraId="68D57D7C" w14:textId="77777777" w:rsidR="00913132" w:rsidRPr="005B05AD" w:rsidRDefault="00913132" w:rsidP="00913132">
      <w:pPr>
        <w:jc w:val="both"/>
        <w:rPr>
          <w:rFonts w:ascii="Arial" w:hAnsi="Arial" w:cs="Arial"/>
          <w:color w:val="696969"/>
          <w:sz w:val="18"/>
          <w:szCs w:val="18"/>
        </w:rPr>
      </w:pPr>
      <w:r w:rsidRPr="005B05AD">
        <w:rPr>
          <w:rFonts w:ascii="Arial" w:hAnsi="Arial" w:cs="Arial"/>
          <w:color w:val="696969"/>
          <w:sz w:val="18"/>
          <w:szCs w:val="18"/>
        </w:rPr>
        <w:t xml:space="preserve">Desayuno en el hotel. Salida hacia la Península de </w:t>
      </w:r>
      <w:proofErr w:type="spellStart"/>
      <w:r w:rsidRPr="005B05AD">
        <w:rPr>
          <w:rFonts w:ascii="Arial" w:hAnsi="Arial" w:cs="Arial"/>
          <w:color w:val="696969"/>
          <w:sz w:val="18"/>
          <w:szCs w:val="18"/>
        </w:rPr>
        <w:t>Snæfellsnes</w:t>
      </w:r>
      <w:proofErr w:type="spellEnd"/>
      <w:r w:rsidRPr="005B05AD">
        <w:rPr>
          <w:rFonts w:ascii="Arial" w:hAnsi="Arial" w:cs="Arial"/>
          <w:color w:val="696969"/>
          <w:sz w:val="18"/>
          <w:szCs w:val="18"/>
        </w:rPr>
        <w:t xml:space="preserve">, conocida por reunir algunos de los paisajes más representativos de Islandia y dominada por el glaciar y volcán </w:t>
      </w:r>
      <w:proofErr w:type="spellStart"/>
      <w:r w:rsidRPr="005B05AD">
        <w:rPr>
          <w:rFonts w:ascii="Arial" w:hAnsi="Arial" w:cs="Arial"/>
          <w:color w:val="696969"/>
          <w:sz w:val="18"/>
          <w:szCs w:val="18"/>
        </w:rPr>
        <w:t>Snæfellsjökull</w:t>
      </w:r>
      <w:proofErr w:type="spellEnd"/>
      <w:r w:rsidRPr="005B05AD">
        <w:rPr>
          <w:rFonts w:ascii="Arial" w:hAnsi="Arial" w:cs="Arial"/>
          <w:color w:val="696969"/>
          <w:sz w:val="18"/>
          <w:szCs w:val="18"/>
        </w:rPr>
        <w:t xml:space="preserve">. Durante el recorrido visitaremos la playa de </w:t>
      </w:r>
      <w:proofErr w:type="spellStart"/>
      <w:r w:rsidRPr="005B05AD">
        <w:rPr>
          <w:rFonts w:ascii="Arial" w:hAnsi="Arial" w:cs="Arial"/>
          <w:color w:val="696969"/>
          <w:sz w:val="18"/>
          <w:szCs w:val="18"/>
        </w:rPr>
        <w:t>Ytri</w:t>
      </w:r>
      <w:proofErr w:type="spellEnd"/>
      <w:r w:rsidRPr="005B05AD">
        <w:rPr>
          <w:rFonts w:ascii="Arial" w:hAnsi="Arial" w:cs="Arial"/>
          <w:color w:val="696969"/>
          <w:sz w:val="18"/>
          <w:szCs w:val="18"/>
        </w:rPr>
        <w:t xml:space="preserve"> Tunga, conocida por su colonia de focas, los acantilados de </w:t>
      </w:r>
      <w:proofErr w:type="spellStart"/>
      <w:r w:rsidRPr="005B05AD">
        <w:rPr>
          <w:rFonts w:ascii="Arial" w:hAnsi="Arial" w:cs="Arial"/>
          <w:color w:val="696969"/>
          <w:sz w:val="18"/>
          <w:szCs w:val="18"/>
        </w:rPr>
        <w:t>Arnarstapi</w:t>
      </w:r>
      <w:proofErr w:type="spellEnd"/>
      <w:r w:rsidRPr="005B05AD">
        <w:rPr>
          <w:rFonts w:ascii="Arial" w:hAnsi="Arial" w:cs="Arial"/>
          <w:color w:val="696969"/>
          <w:sz w:val="18"/>
          <w:szCs w:val="18"/>
        </w:rPr>
        <w:t xml:space="preserve"> y la playa volcánica de </w:t>
      </w:r>
      <w:proofErr w:type="spellStart"/>
      <w:r w:rsidRPr="005B05AD">
        <w:rPr>
          <w:rFonts w:ascii="Arial" w:hAnsi="Arial" w:cs="Arial"/>
          <w:color w:val="696969"/>
          <w:sz w:val="18"/>
          <w:szCs w:val="18"/>
        </w:rPr>
        <w:t>Djúpalónssandur</w:t>
      </w:r>
      <w:proofErr w:type="spellEnd"/>
      <w:r w:rsidRPr="005B05AD">
        <w:rPr>
          <w:rFonts w:ascii="Arial" w:hAnsi="Arial" w:cs="Arial"/>
          <w:color w:val="696969"/>
          <w:sz w:val="18"/>
          <w:szCs w:val="18"/>
        </w:rPr>
        <w:t xml:space="preserve">. Finalizada la visita, regreso a </w:t>
      </w:r>
      <w:proofErr w:type="spellStart"/>
      <w:r w:rsidRPr="005B05AD">
        <w:rPr>
          <w:rFonts w:ascii="Arial" w:hAnsi="Arial" w:cs="Arial"/>
          <w:color w:val="696969"/>
          <w:sz w:val="18"/>
          <w:szCs w:val="18"/>
        </w:rPr>
        <w:t>Reykjavik</w:t>
      </w:r>
      <w:proofErr w:type="spellEnd"/>
      <w:r w:rsidRPr="005B05AD">
        <w:rPr>
          <w:rFonts w:ascii="Arial" w:hAnsi="Arial" w:cs="Arial"/>
          <w:color w:val="696969"/>
          <w:sz w:val="18"/>
          <w:szCs w:val="18"/>
        </w:rPr>
        <w:t>. Alojamiento.</w:t>
      </w:r>
    </w:p>
    <w:p w14:paraId="613BFD80" w14:textId="77777777" w:rsidR="00913132" w:rsidRPr="00913132" w:rsidRDefault="00913132" w:rsidP="00913132">
      <w:pPr>
        <w:jc w:val="both"/>
        <w:rPr>
          <w:rFonts w:ascii="Arial" w:hAnsi="Arial" w:cs="Arial"/>
          <w:b/>
          <w:bCs/>
          <w:color w:val="696969"/>
          <w:sz w:val="18"/>
          <w:szCs w:val="18"/>
        </w:rPr>
      </w:pPr>
    </w:p>
    <w:p w14:paraId="5578F037" w14:textId="77777777" w:rsidR="00913132" w:rsidRPr="00913132" w:rsidRDefault="00913132" w:rsidP="00913132">
      <w:pPr>
        <w:jc w:val="both"/>
        <w:rPr>
          <w:rFonts w:ascii="Arial" w:hAnsi="Arial" w:cs="Arial"/>
          <w:b/>
          <w:bCs/>
          <w:color w:val="696969"/>
          <w:sz w:val="18"/>
          <w:szCs w:val="18"/>
        </w:rPr>
      </w:pPr>
      <w:r w:rsidRPr="00913132">
        <w:rPr>
          <w:rFonts w:ascii="Arial" w:hAnsi="Arial" w:cs="Arial"/>
          <w:b/>
          <w:bCs/>
          <w:color w:val="696969"/>
          <w:sz w:val="18"/>
          <w:szCs w:val="18"/>
        </w:rPr>
        <w:t>DÍA 6 | REYKJAVIK – SKY LAGOON (Desayuno)</w:t>
      </w:r>
    </w:p>
    <w:p w14:paraId="08C010D3" w14:textId="77777777" w:rsidR="00913132" w:rsidRPr="005B05AD" w:rsidRDefault="00913132" w:rsidP="00913132">
      <w:pPr>
        <w:jc w:val="both"/>
        <w:rPr>
          <w:rFonts w:ascii="Arial" w:hAnsi="Arial" w:cs="Arial"/>
          <w:color w:val="696969"/>
          <w:sz w:val="18"/>
          <w:szCs w:val="18"/>
        </w:rPr>
      </w:pPr>
      <w:r w:rsidRPr="005B05AD">
        <w:rPr>
          <w:rFonts w:ascii="Arial" w:hAnsi="Arial" w:cs="Arial"/>
          <w:color w:val="696969"/>
          <w:sz w:val="18"/>
          <w:szCs w:val="18"/>
        </w:rPr>
        <w:t xml:space="preserve">Desayuno en el hotel. Por la mañana realizaremos una visita guiada a pie por </w:t>
      </w:r>
      <w:proofErr w:type="spellStart"/>
      <w:r w:rsidRPr="005B05AD">
        <w:rPr>
          <w:rFonts w:ascii="Arial" w:hAnsi="Arial" w:cs="Arial"/>
          <w:color w:val="696969"/>
          <w:sz w:val="18"/>
          <w:szCs w:val="18"/>
        </w:rPr>
        <w:t>Reykjavik</w:t>
      </w:r>
      <w:proofErr w:type="spellEnd"/>
      <w:r w:rsidRPr="005B05AD">
        <w:rPr>
          <w:rFonts w:ascii="Arial" w:hAnsi="Arial" w:cs="Arial"/>
          <w:color w:val="696969"/>
          <w:sz w:val="18"/>
          <w:szCs w:val="18"/>
        </w:rPr>
        <w:t xml:space="preserve">, recorriendo algunos de sus principales atractivos, como el lago </w:t>
      </w:r>
      <w:proofErr w:type="spellStart"/>
      <w:r w:rsidRPr="005B05AD">
        <w:rPr>
          <w:rFonts w:ascii="Arial" w:hAnsi="Arial" w:cs="Arial"/>
          <w:color w:val="696969"/>
          <w:sz w:val="18"/>
          <w:szCs w:val="18"/>
        </w:rPr>
        <w:t>Tjörnin</w:t>
      </w:r>
      <w:proofErr w:type="spellEnd"/>
      <w:r w:rsidRPr="005B05AD">
        <w:rPr>
          <w:rFonts w:ascii="Arial" w:hAnsi="Arial" w:cs="Arial"/>
          <w:color w:val="696969"/>
          <w:sz w:val="18"/>
          <w:szCs w:val="18"/>
        </w:rPr>
        <w:t xml:space="preserve">, el Ayuntamiento, el Parlamento, la calle comercial </w:t>
      </w:r>
      <w:proofErr w:type="spellStart"/>
      <w:r w:rsidRPr="005B05AD">
        <w:rPr>
          <w:rFonts w:ascii="Arial" w:hAnsi="Arial" w:cs="Arial"/>
          <w:color w:val="696969"/>
          <w:sz w:val="18"/>
          <w:szCs w:val="18"/>
        </w:rPr>
        <w:t>Laugavegur</w:t>
      </w:r>
      <w:proofErr w:type="spellEnd"/>
      <w:r w:rsidRPr="005B05AD">
        <w:rPr>
          <w:rFonts w:ascii="Arial" w:hAnsi="Arial" w:cs="Arial"/>
          <w:color w:val="696969"/>
          <w:sz w:val="18"/>
          <w:szCs w:val="18"/>
        </w:rPr>
        <w:t xml:space="preserve"> y el auditorio Harpa. Por la tarde disfrutaremos de una relajante experiencia en Sky </w:t>
      </w:r>
      <w:proofErr w:type="spellStart"/>
      <w:r w:rsidRPr="005B05AD">
        <w:rPr>
          <w:rFonts w:ascii="Arial" w:hAnsi="Arial" w:cs="Arial"/>
          <w:color w:val="696969"/>
          <w:sz w:val="18"/>
          <w:szCs w:val="18"/>
        </w:rPr>
        <w:t>Lagoon</w:t>
      </w:r>
      <w:proofErr w:type="spellEnd"/>
      <w:r w:rsidRPr="005B05AD">
        <w:rPr>
          <w:rFonts w:ascii="Arial" w:hAnsi="Arial" w:cs="Arial"/>
          <w:color w:val="696969"/>
          <w:sz w:val="18"/>
          <w:szCs w:val="18"/>
        </w:rPr>
        <w:t>, una moderna laguna geotermal frente al océano Atlántico. La entrada incluye acceso al ritual "Saman", que contempla saunas, baños de vapor, duchas de contraste y tratamiento de exfoliación corporal. Regreso al hotel y alojamiento.</w:t>
      </w:r>
    </w:p>
    <w:p w14:paraId="4B523742" w14:textId="77777777" w:rsidR="00913132" w:rsidRPr="005B05AD" w:rsidRDefault="00913132" w:rsidP="00913132">
      <w:pPr>
        <w:jc w:val="both"/>
        <w:rPr>
          <w:rFonts w:ascii="Arial" w:hAnsi="Arial" w:cs="Arial"/>
          <w:color w:val="696969"/>
          <w:sz w:val="18"/>
          <w:szCs w:val="18"/>
        </w:rPr>
      </w:pPr>
    </w:p>
    <w:p w14:paraId="2C1EB931" w14:textId="77777777" w:rsidR="00913132" w:rsidRPr="00913132" w:rsidRDefault="00913132" w:rsidP="00913132">
      <w:pPr>
        <w:jc w:val="both"/>
        <w:rPr>
          <w:rFonts w:ascii="Arial" w:hAnsi="Arial" w:cs="Arial"/>
          <w:b/>
          <w:bCs/>
          <w:color w:val="696969"/>
          <w:sz w:val="18"/>
          <w:szCs w:val="18"/>
        </w:rPr>
      </w:pPr>
      <w:r w:rsidRPr="00913132">
        <w:rPr>
          <w:rFonts w:ascii="Arial" w:hAnsi="Arial" w:cs="Arial"/>
          <w:b/>
          <w:bCs/>
          <w:color w:val="696969"/>
          <w:sz w:val="18"/>
          <w:szCs w:val="18"/>
        </w:rPr>
        <w:t>DÍA 7 | REYKJAVIK – KEFLAVIK (Desayuno)</w:t>
      </w:r>
    </w:p>
    <w:p w14:paraId="4A6F4808" w14:textId="7C3B1EC2" w:rsidR="00A618FF" w:rsidRDefault="00913132" w:rsidP="00913132">
      <w:pPr>
        <w:jc w:val="both"/>
        <w:rPr>
          <w:rFonts w:ascii="Arial" w:hAnsi="Arial" w:cs="Arial"/>
          <w:b/>
          <w:bCs/>
          <w:color w:val="696969"/>
          <w:sz w:val="18"/>
          <w:szCs w:val="18"/>
        </w:rPr>
      </w:pPr>
      <w:r w:rsidRPr="005B05AD">
        <w:rPr>
          <w:rFonts w:ascii="Arial" w:hAnsi="Arial" w:cs="Arial"/>
          <w:color w:val="696969"/>
          <w:sz w:val="18"/>
          <w:szCs w:val="18"/>
        </w:rPr>
        <w:t xml:space="preserve">Desayuno en el hotel. A la hora indicada, traslado al Aeropuerto Internacional de </w:t>
      </w:r>
      <w:proofErr w:type="spellStart"/>
      <w:r w:rsidRPr="005B05AD">
        <w:rPr>
          <w:rFonts w:ascii="Arial" w:hAnsi="Arial" w:cs="Arial"/>
          <w:color w:val="696969"/>
          <w:sz w:val="18"/>
          <w:szCs w:val="18"/>
        </w:rPr>
        <w:t>Keflavik</w:t>
      </w:r>
      <w:proofErr w:type="spellEnd"/>
      <w:r w:rsidRPr="005B05AD">
        <w:rPr>
          <w:rFonts w:ascii="Arial" w:hAnsi="Arial" w:cs="Arial"/>
          <w:color w:val="696969"/>
          <w:sz w:val="18"/>
          <w:szCs w:val="18"/>
        </w:rPr>
        <w:t xml:space="preserve"> para tomar el vuelo de regreso.</w:t>
      </w:r>
      <w:r w:rsidR="007E42D4">
        <w:rPr>
          <w:rFonts w:ascii="Arial" w:hAnsi="Arial" w:cs="Arial"/>
          <w:color w:val="696969"/>
          <w:sz w:val="18"/>
          <w:szCs w:val="18"/>
        </w:rPr>
        <w:t xml:space="preserve"> </w:t>
      </w:r>
      <w:r w:rsidRPr="00913132">
        <w:rPr>
          <w:rFonts w:ascii="Arial" w:hAnsi="Arial" w:cs="Arial"/>
          <w:b/>
          <w:bCs/>
          <w:color w:val="696969"/>
          <w:sz w:val="18"/>
          <w:szCs w:val="18"/>
        </w:rPr>
        <w:t>Fin de los servicios.</w:t>
      </w:r>
    </w:p>
    <w:p w14:paraId="0317EE7E" w14:textId="48250E8C" w:rsidR="007E42D4" w:rsidRDefault="007E42D4" w:rsidP="00913132">
      <w:pPr>
        <w:jc w:val="both"/>
        <w:rPr>
          <w:rFonts w:ascii="Arial" w:hAnsi="Arial" w:cs="Arial"/>
          <w:b/>
          <w:bCs/>
          <w:color w:val="696969"/>
          <w:sz w:val="18"/>
          <w:szCs w:val="18"/>
        </w:rPr>
      </w:pPr>
    </w:p>
    <w:p w14:paraId="68F9A56D" w14:textId="77777777" w:rsidR="00913132" w:rsidRDefault="00913132" w:rsidP="00913132">
      <w:pPr>
        <w:jc w:val="center"/>
        <w:rPr>
          <w:rFonts w:ascii="Arial" w:hAnsi="Arial" w:cs="Arial"/>
          <w:b/>
          <w:bCs/>
          <w:color w:val="696969"/>
          <w:sz w:val="18"/>
          <w:szCs w:val="18"/>
        </w:rPr>
      </w:pPr>
    </w:p>
    <w:p w14:paraId="1AB427F4" w14:textId="10AE549F" w:rsidR="001440F8" w:rsidRPr="001C6893" w:rsidRDefault="001440F8" w:rsidP="00A618FF">
      <w:pPr>
        <w:jc w:val="center"/>
        <w:rPr>
          <w:rFonts w:ascii="Arial" w:hAnsi="Arial" w:cs="Arial"/>
          <w:b/>
          <w:color w:val="6E6E6E"/>
          <w:sz w:val="18"/>
          <w:szCs w:val="18"/>
        </w:rPr>
      </w:pPr>
      <w:r w:rsidRPr="001C6893">
        <w:rPr>
          <w:rFonts w:ascii="Arial" w:hAnsi="Arial" w:cs="Arial"/>
          <w:b/>
          <w:color w:val="6E6E6E"/>
          <w:sz w:val="18"/>
          <w:szCs w:val="18"/>
        </w:rPr>
        <w:t>PRECIO POR PERSONA EN USD</w:t>
      </w:r>
      <w:r w:rsidR="00672AD1">
        <w:rPr>
          <w:rFonts w:ascii="Arial" w:hAnsi="Arial" w:cs="Arial"/>
          <w:b/>
          <w:color w:val="6E6E6E"/>
          <w:sz w:val="18"/>
          <w:szCs w:val="18"/>
        </w:rPr>
        <w:t>:</w:t>
      </w:r>
    </w:p>
    <w:p w14:paraId="0C6D7BC8" w14:textId="77777777" w:rsidR="001440F8" w:rsidRPr="001C6893" w:rsidRDefault="001440F8" w:rsidP="001440F8">
      <w:pPr>
        <w:jc w:val="center"/>
        <w:rPr>
          <w:rFonts w:ascii="Arial" w:hAnsi="Arial" w:cs="Arial"/>
          <w:b/>
          <w:color w:val="6E6E6E"/>
          <w:sz w:val="18"/>
          <w:szCs w:val="18"/>
        </w:rPr>
      </w:pPr>
    </w:p>
    <w:tbl>
      <w:tblPr>
        <w:tblStyle w:val="Tablaconcuadrcula"/>
        <w:tblW w:w="4049" w:type="dxa"/>
        <w:jc w:val="center"/>
        <w:tblLook w:val="04A0" w:firstRow="1" w:lastRow="0" w:firstColumn="1" w:lastColumn="0" w:noHBand="0" w:noVBand="1"/>
      </w:tblPr>
      <w:tblGrid>
        <w:gridCol w:w="1597"/>
        <w:gridCol w:w="1179"/>
        <w:gridCol w:w="1273"/>
      </w:tblGrid>
      <w:tr w:rsidR="00397B1F" w:rsidRPr="001C6893" w14:paraId="2C2C06F8" w14:textId="77777777" w:rsidTr="00397B1F">
        <w:trPr>
          <w:jc w:val="center"/>
        </w:trPr>
        <w:tc>
          <w:tcPr>
            <w:tcW w:w="1597" w:type="dxa"/>
            <w:shd w:val="clear" w:color="auto" w:fill="AEAAAA" w:themeFill="background2" w:themeFillShade="BF"/>
          </w:tcPr>
          <w:p w14:paraId="2CA7D8F4" w14:textId="610CA2A2" w:rsidR="00397B1F" w:rsidRPr="001C6893" w:rsidRDefault="00397B1F" w:rsidP="00C126E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Sábado</w:t>
            </w:r>
          </w:p>
        </w:tc>
        <w:tc>
          <w:tcPr>
            <w:tcW w:w="1179" w:type="dxa"/>
            <w:shd w:val="clear" w:color="auto" w:fill="AEAAAA" w:themeFill="background2" w:themeFillShade="BF"/>
          </w:tcPr>
          <w:p w14:paraId="3E3AC974" w14:textId="77777777" w:rsidR="00397B1F" w:rsidRPr="001C6893" w:rsidRDefault="00397B1F" w:rsidP="00C126E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1C6893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Doble</w:t>
            </w:r>
          </w:p>
        </w:tc>
        <w:tc>
          <w:tcPr>
            <w:tcW w:w="1273" w:type="dxa"/>
            <w:shd w:val="clear" w:color="auto" w:fill="AEAAAA" w:themeFill="background2" w:themeFillShade="BF"/>
          </w:tcPr>
          <w:p w14:paraId="704F458C" w14:textId="77777777" w:rsidR="00397B1F" w:rsidRPr="001C6893" w:rsidRDefault="00397B1F" w:rsidP="00C126E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1C6893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Simple</w:t>
            </w:r>
          </w:p>
        </w:tc>
      </w:tr>
      <w:tr w:rsidR="00397B1F" w:rsidRPr="001C6893" w14:paraId="53DE7D28" w14:textId="77777777" w:rsidTr="00397B1F">
        <w:trPr>
          <w:jc w:val="center"/>
        </w:trPr>
        <w:tc>
          <w:tcPr>
            <w:tcW w:w="1597" w:type="dxa"/>
          </w:tcPr>
          <w:p w14:paraId="2955F18D" w14:textId="534BB783" w:rsidR="00397B1F" w:rsidRPr="001C6893" w:rsidRDefault="00397B1F" w:rsidP="00C126E9">
            <w:pPr>
              <w:jc w:val="center"/>
              <w:rPr>
                <w:rFonts w:ascii="Arial" w:hAnsi="Arial" w:cs="Arial"/>
                <w:color w:val="767171" w:themeColor="background2" w:themeShade="80"/>
                <w:sz w:val="18"/>
                <w:szCs w:val="18"/>
              </w:rPr>
            </w:pPr>
            <w:r>
              <w:rPr>
                <w:rFonts w:ascii="Arial" w:hAnsi="Arial" w:cs="Arial"/>
                <w:color w:val="767171" w:themeColor="background2" w:themeShade="80"/>
                <w:sz w:val="18"/>
                <w:szCs w:val="18"/>
              </w:rPr>
              <w:t xml:space="preserve">03 y 10 </w:t>
            </w:r>
            <w:r w:rsidR="00EE1F94">
              <w:rPr>
                <w:rFonts w:ascii="Arial" w:hAnsi="Arial" w:cs="Arial"/>
                <w:color w:val="767171" w:themeColor="background2" w:themeShade="80"/>
                <w:sz w:val="18"/>
                <w:szCs w:val="18"/>
              </w:rPr>
              <w:t>octubre</w:t>
            </w:r>
          </w:p>
        </w:tc>
        <w:tc>
          <w:tcPr>
            <w:tcW w:w="1179" w:type="dxa"/>
          </w:tcPr>
          <w:p w14:paraId="61206E36" w14:textId="5704A748" w:rsidR="00397B1F" w:rsidRPr="001C6893" w:rsidRDefault="00397B1F" w:rsidP="00C126E9">
            <w:pPr>
              <w:jc w:val="center"/>
              <w:rPr>
                <w:rFonts w:ascii="Arial" w:hAnsi="Arial" w:cs="Arial"/>
                <w:color w:val="767171" w:themeColor="background2" w:themeShade="80"/>
                <w:sz w:val="18"/>
                <w:szCs w:val="18"/>
              </w:rPr>
            </w:pPr>
            <w:r w:rsidRPr="001C6893">
              <w:rPr>
                <w:rFonts w:ascii="Arial" w:hAnsi="Arial" w:cs="Arial"/>
                <w:color w:val="767171" w:themeColor="background2" w:themeShade="80"/>
                <w:sz w:val="18"/>
                <w:szCs w:val="18"/>
              </w:rPr>
              <w:t xml:space="preserve">$ </w:t>
            </w:r>
            <w:r w:rsidR="00EE1F94">
              <w:rPr>
                <w:rFonts w:ascii="Arial" w:hAnsi="Arial" w:cs="Arial"/>
                <w:color w:val="767171" w:themeColor="background2" w:themeShade="80"/>
                <w:sz w:val="18"/>
                <w:szCs w:val="18"/>
              </w:rPr>
              <w:t>3699</w:t>
            </w:r>
            <w:r w:rsidRPr="001C6893">
              <w:rPr>
                <w:rFonts w:ascii="Arial" w:hAnsi="Arial" w:cs="Arial"/>
                <w:color w:val="767171" w:themeColor="background2" w:themeShade="80"/>
                <w:sz w:val="18"/>
                <w:szCs w:val="18"/>
              </w:rPr>
              <w:t>.00</w:t>
            </w:r>
          </w:p>
        </w:tc>
        <w:tc>
          <w:tcPr>
            <w:tcW w:w="1273" w:type="dxa"/>
          </w:tcPr>
          <w:p w14:paraId="3430EC1A" w14:textId="0939E626" w:rsidR="00397B1F" w:rsidRPr="001C6893" w:rsidRDefault="00397B1F" w:rsidP="00C126E9">
            <w:pPr>
              <w:jc w:val="center"/>
              <w:rPr>
                <w:rFonts w:ascii="Arial" w:hAnsi="Arial" w:cs="Arial"/>
                <w:color w:val="767171" w:themeColor="background2" w:themeShade="80"/>
                <w:sz w:val="18"/>
                <w:szCs w:val="18"/>
              </w:rPr>
            </w:pPr>
            <w:r w:rsidRPr="001C6893">
              <w:rPr>
                <w:rFonts w:ascii="Arial" w:hAnsi="Arial" w:cs="Arial"/>
                <w:color w:val="767171" w:themeColor="background2" w:themeShade="80"/>
                <w:sz w:val="18"/>
                <w:szCs w:val="18"/>
              </w:rPr>
              <w:t xml:space="preserve">$ </w:t>
            </w:r>
            <w:r w:rsidR="00EE1F94">
              <w:rPr>
                <w:rFonts w:ascii="Arial" w:hAnsi="Arial" w:cs="Arial"/>
                <w:color w:val="767171" w:themeColor="background2" w:themeShade="80"/>
                <w:sz w:val="18"/>
                <w:szCs w:val="18"/>
              </w:rPr>
              <w:t>4,839.</w:t>
            </w:r>
            <w:r w:rsidRPr="001C6893">
              <w:rPr>
                <w:rFonts w:ascii="Arial" w:hAnsi="Arial" w:cs="Arial"/>
                <w:color w:val="767171" w:themeColor="background2" w:themeShade="80"/>
                <w:sz w:val="18"/>
                <w:szCs w:val="18"/>
              </w:rPr>
              <w:t>00</w:t>
            </w:r>
          </w:p>
        </w:tc>
      </w:tr>
    </w:tbl>
    <w:p w14:paraId="73F16626" w14:textId="343544CF" w:rsidR="001440F8" w:rsidRDefault="001440F8" w:rsidP="001440F8">
      <w:pPr>
        <w:tabs>
          <w:tab w:val="left" w:pos="1365"/>
        </w:tabs>
        <w:jc w:val="both"/>
        <w:rPr>
          <w:rFonts w:ascii="Arial" w:hAnsi="Arial" w:cs="Arial"/>
          <w:b/>
          <w:color w:val="6E6E6E"/>
          <w:sz w:val="18"/>
          <w:szCs w:val="18"/>
          <w:lang w:eastAsia="es-ES"/>
        </w:rPr>
      </w:pPr>
    </w:p>
    <w:p w14:paraId="6D9BA89D" w14:textId="77777777" w:rsidR="00A728D8" w:rsidRPr="001C6893" w:rsidRDefault="00A728D8" w:rsidP="001440F8">
      <w:pPr>
        <w:tabs>
          <w:tab w:val="left" w:pos="1365"/>
        </w:tabs>
        <w:jc w:val="both"/>
        <w:rPr>
          <w:rFonts w:ascii="Arial" w:hAnsi="Arial" w:cs="Arial"/>
          <w:b/>
          <w:color w:val="6E6E6E"/>
          <w:sz w:val="18"/>
          <w:szCs w:val="18"/>
          <w:lang w:eastAsia="es-ES"/>
        </w:rPr>
      </w:pPr>
    </w:p>
    <w:tbl>
      <w:tblPr>
        <w:tblStyle w:val="Tablaconcuadrcula1"/>
        <w:tblW w:w="5924" w:type="dxa"/>
        <w:jc w:val="center"/>
        <w:tblInd w:w="0" w:type="dxa"/>
        <w:tblLook w:val="04A0" w:firstRow="1" w:lastRow="0" w:firstColumn="1" w:lastColumn="0" w:noHBand="0" w:noVBand="1"/>
      </w:tblPr>
      <w:tblGrid>
        <w:gridCol w:w="2457"/>
        <w:gridCol w:w="3467"/>
      </w:tblGrid>
      <w:tr w:rsidR="00EE1F94" w:rsidRPr="001C6893" w14:paraId="2C1D5218" w14:textId="77777777" w:rsidTr="00EE1F94">
        <w:trPr>
          <w:trHeight w:val="209"/>
          <w:jc w:val="center"/>
        </w:trPr>
        <w:tc>
          <w:tcPr>
            <w:tcW w:w="2457" w:type="dxa"/>
            <w:shd w:val="clear" w:color="auto" w:fill="AEAAAA" w:themeFill="background2" w:themeFillShade="BF"/>
          </w:tcPr>
          <w:p w14:paraId="55ABE4B4" w14:textId="77777777" w:rsidR="00EE1F94" w:rsidRPr="001C6893" w:rsidRDefault="00EE1F94" w:rsidP="00C126E9">
            <w:pPr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  <w:lang w:val="es-ES" w:eastAsia="en-US"/>
                <w14:ligatures w14:val="none"/>
              </w:rPr>
            </w:pPr>
            <w:r w:rsidRPr="001C6893"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  <w:lang w:val="es-ES" w:eastAsia="en-US"/>
                <w14:ligatures w14:val="none"/>
              </w:rPr>
              <w:t>CIUDAD</w:t>
            </w:r>
          </w:p>
        </w:tc>
        <w:tc>
          <w:tcPr>
            <w:tcW w:w="3467" w:type="dxa"/>
            <w:shd w:val="clear" w:color="auto" w:fill="AEAAAA" w:themeFill="background2" w:themeFillShade="BF"/>
            <w:hideMark/>
          </w:tcPr>
          <w:p w14:paraId="3E71BAF0" w14:textId="77777777" w:rsidR="00EE1F94" w:rsidRPr="001C6893" w:rsidRDefault="00EE1F94" w:rsidP="00EE1F94">
            <w:pPr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  <w:lang w:val="tr-TR" w:eastAsia="en-US"/>
                <w14:ligatures w14:val="none"/>
              </w:rPr>
            </w:pPr>
            <w:r w:rsidRPr="001C6893">
              <w:rPr>
                <w:rFonts w:ascii="Arial" w:eastAsia="Calibri" w:hAnsi="Arial" w:cs="Arial"/>
                <w:b/>
                <w:bCs/>
                <w:color w:val="FFFFFF" w:themeColor="background1"/>
                <w:sz w:val="18"/>
                <w:szCs w:val="18"/>
                <w:lang w:val="es-ES" w:eastAsia="en-US"/>
                <w14:ligatures w14:val="none"/>
              </w:rPr>
              <w:t>HOTELES PREVISTOS O SIMILARES</w:t>
            </w:r>
          </w:p>
        </w:tc>
      </w:tr>
      <w:tr w:rsidR="00EE1F94" w:rsidRPr="001C6893" w14:paraId="6F32A4BA" w14:textId="77777777" w:rsidTr="00EE1F94">
        <w:trPr>
          <w:trHeight w:val="244"/>
          <w:jc w:val="center"/>
        </w:trPr>
        <w:tc>
          <w:tcPr>
            <w:tcW w:w="2457" w:type="dxa"/>
          </w:tcPr>
          <w:p w14:paraId="630B1F85" w14:textId="155AC241" w:rsidR="00EE1F94" w:rsidRPr="001C6893" w:rsidRDefault="00EE1F94" w:rsidP="00C126E9">
            <w:pPr>
              <w:jc w:val="center"/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tr-TR" w:eastAsia="en-US"/>
                <w14:ligatures w14:val="none"/>
              </w:rPr>
            </w:pPr>
            <w:r w:rsidRPr="00EE1F94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tr-TR" w:eastAsia="en-US"/>
                <w14:ligatures w14:val="none"/>
              </w:rPr>
              <w:t>REYKJAVIK</w:t>
            </w:r>
          </w:p>
        </w:tc>
        <w:tc>
          <w:tcPr>
            <w:tcW w:w="3467" w:type="dxa"/>
          </w:tcPr>
          <w:p w14:paraId="3CC5113A" w14:textId="5EE5D378" w:rsidR="00EE1F94" w:rsidRPr="001C6893" w:rsidRDefault="00EE1F94" w:rsidP="00EE1F94">
            <w:pPr>
              <w:jc w:val="center"/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tr-TR" w:eastAsia="en-US"/>
                <w14:ligatures w14:val="none"/>
              </w:rPr>
            </w:pPr>
            <w:r w:rsidRPr="00EE1F94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tr-TR" w:eastAsia="en-US"/>
                <w14:ligatures w14:val="none"/>
              </w:rPr>
              <w:t>Storm / Skuggi / Exeter</w:t>
            </w:r>
          </w:p>
        </w:tc>
      </w:tr>
      <w:tr w:rsidR="00EE1F94" w:rsidRPr="001C6893" w14:paraId="5610A83D" w14:textId="77777777" w:rsidTr="00EE1F94">
        <w:trPr>
          <w:trHeight w:val="133"/>
          <w:jc w:val="center"/>
        </w:trPr>
        <w:tc>
          <w:tcPr>
            <w:tcW w:w="2457" w:type="dxa"/>
          </w:tcPr>
          <w:p w14:paraId="13DB13F5" w14:textId="1E3B7729" w:rsidR="00EE1F94" w:rsidRPr="001C6893" w:rsidRDefault="00EE1F94" w:rsidP="00A618FF">
            <w:pPr>
              <w:jc w:val="center"/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</w:pPr>
            <w:r w:rsidRPr="00EE1F94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tr-TR" w:eastAsia="en-US"/>
                <w14:ligatures w14:val="none"/>
              </w:rPr>
              <w:t>KIRKJUBÆJARKLAUSTUR</w:t>
            </w:r>
          </w:p>
        </w:tc>
        <w:tc>
          <w:tcPr>
            <w:tcW w:w="3467" w:type="dxa"/>
            <w:hideMark/>
          </w:tcPr>
          <w:p w14:paraId="569966FC" w14:textId="2AE08080" w:rsidR="00EE1F94" w:rsidRPr="001C6893" w:rsidRDefault="00EE1F94" w:rsidP="00EE1F94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tr-TR" w:eastAsia="en-US"/>
                <w14:ligatures w14:val="none"/>
              </w:rPr>
            </w:pPr>
            <w:proofErr w:type="spellStart"/>
            <w:r w:rsidRPr="00EE1F94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>Fosshotel</w:t>
            </w:r>
            <w:proofErr w:type="spellEnd"/>
            <w:r w:rsidRPr="00EE1F94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 xml:space="preserve"> </w:t>
            </w:r>
            <w:proofErr w:type="spellStart"/>
            <w:r w:rsidRPr="00EE1F94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>Nupar</w:t>
            </w:r>
            <w:proofErr w:type="spellEnd"/>
          </w:p>
        </w:tc>
      </w:tr>
      <w:tr w:rsidR="00EE1F94" w:rsidRPr="001C6893" w14:paraId="6861BA2C" w14:textId="77777777" w:rsidTr="00EE1F94">
        <w:trPr>
          <w:trHeight w:val="133"/>
          <w:jc w:val="center"/>
        </w:trPr>
        <w:tc>
          <w:tcPr>
            <w:tcW w:w="2457" w:type="dxa"/>
          </w:tcPr>
          <w:p w14:paraId="6DC2D532" w14:textId="52CE223D" w:rsidR="00EE1F94" w:rsidRPr="001C6893" w:rsidRDefault="00EE1F94" w:rsidP="00A618FF">
            <w:pPr>
              <w:jc w:val="center"/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tr-TR" w:eastAsia="en-US"/>
                <w14:ligatures w14:val="none"/>
              </w:rPr>
            </w:pPr>
            <w:r w:rsidRPr="00EE1F94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tr-TR" w:eastAsia="en-US"/>
                <w14:ligatures w14:val="none"/>
              </w:rPr>
              <w:t>VÍK</w:t>
            </w:r>
          </w:p>
        </w:tc>
        <w:tc>
          <w:tcPr>
            <w:tcW w:w="3467" w:type="dxa"/>
          </w:tcPr>
          <w:p w14:paraId="6679C404" w14:textId="1D1F3F2E" w:rsidR="00EE1F94" w:rsidRPr="001C6893" w:rsidRDefault="00EE1F94" w:rsidP="00EE1F94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</w:pPr>
            <w:r w:rsidRPr="00EE1F94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 xml:space="preserve">Kea </w:t>
            </w:r>
            <w:proofErr w:type="spellStart"/>
            <w:r w:rsidRPr="00EE1F94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>Katla</w:t>
            </w:r>
            <w:proofErr w:type="spellEnd"/>
            <w:r w:rsidRPr="00EE1F94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 xml:space="preserve"> / </w:t>
            </w:r>
            <w:proofErr w:type="spellStart"/>
            <w:r w:rsidRPr="00EE1F94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>Burfell</w:t>
            </w:r>
            <w:proofErr w:type="spellEnd"/>
          </w:p>
        </w:tc>
      </w:tr>
      <w:tr w:rsidR="00EE1F94" w:rsidRPr="001C6893" w14:paraId="48207F00" w14:textId="77777777" w:rsidTr="00EE1F94">
        <w:trPr>
          <w:trHeight w:val="133"/>
          <w:jc w:val="center"/>
        </w:trPr>
        <w:tc>
          <w:tcPr>
            <w:tcW w:w="2457" w:type="dxa"/>
          </w:tcPr>
          <w:p w14:paraId="2DBD7A8B" w14:textId="073B9764" w:rsidR="00EE1F94" w:rsidRPr="001C6893" w:rsidRDefault="00EE1F94" w:rsidP="00A618FF">
            <w:pPr>
              <w:jc w:val="center"/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tr-TR" w:eastAsia="en-US"/>
                <w14:ligatures w14:val="none"/>
              </w:rPr>
            </w:pPr>
            <w:r w:rsidRPr="00EE1F94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tr-TR" w:eastAsia="en-US"/>
                <w14:ligatures w14:val="none"/>
              </w:rPr>
              <w:t>BORGARNES</w:t>
            </w:r>
          </w:p>
        </w:tc>
        <w:tc>
          <w:tcPr>
            <w:tcW w:w="3467" w:type="dxa"/>
          </w:tcPr>
          <w:p w14:paraId="5912FA7D" w14:textId="79863381" w:rsidR="00EE1F94" w:rsidRPr="0001516B" w:rsidRDefault="00EE1F94" w:rsidP="00EE1F94">
            <w:pPr>
              <w:tabs>
                <w:tab w:val="center" w:pos="2537"/>
                <w:tab w:val="left" w:pos="3927"/>
              </w:tabs>
              <w:jc w:val="center"/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</w:pPr>
            <w:proofErr w:type="spellStart"/>
            <w:r w:rsidRPr="00EE1F94">
              <w:rPr>
                <w:rFonts w:ascii="Arial" w:eastAsia="Calibri" w:hAnsi="Arial" w:cs="Arial"/>
                <w:color w:val="767171" w:themeColor="background2" w:themeShade="80"/>
                <w:sz w:val="18"/>
                <w:szCs w:val="18"/>
                <w:lang w:val="pt-BR" w:eastAsia="en-US"/>
                <w14:ligatures w14:val="none"/>
              </w:rPr>
              <w:t>Bifrost</w:t>
            </w:r>
            <w:proofErr w:type="spellEnd"/>
          </w:p>
        </w:tc>
      </w:tr>
    </w:tbl>
    <w:p w14:paraId="2808B51D" w14:textId="1A3E2994" w:rsidR="001440F8" w:rsidRPr="001C6893" w:rsidRDefault="001440F8" w:rsidP="001440F8">
      <w:pPr>
        <w:tabs>
          <w:tab w:val="left" w:pos="1365"/>
        </w:tabs>
        <w:jc w:val="both"/>
        <w:rPr>
          <w:rFonts w:ascii="Arial" w:hAnsi="Arial" w:cs="Arial"/>
          <w:b/>
          <w:color w:val="6E6E6E"/>
          <w:sz w:val="18"/>
          <w:szCs w:val="18"/>
          <w:lang w:eastAsia="es-ES"/>
        </w:rPr>
      </w:pPr>
    </w:p>
    <w:p w14:paraId="139133D5" w14:textId="77777777" w:rsidR="0001516B" w:rsidRDefault="0001516B" w:rsidP="001C6893">
      <w:pPr>
        <w:jc w:val="both"/>
        <w:rPr>
          <w:rFonts w:ascii="Arial" w:hAnsi="Arial" w:cs="Arial"/>
          <w:b/>
          <w:color w:val="6E6E6E"/>
          <w:sz w:val="18"/>
          <w:szCs w:val="18"/>
          <w:u w:val="single"/>
        </w:rPr>
      </w:pPr>
    </w:p>
    <w:p w14:paraId="5CD0BB23" w14:textId="66422BA5" w:rsidR="001440F8" w:rsidRPr="00672AD1" w:rsidRDefault="001440F8" w:rsidP="001C6893">
      <w:pPr>
        <w:jc w:val="both"/>
        <w:rPr>
          <w:rFonts w:ascii="Arial" w:hAnsi="Arial" w:cs="Arial"/>
          <w:b/>
          <w:color w:val="6E6E6E"/>
          <w:sz w:val="18"/>
          <w:szCs w:val="18"/>
        </w:rPr>
      </w:pPr>
      <w:r w:rsidRPr="00672AD1">
        <w:rPr>
          <w:rFonts w:ascii="Arial" w:hAnsi="Arial" w:cs="Arial"/>
          <w:b/>
          <w:color w:val="6E6E6E"/>
          <w:sz w:val="18"/>
          <w:szCs w:val="18"/>
        </w:rPr>
        <w:t>CONDICIONES:</w:t>
      </w:r>
    </w:p>
    <w:p w14:paraId="4EA81A6F" w14:textId="0A136A2D" w:rsidR="001440F8" w:rsidRPr="001C6893" w:rsidRDefault="001440F8" w:rsidP="001C6893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color w:val="6E6E6E"/>
          <w:sz w:val="18"/>
          <w:szCs w:val="18"/>
        </w:rPr>
      </w:pPr>
      <w:r w:rsidRPr="001C6893">
        <w:rPr>
          <w:rFonts w:ascii="Arial" w:hAnsi="Arial" w:cs="Arial"/>
          <w:color w:val="6E6E6E"/>
          <w:sz w:val="18"/>
          <w:szCs w:val="18"/>
        </w:rPr>
        <w:t xml:space="preserve">Solicitar como </w:t>
      </w:r>
      <w:r w:rsidR="007E42D4" w:rsidRPr="007E42D4">
        <w:rPr>
          <w:rFonts w:ascii="Arial" w:hAnsi="Arial" w:cs="Arial"/>
          <w:b/>
          <w:bCs/>
          <w:color w:val="6E6E6E"/>
          <w:sz w:val="18"/>
          <w:szCs w:val="18"/>
        </w:rPr>
        <w:t>AURORAS BOREALES Y CUEVA DE HIELO KATLA</w:t>
      </w:r>
      <w:r w:rsidR="00051603" w:rsidRPr="001C6893">
        <w:rPr>
          <w:rFonts w:ascii="Arial" w:hAnsi="Arial" w:cs="Arial"/>
          <w:b/>
          <w:bCs/>
          <w:color w:val="6E6E6E"/>
          <w:sz w:val="18"/>
          <w:szCs w:val="18"/>
        </w:rPr>
        <w:t>.</w:t>
      </w:r>
    </w:p>
    <w:p w14:paraId="4BAD560E" w14:textId="77777777" w:rsidR="007E42D4" w:rsidRPr="007E42D4" w:rsidRDefault="007E42D4" w:rsidP="007E42D4">
      <w:pPr>
        <w:pStyle w:val="Prrafodelista"/>
        <w:numPr>
          <w:ilvl w:val="0"/>
          <w:numId w:val="32"/>
        </w:numPr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7E42D4">
        <w:rPr>
          <w:rFonts w:ascii="Arial" w:eastAsia="Arial" w:hAnsi="Arial" w:cs="Arial"/>
          <w:color w:val="828282"/>
          <w:sz w:val="18"/>
          <w:szCs w:val="18"/>
        </w:rPr>
        <w:t>Salida garantizada con un mínimo de 7 pasajeros.</w:t>
      </w:r>
    </w:p>
    <w:p w14:paraId="53CB27EF" w14:textId="77777777" w:rsidR="007E42D4" w:rsidRPr="007E42D4" w:rsidRDefault="007E42D4" w:rsidP="007E42D4">
      <w:pPr>
        <w:pStyle w:val="Prrafodelista"/>
        <w:numPr>
          <w:ilvl w:val="0"/>
          <w:numId w:val="32"/>
        </w:numPr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7E42D4">
        <w:rPr>
          <w:rFonts w:ascii="Arial" w:eastAsia="Arial" w:hAnsi="Arial" w:cs="Arial"/>
          <w:color w:val="828282"/>
          <w:sz w:val="18"/>
          <w:szCs w:val="18"/>
        </w:rPr>
        <w:t>Las salidas de hasta 10 pasajeros se operarán con chofer-guía de habla hispana. A partir de 11 pasajeros, se operarán con chofer y guía de habla hispana.</w:t>
      </w:r>
    </w:p>
    <w:p w14:paraId="33C7D54A" w14:textId="77777777" w:rsidR="007E42D4" w:rsidRPr="007E42D4" w:rsidRDefault="007E42D4" w:rsidP="007E42D4">
      <w:pPr>
        <w:pStyle w:val="Prrafodelista"/>
        <w:numPr>
          <w:ilvl w:val="0"/>
          <w:numId w:val="32"/>
        </w:numPr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7E42D4">
        <w:rPr>
          <w:rFonts w:ascii="Arial" w:eastAsia="Arial" w:hAnsi="Arial" w:cs="Arial"/>
          <w:color w:val="828282"/>
          <w:sz w:val="18"/>
          <w:szCs w:val="18"/>
        </w:rPr>
        <w:t xml:space="preserve">Posibilidad de observar auroras boreales durante las noches en </w:t>
      </w:r>
      <w:proofErr w:type="spellStart"/>
      <w:r w:rsidRPr="007E42D4">
        <w:rPr>
          <w:rFonts w:ascii="Arial" w:eastAsia="Arial" w:hAnsi="Arial" w:cs="Arial"/>
          <w:color w:val="828282"/>
          <w:sz w:val="18"/>
          <w:szCs w:val="18"/>
        </w:rPr>
        <w:t>Kirkjubæjarklaustur</w:t>
      </w:r>
      <w:proofErr w:type="spellEnd"/>
      <w:r w:rsidRPr="007E42D4">
        <w:rPr>
          <w:rFonts w:ascii="Arial" w:eastAsia="Arial" w:hAnsi="Arial" w:cs="Arial"/>
          <w:color w:val="828282"/>
          <w:sz w:val="18"/>
          <w:szCs w:val="18"/>
        </w:rPr>
        <w:t xml:space="preserve"> y </w:t>
      </w:r>
      <w:proofErr w:type="spellStart"/>
      <w:r w:rsidRPr="007E42D4">
        <w:rPr>
          <w:rFonts w:ascii="Arial" w:eastAsia="Arial" w:hAnsi="Arial" w:cs="Arial"/>
          <w:color w:val="828282"/>
          <w:sz w:val="18"/>
          <w:szCs w:val="18"/>
        </w:rPr>
        <w:t>Vík</w:t>
      </w:r>
      <w:proofErr w:type="spellEnd"/>
      <w:r w:rsidRPr="007E42D4">
        <w:rPr>
          <w:rFonts w:ascii="Arial" w:eastAsia="Arial" w:hAnsi="Arial" w:cs="Arial"/>
          <w:color w:val="828282"/>
          <w:sz w:val="18"/>
          <w:szCs w:val="18"/>
        </w:rPr>
        <w:t>, siempre que las condiciones meteorológicas y la actividad solar lo permitan. El avistamiento no está garantizado.</w:t>
      </w:r>
    </w:p>
    <w:p w14:paraId="7AA1A6E7" w14:textId="77777777" w:rsidR="007E42D4" w:rsidRPr="007E42D4" w:rsidRDefault="007E42D4" w:rsidP="007E42D4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color w:val="6E6E6E"/>
          <w:sz w:val="18"/>
          <w:szCs w:val="18"/>
        </w:rPr>
      </w:pPr>
      <w:r w:rsidRPr="007E42D4">
        <w:rPr>
          <w:rFonts w:ascii="Arial" w:eastAsia="Arial" w:hAnsi="Arial" w:cs="Arial"/>
          <w:color w:val="828282"/>
          <w:sz w:val="18"/>
          <w:szCs w:val="18"/>
        </w:rPr>
        <w:t>Itinerario sujeto a modificaciones por razones operativas o climáticas, sin afectar los servicios incluidos.</w:t>
      </w:r>
    </w:p>
    <w:p w14:paraId="5ACD85E7" w14:textId="77777777" w:rsidR="00672AD1" w:rsidRPr="00672AD1" w:rsidRDefault="001440F8" w:rsidP="007E42D4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  <w:bCs/>
          <w:i/>
          <w:iCs/>
          <w:color w:val="6E6E6E"/>
          <w:sz w:val="18"/>
          <w:szCs w:val="18"/>
        </w:rPr>
      </w:pPr>
      <w:r w:rsidRPr="00672AD1">
        <w:rPr>
          <w:rFonts w:ascii="Arial" w:hAnsi="Arial" w:cs="Arial"/>
          <w:b/>
          <w:bCs/>
          <w:i/>
          <w:iCs/>
          <w:color w:val="6E6E6E"/>
          <w:sz w:val="18"/>
          <w:szCs w:val="18"/>
        </w:rPr>
        <w:t xml:space="preserve">Válido hasta agotar stock. </w:t>
      </w:r>
    </w:p>
    <w:p w14:paraId="220B03AB" w14:textId="0AF1015A" w:rsidR="001440F8" w:rsidRPr="001C6893" w:rsidRDefault="001440F8" w:rsidP="007E42D4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color w:val="6E6E6E"/>
          <w:sz w:val="18"/>
          <w:szCs w:val="18"/>
        </w:rPr>
      </w:pPr>
      <w:r w:rsidRPr="001C6893">
        <w:rPr>
          <w:rFonts w:ascii="Arial" w:hAnsi="Arial" w:cs="Arial"/>
          <w:color w:val="6E6E6E"/>
          <w:sz w:val="18"/>
          <w:szCs w:val="18"/>
        </w:rPr>
        <w:t>Precio por persona.</w:t>
      </w:r>
    </w:p>
    <w:p w14:paraId="1B988DD1" w14:textId="4E5ED965" w:rsidR="001440F8" w:rsidRPr="001C6893" w:rsidRDefault="001440F8" w:rsidP="001C6893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color w:val="6E6E6E"/>
          <w:sz w:val="18"/>
          <w:szCs w:val="18"/>
        </w:rPr>
      </w:pPr>
      <w:r w:rsidRPr="001C6893">
        <w:rPr>
          <w:rFonts w:ascii="Arial" w:hAnsi="Arial" w:cs="Arial"/>
          <w:color w:val="6E6E6E"/>
          <w:sz w:val="18"/>
          <w:szCs w:val="18"/>
        </w:rPr>
        <w:t xml:space="preserve">Comisión 12% + incentivo USD </w:t>
      </w:r>
      <w:r w:rsidR="00F51B03" w:rsidRPr="001C6893">
        <w:rPr>
          <w:rFonts w:ascii="Arial" w:hAnsi="Arial" w:cs="Arial"/>
          <w:color w:val="6E6E6E"/>
          <w:sz w:val="18"/>
          <w:szCs w:val="18"/>
        </w:rPr>
        <w:t>15</w:t>
      </w:r>
      <w:r w:rsidRPr="001C6893">
        <w:rPr>
          <w:rFonts w:ascii="Arial" w:hAnsi="Arial" w:cs="Arial"/>
          <w:color w:val="6E6E6E"/>
          <w:sz w:val="18"/>
          <w:szCs w:val="18"/>
        </w:rPr>
        <w:t xml:space="preserve"> por pasajero.</w:t>
      </w:r>
    </w:p>
    <w:p w14:paraId="1D924C0A" w14:textId="77777777" w:rsidR="001440F8" w:rsidRPr="001C6893" w:rsidRDefault="001440F8" w:rsidP="001C6893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color w:val="6E6E6E"/>
          <w:sz w:val="18"/>
          <w:szCs w:val="18"/>
        </w:rPr>
      </w:pPr>
      <w:r w:rsidRPr="001C6893">
        <w:rPr>
          <w:rFonts w:ascii="Arial" w:hAnsi="Arial" w:cs="Arial"/>
          <w:color w:val="6E6E6E"/>
          <w:sz w:val="18"/>
          <w:szCs w:val="18"/>
        </w:rPr>
        <w:lastRenderedPageBreak/>
        <w:t>Precios sujetos a cambio y no aplicables a grupos.</w:t>
      </w:r>
    </w:p>
    <w:p w14:paraId="107BE22E" w14:textId="77777777" w:rsidR="001440F8" w:rsidRPr="001C6893" w:rsidRDefault="001440F8" w:rsidP="001C6893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color w:val="6E6E6E"/>
          <w:sz w:val="18"/>
          <w:szCs w:val="18"/>
        </w:rPr>
      </w:pPr>
      <w:r w:rsidRPr="001C6893">
        <w:rPr>
          <w:rFonts w:ascii="Arial" w:hAnsi="Arial" w:cs="Arial"/>
          <w:color w:val="6E6E6E"/>
          <w:sz w:val="18"/>
          <w:szCs w:val="18"/>
        </w:rPr>
        <w:t>Pagos en efectivo o depósito.</w:t>
      </w:r>
    </w:p>
    <w:p w14:paraId="7BA0C5ED" w14:textId="77777777" w:rsidR="001440F8" w:rsidRPr="001C6893" w:rsidRDefault="001440F8" w:rsidP="001C6893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color w:val="6E6E6E"/>
          <w:sz w:val="18"/>
          <w:szCs w:val="18"/>
        </w:rPr>
      </w:pPr>
      <w:r w:rsidRPr="001C6893">
        <w:rPr>
          <w:rFonts w:ascii="Arial" w:hAnsi="Arial" w:cs="Arial"/>
          <w:color w:val="6E6E6E"/>
          <w:sz w:val="18"/>
          <w:szCs w:val="18"/>
        </w:rPr>
        <w:t>No permite cambios. No reembolsable, no transferible.</w:t>
      </w:r>
    </w:p>
    <w:p w14:paraId="61D61B08" w14:textId="77777777" w:rsidR="001440F8" w:rsidRPr="001C6893" w:rsidRDefault="001440F8" w:rsidP="001C6893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color w:val="6E6E6E"/>
          <w:sz w:val="18"/>
          <w:szCs w:val="18"/>
        </w:rPr>
      </w:pPr>
      <w:r w:rsidRPr="001C6893">
        <w:rPr>
          <w:rFonts w:ascii="Arial" w:hAnsi="Arial" w:cs="Arial"/>
          <w:color w:val="6E6E6E"/>
          <w:sz w:val="18"/>
          <w:szCs w:val="18"/>
        </w:rPr>
        <w:t>No show: penalidad 100%.</w:t>
      </w:r>
    </w:p>
    <w:p w14:paraId="6DD7E2C9" w14:textId="77777777" w:rsidR="001440F8" w:rsidRPr="001C6893" w:rsidRDefault="001440F8" w:rsidP="001C6893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color w:val="6E6E6E"/>
          <w:sz w:val="18"/>
          <w:szCs w:val="18"/>
        </w:rPr>
      </w:pPr>
      <w:r w:rsidRPr="001C6893">
        <w:rPr>
          <w:rFonts w:ascii="Arial" w:hAnsi="Arial" w:cs="Arial"/>
          <w:color w:val="6E6E6E"/>
          <w:sz w:val="18"/>
          <w:szCs w:val="18"/>
        </w:rPr>
        <w:t>Tipo de cambio referencial: S/ 3.60.</w:t>
      </w:r>
    </w:p>
    <w:p w14:paraId="0E2433E8" w14:textId="77777777" w:rsidR="001440F8" w:rsidRPr="001C6893" w:rsidRDefault="001440F8" w:rsidP="001C6893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color w:val="6E6E6E"/>
          <w:sz w:val="18"/>
          <w:szCs w:val="18"/>
        </w:rPr>
      </w:pPr>
      <w:r w:rsidRPr="001C6893">
        <w:rPr>
          <w:rFonts w:ascii="Arial" w:hAnsi="Arial" w:cs="Arial"/>
          <w:color w:val="6E6E6E"/>
          <w:sz w:val="18"/>
          <w:szCs w:val="18"/>
        </w:rPr>
        <w:t>Salidas promocionales. Consultar suplementos por temporada.</w:t>
      </w:r>
    </w:p>
    <w:p w14:paraId="1DE7FA90" w14:textId="77777777" w:rsidR="001440F8" w:rsidRPr="001C6893" w:rsidRDefault="001440F8" w:rsidP="001C6893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color w:val="6E6E6E"/>
          <w:sz w:val="18"/>
          <w:szCs w:val="18"/>
        </w:rPr>
      </w:pPr>
      <w:r w:rsidRPr="001C6893">
        <w:rPr>
          <w:rFonts w:ascii="Arial" w:hAnsi="Arial" w:cs="Arial"/>
          <w:color w:val="6E6E6E"/>
          <w:sz w:val="18"/>
          <w:szCs w:val="18"/>
        </w:rPr>
        <w:t>Servicios pueden ser reemplazados por similares.</w:t>
      </w:r>
    </w:p>
    <w:p w14:paraId="43C9B712" w14:textId="6C31C522" w:rsidR="008B08B1" w:rsidRPr="001C6893" w:rsidRDefault="001440F8" w:rsidP="001C6893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color w:val="6E6E6E"/>
          <w:sz w:val="18"/>
          <w:szCs w:val="18"/>
          <w:lang w:eastAsia="es-PE"/>
        </w:rPr>
      </w:pPr>
      <w:r w:rsidRPr="001C6893">
        <w:rPr>
          <w:rFonts w:ascii="Arial" w:hAnsi="Arial" w:cs="Arial"/>
          <w:color w:val="6E6E6E"/>
          <w:sz w:val="18"/>
          <w:szCs w:val="18"/>
        </w:rPr>
        <w:t xml:space="preserve">Todos los precios actualizados al </w:t>
      </w:r>
      <w:r w:rsidR="007E42D4">
        <w:rPr>
          <w:rFonts w:ascii="Arial" w:hAnsi="Arial" w:cs="Arial"/>
          <w:color w:val="6E6E6E"/>
          <w:sz w:val="18"/>
          <w:szCs w:val="18"/>
        </w:rPr>
        <w:t>03 agosto</w:t>
      </w:r>
      <w:r w:rsidR="00D31FA3" w:rsidRPr="001C6893">
        <w:rPr>
          <w:rFonts w:ascii="Arial" w:hAnsi="Arial" w:cs="Arial"/>
          <w:color w:val="6E6E6E"/>
          <w:sz w:val="18"/>
          <w:szCs w:val="18"/>
        </w:rPr>
        <w:t xml:space="preserve"> </w:t>
      </w:r>
      <w:r w:rsidRPr="001C6893">
        <w:rPr>
          <w:rFonts w:ascii="Arial" w:hAnsi="Arial" w:cs="Arial"/>
          <w:color w:val="6E6E6E"/>
          <w:sz w:val="18"/>
          <w:szCs w:val="18"/>
        </w:rPr>
        <w:t xml:space="preserve">2026. </w:t>
      </w:r>
    </w:p>
    <w:sectPr w:rsidR="008B08B1" w:rsidRPr="001C6893" w:rsidSect="000D3C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6" w:bottom="1843" w:left="1701" w:header="709" w:footer="9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DC9BD" w14:textId="77777777" w:rsidR="00145692" w:rsidRDefault="00145692">
      <w:r>
        <w:separator/>
      </w:r>
    </w:p>
  </w:endnote>
  <w:endnote w:type="continuationSeparator" w:id="0">
    <w:p w14:paraId="35D435D6" w14:textId="77777777" w:rsidR="00145692" w:rsidRDefault="00145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30676" w14:textId="77777777" w:rsidR="002A0068" w:rsidRDefault="002A006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FE6B5" w14:textId="0AC707F6" w:rsidR="002A0068" w:rsidRDefault="002A006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  <w:p w14:paraId="66F26EF1" w14:textId="77777777" w:rsidR="002A0068" w:rsidRDefault="002A006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333333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E6165" w14:textId="77777777" w:rsidR="002A0068" w:rsidRDefault="002A006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498C1" w14:textId="77777777" w:rsidR="00145692" w:rsidRDefault="00145692">
      <w:r>
        <w:separator/>
      </w:r>
    </w:p>
  </w:footnote>
  <w:footnote w:type="continuationSeparator" w:id="0">
    <w:p w14:paraId="1A94211A" w14:textId="77777777" w:rsidR="00145692" w:rsidRDefault="001456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22516" w14:textId="77777777" w:rsidR="002A0068" w:rsidRDefault="002A006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453C6" w14:textId="10C2AD0C" w:rsidR="002A0068" w:rsidRDefault="00672AD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8646"/>
      </w:tabs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2C009304" wp14:editId="2022589B">
          <wp:simplePos x="0" y="0"/>
          <wp:positionH relativeFrom="column">
            <wp:posOffset>-536575</wp:posOffset>
          </wp:positionH>
          <wp:positionV relativeFrom="paragraph">
            <wp:posOffset>-347345</wp:posOffset>
          </wp:positionV>
          <wp:extent cx="2260600" cy="714375"/>
          <wp:effectExtent l="0" t="0" r="0" b="0"/>
          <wp:wrapNone/>
          <wp:docPr id="98666195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60600" cy="71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2A0068">
      <w:rPr>
        <w:rFonts w:ascii="Calibri" w:eastAsia="Calibri" w:hAnsi="Calibri" w:cs="Calibri"/>
        <w:color w:val="000000"/>
        <w:sz w:val="22"/>
        <w:szCs w:val="22"/>
      </w:rPr>
      <w:tab/>
    </w:r>
  </w:p>
  <w:p w14:paraId="57CE7A1E" w14:textId="77777777" w:rsidR="002A0068" w:rsidRDefault="002A006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Calibri" w:eastAsia="Calibri" w:hAnsi="Calibri" w:cs="Calibri"/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62531" w14:textId="77777777" w:rsidR="002A0068" w:rsidRDefault="002A006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74EF5"/>
    <w:multiLevelType w:val="hybridMultilevel"/>
    <w:tmpl w:val="8D6E389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E53E2"/>
    <w:multiLevelType w:val="hybridMultilevel"/>
    <w:tmpl w:val="3A1CBC8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E4587"/>
    <w:multiLevelType w:val="hybridMultilevel"/>
    <w:tmpl w:val="2DFC85A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829D8"/>
    <w:multiLevelType w:val="hybridMultilevel"/>
    <w:tmpl w:val="F7C876D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C4936"/>
    <w:multiLevelType w:val="hybridMultilevel"/>
    <w:tmpl w:val="E65E381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5C72C8"/>
    <w:multiLevelType w:val="multilevel"/>
    <w:tmpl w:val="6A8601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EA33F74"/>
    <w:multiLevelType w:val="hybridMultilevel"/>
    <w:tmpl w:val="EC30927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7C35BC"/>
    <w:multiLevelType w:val="hybridMultilevel"/>
    <w:tmpl w:val="5AD4EE0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02A44EC"/>
    <w:multiLevelType w:val="hybridMultilevel"/>
    <w:tmpl w:val="A8B814C0"/>
    <w:lvl w:ilvl="0" w:tplc="956AB188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1A50EF4"/>
    <w:multiLevelType w:val="hybridMultilevel"/>
    <w:tmpl w:val="AB6E2F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4361F4"/>
    <w:multiLevelType w:val="hybridMultilevel"/>
    <w:tmpl w:val="1632D39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D97217"/>
    <w:multiLevelType w:val="multilevel"/>
    <w:tmpl w:val="6332D4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2B533E7"/>
    <w:multiLevelType w:val="hybridMultilevel"/>
    <w:tmpl w:val="B34CDEC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4C6CE7"/>
    <w:multiLevelType w:val="hybridMultilevel"/>
    <w:tmpl w:val="B2281C9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883E5C"/>
    <w:multiLevelType w:val="hybridMultilevel"/>
    <w:tmpl w:val="15A83F5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0428F5"/>
    <w:multiLevelType w:val="hybridMultilevel"/>
    <w:tmpl w:val="11229650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277420"/>
    <w:multiLevelType w:val="hybridMultilevel"/>
    <w:tmpl w:val="9F04E8B0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BD67FF"/>
    <w:multiLevelType w:val="hybridMultilevel"/>
    <w:tmpl w:val="BB6A61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5E6978"/>
    <w:multiLevelType w:val="hybridMultilevel"/>
    <w:tmpl w:val="C4441C4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735091"/>
    <w:multiLevelType w:val="hybridMultilevel"/>
    <w:tmpl w:val="3F96ACD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245C4"/>
    <w:multiLevelType w:val="hybridMultilevel"/>
    <w:tmpl w:val="4A82CBC0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0C166C"/>
    <w:multiLevelType w:val="hybridMultilevel"/>
    <w:tmpl w:val="CCE4FBF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2C12C1D"/>
    <w:multiLevelType w:val="hybridMultilevel"/>
    <w:tmpl w:val="27EC047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9B5DEC"/>
    <w:multiLevelType w:val="hybridMultilevel"/>
    <w:tmpl w:val="00C879A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7A4254"/>
    <w:multiLevelType w:val="hybridMultilevel"/>
    <w:tmpl w:val="143EFC5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D2745"/>
    <w:multiLevelType w:val="hybridMultilevel"/>
    <w:tmpl w:val="59E879A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7E608B"/>
    <w:multiLevelType w:val="hybridMultilevel"/>
    <w:tmpl w:val="FB00E61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AF39DD"/>
    <w:multiLevelType w:val="hybridMultilevel"/>
    <w:tmpl w:val="0936AF2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3F65AC"/>
    <w:multiLevelType w:val="hybridMultilevel"/>
    <w:tmpl w:val="9D4863E4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55C0132"/>
    <w:multiLevelType w:val="hybridMultilevel"/>
    <w:tmpl w:val="FA9026B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795AE8"/>
    <w:multiLevelType w:val="hybridMultilevel"/>
    <w:tmpl w:val="90BE4E24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BE10A68"/>
    <w:multiLevelType w:val="hybridMultilevel"/>
    <w:tmpl w:val="F7D6605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375A7F"/>
    <w:multiLevelType w:val="hybridMultilevel"/>
    <w:tmpl w:val="ECD8E19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FF5429"/>
    <w:multiLevelType w:val="hybridMultilevel"/>
    <w:tmpl w:val="63EE2458"/>
    <w:lvl w:ilvl="0" w:tplc="CEA647BC">
      <w:start w:val="9"/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F7648E"/>
    <w:multiLevelType w:val="hybridMultilevel"/>
    <w:tmpl w:val="C5B8C26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B445CC"/>
    <w:multiLevelType w:val="hybridMultilevel"/>
    <w:tmpl w:val="DE9A594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5B5A33"/>
    <w:multiLevelType w:val="hybridMultilevel"/>
    <w:tmpl w:val="BB6A61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9A063D"/>
    <w:multiLevelType w:val="hybridMultilevel"/>
    <w:tmpl w:val="17A8D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5D651D"/>
    <w:multiLevelType w:val="hybridMultilevel"/>
    <w:tmpl w:val="35288A62"/>
    <w:lvl w:ilvl="0" w:tplc="956AB18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5744721">
    <w:abstractNumId w:val="5"/>
  </w:num>
  <w:num w:numId="2" w16cid:durableId="671764117">
    <w:abstractNumId w:val="20"/>
  </w:num>
  <w:num w:numId="3" w16cid:durableId="1026255378">
    <w:abstractNumId w:val="15"/>
  </w:num>
  <w:num w:numId="4" w16cid:durableId="1992058839">
    <w:abstractNumId w:val="33"/>
  </w:num>
  <w:num w:numId="5" w16cid:durableId="1815220303">
    <w:abstractNumId w:val="11"/>
  </w:num>
  <w:num w:numId="6" w16cid:durableId="1412892169">
    <w:abstractNumId w:val="33"/>
  </w:num>
  <w:num w:numId="7" w16cid:durableId="576331028">
    <w:abstractNumId w:val="33"/>
  </w:num>
  <w:num w:numId="8" w16cid:durableId="451824974">
    <w:abstractNumId w:val="13"/>
  </w:num>
  <w:num w:numId="9" w16cid:durableId="1488941728">
    <w:abstractNumId w:val="37"/>
  </w:num>
  <w:num w:numId="10" w16cid:durableId="1332294038">
    <w:abstractNumId w:val="18"/>
  </w:num>
  <w:num w:numId="11" w16cid:durableId="1206328086">
    <w:abstractNumId w:val="26"/>
  </w:num>
  <w:num w:numId="12" w16cid:durableId="1077902272">
    <w:abstractNumId w:val="10"/>
  </w:num>
  <w:num w:numId="13" w16cid:durableId="1638104661">
    <w:abstractNumId w:val="34"/>
  </w:num>
  <w:num w:numId="14" w16cid:durableId="1178151546">
    <w:abstractNumId w:val="32"/>
  </w:num>
  <w:num w:numId="15" w16cid:durableId="655916871">
    <w:abstractNumId w:val="4"/>
  </w:num>
  <w:num w:numId="16" w16cid:durableId="2094551064">
    <w:abstractNumId w:val="23"/>
  </w:num>
  <w:num w:numId="17" w16cid:durableId="1616209184">
    <w:abstractNumId w:val="16"/>
  </w:num>
  <w:num w:numId="18" w16cid:durableId="1191337308">
    <w:abstractNumId w:val="31"/>
  </w:num>
  <w:num w:numId="19" w16cid:durableId="288125559">
    <w:abstractNumId w:val="17"/>
  </w:num>
  <w:num w:numId="20" w16cid:durableId="789739700">
    <w:abstractNumId w:val="21"/>
  </w:num>
  <w:num w:numId="21" w16cid:durableId="140461608">
    <w:abstractNumId w:val="36"/>
  </w:num>
  <w:num w:numId="22" w16cid:durableId="416706120">
    <w:abstractNumId w:val="7"/>
  </w:num>
  <w:num w:numId="23" w16cid:durableId="216017920">
    <w:abstractNumId w:val="1"/>
  </w:num>
  <w:num w:numId="24" w16cid:durableId="1713844129">
    <w:abstractNumId w:val="14"/>
  </w:num>
  <w:num w:numId="25" w16cid:durableId="1524973888">
    <w:abstractNumId w:val="25"/>
  </w:num>
  <w:num w:numId="26" w16cid:durableId="1554122762">
    <w:abstractNumId w:val="6"/>
  </w:num>
  <w:num w:numId="27" w16cid:durableId="1390114232">
    <w:abstractNumId w:val="9"/>
  </w:num>
  <w:num w:numId="28" w16cid:durableId="1592541540">
    <w:abstractNumId w:val="2"/>
  </w:num>
  <w:num w:numId="29" w16cid:durableId="587538755">
    <w:abstractNumId w:val="3"/>
  </w:num>
  <w:num w:numId="30" w16cid:durableId="366879803">
    <w:abstractNumId w:val="35"/>
  </w:num>
  <w:num w:numId="31" w16cid:durableId="723061181">
    <w:abstractNumId w:val="28"/>
  </w:num>
  <w:num w:numId="32" w16cid:durableId="1292202617">
    <w:abstractNumId w:val="22"/>
  </w:num>
  <w:num w:numId="33" w16cid:durableId="1060246712">
    <w:abstractNumId w:val="12"/>
  </w:num>
  <w:num w:numId="34" w16cid:durableId="42100546">
    <w:abstractNumId w:val="24"/>
  </w:num>
  <w:num w:numId="35" w16cid:durableId="551772647">
    <w:abstractNumId w:val="27"/>
  </w:num>
  <w:num w:numId="36" w16cid:durableId="316422896">
    <w:abstractNumId w:val="38"/>
  </w:num>
  <w:num w:numId="37" w16cid:durableId="115487622">
    <w:abstractNumId w:val="8"/>
  </w:num>
  <w:num w:numId="38" w16cid:durableId="386996414">
    <w:abstractNumId w:val="30"/>
  </w:num>
  <w:num w:numId="39" w16cid:durableId="1619793265">
    <w:abstractNumId w:val="19"/>
  </w:num>
  <w:num w:numId="40" w16cid:durableId="966815064">
    <w:abstractNumId w:val="0"/>
  </w:num>
  <w:num w:numId="41" w16cid:durableId="61807299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298"/>
    <w:rsid w:val="00002C4A"/>
    <w:rsid w:val="0001037B"/>
    <w:rsid w:val="0001516B"/>
    <w:rsid w:val="000157FE"/>
    <w:rsid w:val="000171F4"/>
    <w:rsid w:val="0002068A"/>
    <w:rsid w:val="00037DA2"/>
    <w:rsid w:val="00051603"/>
    <w:rsid w:val="00053C33"/>
    <w:rsid w:val="00056510"/>
    <w:rsid w:val="00062912"/>
    <w:rsid w:val="00065899"/>
    <w:rsid w:val="0008014A"/>
    <w:rsid w:val="00085C33"/>
    <w:rsid w:val="000A3655"/>
    <w:rsid w:val="000C6003"/>
    <w:rsid w:val="000C6B1F"/>
    <w:rsid w:val="000D088C"/>
    <w:rsid w:val="000D3CC3"/>
    <w:rsid w:val="001133EB"/>
    <w:rsid w:val="001179CB"/>
    <w:rsid w:val="00126A94"/>
    <w:rsid w:val="0013194A"/>
    <w:rsid w:val="00141A17"/>
    <w:rsid w:val="00142442"/>
    <w:rsid w:val="001440F8"/>
    <w:rsid w:val="00145692"/>
    <w:rsid w:val="00147384"/>
    <w:rsid w:val="001510CE"/>
    <w:rsid w:val="00151342"/>
    <w:rsid w:val="00165524"/>
    <w:rsid w:val="00167483"/>
    <w:rsid w:val="00180EDA"/>
    <w:rsid w:val="0018589C"/>
    <w:rsid w:val="001C05C7"/>
    <w:rsid w:val="001C6893"/>
    <w:rsid w:val="001D1266"/>
    <w:rsid w:val="001D5145"/>
    <w:rsid w:val="001E1B30"/>
    <w:rsid w:val="001F2D75"/>
    <w:rsid w:val="001F5991"/>
    <w:rsid w:val="001F60B2"/>
    <w:rsid w:val="00201650"/>
    <w:rsid w:val="002134E3"/>
    <w:rsid w:val="00224F38"/>
    <w:rsid w:val="002337F3"/>
    <w:rsid w:val="00250BD7"/>
    <w:rsid w:val="00250FEF"/>
    <w:rsid w:val="00251619"/>
    <w:rsid w:val="00283E3C"/>
    <w:rsid w:val="002861B4"/>
    <w:rsid w:val="002869D5"/>
    <w:rsid w:val="00290A5D"/>
    <w:rsid w:val="00294036"/>
    <w:rsid w:val="002941B4"/>
    <w:rsid w:val="002A0068"/>
    <w:rsid w:val="002A1884"/>
    <w:rsid w:val="002A33D8"/>
    <w:rsid w:val="002B0A88"/>
    <w:rsid w:val="002B514F"/>
    <w:rsid w:val="002D4CF0"/>
    <w:rsid w:val="002E5B7D"/>
    <w:rsid w:val="002F4FB6"/>
    <w:rsid w:val="00333DA7"/>
    <w:rsid w:val="00343106"/>
    <w:rsid w:val="00343E64"/>
    <w:rsid w:val="00353E63"/>
    <w:rsid w:val="00360D97"/>
    <w:rsid w:val="00367B50"/>
    <w:rsid w:val="0037393B"/>
    <w:rsid w:val="00386849"/>
    <w:rsid w:val="00397B1F"/>
    <w:rsid w:val="003C286D"/>
    <w:rsid w:val="003C62B1"/>
    <w:rsid w:val="003D7895"/>
    <w:rsid w:val="003F0175"/>
    <w:rsid w:val="003F6245"/>
    <w:rsid w:val="00403A3C"/>
    <w:rsid w:val="00404E60"/>
    <w:rsid w:val="004248BD"/>
    <w:rsid w:val="00437561"/>
    <w:rsid w:val="00443033"/>
    <w:rsid w:val="004476D9"/>
    <w:rsid w:val="00447C89"/>
    <w:rsid w:val="00450765"/>
    <w:rsid w:val="004769AB"/>
    <w:rsid w:val="0049012A"/>
    <w:rsid w:val="004A22B8"/>
    <w:rsid w:val="004E0DC2"/>
    <w:rsid w:val="004E7093"/>
    <w:rsid w:val="00504779"/>
    <w:rsid w:val="00526D41"/>
    <w:rsid w:val="00537931"/>
    <w:rsid w:val="00541BFC"/>
    <w:rsid w:val="0054392B"/>
    <w:rsid w:val="0056690E"/>
    <w:rsid w:val="00577C36"/>
    <w:rsid w:val="0058676D"/>
    <w:rsid w:val="005A0A01"/>
    <w:rsid w:val="005A127E"/>
    <w:rsid w:val="005B05AD"/>
    <w:rsid w:val="005C1C9B"/>
    <w:rsid w:val="005C7A4A"/>
    <w:rsid w:val="005D5559"/>
    <w:rsid w:val="005E5285"/>
    <w:rsid w:val="00610F47"/>
    <w:rsid w:val="00664CB7"/>
    <w:rsid w:val="00672AD1"/>
    <w:rsid w:val="00676185"/>
    <w:rsid w:val="00687BFA"/>
    <w:rsid w:val="00692F04"/>
    <w:rsid w:val="00697FD1"/>
    <w:rsid w:val="006A51DE"/>
    <w:rsid w:val="006A7F71"/>
    <w:rsid w:val="006C426E"/>
    <w:rsid w:val="006F2239"/>
    <w:rsid w:val="006F4B70"/>
    <w:rsid w:val="006F6CF0"/>
    <w:rsid w:val="007031C6"/>
    <w:rsid w:val="0070646A"/>
    <w:rsid w:val="00725652"/>
    <w:rsid w:val="00743107"/>
    <w:rsid w:val="00751FE3"/>
    <w:rsid w:val="00755E7F"/>
    <w:rsid w:val="0076580D"/>
    <w:rsid w:val="00786DE5"/>
    <w:rsid w:val="00787DE5"/>
    <w:rsid w:val="007B1EEF"/>
    <w:rsid w:val="007C3802"/>
    <w:rsid w:val="007D6066"/>
    <w:rsid w:val="007E1476"/>
    <w:rsid w:val="007E42D4"/>
    <w:rsid w:val="007E5C49"/>
    <w:rsid w:val="007F15A0"/>
    <w:rsid w:val="00810547"/>
    <w:rsid w:val="008135A7"/>
    <w:rsid w:val="008430A2"/>
    <w:rsid w:val="0084608A"/>
    <w:rsid w:val="00862694"/>
    <w:rsid w:val="008723A7"/>
    <w:rsid w:val="00885535"/>
    <w:rsid w:val="008A10E0"/>
    <w:rsid w:val="008A3A4B"/>
    <w:rsid w:val="008B08B1"/>
    <w:rsid w:val="008B0F69"/>
    <w:rsid w:val="008D00A4"/>
    <w:rsid w:val="008F3B7A"/>
    <w:rsid w:val="00902599"/>
    <w:rsid w:val="009069F7"/>
    <w:rsid w:val="00913132"/>
    <w:rsid w:val="0092423D"/>
    <w:rsid w:val="009327C5"/>
    <w:rsid w:val="00933EA0"/>
    <w:rsid w:val="009405A9"/>
    <w:rsid w:val="009429C5"/>
    <w:rsid w:val="009474F8"/>
    <w:rsid w:val="009516EC"/>
    <w:rsid w:val="00956FA9"/>
    <w:rsid w:val="00961039"/>
    <w:rsid w:val="0096518B"/>
    <w:rsid w:val="00967CE8"/>
    <w:rsid w:val="0097226F"/>
    <w:rsid w:val="009750A2"/>
    <w:rsid w:val="009756D1"/>
    <w:rsid w:val="00976D62"/>
    <w:rsid w:val="00976DA0"/>
    <w:rsid w:val="009841D0"/>
    <w:rsid w:val="00996CE3"/>
    <w:rsid w:val="009A0D94"/>
    <w:rsid w:val="009B2BF5"/>
    <w:rsid w:val="009C11D5"/>
    <w:rsid w:val="009C5F87"/>
    <w:rsid w:val="009D0886"/>
    <w:rsid w:val="009D2291"/>
    <w:rsid w:val="009D4444"/>
    <w:rsid w:val="009F02D0"/>
    <w:rsid w:val="00A06832"/>
    <w:rsid w:val="00A07468"/>
    <w:rsid w:val="00A17F77"/>
    <w:rsid w:val="00A544A8"/>
    <w:rsid w:val="00A618FF"/>
    <w:rsid w:val="00A728D8"/>
    <w:rsid w:val="00AB4B97"/>
    <w:rsid w:val="00AB69D3"/>
    <w:rsid w:val="00AB7E4A"/>
    <w:rsid w:val="00AD7CFA"/>
    <w:rsid w:val="00AE692C"/>
    <w:rsid w:val="00AF26F0"/>
    <w:rsid w:val="00B006FE"/>
    <w:rsid w:val="00B018A3"/>
    <w:rsid w:val="00B11E48"/>
    <w:rsid w:val="00B31E1C"/>
    <w:rsid w:val="00B36A4B"/>
    <w:rsid w:val="00B470CD"/>
    <w:rsid w:val="00B54D70"/>
    <w:rsid w:val="00B57FB3"/>
    <w:rsid w:val="00B62AAA"/>
    <w:rsid w:val="00B768FB"/>
    <w:rsid w:val="00BB1347"/>
    <w:rsid w:val="00BB6B06"/>
    <w:rsid w:val="00BC46C2"/>
    <w:rsid w:val="00BE3459"/>
    <w:rsid w:val="00BE65D1"/>
    <w:rsid w:val="00BF4AA5"/>
    <w:rsid w:val="00C126E9"/>
    <w:rsid w:val="00C26709"/>
    <w:rsid w:val="00C30F57"/>
    <w:rsid w:val="00C4131D"/>
    <w:rsid w:val="00C47261"/>
    <w:rsid w:val="00C5268E"/>
    <w:rsid w:val="00C56EC6"/>
    <w:rsid w:val="00C6601B"/>
    <w:rsid w:val="00C85FC3"/>
    <w:rsid w:val="00C870CF"/>
    <w:rsid w:val="00CA71A0"/>
    <w:rsid w:val="00CD47AF"/>
    <w:rsid w:val="00CE4D8E"/>
    <w:rsid w:val="00D1271E"/>
    <w:rsid w:val="00D17526"/>
    <w:rsid w:val="00D209CD"/>
    <w:rsid w:val="00D220DC"/>
    <w:rsid w:val="00D23784"/>
    <w:rsid w:val="00D31FA3"/>
    <w:rsid w:val="00D50D4C"/>
    <w:rsid w:val="00D54855"/>
    <w:rsid w:val="00D63ACA"/>
    <w:rsid w:val="00D82BA4"/>
    <w:rsid w:val="00D90799"/>
    <w:rsid w:val="00D92E07"/>
    <w:rsid w:val="00DA068A"/>
    <w:rsid w:val="00DB5143"/>
    <w:rsid w:val="00DE5F65"/>
    <w:rsid w:val="00E25930"/>
    <w:rsid w:val="00E40F65"/>
    <w:rsid w:val="00E47283"/>
    <w:rsid w:val="00E6057F"/>
    <w:rsid w:val="00E64628"/>
    <w:rsid w:val="00E671C2"/>
    <w:rsid w:val="00E8332B"/>
    <w:rsid w:val="00E85612"/>
    <w:rsid w:val="00EA0ED6"/>
    <w:rsid w:val="00EA2E33"/>
    <w:rsid w:val="00EA355B"/>
    <w:rsid w:val="00EA7AD3"/>
    <w:rsid w:val="00EC0699"/>
    <w:rsid w:val="00EC7FB6"/>
    <w:rsid w:val="00ED24F4"/>
    <w:rsid w:val="00EE1F94"/>
    <w:rsid w:val="00F06410"/>
    <w:rsid w:val="00F2731B"/>
    <w:rsid w:val="00F51923"/>
    <w:rsid w:val="00F51B03"/>
    <w:rsid w:val="00F67828"/>
    <w:rsid w:val="00F71298"/>
    <w:rsid w:val="00F736C5"/>
    <w:rsid w:val="00F762B2"/>
    <w:rsid w:val="00F9332C"/>
    <w:rsid w:val="00F93D2A"/>
    <w:rsid w:val="00FB2FD5"/>
    <w:rsid w:val="00FB543A"/>
    <w:rsid w:val="00FB6D56"/>
    <w:rsid w:val="00FD6762"/>
    <w:rsid w:val="00FF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D18EA4"/>
  <w15:docId w15:val="{994E258C-B81B-4379-937B-4F16AAEBB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EA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PE"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7129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table" w:styleId="Tablaconcuadrcula">
    <w:name w:val="Table Grid"/>
    <w:basedOn w:val="Tablanormal"/>
    <w:uiPriority w:val="39"/>
    <w:rsid w:val="00062912"/>
    <w:pPr>
      <w:spacing w:after="0" w:line="240" w:lineRule="auto"/>
    </w:pPr>
    <w:rPr>
      <w:kern w:val="0"/>
      <w:lang w:val="es-E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FD6762"/>
    <w:pPr>
      <w:spacing w:before="100" w:beforeAutospacing="1" w:after="100" w:afterAutospacing="1"/>
    </w:pPr>
    <w:rPr>
      <w14:ligatures w14:val="non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676185"/>
    <w:pPr>
      <w:spacing w:after="0" w:line="240" w:lineRule="auto"/>
    </w:pPr>
    <w:rPr>
      <w:rFonts w:ascii="Calibri" w:eastAsia="Calibri" w:hAnsi="Calibri" w:cs="Arial"/>
      <w:kern w:val="0"/>
      <w:lang w:val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next w:val="Tablaconcuadrcula"/>
    <w:uiPriority w:val="39"/>
    <w:rsid w:val="002337F3"/>
    <w:pPr>
      <w:spacing w:after="0" w:line="240" w:lineRule="auto"/>
    </w:pPr>
    <w:rPr>
      <w:rFonts w:ascii="Calibri" w:eastAsia="Calibri" w:hAnsi="Calibri" w:cs="Arial"/>
      <w:kern w:val="0"/>
      <w:lang w:val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9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72844">
          <w:marLeft w:val="2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6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978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2</cp:revision>
  <dcterms:created xsi:type="dcterms:W3CDTF">2026-08-05T20:15:00Z</dcterms:created>
  <dcterms:modified xsi:type="dcterms:W3CDTF">2026-08-05T20:15:00Z</dcterms:modified>
</cp:coreProperties>
</file>