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29DA" w14:textId="6778C321" w:rsidR="00F21E66" w:rsidRPr="00F90009" w:rsidRDefault="00F90009" w:rsidP="00F21E66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F90009">
        <w:rPr>
          <w:rFonts w:ascii="Arial" w:hAnsi="Arial" w:cs="Arial"/>
          <w:b/>
          <w:color w:val="828282"/>
          <w:sz w:val="32"/>
          <w:szCs w:val="32"/>
        </w:rPr>
        <w:t>ADELANTO DE VERANO 2027</w:t>
      </w:r>
    </w:p>
    <w:p w14:paraId="470B7C2A" w14:textId="45D0F280" w:rsidR="000C18F4" w:rsidRPr="00F90009" w:rsidRDefault="00F90009" w:rsidP="00F21E66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F90009">
        <w:rPr>
          <w:rFonts w:ascii="Arial" w:hAnsi="Arial" w:cs="Arial"/>
          <w:b/>
          <w:color w:val="828282"/>
          <w:sz w:val="32"/>
          <w:szCs w:val="32"/>
        </w:rPr>
        <w:t xml:space="preserve">CUSCO &amp; MONTAÑA 7 COLORES 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5FCDB2CD" w:rsidR="00775F29" w:rsidRPr="00F90009" w:rsidRDefault="00F90009" w:rsidP="00775F29">
      <w:pPr>
        <w:spacing w:line="276" w:lineRule="auto"/>
        <w:jc w:val="both"/>
        <w:rPr>
          <w:rFonts w:ascii="Arial" w:hAnsi="Arial" w:cs="Arial"/>
          <w:b/>
          <w:bCs/>
          <w:color w:val="6E6E6E"/>
          <w:sz w:val="18"/>
          <w:szCs w:val="18"/>
        </w:rPr>
      </w:pPr>
      <w:r w:rsidRPr="00F90009">
        <w:rPr>
          <w:rFonts w:ascii="Arial" w:hAnsi="Arial" w:cs="Arial"/>
          <w:b/>
          <w:bCs/>
          <w:color w:val="6E6E6E"/>
          <w:sz w:val="18"/>
          <w:szCs w:val="18"/>
        </w:rPr>
        <w:t>INCLUYE:</w:t>
      </w:r>
    </w:p>
    <w:p w14:paraId="1C007494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58850B76" w14:textId="641DF0C6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>
        <w:rPr>
          <w:rFonts w:ascii="Arial" w:hAnsi="Arial" w:cs="Arial"/>
          <w:color w:val="818181"/>
          <w:sz w:val="18"/>
          <w:szCs w:val="18"/>
        </w:rPr>
        <w:t>s.</w:t>
      </w:r>
    </w:p>
    <w:p w14:paraId="52C261CD" w14:textId="77777777" w:rsidR="00F80DDC" w:rsidRPr="001D281A" w:rsidRDefault="00F80DDC" w:rsidP="00F80D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828282"/>
          <w:sz w:val="18"/>
          <w:szCs w:val="18"/>
        </w:rPr>
      </w:pPr>
      <w:r w:rsidRPr="001D281A">
        <w:rPr>
          <w:rFonts w:ascii="Arial" w:eastAsia="Arial" w:hAnsi="Arial" w:cs="Arial"/>
          <w:color w:val="828282"/>
          <w:sz w:val="18"/>
          <w:szCs w:val="18"/>
        </w:rPr>
        <w:t>Excursión a la Montaña Siete Colores, incluido desayuno y almuerzo.</w:t>
      </w:r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38945582" w14:textId="57F56D2A" w:rsidR="00775F29" w:rsidRDefault="00F9000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5D71AD6E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4E205716" w14:textId="77777777" w:rsidR="00F80DDC" w:rsidRDefault="00F80DDC" w:rsidP="00F80DDC">
      <w:pPr>
        <w:spacing w:line="276" w:lineRule="auto"/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9B9C840" w14:textId="5EBF4CF5" w:rsidR="00F80DDC" w:rsidRPr="001D281A" w:rsidRDefault="00F80DDC" w:rsidP="00F80DDC">
      <w:pPr>
        <w:spacing w:line="276" w:lineRule="auto"/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1D281A">
        <w:rPr>
          <w:rFonts w:ascii="Arial" w:eastAsia="Arial" w:hAnsi="Arial" w:cs="Arial"/>
          <w:b/>
          <w:color w:val="828282"/>
          <w:sz w:val="18"/>
          <w:szCs w:val="18"/>
        </w:rPr>
        <w:t>Día 0</w:t>
      </w:r>
      <w:r>
        <w:rPr>
          <w:rFonts w:ascii="Arial" w:eastAsia="Arial" w:hAnsi="Arial" w:cs="Arial"/>
          <w:b/>
          <w:color w:val="828282"/>
          <w:sz w:val="18"/>
          <w:szCs w:val="18"/>
        </w:rPr>
        <w:t>2</w:t>
      </w:r>
      <w:r w:rsidRPr="001D281A">
        <w:rPr>
          <w:rFonts w:ascii="Arial" w:eastAsia="Arial" w:hAnsi="Arial" w:cs="Arial"/>
          <w:b/>
          <w:color w:val="828282"/>
          <w:sz w:val="18"/>
          <w:szCs w:val="18"/>
        </w:rPr>
        <w:t>: Cusco - Excursión Montaña siete colores</w:t>
      </w:r>
    </w:p>
    <w:p w14:paraId="7744103F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El tour inicia temprano en la mañana, con el recojo de los pasajeros en sus hoteles entre las 03:50 y 04:20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hrs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, para luego partir hacia el sur con rumbo al pueblo de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Cusipata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 (aprox. 2 horas de viaje), donde se disfruta de un delicioso desayuno. </w:t>
      </w:r>
    </w:p>
    <w:p w14:paraId="0930284B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17866BD6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Después de unos 40 minutos adicionales de recorrido, se llega al punto de inicio de la caminata, ubicado a 4,000 msnm. Desde allí, se realiza una caminata de aproximadamente 2 horas hasta alcanzar la impresionante Montaña Arcoíris, situada a unos 5,036 msnm. </w:t>
      </w:r>
    </w:p>
    <w:p w14:paraId="1AE3B920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2D41C5EF" w14:textId="77777777" w:rsidR="00F80DDC" w:rsidRPr="001D281A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Una de las formaciones geológicas más espectaculares del mundo, la famosa Montaña de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Vinicunca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>, también conocida como Montaña de Siete Colores o Montaña Arcoíris, muestra en sus suelos una combinación de tonos naturales que encantan a los visitantes y ofrecen un paisaje único.</w:t>
      </w:r>
    </w:p>
    <w:p w14:paraId="4F533C56" w14:textId="77777777" w:rsidR="00F80DDC" w:rsidRPr="001D281A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eastAsia="Arial" w:hAnsi="Arial" w:cs="Arial"/>
          <w:color w:val="828282"/>
          <w:sz w:val="18"/>
          <w:szCs w:val="18"/>
        </w:rPr>
        <w:t>Alojamiento en el hotel seleccionado en Cusco.</w:t>
      </w:r>
    </w:p>
    <w:p w14:paraId="48390276" w14:textId="77777777" w:rsidR="00F80DDC" w:rsidRPr="00F8702E" w:rsidRDefault="00F80DDC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AE0D3CA" w14:textId="77777777" w:rsidR="00D45B60" w:rsidRDefault="00D45B60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0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D45B60" w14:paraId="7554FD58" w14:textId="77777777" w:rsidTr="00D45B60">
        <w:trPr>
          <w:trHeight w:val="300"/>
        </w:trPr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DC0308B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1133904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97EECF3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D45B60" w14:paraId="62A7B789" w14:textId="77777777" w:rsidTr="00D45B60">
        <w:trPr>
          <w:trHeight w:val="300"/>
        </w:trPr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800D1" w14:textId="77777777" w:rsidR="00D45B60" w:rsidRDefault="00D45B6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49448D6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7BB1DB2" w14:textId="50769B0A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06F1B7D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17E84EC" w14:textId="7126A120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DBE048A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DC0DB74" w14:textId="7200484D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AAFC941" w14:textId="77777777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4C8B3D4" w14:textId="0FE29F99" w:rsidR="00D45B60" w:rsidRDefault="00D45B6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D45B60" w14:paraId="2D74EEDA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38F5B5" w14:textId="77777777" w:rsidR="00D45B60" w:rsidRPr="00F90009" w:rsidRDefault="00D45B60">
            <w:pPr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</w:pPr>
            <w:r w:rsidRPr="00F90009"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  <w:t>Centro Saphi By Casa Andina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371305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E180BB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145E92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D02AB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DC4F3C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D886F6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BE8739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567936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</w:t>
            </w:r>
          </w:p>
        </w:tc>
      </w:tr>
      <w:tr w:rsidR="00D45B60" w14:paraId="62557D6F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BD9B0" w14:textId="77777777" w:rsidR="00D45B60" w:rsidRPr="00F90009" w:rsidRDefault="00D45B60">
            <w:pPr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</w:pPr>
            <w:r w:rsidRPr="00F90009"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  <w:t>Casa Andina Standard Cusco Plaza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B337E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33AAB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EA06B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5CEABC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5FB2C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1AEC2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A3845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0D8935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70</w:t>
            </w:r>
          </w:p>
        </w:tc>
      </w:tr>
      <w:tr w:rsidR="00D45B60" w14:paraId="79E55A4D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9FA99" w14:textId="77777777" w:rsidR="00D45B60" w:rsidRDefault="00D45B6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Cusco Kenamari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F68F1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9C994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71F7D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3FC764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D11E04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985BA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BF73A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850EE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</w:t>
            </w:r>
          </w:p>
        </w:tc>
      </w:tr>
      <w:tr w:rsidR="00D45B60" w14:paraId="06ABC723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C643BE" w14:textId="77777777" w:rsidR="00D45B60" w:rsidRDefault="00D45B6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Cusco San Blas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1C609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B72467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C7B28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D6B33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649CF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A7293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6A4C37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AB984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</w:t>
            </w:r>
          </w:p>
        </w:tc>
      </w:tr>
      <w:tr w:rsidR="00D45B60" w14:paraId="5A9D6AE3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33673" w14:textId="77777777" w:rsidR="00D45B60" w:rsidRDefault="00D45B6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Hacienda Cusco Plaza Regocijo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C9E1D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A8B31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A8350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C437E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611CA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54422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38658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5CE70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</w:t>
            </w:r>
          </w:p>
        </w:tc>
      </w:tr>
      <w:tr w:rsidR="00D45B60" w14:paraId="7BAEDAFE" w14:textId="77777777" w:rsidTr="00D45B60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A7C40" w14:textId="77777777" w:rsidR="00D45B60" w:rsidRDefault="00D45B6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Hacienda Cusco Centro Histórico 4*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D91C4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E0955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8E8C2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61D17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6C131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E335D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F56A53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CCF71" w14:textId="77777777" w:rsidR="00D45B60" w:rsidRDefault="00D45B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</w:t>
            </w:r>
          </w:p>
        </w:tc>
      </w:tr>
    </w:tbl>
    <w:p w14:paraId="696E70D6" w14:textId="77777777" w:rsidR="00F90009" w:rsidRDefault="00F90009" w:rsidP="00D45B60">
      <w:pPr>
        <w:rPr>
          <w:rFonts w:ascii="Arial" w:hAnsi="Arial" w:cs="Arial"/>
          <w:color w:val="828282"/>
          <w:sz w:val="18"/>
          <w:szCs w:val="18"/>
        </w:rPr>
      </w:pPr>
    </w:p>
    <w:p w14:paraId="09AD6769" w14:textId="5810FF3E" w:rsidR="00F90009" w:rsidRPr="00F90009" w:rsidRDefault="00F90009" w:rsidP="00D45B60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4CEBB5E1" w:rsidR="0024344B" w:rsidRPr="00F90009" w:rsidRDefault="005C1E42" w:rsidP="00D45B60">
      <w:pPr>
        <w:rPr>
          <w:rFonts w:ascii="Arial" w:hAnsi="Arial" w:cs="Arial"/>
          <w:color w:val="828282"/>
          <w:sz w:val="18"/>
          <w:szCs w:val="18"/>
        </w:rPr>
      </w:pPr>
      <w:r w:rsidRPr="00F90009">
        <w:rPr>
          <w:rFonts w:ascii="Arial" w:hAnsi="Arial" w:cs="Arial"/>
          <w:color w:val="828282"/>
          <w:sz w:val="18"/>
          <w:szCs w:val="18"/>
        </w:rPr>
        <w:t>N.</w:t>
      </w:r>
      <w:r w:rsidR="00435D59" w:rsidRPr="00F90009">
        <w:rPr>
          <w:rFonts w:ascii="Arial" w:hAnsi="Arial" w:cs="Arial"/>
          <w:color w:val="828282"/>
          <w:sz w:val="18"/>
          <w:szCs w:val="18"/>
        </w:rPr>
        <w:t xml:space="preserve"> </w:t>
      </w:r>
      <w:r w:rsidRPr="00F90009">
        <w:rPr>
          <w:rFonts w:ascii="Arial" w:hAnsi="Arial" w:cs="Arial"/>
          <w:color w:val="828282"/>
          <w:sz w:val="18"/>
          <w:szCs w:val="18"/>
        </w:rPr>
        <w:t>A</w:t>
      </w:r>
      <w:r w:rsidR="0024344B" w:rsidRPr="00F90009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F90009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F90009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F90009">
        <w:rPr>
          <w:rFonts w:ascii="Arial" w:hAnsi="Arial" w:cs="Arial"/>
          <w:color w:val="828282"/>
          <w:sz w:val="18"/>
          <w:szCs w:val="18"/>
        </w:rPr>
        <w:t>.</w:t>
      </w:r>
    </w:p>
    <w:p w14:paraId="52782D0D" w14:textId="77777777" w:rsidR="00435D59" w:rsidRDefault="00435D59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2FDD248C" w14:textId="77777777" w:rsidR="00F21E66" w:rsidRPr="00C422FC" w:rsidRDefault="00F21E66" w:rsidP="00F21E66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1CFE195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por persona en dólares americanos. Servicios en modalidad regular.</w:t>
      </w:r>
    </w:p>
    <w:p w14:paraId="2F0DE75F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437203F9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080F46D8" w14:textId="3B067566" w:rsidR="00F21E66" w:rsidRPr="00F90009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compra: Del 15 de </w:t>
      </w:r>
      <w:proofErr w:type="gramStart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 al 30 de </w:t>
      </w:r>
      <w:proofErr w:type="gramStart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Marzo</w:t>
      </w:r>
      <w:proofErr w:type="gramEnd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2027</w:t>
      </w:r>
      <w:r w:rsid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D1D88B6" w14:textId="01D2ACF7" w:rsidR="00F21E66" w:rsidRPr="00F90009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05 </w:t>
      </w:r>
      <w:proofErr w:type="gramStart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Enero</w:t>
      </w:r>
      <w:proofErr w:type="gramEnd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31 de </w:t>
      </w:r>
      <w:proofErr w:type="gramStart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Marzo</w:t>
      </w:r>
      <w:proofErr w:type="gramEnd"/>
      <w:r w:rsidRP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2027</w:t>
      </w:r>
      <w:r w:rsidR="00F90009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1128975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Adelanto de Verano 2027</w:t>
      </w:r>
    </w:p>
    <w:p w14:paraId="3F301117" w14:textId="77777777" w:rsidR="00F21E66" w:rsidRDefault="00F21E66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lastRenderedPageBreak/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320C730D" w14:textId="77777777" w:rsidR="00F21E66" w:rsidRPr="00454A8C" w:rsidRDefault="00F21E66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0EE22F33" w14:textId="6938312C" w:rsidR="00D15792" w:rsidRPr="00F90009" w:rsidRDefault="00F21E66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6C91804F" w14:textId="77777777" w:rsidR="00F21E66" w:rsidRPr="000A3D23" w:rsidRDefault="00F21E66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Tours aplican mínimo 02 pasajeros.</w:t>
      </w:r>
    </w:p>
    <w:p w14:paraId="24F44239" w14:textId="77777777" w:rsidR="00F21E66" w:rsidRPr="00775F29" w:rsidRDefault="00F21E66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499D515C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3347094B" w14:textId="77777777" w:rsidR="00F21E66" w:rsidRPr="00C422FC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 xml:space="preserve"> sujetos a variación sin previo aviso.</w:t>
      </w:r>
    </w:p>
    <w:p w14:paraId="473C580A" w14:textId="77777777" w:rsidR="00F21E66" w:rsidRPr="00C97564" w:rsidRDefault="00F21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051A3AA6" w14:textId="77777777" w:rsidR="00843BA1" w:rsidRDefault="00843BA1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414B697A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545AA5D9" w:rsidR="00377B9D" w:rsidRPr="00F90009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F90009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F90009" w:rsidSect="00F90009">
      <w:headerReference w:type="default" r:id="rId8"/>
      <w:footerReference w:type="default" r:id="rId9"/>
      <w:type w:val="continuous"/>
      <w:pgSz w:w="11906" w:h="16838"/>
      <w:pgMar w:top="1702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06D9F" w14:textId="77777777" w:rsidR="003C5623" w:rsidRDefault="003C5623" w:rsidP="00780FEA">
      <w:r>
        <w:separator/>
      </w:r>
    </w:p>
  </w:endnote>
  <w:endnote w:type="continuationSeparator" w:id="0">
    <w:p w14:paraId="20BFB2CE" w14:textId="77777777" w:rsidR="003C5623" w:rsidRDefault="003C5623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854C" w14:textId="77777777" w:rsidR="003C5623" w:rsidRDefault="003C5623" w:rsidP="00780FEA">
      <w:r>
        <w:separator/>
      </w:r>
    </w:p>
  </w:footnote>
  <w:footnote w:type="continuationSeparator" w:id="0">
    <w:p w14:paraId="437340F0" w14:textId="77777777" w:rsidR="003C5623" w:rsidRDefault="003C5623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562475374" name="Imagen 1562475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1406890961" name="Imagen 14068909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2"/>
  </w:num>
  <w:num w:numId="3" w16cid:durableId="213255358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5C2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6E5"/>
    <w:rsid w:val="001B575D"/>
    <w:rsid w:val="001B591E"/>
    <w:rsid w:val="001B688C"/>
    <w:rsid w:val="001B6DB9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623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BA1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3E1C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656F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4FB9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5792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5B60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87F2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1E66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DDC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009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0D62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2026-08-26T15:51:00Z</dcterms:created>
  <dcterms:modified xsi:type="dcterms:W3CDTF">2026-08-26T15:51:00Z</dcterms:modified>
</cp:coreProperties>
</file>