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F5D2" w14:textId="4D564292" w:rsidR="00190666" w:rsidRPr="00F46DE6" w:rsidRDefault="00F46DE6" w:rsidP="006928CE">
      <w:pPr>
        <w:tabs>
          <w:tab w:val="left" w:pos="9356"/>
        </w:tabs>
        <w:spacing w:line="276" w:lineRule="auto"/>
        <w:jc w:val="center"/>
        <w:rPr>
          <w:rFonts w:ascii="Arial" w:hAnsi="Arial" w:cs="Arial"/>
          <w:b/>
          <w:color w:val="828282"/>
          <w:sz w:val="28"/>
          <w:szCs w:val="28"/>
        </w:rPr>
      </w:pPr>
      <w:r w:rsidRPr="00F46DE6">
        <w:rPr>
          <w:rFonts w:ascii="Arial" w:hAnsi="Arial" w:cs="Arial"/>
          <w:b/>
          <w:color w:val="828282"/>
          <w:sz w:val="28"/>
          <w:szCs w:val="28"/>
        </w:rPr>
        <w:t>PUNO</w:t>
      </w:r>
    </w:p>
    <w:p w14:paraId="470B7C2A" w14:textId="430CF6B9" w:rsidR="000C18F4" w:rsidRPr="00F46DE6" w:rsidRDefault="00F46DE6" w:rsidP="006928CE">
      <w:pPr>
        <w:tabs>
          <w:tab w:val="left" w:pos="9356"/>
        </w:tabs>
        <w:spacing w:line="276" w:lineRule="auto"/>
        <w:jc w:val="center"/>
        <w:rPr>
          <w:rFonts w:ascii="Arial" w:hAnsi="Arial" w:cs="Arial"/>
          <w:b/>
          <w:color w:val="828282"/>
          <w:sz w:val="28"/>
          <w:szCs w:val="28"/>
        </w:rPr>
      </w:pPr>
      <w:r w:rsidRPr="00F46DE6">
        <w:rPr>
          <w:rFonts w:ascii="Arial" w:hAnsi="Arial" w:cs="Arial"/>
          <w:b/>
          <w:color w:val="828282"/>
          <w:sz w:val="28"/>
          <w:szCs w:val="28"/>
        </w:rPr>
        <w:t>CON CASA ANDINA</w:t>
      </w:r>
    </w:p>
    <w:p w14:paraId="20AF5740" w14:textId="2768F41D" w:rsidR="00190666" w:rsidRPr="00190666" w:rsidRDefault="00190666" w:rsidP="006928CE">
      <w:pPr>
        <w:tabs>
          <w:tab w:val="left" w:pos="9356"/>
        </w:tabs>
        <w:spacing w:line="276" w:lineRule="auto"/>
        <w:jc w:val="center"/>
        <w:rPr>
          <w:rFonts w:ascii="Arial" w:hAnsi="Arial" w:cs="Arial"/>
          <w:bCs/>
          <w:color w:val="818181"/>
          <w:sz w:val="18"/>
          <w:szCs w:val="18"/>
        </w:rPr>
      </w:pPr>
      <w:r w:rsidRPr="00190666">
        <w:rPr>
          <w:rFonts w:ascii="Arial" w:hAnsi="Arial" w:cs="Arial"/>
          <w:bCs/>
          <w:color w:val="818181"/>
          <w:sz w:val="18"/>
          <w:szCs w:val="18"/>
        </w:rPr>
        <w:t>0</w:t>
      </w:r>
      <w:r w:rsidR="00104A1A">
        <w:rPr>
          <w:rFonts w:ascii="Arial" w:hAnsi="Arial" w:cs="Arial"/>
          <w:bCs/>
          <w:color w:val="818181"/>
          <w:sz w:val="18"/>
          <w:szCs w:val="18"/>
        </w:rPr>
        <w:t>3</w:t>
      </w:r>
      <w:r w:rsidRPr="00190666">
        <w:rPr>
          <w:rFonts w:ascii="Arial" w:hAnsi="Arial" w:cs="Arial"/>
          <w:bCs/>
          <w:color w:val="818181"/>
          <w:sz w:val="18"/>
          <w:szCs w:val="18"/>
        </w:rPr>
        <w:t xml:space="preserve"> </w:t>
      </w:r>
      <w:proofErr w:type="gramStart"/>
      <w:r w:rsidRPr="00190666">
        <w:rPr>
          <w:rFonts w:ascii="Arial" w:hAnsi="Arial" w:cs="Arial"/>
          <w:bCs/>
          <w:color w:val="818181"/>
          <w:sz w:val="18"/>
          <w:szCs w:val="18"/>
        </w:rPr>
        <w:t>Días</w:t>
      </w:r>
      <w:proofErr w:type="gramEnd"/>
      <w:r w:rsidRPr="00190666">
        <w:rPr>
          <w:rFonts w:ascii="Arial" w:hAnsi="Arial" w:cs="Arial"/>
          <w:bCs/>
          <w:color w:val="818181"/>
          <w:sz w:val="18"/>
          <w:szCs w:val="18"/>
        </w:rPr>
        <w:t xml:space="preserve"> / 0</w:t>
      </w:r>
      <w:r w:rsidR="00104A1A">
        <w:rPr>
          <w:rFonts w:ascii="Arial" w:hAnsi="Arial" w:cs="Arial"/>
          <w:bCs/>
          <w:color w:val="818181"/>
          <w:sz w:val="18"/>
          <w:szCs w:val="18"/>
        </w:rPr>
        <w:t>2</w:t>
      </w:r>
      <w:r w:rsidRPr="00190666">
        <w:rPr>
          <w:rFonts w:ascii="Arial" w:hAnsi="Arial" w:cs="Arial"/>
          <w:bCs/>
          <w:color w:val="818181"/>
          <w:sz w:val="18"/>
          <w:szCs w:val="18"/>
        </w:rPr>
        <w:t xml:space="preserve"> Noches</w:t>
      </w:r>
    </w:p>
    <w:p w14:paraId="005E812C" w14:textId="2C7ED35A" w:rsidR="00775F29" w:rsidRPr="006A6213" w:rsidRDefault="00775F29" w:rsidP="00775F29">
      <w:pPr>
        <w:spacing w:line="276" w:lineRule="auto"/>
        <w:jc w:val="right"/>
        <w:rPr>
          <w:rFonts w:ascii="Arial" w:hAnsi="Arial" w:cs="Arial"/>
          <w:b/>
          <w:color w:val="ED6964"/>
          <w:sz w:val="20"/>
          <w:szCs w:val="20"/>
          <w:lang w:eastAsia="es-ES"/>
        </w:rPr>
      </w:pPr>
      <w:bookmarkStart w:id="0" w:name="_Hlk134706046"/>
      <w:r w:rsidRPr="006A6213">
        <w:rPr>
          <w:rFonts w:ascii="Arial" w:hAnsi="Arial" w:cs="Arial"/>
          <w:b/>
          <w:color w:val="ED6964"/>
          <w:sz w:val="20"/>
          <w:szCs w:val="20"/>
          <w:lang w:eastAsia="es-ES"/>
        </w:rPr>
        <w:t xml:space="preserve"> </w:t>
      </w:r>
    </w:p>
    <w:p w14:paraId="448E23CE" w14:textId="1C0D1D51" w:rsidR="00775F29" w:rsidRPr="00F46DE6" w:rsidRDefault="00F46DE6" w:rsidP="00775F29">
      <w:pPr>
        <w:spacing w:line="276" w:lineRule="auto"/>
        <w:jc w:val="both"/>
        <w:rPr>
          <w:rFonts w:ascii="Arial" w:hAnsi="Arial" w:cs="Arial"/>
          <w:b/>
          <w:color w:val="6E6E6E"/>
          <w:sz w:val="18"/>
          <w:szCs w:val="18"/>
        </w:rPr>
      </w:pPr>
      <w:r w:rsidRPr="00F46DE6">
        <w:rPr>
          <w:rFonts w:ascii="Arial" w:hAnsi="Arial" w:cs="Arial"/>
          <w:b/>
          <w:color w:val="6E6E6E"/>
          <w:sz w:val="18"/>
          <w:szCs w:val="18"/>
        </w:rPr>
        <w:t>INCLUYE:</w:t>
      </w:r>
    </w:p>
    <w:p w14:paraId="1C007494" w14:textId="77777777"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 xml:space="preserve">Traslado aeropuerto - hotel </w:t>
      </w:r>
      <w:r>
        <w:rPr>
          <w:rFonts w:ascii="Arial" w:hAnsi="Arial" w:cs="Arial"/>
          <w:color w:val="818181"/>
          <w:sz w:val="18"/>
          <w:szCs w:val="18"/>
        </w:rPr>
        <w:t>–</w:t>
      </w:r>
      <w:r w:rsidRPr="00F8702E">
        <w:rPr>
          <w:rFonts w:ascii="Arial" w:hAnsi="Arial" w:cs="Arial"/>
          <w:color w:val="818181"/>
          <w:sz w:val="18"/>
          <w:szCs w:val="18"/>
        </w:rPr>
        <w:t xml:space="preserve"> aeropuerto</w:t>
      </w:r>
      <w:r>
        <w:rPr>
          <w:rFonts w:ascii="Arial" w:hAnsi="Arial" w:cs="Arial"/>
          <w:color w:val="818181"/>
          <w:sz w:val="18"/>
          <w:szCs w:val="18"/>
        </w:rPr>
        <w:t xml:space="preserve"> en servicio privado</w:t>
      </w:r>
    </w:p>
    <w:p w14:paraId="58850B76" w14:textId="641DF0C6"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0</w:t>
      </w:r>
      <w:r>
        <w:rPr>
          <w:rFonts w:ascii="Arial" w:hAnsi="Arial" w:cs="Arial"/>
          <w:color w:val="818181"/>
          <w:sz w:val="18"/>
          <w:szCs w:val="18"/>
        </w:rPr>
        <w:t>2</w:t>
      </w:r>
      <w:r w:rsidRPr="00F8702E">
        <w:rPr>
          <w:rFonts w:ascii="Arial" w:hAnsi="Arial" w:cs="Arial"/>
          <w:color w:val="818181"/>
          <w:sz w:val="18"/>
          <w:szCs w:val="18"/>
        </w:rPr>
        <w:t xml:space="preserve"> noches de alojamiento con desayuno</w:t>
      </w:r>
      <w:r>
        <w:rPr>
          <w:rFonts w:ascii="Arial" w:hAnsi="Arial" w:cs="Arial"/>
          <w:color w:val="818181"/>
          <w:sz w:val="18"/>
          <w:szCs w:val="18"/>
        </w:rPr>
        <w:t>s.</w:t>
      </w:r>
    </w:p>
    <w:p w14:paraId="7E48B7F4" w14:textId="77777777" w:rsidR="00625955" w:rsidRDefault="00625955" w:rsidP="00625955">
      <w:pPr>
        <w:pStyle w:val="Prrafodelista"/>
        <w:numPr>
          <w:ilvl w:val="0"/>
          <w:numId w:val="1"/>
        </w:numPr>
        <w:spacing w:after="0"/>
        <w:jc w:val="both"/>
        <w:rPr>
          <w:rFonts w:ascii="Arial" w:hAnsi="Arial" w:cs="Arial"/>
          <w:color w:val="818181"/>
          <w:sz w:val="18"/>
          <w:szCs w:val="18"/>
          <w:lang w:val="es-PE"/>
        </w:rPr>
      </w:pPr>
      <w:r>
        <w:rPr>
          <w:rFonts w:ascii="Arial" w:hAnsi="Arial" w:cs="Arial"/>
          <w:color w:val="818181"/>
          <w:sz w:val="18"/>
          <w:szCs w:val="18"/>
          <w:lang w:val="es-PE"/>
        </w:rPr>
        <w:t>Full Day Uros y Taquile en lancha veloz (almuerzo típico)</w:t>
      </w:r>
    </w:p>
    <w:p w14:paraId="7022CEF5" w14:textId="60AF1E22" w:rsidR="00775F29" w:rsidRPr="00775F29" w:rsidRDefault="00775F29" w:rsidP="00775F29">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Guiado bilingüe.</w:t>
      </w:r>
    </w:p>
    <w:p w14:paraId="26EF72F2" w14:textId="77777777"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4B1980EF" w14:textId="77777777" w:rsidR="00775F29" w:rsidRPr="00F8702E" w:rsidRDefault="00775F29" w:rsidP="00775F29">
      <w:pPr>
        <w:spacing w:line="276" w:lineRule="auto"/>
        <w:jc w:val="both"/>
        <w:rPr>
          <w:rFonts w:ascii="Arial" w:hAnsi="Arial" w:cs="Arial"/>
          <w:color w:val="818181"/>
          <w:sz w:val="18"/>
          <w:szCs w:val="18"/>
        </w:rPr>
      </w:pPr>
    </w:p>
    <w:bookmarkEnd w:id="0"/>
    <w:p w14:paraId="38945582" w14:textId="3DD108DC" w:rsidR="00775F29" w:rsidRPr="00F46DE6" w:rsidRDefault="00F46DE6" w:rsidP="00775F29">
      <w:pPr>
        <w:spacing w:line="276" w:lineRule="auto"/>
        <w:jc w:val="both"/>
        <w:rPr>
          <w:rFonts w:ascii="Arial" w:hAnsi="Arial" w:cs="Arial"/>
          <w:b/>
          <w:color w:val="818181"/>
          <w:sz w:val="18"/>
          <w:szCs w:val="18"/>
        </w:rPr>
      </w:pPr>
      <w:r w:rsidRPr="00F46DE6">
        <w:rPr>
          <w:rFonts w:ascii="Arial" w:hAnsi="Arial" w:cs="Arial"/>
          <w:b/>
          <w:color w:val="818181"/>
          <w:sz w:val="18"/>
          <w:szCs w:val="18"/>
        </w:rPr>
        <w:t>ITINERARIO:</w:t>
      </w:r>
    </w:p>
    <w:p w14:paraId="5D71AD6E" w14:textId="77777777" w:rsidR="00775F29" w:rsidRDefault="00775F29" w:rsidP="00775F29">
      <w:pPr>
        <w:spacing w:line="276" w:lineRule="auto"/>
        <w:jc w:val="both"/>
        <w:rPr>
          <w:rFonts w:ascii="Arial" w:hAnsi="Arial" w:cs="Arial"/>
          <w:b/>
          <w:color w:val="818181"/>
          <w:sz w:val="18"/>
          <w:szCs w:val="18"/>
        </w:rPr>
      </w:pPr>
    </w:p>
    <w:p w14:paraId="2C74348E" w14:textId="742929B3" w:rsidR="00775F29" w:rsidRPr="00F8702E" w:rsidRDefault="00775F29" w:rsidP="00775F29">
      <w:pPr>
        <w:spacing w:line="276" w:lineRule="auto"/>
        <w:jc w:val="both"/>
        <w:rPr>
          <w:rFonts w:ascii="Arial" w:hAnsi="Arial" w:cs="Arial"/>
          <w:b/>
          <w:color w:val="818181"/>
          <w:sz w:val="18"/>
          <w:szCs w:val="18"/>
        </w:rPr>
      </w:pPr>
      <w:r w:rsidRPr="00F8702E">
        <w:rPr>
          <w:rFonts w:ascii="Arial" w:hAnsi="Arial" w:cs="Arial"/>
          <w:b/>
          <w:color w:val="818181"/>
          <w:sz w:val="18"/>
          <w:szCs w:val="18"/>
        </w:rPr>
        <w:t xml:space="preserve">Día 01: Lima – </w:t>
      </w:r>
      <w:r w:rsidR="00625955">
        <w:rPr>
          <w:rFonts w:ascii="Arial" w:hAnsi="Arial" w:cs="Arial"/>
          <w:b/>
          <w:color w:val="818181"/>
          <w:sz w:val="18"/>
          <w:szCs w:val="18"/>
        </w:rPr>
        <w:t>Puno</w:t>
      </w:r>
    </w:p>
    <w:p w14:paraId="0110FC5D" w14:textId="1E33BD60"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a </w:t>
      </w:r>
      <w:r w:rsidR="00625955">
        <w:rPr>
          <w:rFonts w:ascii="Arial" w:hAnsi="Arial" w:cs="Arial"/>
          <w:color w:val="818181"/>
          <w:sz w:val="18"/>
          <w:szCs w:val="18"/>
        </w:rPr>
        <w:t>Puno</w:t>
      </w:r>
      <w:r w:rsidRPr="00F8702E">
        <w:rPr>
          <w:rFonts w:ascii="Arial" w:hAnsi="Arial" w:cs="Arial"/>
          <w:color w:val="818181"/>
          <w:sz w:val="18"/>
          <w:szCs w:val="18"/>
        </w:rPr>
        <w:t>, el pasajero será recibido en el aeropuerto y trasladado al hotel seleccionado.</w:t>
      </w:r>
    </w:p>
    <w:p w14:paraId="03AE27EC" w14:textId="5C01BAD5" w:rsidR="00775F29" w:rsidRDefault="00775F29" w:rsidP="00775F29">
      <w:pPr>
        <w:spacing w:line="276" w:lineRule="auto"/>
        <w:jc w:val="both"/>
        <w:rPr>
          <w:rFonts w:ascii="Arial" w:hAnsi="Arial" w:cs="Arial"/>
          <w:color w:val="818181"/>
          <w:sz w:val="18"/>
          <w:szCs w:val="18"/>
        </w:rPr>
      </w:pPr>
      <w:r>
        <w:rPr>
          <w:rFonts w:ascii="Arial" w:hAnsi="Arial" w:cs="Arial"/>
          <w:color w:val="818181"/>
          <w:sz w:val="18"/>
          <w:szCs w:val="18"/>
        </w:rPr>
        <w:t>Tiempo libre para aclimatación a la altura.</w:t>
      </w:r>
    </w:p>
    <w:p w14:paraId="3A11EDFB" w14:textId="0E4754CE"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w:t>
      </w:r>
      <w:r w:rsidR="00625955">
        <w:rPr>
          <w:rFonts w:ascii="Arial" w:hAnsi="Arial" w:cs="Arial"/>
          <w:color w:val="818181"/>
          <w:sz w:val="18"/>
          <w:szCs w:val="18"/>
        </w:rPr>
        <w:t>.</w:t>
      </w:r>
    </w:p>
    <w:p w14:paraId="4E205716" w14:textId="77777777" w:rsidR="00F80DDC" w:rsidRDefault="00F80DDC" w:rsidP="00F80DDC">
      <w:pPr>
        <w:spacing w:line="276" w:lineRule="auto"/>
        <w:jc w:val="both"/>
        <w:rPr>
          <w:rFonts w:ascii="Arial" w:eastAsia="Arial" w:hAnsi="Arial" w:cs="Arial"/>
          <w:color w:val="818181"/>
          <w:sz w:val="16"/>
          <w:szCs w:val="16"/>
        </w:rPr>
      </w:pPr>
    </w:p>
    <w:p w14:paraId="688C9515" w14:textId="77777777" w:rsidR="00625955" w:rsidRPr="00D82628" w:rsidRDefault="00625955" w:rsidP="00625955">
      <w:pPr>
        <w:jc w:val="both"/>
        <w:rPr>
          <w:rFonts w:ascii="Arial" w:hAnsi="Arial" w:cs="Arial"/>
          <w:b/>
          <w:bCs/>
          <w:color w:val="818181"/>
          <w:sz w:val="18"/>
          <w:szCs w:val="18"/>
        </w:rPr>
      </w:pPr>
      <w:r w:rsidRPr="00D82628">
        <w:rPr>
          <w:rFonts w:ascii="Arial" w:hAnsi="Arial" w:cs="Arial"/>
          <w:b/>
          <w:bCs/>
          <w:color w:val="818181"/>
          <w:sz w:val="18"/>
          <w:szCs w:val="18"/>
        </w:rPr>
        <w:t>Día 02: Full Day Uros y Taquile en lancha veloz (almuerzo típico)</w:t>
      </w:r>
    </w:p>
    <w:p w14:paraId="74403CB7"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Desayuno en el hotel.</w:t>
      </w:r>
    </w:p>
    <w:p w14:paraId="5F661C82"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 xml:space="preserve">Recojo del hotel temprano por la mañana. El pasajero iniciará la visita a las islas Uros, donde existen alrededor de 40 islas dispersas habitadas por familias que conforman un importante archipiélago flotante. Hasta la actualidad, sus habitantes conservan algunas tradiciones ancestrales con una marcada influencia </w:t>
      </w:r>
      <w:proofErr w:type="spellStart"/>
      <w:r w:rsidRPr="00D82628">
        <w:rPr>
          <w:rFonts w:ascii="Arial" w:hAnsi="Arial" w:cs="Arial"/>
          <w:color w:val="818181"/>
          <w:sz w:val="18"/>
          <w:szCs w:val="18"/>
        </w:rPr>
        <w:t>aymara</w:t>
      </w:r>
      <w:proofErr w:type="spellEnd"/>
      <w:r w:rsidRPr="00D82628">
        <w:rPr>
          <w:rFonts w:ascii="Arial" w:hAnsi="Arial" w:cs="Arial"/>
          <w:color w:val="818181"/>
          <w:sz w:val="18"/>
          <w:szCs w:val="18"/>
        </w:rPr>
        <w:t>, manteniendo una estrecha relación con la totora, planta acuática fundamental para su forma de vida.</w:t>
      </w:r>
    </w:p>
    <w:p w14:paraId="6B6093F2"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Posteriormente, continuará la visita a la isla Taquile. Un sendero de piedra, alineado y zigzagueante, conduce hasta el pueblo tras aproximadamente una hora de caminata. Allí, el guía brindará una explicación sobre la cultura y organización de la comunidad, permitiendo la interacción con los pobladores y la observación de sus costumbres y sistema comunitario.</w:t>
      </w:r>
    </w:p>
    <w:p w14:paraId="73189A41"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Se dispondrá de tiempo libre para visitar las tiendas artesanales y realizar compras.</w:t>
      </w:r>
    </w:p>
    <w:p w14:paraId="11E2ACD2" w14:textId="77777777" w:rsidR="00625955"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 xml:space="preserve">Luego, el pasajero se dirigirá al restaurante de la isla para disfrutar de un almuerzo </w:t>
      </w:r>
      <w:r>
        <w:rPr>
          <w:rFonts w:ascii="Arial" w:hAnsi="Arial" w:cs="Arial"/>
          <w:color w:val="818181"/>
          <w:sz w:val="18"/>
          <w:szCs w:val="18"/>
        </w:rPr>
        <w:t xml:space="preserve">típico </w:t>
      </w:r>
      <w:r w:rsidRPr="00D82628">
        <w:rPr>
          <w:rFonts w:ascii="Arial" w:hAnsi="Arial" w:cs="Arial"/>
          <w:color w:val="818181"/>
          <w:sz w:val="18"/>
          <w:szCs w:val="18"/>
        </w:rPr>
        <w:t>preparado con productos locales. Por la tarde, retornará a la ciudad de Puno.</w:t>
      </w:r>
    </w:p>
    <w:p w14:paraId="400CBBD9" w14:textId="66C4CE1C"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Inf</w:t>
      </w:r>
      <w:r>
        <w:rPr>
          <w:rFonts w:ascii="Arial" w:hAnsi="Arial" w:cs="Arial"/>
          <w:color w:val="818181"/>
          <w:sz w:val="18"/>
          <w:szCs w:val="18"/>
        </w:rPr>
        <w:t>o</w:t>
      </w:r>
      <w:r w:rsidRPr="00023840">
        <w:rPr>
          <w:rFonts w:ascii="Arial" w:hAnsi="Arial" w:cs="Arial"/>
          <w:color w:val="818181"/>
          <w:sz w:val="18"/>
          <w:szCs w:val="18"/>
        </w:rPr>
        <w:t xml:space="preserve">rmación adicional: </w:t>
      </w:r>
    </w:p>
    <w:p w14:paraId="438F3937"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 xml:space="preserve">Frecuencia: Diario, Horarios: </w:t>
      </w:r>
      <w:r>
        <w:rPr>
          <w:rFonts w:ascii="Arial" w:hAnsi="Arial" w:cs="Arial"/>
          <w:color w:val="818181"/>
          <w:sz w:val="18"/>
          <w:szCs w:val="18"/>
        </w:rPr>
        <w:t>07:15</w:t>
      </w:r>
      <w:r w:rsidRPr="00023840">
        <w:rPr>
          <w:rFonts w:ascii="Arial" w:hAnsi="Arial" w:cs="Arial"/>
          <w:color w:val="818181"/>
          <w:sz w:val="18"/>
          <w:szCs w:val="18"/>
        </w:rPr>
        <w:t xml:space="preserve"> – 1</w:t>
      </w:r>
      <w:r>
        <w:rPr>
          <w:rFonts w:ascii="Arial" w:hAnsi="Arial" w:cs="Arial"/>
          <w:color w:val="818181"/>
          <w:sz w:val="18"/>
          <w:szCs w:val="18"/>
        </w:rPr>
        <w:t>5</w:t>
      </w:r>
      <w:r w:rsidRPr="00023840">
        <w:rPr>
          <w:rFonts w:ascii="Arial" w:hAnsi="Arial" w:cs="Arial"/>
          <w:color w:val="818181"/>
          <w:sz w:val="18"/>
          <w:szCs w:val="18"/>
        </w:rPr>
        <w:t>:</w:t>
      </w:r>
      <w:r>
        <w:rPr>
          <w:rFonts w:ascii="Arial" w:hAnsi="Arial" w:cs="Arial"/>
          <w:color w:val="818181"/>
          <w:sz w:val="18"/>
          <w:szCs w:val="18"/>
        </w:rPr>
        <w:t>45</w:t>
      </w:r>
      <w:r w:rsidRPr="00023840">
        <w:rPr>
          <w:rFonts w:ascii="Arial" w:hAnsi="Arial" w:cs="Arial"/>
          <w:color w:val="818181"/>
          <w:sz w:val="18"/>
          <w:szCs w:val="18"/>
        </w:rPr>
        <w:t xml:space="preserve"> </w:t>
      </w:r>
      <w:proofErr w:type="spellStart"/>
      <w:r w:rsidRPr="00023840">
        <w:rPr>
          <w:rFonts w:ascii="Arial" w:hAnsi="Arial" w:cs="Arial"/>
          <w:color w:val="818181"/>
          <w:sz w:val="18"/>
          <w:szCs w:val="18"/>
        </w:rPr>
        <w:t>hrs</w:t>
      </w:r>
      <w:proofErr w:type="spellEnd"/>
      <w:r>
        <w:rPr>
          <w:rFonts w:ascii="Arial" w:hAnsi="Arial" w:cs="Arial"/>
          <w:color w:val="818181"/>
          <w:sz w:val="18"/>
          <w:szCs w:val="18"/>
        </w:rPr>
        <w:t>,</w:t>
      </w:r>
      <w:r w:rsidRPr="00023840">
        <w:rPr>
          <w:rFonts w:ascii="Arial" w:hAnsi="Arial" w:cs="Arial"/>
          <w:color w:val="818181"/>
          <w:sz w:val="18"/>
          <w:szCs w:val="18"/>
        </w:rPr>
        <w:t xml:space="preserve"> Duración: </w:t>
      </w:r>
      <w:r>
        <w:rPr>
          <w:rFonts w:ascii="Arial" w:hAnsi="Arial" w:cs="Arial"/>
          <w:color w:val="818181"/>
          <w:sz w:val="18"/>
          <w:szCs w:val="18"/>
        </w:rPr>
        <w:t>7</w:t>
      </w:r>
      <w:r w:rsidRPr="00023840">
        <w:rPr>
          <w:rFonts w:ascii="Arial" w:hAnsi="Arial" w:cs="Arial"/>
          <w:color w:val="818181"/>
          <w:sz w:val="18"/>
          <w:szCs w:val="18"/>
        </w:rPr>
        <w:t xml:space="preserve"> </w:t>
      </w:r>
      <w:proofErr w:type="spellStart"/>
      <w:r w:rsidRPr="00023840">
        <w:rPr>
          <w:rFonts w:ascii="Arial" w:hAnsi="Arial" w:cs="Arial"/>
          <w:color w:val="818181"/>
          <w:sz w:val="18"/>
          <w:szCs w:val="18"/>
        </w:rPr>
        <w:t>hrs</w:t>
      </w:r>
      <w:proofErr w:type="spellEnd"/>
      <w:r w:rsidRPr="00023840">
        <w:rPr>
          <w:rFonts w:ascii="Arial" w:hAnsi="Arial" w:cs="Arial"/>
          <w:color w:val="818181"/>
          <w:sz w:val="18"/>
          <w:szCs w:val="18"/>
        </w:rPr>
        <w:t xml:space="preserve"> aproximadamente</w:t>
      </w:r>
      <w:r>
        <w:rPr>
          <w:rFonts w:ascii="Arial" w:hAnsi="Arial" w:cs="Arial"/>
          <w:color w:val="818181"/>
          <w:sz w:val="18"/>
          <w:szCs w:val="18"/>
        </w:rPr>
        <w:t>.</w:t>
      </w:r>
    </w:p>
    <w:p w14:paraId="6892D476"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Alojamiento en el hotel seleccionado.</w:t>
      </w:r>
    </w:p>
    <w:p w14:paraId="48390276" w14:textId="77777777" w:rsidR="00F80DDC" w:rsidRPr="00F8702E" w:rsidRDefault="00F80DDC" w:rsidP="00775F29">
      <w:pPr>
        <w:spacing w:line="276" w:lineRule="auto"/>
        <w:jc w:val="both"/>
        <w:rPr>
          <w:rFonts w:ascii="Arial" w:hAnsi="Arial" w:cs="Arial"/>
          <w:color w:val="818181"/>
          <w:sz w:val="18"/>
          <w:szCs w:val="18"/>
        </w:rPr>
      </w:pPr>
    </w:p>
    <w:p w14:paraId="6D2E2A1B" w14:textId="7AC88762"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b/>
          <w:color w:val="818181"/>
          <w:sz w:val="18"/>
          <w:szCs w:val="18"/>
        </w:rPr>
        <w:t>Día 0</w:t>
      </w:r>
      <w:r>
        <w:rPr>
          <w:rFonts w:ascii="Arial" w:eastAsia="Arial" w:hAnsi="Arial" w:cs="Arial"/>
          <w:b/>
          <w:color w:val="818181"/>
          <w:sz w:val="18"/>
          <w:szCs w:val="18"/>
        </w:rPr>
        <w:t>3</w:t>
      </w:r>
      <w:r w:rsidRPr="00F8702E">
        <w:rPr>
          <w:rFonts w:ascii="Arial" w:eastAsia="Arial" w:hAnsi="Arial" w:cs="Arial"/>
          <w:b/>
          <w:color w:val="818181"/>
          <w:sz w:val="18"/>
          <w:szCs w:val="18"/>
        </w:rPr>
        <w:t xml:space="preserve">: </w:t>
      </w:r>
      <w:r w:rsidR="00625955">
        <w:rPr>
          <w:rFonts w:ascii="Arial" w:eastAsia="Arial" w:hAnsi="Arial" w:cs="Arial"/>
          <w:b/>
          <w:color w:val="818181"/>
          <w:sz w:val="18"/>
          <w:szCs w:val="18"/>
        </w:rPr>
        <w:t>Puno</w:t>
      </w:r>
      <w:r w:rsidRPr="00F8702E">
        <w:rPr>
          <w:rFonts w:ascii="Arial" w:eastAsia="Arial" w:hAnsi="Arial" w:cs="Arial"/>
          <w:b/>
          <w:color w:val="818181"/>
          <w:sz w:val="18"/>
          <w:szCs w:val="18"/>
        </w:rPr>
        <w:t xml:space="preserve"> - Lima </w:t>
      </w:r>
      <w:r w:rsidRPr="00F8702E">
        <w:rPr>
          <w:rFonts w:ascii="Arial" w:eastAsia="Arial" w:hAnsi="Arial" w:cs="Arial"/>
          <w:b/>
          <w:color w:val="818181"/>
          <w:sz w:val="18"/>
          <w:szCs w:val="18"/>
        </w:rPr>
        <w:tab/>
      </w:r>
    </w:p>
    <w:p w14:paraId="1F124459" w14:textId="77777777"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Desayuno en el hotel.</w:t>
      </w:r>
    </w:p>
    <w:p w14:paraId="1AD4CB99" w14:textId="77777777"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A la hora coordinada, traslado al aeropuerto con asistencia en el proceso de embarque para abordar el vuelo de retorno a Lima.</w:t>
      </w:r>
    </w:p>
    <w:p w14:paraId="004D7B74" w14:textId="77777777" w:rsidR="005F4590" w:rsidRDefault="005F4590" w:rsidP="00D76F9F">
      <w:pPr>
        <w:jc w:val="both"/>
        <w:rPr>
          <w:rFonts w:ascii="Arial" w:eastAsia="Arial" w:hAnsi="Arial" w:cs="Arial"/>
          <w:color w:val="818181"/>
          <w:sz w:val="16"/>
          <w:szCs w:val="16"/>
        </w:rPr>
      </w:pPr>
    </w:p>
    <w:p w14:paraId="069D6062" w14:textId="5181B272" w:rsidR="00D76F9F" w:rsidRDefault="00D76F9F" w:rsidP="00D76F9F">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sidR="001B575D">
        <w:rPr>
          <w:rFonts w:ascii="Arial" w:hAnsi="Arial" w:cs="Arial"/>
          <w:b/>
          <w:color w:val="818181"/>
          <w:sz w:val="18"/>
          <w:szCs w:val="18"/>
        </w:rPr>
        <w:t>:</w:t>
      </w:r>
    </w:p>
    <w:p w14:paraId="2231DB80" w14:textId="77777777" w:rsidR="00161A5D" w:rsidRDefault="00161A5D" w:rsidP="00D76F9F">
      <w:pPr>
        <w:jc w:val="both"/>
        <w:rPr>
          <w:rFonts w:ascii="Arial" w:hAnsi="Arial" w:cs="Arial"/>
          <w:b/>
          <w:color w:val="818181"/>
          <w:sz w:val="18"/>
          <w:szCs w:val="18"/>
        </w:rPr>
      </w:pPr>
    </w:p>
    <w:p w14:paraId="7EB94B9D" w14:textId="77777777" w:rsidR="00161A5D" w:rsidRDefault="00161A5D" w:rsidP="00D76F9F">
      <w:pPr>
        <w:jc w:val="both"/>
        <w:rPr>
          <w:rFonts w:ascii="Arial" w:hAnsi="Arial" w:cs="Arial"/>
          <w:b/>
          <w:color w:val="818181"/>
          <w:sz w:val="18"/>
          <w:szCs w:val="18"/>
        </w:rPr>
      </w:pPr>
    </w:p>
    <w:tbl>
      <w:tblPr>
        <w:tblW w:w="7873" w:type="dxa"/>
        <w:jc w:val="center"/>
        <w:tblCellMar>
          <w:left w:w="70" w:type="dxa"/>
          <w:right w:w="70" w:type="dxa"/>
        </w:tblCellMar>
        <w:tblLook w:val="04A0" w:firstRow="1" w:lastRow="0" w:firstColumn="1" w:lastColumn="0" w:noHBand="0" w:noVBand="1"/>
      </w:tblPr>
      <w:tblGrid>
        <w:gridCol w:w="4282"/>
        <w:gridCol w:w="871"/>
        <w:gridCol w:w="926"/>
        <w:gridCol w:w="871"/>
        <w:gridCol w:w="923"/>
      </w:tblGrid>
      <w:tr w:rsidR="00CB0DAF" w14:paraId="72A85DA4" w14:textId="77777777" w:rsidTr="00625955">
        <w:trPr>
          <w:trHeight w:val="300"/>
          <w:jc w:val="center"/>
        </w:trPr>
        <w:tc>
          <w:tcPr>
            <w:tcW w:w="4282"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0A45DDD9" w14:textId="6BC058E3" w:rsidR="00CB0DAF" w:rsidRDefault="00CB0DAF">
            <w:pPr>
              <w:jc w:val="center"/>
              <w:rPr>
                <w:rFonts w:ascii="Arial" w:hAnsi="Arial" w:cs="Arial"/>
                <w:b/>
                <w:bCs/>
                <w:color w:val="FFFFFF"/>
                <w:sz w:val="18"/>
                <w:szCs w:val="18"/>
              </w:rPr>
            </w:pPr>
            <w:r>
              <w:rPr>
                <w:rFonts w:ascii="Arial" w:hAnsi="Arial" w:cs="Arial"/>
                <w:b/>
                <w:bCs/>
                <w:color w:val="FFFFFF"/>
                <w:sz w:val="18"/>
                <w:szCs w:val="18"/>
              </w:rPr>
              <w:t>HOTEL</w:t>
            </w:r>
            <w:r w:rsidR="00625955">
              <w:rPr>
                <w:rFonts w:ascii="Arial" w:hAnsi="Arial" w:cs="Arial"/>
                <w:b/>
                <w:bCs/>
                <w:color w:val="FFFFFF"/>
                <w:sz w:val="18"/>
                <w:szCs w:val="18"/>
              </w:rPr>
              <w:t xml:space="preserve"> LAGO</w:t>
            </w:r>
          </w:p>
        </w:tc>
        <w:tc>
          <w:tcPr>
            <w:tcW w:w="1797" w:type="dxa"/>
            <w:gridSpan w:val="2"/>
            <w:tcBorders>
              <w:top w:val="single" w:sz="8" w:space="0" w:color="auto"/>
              <w:left w:val="nil"/>
              <w:bottom w:val="single" w:sz="8" w:space="0" w:color="auto"/>
              <w:right w:val="single" w:sz="8" w:space="0" w:color="000000"/>
            </w:tcBorders>
            <w:shd w:val="clear" w:color="000000" w:fill="969696"/>
            <w:noWrap/>
            <w:vAlign w:val="center"/>
            <w:hideMark/>
          </w:tcPr>
          <w:p w14:paraId="355C71B9"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 xml:space="preserve">EXTRANJERO </w:t>
            </w:r>
          </w:p>
        </w:tc>
        <w:tc>
          <w:tcPr>
            <w:tcW w:w="1794" w:type="dxa"/>
            <w:gridSpan w:val="2"/>
            <w:tcBorders>
              <w:top w:val="single" w:sz="8" w:space="0" w:color="auto"/>
              <w:left w:val="nil"/>
              <w:bottom w:val="single" w:sz="8" w:space="0" w:color="auto"/>
              <w:right w:val="single" w:sz="8" w:space="0" w:color="000000"/>
            </w:tcBorders>
            <w:shd w:val="clear" w:color="000000" w:fill="969696"/>
            <w:noWrap/>
            <w:vAlign w:val="center"/>
            <w:hideMark/>
          </w:tcPr>
          <w:p w14:paraId="3683A046"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PERUANO</w:t>
            </w:r>
          </w:p>
        </w:tc>
      </w:tr>
      <w:tr w:rsidR="00CB0DAF" w14:paraId="444F0929" w14:textId="77777777" w:rsidTr="00625955">
        <w:trPr>
          <w:trHeight w:val="300"/>
          <w:jc w:val="center"/>
        </w:trPr>
        <w:tc>
          <w:tcPr>
            <w:tcW w:w="4282" w:type="dxa"/>
            <w:vMerge/>
            <w:tcBorders>
              <w:top w:val="single" w:sz="8" w:space="0" w:color="auto"/>
              <w:left w:val="single" w:sz="8" w:space="0" w:color="auto"/>
              <w:bottom w:val="single" w:sz="8" w:space="0" w:color="000000"/>
              <w:right w:val="single" w:sz="8" w:space="0" w:color="auto"/>
            </w:tcBorders>
            <w:vAlign w:val="center"/>
            <w:hideMark/>
          </w:tcPr>
          <w:p w14:paraId="401D4FF8" w14:textId="77777777" w:rsidR="00CB0DAF" w:rsidRDefault="00CB0DAF">
            <w:pPr>
              <w:rPr>
                <w:rFonts w:ascii="Arial" w:hAnsi="Arial" w:cs="Arial"/>
                <w:b/>
                <w:bCs/>
                <w:color w:val="FFFFFF"/>
                <w:sz w:val="18"/>
                <w:szCs w:val="18"/>
              </w:rPr>
            </w:pPr>
          </w:p>
        </w:tc>
        <w:tc>
          <w:tcPr>
            <w:tcW w:w="871" w:type="dxa"/>
            <w:tcBorders>
              <w:top w:val="nil"/>
              <w:left w:val="nil"/>
              <w:bottom w:val="single" w:sz="8" w:space="0" w:color="auto"/>
              <w:right w:val="single" w:sz="8" w:space="0" w:color="auto"/>
            </w:tcBorders>
            <w:shd w:val="clear" w:color="000000" w:fill="969696"/>
            <w:noWrap/>
            <w:vAlign w:val="center"/>
            <w:hideMark/>
          </w:tcPr>
          <w:p w14:paraId="3F91AC71"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DOBLE</w:t>
            </w:r>
          </w:p>
        </w:tc>
        <w:tc>
          <w:tcPr>
            <w:tcW w:w="926" w:type="dxa"/>
            <w:tcBorders>
              <w:top w:val="nil"/>
              <w:left w:val="nil"/>
              <w:bottom w:val="single" w:sz="8" w:space="0" w:color="auto"/>
              <w:right w:val="single" w:sz="8" w:space="0" w:color="auto"/>
            </w:tcBorders>
            <w:shd w:val="clear" w:color="000000" w:fill="969696"/>
            <w:noWrap/>
            <w:vAlign w:val="center"/>
            <w:hideMark/>
          </w:tcPr>
          <w:p w14:paraId="5291529A"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N. A</w:t>
            </w:r>
          </w:p>
        </w:tc>
        <w:tc>
          <w:tcPr>
            <w:tcW w:w="871" w:type="dxa"/>
            <w:tcBorders>
              <w:top w:val="nil"/>
              <w:left w:val="nil"/>
              <w:bottom w:val="single" w:sz="8" w:space="0" w:color="auto"/>
              <w:right w:val="single" w:sz="8" w:space="0" w:color="auto"/>
            </w:tcBorders>
            <w:shd w:val="clear" w:color="000000" w:fill="969696"/>
            <w:noWrap/>
            <w:vAlign w:val="center"/>
            <w:hideMark/>
          </w:tcPr>
          <w:p w14:paraId="2C1AB8D6"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DOBLE</w:t>
            </w:r>
          </w:p>
        </w:tc>
        <w:tc>
          <w:tcPr>
            <w:tcW w:w="923" w:type="dxa"/>
            <w:tcBorders>
              <w:top w:val="nil"/>
              <w:left w:val="nil"/>
              <w:bottom w:val="single" w:sz="8" w:space="0" w:color="auto"/>
              <w:right w:val="single" w:sz="8" w:space="0" w:color="auto"/>
            </w:tcBorders>
            <w:shd w:val="clear" w:color="000000" w:fill="969696"/>
            <w:noWrap/>
            <w:vAlign w:val="center"/>
            <w:hideMark/>
          </w:tcPr>
          <w:p w14:paraId="1831A9E2" w14:textId="77777777" w:rsidR="00CB0DAF" w:rsidRDefault="00CB0DAF">
            <w:pPr>
              <w:jc w:val="center"/>
              <w:rPr>
                <w:rFonts w:ascii="Arial" w:hAnsi="Arial" w:cs="Arial"/>
                <w:b/>
                <w:bCs/>
                <w:color w:val="FFFFFF"/>
                <w:sz w:val="18"/>
                <w:szCs w:val="18"/>
              </w:rPr>
            </w:pPr>
            <w:r>
              <w:rPr>
                <w:rFonts w:ascii="Arial" w:hAnsi="Arial" w:cs="Arial"/>
                <w:b/>
                <w:bCs/>
                <w:color w:val="FFFFFF"/>
                <w:sz w:val="18"/>
                <w:szCs w:val="18"/>
              </w:rPr>
              <w:t>N. A</w:t>
            </w:r>
          </w:p>
        </w:tc>
      </w:tr>
      <w:tr w:rsidR="00625955" w14:paraId="46DF8301" w14:textId="77777777" w:rsidTr="00625955">
        <w:trPr>
          <w:trHeight w:val="300"/>
          <w:jc w:val="center"/>
        </w:trPr>
        <w:tc>
          <w:tcPr>
            <w:tcW w:w="4282" w:type="dxa"/>
            <w:tcBorders>
              <w:top w:val="nil"/>
              <w:left w:val="single" w:sz="8" w:space="0" w:color="auto"/>
              <w:bottom w:val="single" w:sz="8" w:space="0" w:color="auto"/>
              <w:right w:val="single" w:sz="8" w:space="0" w:color="auto"/>
            </w:tcBorders>
            <w:noWrap/>
            <w:vAlign w:val="bottom"/>
            <w:hideMark/>
          </w:tcPr>
          <w:p w14:paraId="271F3D5E" w14:textId="5B0B3F0B" w:rsidR="00625955" w:rsidRDefault="00625955" w:rsidP="00625955">
            <w:pPr>
              <w:rPr>
                <w:rFonts w:ascii="Arial" w:hAnsi="Arial" w:cs="Arial"/>
                <w:color w:val="828282"/>
                <w:sz w:val="18"/>
                <w:szCs w:val="18"/>
              </w:rPr>
            </w:pPr>
            <w:r>
              <w:rPr>
                <w:rFonts w:ascii="Arial" w:hAnsi="Arial" w:cs="Arial"/>
                <w:color w:val="818181"/>
                <w:sz w:val="18"/>
                <w:szCs w:val="18"/>
              </w:rPr>
              <w:t>Casa Andina Premium Puno (Superior sin vista) 5*</w:t>
            </w:r>
          </w:p>
        </w:tc>
        <w:tc>
          <w:tcPr>
            <w:tcW w:w="871" w:type="dxa"/>
            <w:tcBorders>
              <w:top w:val="nil"/>
              <w:left w:val="nil"/>
              <w:bottom w:val="single" w:sz="8" w:space="0" w:color="auto"/>
              <w:right w:val="single" w:sz="8" w:space="0" w:color="auto"/>
            </w:tcBorders>
            <w:noWrap/>
            <w:vAlign w:val="center"/>
          </w:tcPr>
          <w:p w14:paraId="7481FFF5" w14:textId="1C6429F2" w:rsidR="00625955" w:rsidRDefault="00625955" w:rsidP="00625955">
            <w:pPr>
              <w:jc w:val="center"/>
              <w:rPr>
                <w:rFonts w:ascii="Arial" w:hAnsi="Arial" w:cs="Arial"/>
                <w:color w:val="828282"/>
                <w:sz w:val="18"/>
                <w:szCs w:val="18"/>
              </w:rPr>
            </w:pPr>
            <w:r>
              <w:rPr>
                <w:rFonts w:ascii="Arial" w:hAnsi="Arial" w:cs="Arial"/>
                <w:color w:val="828282"/>
                <w:sz w:val="18"/>
                <w:szCs w:val="18"/>
              </w:rPr>
              <w:t>259</w:t>
            </w:r>
          </w:p>
        </w:tc>
        <w:tc>
          <w:tcPr>
            <w:tcW w:w="926" w:type="dxa"/>
            <w:tcBorders>
              <w:top w:val="nil"/>
              <w:left w:val="nil"/>
              <w:bottom w:val="single" w:sz="8" w:space="0" w:color="auto"/>
              <w:right w:val="single" w:sz="8" w:space="0" w:color="auto"/>
            </w:tcBorders>
            <w:noWrap/>
            <w:vAlign w:val="center"/>
          </w:tcPr>
          <w:p w14:paraId="3A455EC7" w14:textId="62D41B5B" w:rsidR="00625955" w:rsidRDefault="00625955" w:rsidP="00625955">
            <w:pPr>
              <w:jc w:val="center"/>
              <w:rPr>
                <w:rFonts w:ascii="Arial" w:hAnsi="Arial" w:cs="Arial"/>
                <w:color w:val="828282"/>
                <w:sz w:val="18"/>
                <w:szCs w:val="18"/>
              </w:rPr>
            </w:pPr>
            <w:r>
              <w:rPr>
                <w:rFonts w:ascii="Arial" w:hAnsi="Arial" w:cs="Arial"/>
                <w:color w:val="828282"/>
                <w:sz w:val="18"/>
                <w:szCs w:val="18"/>
              </w:rPr>
              <w:t>61</w:t>
            </w:r>
          </w:p>
        </w:tc>
        <w:tc>
          <w:tcPr>
            <w:tcW w:w="871" w:type="dxa"/>
            <w:tcBorders>
              <w:top w:val="nil"/>
              <w:left w:val="nil"/>
              <w:bottom w:val="single" w:sz="8" w:space="0" w:color="auto"/>
              <w:right w:val="single" w:sz="8" w:space="0" w:color="auto"/>
            </w:tcBorders>
            <w:noWrap/>
            <w:vAlign w:val="center"/>
          </w:tcPr>
          <w:p w14:paraId="1251CD0A" w14:textId="0412E20E" w:rsidR="00625955" w:rsidRDefault="00625955" w:rsidP="00625955">
            <w:pPr>
              <w:jc w:val="center"/>
              <w:rPr>
                <w:rFonts w:ascii="Arial" w:hAnsi="Arial" w:cs="Arial"/>
                <w:b/>
                <w:bCs/>
                <w:color w:val="828282"/>
                <w:sz w:val="18"/>
                <w:szCs w:val="18"/>
              </w:rPr>
            </w:pPr>
            <w:r>
              <w:rPr>
                <w:rFonts w:ascii="Arial" w:hAnsi="Arial" w:cs="Arial"/>
                <w:b/>
                <w:bCs/>
                <w:color w:val="828282"/>
                <w:sz w:val="18"/>
                <w:szCs w:val="18"/>
              </w:rPr>
              <w:t>279</w:t>
            </w:r>
          </w:p>
        </w:tc>
        <w:tc>
          <w:tcPr>
            <w:tcW w:w="923" w:type="dxa"/>
            <w:tcBorders>
              <w:top w:val="nil"/>
              <w:left w:val="nil"/>
              <w:bottom w:val="single" w:sz="8" w:space="0" w:color="auto"/>
              <w:right w:val="single" w:sz="8" w:space="0" w:color="auto"/>
            </w:tcBorders>
            <w:noWrap/>
            <w:vAlign w:val="center"/>
          </w:tcPr>
          <w:p w14:paraId="6733BCD1" w14:textId="385260DB" w:rsidR="00625955" w:rsidRDefault="00625955" w:rsidP="00625955">
            <w:pPr>
              <w:jc w:val="center"/>
              <w:rPr>
                <w:rFonts w:ascii="Arial" w:hAnsi="Arial" w:cs="Arial"/>
                <w:color w:val="828282"/>
                <w:sz w:val="18"/>
                <w:szCs w:val="18"/>
              </w:rPr>
            </w:pPr>
            <w:r>
              <w:rPr>
                <w:rFonts w:ascii="Arial" w:hAnsi="Arial" w:cs="Arial"/>
                <w:color w:val="828282"/>
                <w:sz w:val="18"/>
                <w:szCs w:val="18"/>
              </w:rPr>
              <w:t>71</w:t>
            </w:r>
          </w:p>
        </w:tc>
      </w:tr>
    </w:tbl>
    <w:p w14:paraId="3F14B92C" w14:textId="77777777" w:rsidR="00F46DE6" w:rsidRDefault="00F46DE6" w:rsidP="00F46DE6">
      <w:pPr>
        <w:rPr>
          <w:rFonts w:ascii="Arial" w:hAnsi="Arial" w:cs="Arial"/>
          <w:color w:val="828282"/>
          <w:sz w:val="18"/>
          <w:szCs w:val="18"/>
        </w:rPr>
      </w:pPr>
    </w:p>
    <w:p w14:paraId="582E1318" w14:textId="52809204" w:rsidR="00F46DE6" w:rsidRPr="00F46DE6" w:rsidRDefault="00F46DE6" w:rsidP="00F46DE6">
      <w:pPr>
        <w:rPr>
          <w:rFonts w:ascii="Arial" w:hAnsi="Arial" w:cs="Arial"/>
          <w:b/>
          <w:bCs/>
          <w:color w:val="828282"/>
          <w:sz w:val="18"/>
          <w:szCs w:val="18"/>
        </w:rPr>
      </w:pPr>
      <w:r>
        <w:rPr>
          <w:rFonts w:ascii="Arial" w:hAnsi="Arial" w:cs="Arial"/>
          <w:b/>
          <w:bCs/>
          <w:color w:val="828282"/>
          <w:sz w:val="18"/>
          <w:szCs w:val="18"/>
        </w:rPr>
        <w:t>NOTAS:</w:t>
      </w:r>
    </w:p>
    <w:p w14:paraId="278121CB" w14:textId="2C085EEA" w:rsidR="0024344B" w:rsidRPr="00F46DE6" w:rsidRDefault="005C1E42" w:rsidP="00F46DE6">
      <w:pPr>
        <w:rPr>
          <w:rFonts w:ascii="Arial" w:hAnsi="Arial" w:cs="Arial"/>
          <w:color w:val="828282"/>
          <w:sz w:val="18"/>
          <w:szCs w:val="18"/>
        </w:rPr>
      </w:pPr>
      <w:r w:rsidRPr="00F46DE6">
        <w:rPr>
          <w:rFonts w:ascii="Arial" w:hAnsi="Arial" w:cs="Arial"/>
          <w:color w:val="828282"/>
          <w:sz w:val="18"/>
          <w:szCs w:val="18"/>
        </w:rPr>
        <w:t>N.</w:t>
      </w:r>
      <w:r w:rsidR="00435D59" w:rsidRPr="00F46DE6">
        <w:rPr>
          <w:rFonts w:ascii="Arial" w:hAnsi="Arial" w:cs="Arial"/>
          <w:color w:val="828282"/>
          <w:sz w:val="18"/>
          <w:szCs w:val="18"/>
        </w:rPr>
        <w:t xml:space="preserve"> </w:t>
      </w:r>
      <w:r w:rsidRPr="00F46DE6">
        <w:rPr>
          <w:rFonts w:ascii="Arial" w:hAnsi="Arial" w:cs="Arial"/>
          <w:color w:val="828282"/>
          <w:sz w:val="18"/>
          <w:szCs w:val="18"/>
        </w:rPr>
        <w:t>A</w:t>
      </w:r>
      <w:r w:rsidR="0024344B" w:rsidRPr="00F46DE6">
        <w:rPr>
          <w:rFonts w:ascii="Arial" w:hAnsi="Arial" w:cs="Arial"/>
          <w:color w:val="828282"/>
          <w:sz w:val="18"/>
          <w:szCs w:val="18"/>
        </w:rPr>
        <w:t xml:space="preserve">: </w:t>
      </w:r>
      <w:r w:rsidR="001B575D" w:rsidRPr="00F46DE6">
        <w:rPr>
          <w:rFonts w:ascii="Arial" w:hAnsi="Arial" w:cs="Arial"/>
          <w:color w:val="828282"/>
          <w:sz w:val="18"/>
          <w:szCs w:val="18"/>
        </w:rPr>
        <w:t>Precio</w:t>
      </w:r>
      <w:r w:rsidR="0024344B" w:rsidRPr="00F46DE6">
        <w:rPr>
          <w:rFonts w:ascii="Arial" w:hAnsi="Arial" w:cs="Arial"/>
          <w:color w:val="828282"/>
          <w:sz w:val="18"/>
          <w:szCs w:val="18"/>
        </w:rPr>
        <w:t xml:space="preserve"> de noches adicionales</w:t>
      </w:r>
      <w:r w:rsidR="00435D59" w:rsidRPr="00F46DE6">
        <w:rPr>
          <w:rFonts w:ascii="Arial" w:hAnsi="Arial" w:cs="Arial"/>
          <w:color w:val="828282"/>
          <w:sz w:val="18"/>
          <w:szCs w:val="18"/>
        </w:rPr>
        <w:t>.</w:t>
      </w:r>
    </w:p>
    <w:p w14:paraId="52782D0D" w14:textId="77777777" w:rsidR="00435D59" w:rsidRDefault="00435D59" w:rsidP="001D771F">
      <w:pPr>
        <w:spacing w:line="276" w:lineRule="auto"/>
        <w:rPr>
          <w:rFonts w:ascii="Arial" w:eastAsia="Arial" w:hAnsi="Arial" w:cs="Arial"/>
          <w:b/>
          <w:color w:val="828282"/>
          <w:sz w:val="18"/>
          <w:szCs w:val="18"/>
        </w:rPr>
      </w:pPr>
    </w:p>
    <w:p w14:paraId="65D928FD" w14:textId="68424C5B" w:rsidR="00C15447" w:rsidRPr="00F46DE6" w:rsidRDefault="00C15447" w:rsidP="001D771F">
      <w:pPr>
        <w:spacing w:line="276" w:lineRule="auto"/>
        <w:rPr>
          <w:rFonts w:ascii="Arial" w:eastAsia="Arial" w:hAnsi="Arial" w:cs="Arial"/>
          <w:b/>
          <w:color w:val="828282"/>
          <w:sz w:val="18"/>
          <w:szCs w:val="18"/>
        </w:rPr>
      </w:pPr>
      <w:r w:rsidRPr="00F46DE6">
        <w:rPr>
          <w:rFonts w:ascii="Arial" w:eastAsia="Arial" w:hAnsi="Arial" w:cs="Arial"/>
          <w:b/>
          <w:color w:val="828282"/>
          <w:sz w:val="18"/>
          <w:szCs w:val="18"/>
        </w:rPr>
        <w:t>CONDICIONES:</w:t>
      </w:r>
    </w:p>
    <w:p w14:paraId="57066F0B" w14:textId="47B52511" w:rsidR="00C15447" w:rsidRPr="00F46DE6" w:rsidRDefault="00C422FC">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F46DE6">
        <w:rPr>
          <w:rFonts w:ascii="Arial" w:eastAsia="Arial" w:hAnsi="Arial" w:cs="Arial"/>
          <w:color w:val="828282"/>
          <w:sz w:val="18"/>
          <w:szCs w:val="18"/>
        </w:rPr>
        <w:t>Precios</w:t>
      </w:r>
      <w:r w:rsidR="00C15447" w:rsidRPr="00F46DE6">
        <w:rPr>
          <w:rFonts w:ascii="Arial" w:eastAsia="Arial" w:hAnsi="Arial" w:cs="Arial"/>
          <w:color w:val="828282"/>
          <w:sz w:val="18"/>
          <w:szCs w:val="18"/>
        </w:rPr>
        <w:t xml:space="preserve"> por persona en dólares americanos. Servicios en modalidad regular.</w:t>
      </w:r>
    </w:p>
    <w:p w14:paraId="07A88E02" w14:textId="3364DB42" w:rsidR="00D94123" w:rsidRPr="00F46DE6"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F46DE6">
        <w:rPr>
          <w:rFonts w:ascii="Arial" w:eastAsia="Arial" w:hAnsi="Arial" w:cs="Arial"/>
          <w:color w:val="828282"/>
          <w:sz w:val="18"/>
          <w:szCs w:val="18"/>
        </w:rPr>
        <w:t>Precios especiales para pagos en efectivo o depósito en cuentas bancarias.</w:t>
      </w:r>
    </w:p>
    <w:p w14:paraId="647191E9" w14:textId="379192FF" w:rsidR="00CA41ED" w:rsidRPr="00F46DE6" w:rsidRDefault="00475211">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F46DE6">
        <w:rPr>
          <w:rFonts w:ascii="Arial" w:eastAsia="Arial" w:hAnsi="Arial" w:cs="Arial"/>
          <w:color w:val="828282"/>
          <w:sz w:val="18"/>
          <w:szCs w:val="18"/>
        </w:rPr>
        <w:t>Comisión:10% e i</w:t>
      </w:r>
      <w:r w:rsidR="00C15447" w:rsidRPr="00F46DE6">
        <w:rPr>
          <w:rFonts w:ascii="Arial" w:eastAsia="Arial" w:hAnsi="Arial" w:cs="Arial"/>
          <w:color w:val="828282"/>
          <w:sz w:val="18"/>
          <w:szCs w:val="18"/>
        </w:rPr>
        <w:t>ncentivo de $10 por pasajero</w:t>
      </w:r>
      <w:r w:rsidRPr="00F46DE6">
        <w:rPr>
          <w:rFonts w:ascii="Arial" w:eastAsia="Arial" w:hAnsi="Arial" w:cs="Arial"/>
          <w:color w:val="828282"/>
          <w:sz w:val="18"/>
          <w:szCs w:val="18"/>
        </w:rPr>
        <w:t>.</w:t>
      </w:r>
    </w:p>
    <w:p w14:paraId="3362D3A5" w14:textId="39CAF6C8" w:rsidR="00C15447" w:rsidRPr="00F46DE6"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F46DE6">
        <w:rPr>
          <w:rFonts w:ascii="Arial" w:eastAsia="Arial" w:hAnsi="Arial" w:cs="Arial"/>
          <w:b/>
          <w:bCs/>
          <w:i/>
          <w:iCs/>
          <w:color w:val="828282"/>
          <w:sz w:val="18"/>
          <w:szCs w:val="18"/>
        </w:rPr>
        <w:t xml:space="preserve">Vigencia de </w:t>
      </w:r>
      <w:r w:rsidR="00CF6C18" w:rsidRPr="00F46DE6">
        <w:rPr>
          <w:rFonts w:ascii="Arial" w:eastAsia="Arial" w:hAnsi="Arial" w:cs="Arial"/>
          <w:b/>
          <w:bCs/>
          <w:i/>
          <w:iCs/>
          <w:color w:val="828282"/>
          <w:sz w:val="18"/>
          <w:szCs w:val="18"/>
        </w:rPr>
        <w:t>compra</w:t>
      </w:r>
      <w:r w:rsidRPr="00F46DE6">
        <w:rPr>
          <w:rFonts w:ascii="Arial" w:eastAsia="Arial" w:hAnsi="Arial" w:cs="Arial"/>
          <w:b/>
          <w:bCs/>
          <w:i/>
          <w:iCs/>
          <w:color w:val="828282"/>
          <w:sz w:val="18"/>
          <w:szCs w:val="18"/>
        </w:rPr>
        <w:t xml:space="preserve">: </w:t>
      </w:r>
      <w:r w:rsidR="000C18F4" w:rsidRPr="00F46DE6">
        <w:rPr>
          <w:rFonts w:ascii="Arial" w:eastAsia="Arial" w:hAnsi="Arial" w:cs="Arial"/>
          <w:b/>
          <w:bCs/>
          <w:i/>
          <w:iCs/>
          <w:color w:val="828282"/>
          <w:sz w:val="18"/>
          <w:szCs w:val="18"/>
        </w:rPr>
        <w:t xml:space="preserve">Hasta 30 </w:t>
      </w:r>
      <w:proofErr w:type="gramStart"/>
      <w:r w:rsidR="000C18F4" w:rsidRPr="00F46DE6">
        <w:rPr>
          <w:rFonts w:ascii="Arial" w:eastAsia="Arial" w:hAnsi="Arial" w:cs="Arial"/>
          <w:b/>
          <w:bCs/>
          <w:i/>
          <w:iCs/>
          <w:color w:val="828282"/>
          <w:sz w:val="18"/>
          <w:szCs w:val="18"/>
        </w:rPr>
        <w:t>Septiembre</w:t>
      </w:r>
      <w:proofErr w:type="gramEnd"/>
      <w:r w:rsidR="000C18F4" w:rsidRPr="00F46DE6">
        <w:rPr>
          <w:rFonts w:ascii="Arial" w:eastAsia="Arial" w:hAnsi="Arial" w:cs="Arial"/>
          <w:b/>
          <w:bCs/>
          <w:i/>
          <w:iCs/>
          <w:color w:val="828282"/>
          <w:sz w:val="18"/>
          <w:szCs w:val="18"/>
        </w:rPr>
        <w:t xml:space="preserve"> 2026</w:t>
      </w:r>
      <w:r w:rsidR="00F46DE6">
        <w:rPr>
          <w:rFonts w:ascii="Arial" w:eastAsia="Arial" w:hAnsi="Arial" w:cs="Arial"/>
          <w:b/>
          <w:bCs/>
          <w:i/>
          <w:iCs/>
          <w:color w:val="828282"/>
          <w:sz w:val="18"/>
          <w:szCs w:val="18"/>
        </w:rPr>
        <w:t>.</w:t>
      </w:r>
    </w:p>
    <w:p w14:paraId="4464CFF1" w14:textId="20A374F7" w:rsidR="000C18F4" w:rsidRPr="00F46DE6" w:rsidRDefault="000C18F4">
      <w:pPr>
        <w:numPr>
          <w:ilvl w:val="0"/>
          <w:numId w:val="3"/>
        </w:numPr>
        <w:pBdr>
          <w:top w:val="nil"/>
          <w:left w:val="nil"/>
          <w:bottom w:val="nil"/>
          <w:right w:val="nil"/>
          <w:between w:val="nil"/>
        </w:pBdr>
        <w:spacing w:line="276" w:lineRule="auto"/>
        <w:ind w:left="714" w:hanging="357"/>
        <w:jc w:val="both"/>
        <w:rPr>
          <w:rFonts w:ascii="Arial" w:eastAsia="Arial" w:hAnsi="Arial" w:cs="Arial"/>
          <w:b/>
          <w:bCs/>
          <w:i/>
          <w:iCs/>
          <w:color w:val="828282"/>
          <w:sz w:val="18"/>
          <w:szCs w:val="18"/>
        </w:rPr>
      </w:pPr>
      <w:r w:rsidRPr="00F46DE6">
        <w:rPr>
          <w:rFonts w:ascii="Arial" w:eastAsia="Arial" w:hAnsi="Arial" w:cs="Arial"/>
          <w:b/>
          <w:bCs/>
          <w:i/>
          <w:iCs/>
          <w:color w:val="828282"/>
          <w:sz w:val="18"/>
          <w:szCs w:val="18"/>
        </w:rPr>
        <w:t xml:space="preserve">Vigencia de viaje: Del 20 </w:t>
      </w:r>
      <w:proofErr w:type="gramStart"/>
      <w:r w:rsidRPr="00F46DE6">
        <w:rPr>
          <w:rFonts w:ascii="Arial" w:eastAsia="Arial" w:hAnsi="Arial" w:cs="Arial"/>
          <w:b/>
          <w:bCs/>
          <w:i/>
          <w:iCs/>
          <w:color w:val="828282"/>
          <w:sz w:val="18"/>
          <w:szCs w:val="18"/>
        </w:rPr>
        <w:t>Agosto</w:t>
      </w:r>
      <w:proofErr w:type="gramEnd"/>
      <w:r w:rsidRPr="00F46DE6">
        <w:rPr>
          <w:rFonts w:ascii="Arial" w:eastAsia="Arial" w:hAnsi="Arial" w:cs="Arial"/>
          <w:b/>
          <w:bCs/>
          <w:i/>
          <w:iCs/>
          <w:color w:val="828282"/>
          <w:sz w:val="18"/>
          <w:szCs w:val="18"/>
        </w:rPr>
        <w:t xml:space="preserve"> al 30 </w:t>
      </w:r>
      <w:proofErr w:type="gramStart"/>
      <w:r w:rsidRPr="00F46DE6">
        <w:rPr>
          <w:rFonts w:ascii="Arial" w:eastAsia="Arial" w:hAnsi="Arial" w:cs="Arial"/>
          <w:b/>
          <w:bCs/>
          <w:i/>
          <w:iCs/>
          <w:color w:val="828282"/>
          <w:sz w:val="18"/>
          <w:szCs w:val="18"/>
        </w:rPr>
        <w:t>Noviembre</w:t>
      </w:r>
      <w:proofErr w:type="gramEnd"/>
      <w:r w:rsidRPr="00F46DE6">
        <w:rPr>
          <w:rFonts w:ascii="Arial" w:eastAsia="Arial" w:hAnsi="Arial" w:cs="Arial"/>
          <w:b/>
          <w:bCs/>
          <w:i/>
          <w:iCs/>
          <w:color w:val="828282"/>
          <w:sz w:val="18"/>
          <w:szCs w:val="18"/>
        </w:rPr>
        <w:t xml:space="preserve"> 2026</w:t>
      </w:r>
      <w:r w:rsidR="00F46DE6">
        <w:rPr>
          <w:rFonts w:ascii="Arial" w:eastAsia="Arial" w:hAnsi="Arial" w:cs="Arial"/>
          <w:b/>
          <w:bCs/>
          <w:i/>
          <w:iCs/>
          <w:color w:val="828282"/>
          <w:sz w:val="18"/>
          <w:szCs w:val="18"/>
        </w:rPr>
        <w:t>.</w:t>
      </w:r>
    </w:p>
    <w:p w14:paraId="3B36E7BB" w14:textId="50C33742" w:rsidR="000C18F4" w:rsidRPr="00F46DE6" w:rsidRDefault="000C18F4">
      <w:pPr>
        <w:numPr>
          <w:ilvl w:val="0"/>
          <w:numId w:val="3"/>
        </w:numPr>
        <w:pBdr>
          <w:top w:val="nil"/>
          <w:left w:val="nil"/>
          <w:bottom w:val="nil"/>
          <w:right w:val="nil"/>
          <w:between w:val="nil"/>
        </w:pBdr>
        <w:spacing w:line="276" w:lineRule="auto"/>
        <w:ind w:left="714" w:hanging="357"/>
        <w:jc w:val="both"/>
        <w:rPr>
          <w:rFonts w:ascii="Arial" w:eastAsia="Arial" w:hAnsi="Arial" w:cs="Arial"/>
          <w:b/>
          <w:bCs/>
          <w:color w:val="828282"/>
          <w:sz w:val="18"/>
          <w:szCs w:val="18"/>
        </w:rPr>
      </w:pPr>
      <w:r w:rsidRPr="00F46DE6">
        <w:rPr>
          <w:rFonts w:ascii="Arial" w:eastAsia="Arial" w:hAnsi="Arial" w:cs="Arial"/>
          <w:b/>
          <w:bCs/>
          <w:color w:val="828282"/>
          <w:sz w:val="18"/>
          <w:szCs w:val="18"/>
        </w:rPr>
        <w:t>Promoción: Promociones Casa Andina</w:t>
      </w:r>
    </w:p>
    <w:p w14:paraId="3B152981" w14:textId="77777777" w:rsidR="001D771F" w:rsidRPr="00F46DE6" w:rsidRDefault="001D771F">
      <w:pPr>
        <w:numPr>
          <w:ilvl w:val="0"/>
          <w:numId w:val="3"/>
        </w:numPr>
        <w:spacing w:line="276" w:lineRule="auto"/>
        <w:rPr>
          <w:rFonts w:ascii="Arial" w:hAnsi="Arial" w:cs="Arial"/>
          <w:color w:val="818181"/>
          <w:sz w:val="18"/>
          <w:szCs w:val="18"/>
        </w:rPr>
      </w:pPr>
      <w:r w:rsidRPr="00F46DE6">
        <w:rPr>
          <w:rFonts w:ascii="Arial" w:hAnsi="Arial" w:cs="Arial"/>
          <w:color w:val="818181"/>
          <w:sz w:val="18"/>
          <w:szCs w:val="18"/>
        </w:rPr>
        <w:t xml:space="preserve">No válido para temporada alta, feriados largos, fiestas locales, festividades especiales, eventos, ni fechas de </w:t>
      </w:r>
      <w:proofErr w:type="spellStart"/>
      <w:r w:rsidRPr="00F46DE6">
        <w:rPr>
          <w:rFonts w:ascii="Arial" w:hAnsi="Arial" w:cs="Arial"/>
          <w:color w:val="818181"/>
          <w:sz w:val="18"/>
          <w:szCs w:val="18"/>
        </w:rPr>
        <w:t>black</w:t>
      </w:r>
      <w:proofErr w:type="spellEnd"/>
      <w:r w:rsidRPr="00F46DE6">
        <w:rPr>
          <w:rFonts w:ascii="Arial" w:hAnsi="Arial" w:cs="Arial"/>
          <w:color w:val="818181"/>
          <w:sz w:val="18"/>
          <w:szCs w:val="18"/>
        </w:rPr>
        <w:t xml:space="preserve"> </w:t>
      </w:r>
      <w:proofErr w:type="spellStart"/>
      <w:r w:rsidRPr="00F46DE6">
        <w:rPr>
          <w:rFonts w:ascii="Arial" w:hAnsi="Arial" w:cs="Arial"/>
          <w:color w:val="818181"/>
          <w:sz w:val="18"/>
          <w:szCs w:val="18"/>
        </w:rPr>
        <w:t>out</w:t>
      </w:r>
      <w:proofErr w:type="spellEnd"/>
      <w:r w:rsidRPr="00F46DE6">
        <w:rPr>
          <w:rFonts w:ascii="Arial" w:hAnsi="Arial" w:cs="Arial"/>
          <w:color w:val="818181"/>
          <w:sz w:val="18"/>
          <w:szCs w:val="18"/>
        </w:rPr>
        <w:t>. (Consultar tarifas aplicables).</w:t>
      </w:r>
    </w:p>
    <w:p w14:paraId="1DBD53EF" w14:textId="7A2CF402" w:rsidR="00775F29" w:rsidRPr="00F46DE6" w:rsidRDefault="000C18F4">
      <w:pPr>
        <w:numPr>
          <w:ilvl w:val="0"/>
          <w:numId w:val="3"/>
        </w:numPr>
        <w:spacing w:line="276" w:lineRule="auto"/>
        <w:rPr>
          <w:rFonts w:ascii="Arial" w:hAnsi="Arial" w:cs="Arial"/>
          <w:color w:val="818181"/>
          <w:sz w:val="18"/>
          <w:szCs w:val="18"/>
        </w:rPr>
      </w:pPr>
      <w:r w:rsidRPr="00F46DE6">
        <w:rPr>
          <w:rFonts w:ascii="Arial" w:hAnsi="Arial" w:cs="Arial"/>
          <w:color w:val="818181"/>
          <w:sz w:val="18"/>
          <w:szCs w:val="18"/>
        </w:rPr>
        <w:t>No aplica para grupos.</w:t>
      </w:r>
    </w:p>
    <w:p w14:paraId="715E34B5" w14:textId="77777777" w:rsidR="00C15447" w:rsidRPr="00F46DE6"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F46DE6">
        <w:rPr>
          <w:rFonts w:ascii="Arial" w:eastAsia="Arial" w:hAnsi="Arial" w:cs="Arial"/>
          <w:color w:val="828282"/>
          <w:sz w:val="18"/>
          <w:szCs w:val="18"/>
        </w:rPr>
        <w:lastRenderedPageBreak/>
        <w:t>Sujeto a disponibilidad al momento de solicitar la reserva.</w:t>
      </w:r>
    </w:p>
    <w:p w14:paraId="5BA46504" w14:textId="1903FF97" w:rsidR="00C15447" w:rsidRPr="00F46DE6" w:rsidRDefault="00C154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F46DE6">
        <w:rPr>
          <w:rFonts w:ascii="Arial" w:eastAsia="Arial" w:hAnsi="Arial" w:cs="Arial"/>
          <w:color w:val="828282"/>
          <w:sz w:val="18"/>
          <w:szCs w:val="18"/>
        </w:rPr>
        <w:t>Tarifas sujetas a variación sin previo aviso.</w:t>
      </w:r>
    </w:p>
    <w:p w14:paraId="2F921843" w14:textId="3CEBB0E2" w:rsidR="00C97564" w:rsidRPr="00F46DE6" w:rsidRDefault="00C97564">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F46DE6">
        <w:rPr>
          <w:rFonts w:ascii="Arial" w:eastAsia="Arial" w:hAnsi="Arial" w:cs="Arial"/>
          <w:color w:val="818181"/>
          <w:sz w:val="18"/>
          <w:szCs w:val="18"/>
        </w:rPr>
        <w:t>Los hoteles han sido categorizados en base a nuestro criterio y experiencia.</w:t>
      </w:r>
    </w:p>
    <w:p w14:paraId="6F719588" w14:textId="77777777" w:rsidR="00360060" w:rsidRPr="00F46DE6" w:rsidRDefault="00360060" w:rsidP="001D771F">
      <w:pPr>
        <w:spacing w:line="276" w:lineRule="auto"/>
        <w:rPr>
          <w:rFonts w:ascii="Arial" w:hAnsi="Arial" w:cs="Arial"/>
          <w:b/>
          <w:bCs/>
          <w:color w:val="828282"/>
          <w:sz w:val="18"/>
          <w:szCs w:val="18"/>
        </w:rPr>
      </w:pPr>
    </w:p>
    <w:p w14:paraId="398909BA" w14:textId="414B697A" w:rsidR="00377B9D" w:rsidRPr="00F46DE6" w:rsidRDefault="005942FB" w:rsidP="001D771F">
      <w:pPr>
        <w:spacing w:line="276" w:lineRule="auto"/>
        <w:rPr>
          <w:rFonts w:ascii="Arial" w:hAnsi="Arial" w:cs="Arial"/>
          <w:b/>
          <w:bCs/>
          <w:color w:val="828282"/>
          <w:sz w:val="18"/>
          <w:szCs w:val="18"/>
        </w:rPr>
      </w:pPr>
      <w:r w:rsidRPr="00F46DE6">
        <w:rPr>
          <w:rFonts w:ascii="Arial" w:hAnsi="Arial" w:cs="Arial"/>
          <w:b/>
          <w:bCs/>
          <w:color w:val="828282"/>
          <w:sz w:val="18"/>
          <w:szCs w:val="18"/>
        </w:rPr>
        <w:t>POLÍTICA DE PAGOS Y ANULACIONES:</w:t>
      </w:r>
    </w:p>
    <w:p w14:paraId="5946EBE7" w14:textId="77777777" w:rsidR="00377B9D" w:rsidRPr="00F46DE6" w:rsidRDefault="00377B9D">
      <w:pPr>
        <w:numPr>
          <w:ilvl w:val="0"/>
          <w:numId w:val="2"/>
        </w:numPr>
        <w:spacing w:line="276" w:lineRule="auto"/>
        <w:rPr>
          <w:rFonts w:ascii="Arial" w:hAnsi="Arial" w:cs="Arial"/>
          <w:color w:val="828282"/>
          <w:sz w:val="18"/>
          <w:szCs w:val="18"/>
        </w:rPr>
      </w:pPr>
      <w:r w:rsidRPr="00F46DE6">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F46DE6" w:rsidRDefault="00377B9D">
      <w:pPr>
        <w:numPr>
          <w:ilvl w:val="0"/>
          <w:numId w:val="2"/>
        </w:numPr>
        <w:spacing w:line="276" w:lineRule="auto"/>
        <w:rPr>
          <w:rFonts w:ascii="Arial" w:hAnsi="Arial" w:cs="Arial"/>
          <w:color w:val="828282"/>
          <w:sz w:val="18"/>
          <w:szCs w:val="18"/>
        </w:rPr>
      </w:pPr>
      <w:r w:rsidRPr="00F46DE6">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F46DE6" w:rsidRDefault="00377B9D">
      <w:pPr>
        <w:numPr>
          <w:ilvl w:val="0"/>
          <w:numId w:val="2"/>
        </w:numPr>
        <w:spacing w:line="276" w:lineRule="auto"/>
        <w:rPr>
          <w:rFonts w:ascii="Arial" w:hAnsi="Arial" w:cs="Arial"/>
          <w:color w:val="828282"/>
          <w:sz w:val="18"/>
          <w:szCs w:val="18"/>
        </w:rPr>
      </w:pPr>
      <w:r w:rsidRPr="00F46DE6">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F46DE6" w:rsidRDefault="00377B9D">
      <w:pPr>
        <w:numPr>
          <w:ilvl w:val="0"/>
          <w:numId w:val="2"/>
        </w:numPr>
        <w:spacing w:line="276" w:lineRule="auto"/>
        <w:rPr>
          <w:rFonts w:ascii="Arial" w:hAnsi="Arial" w:cs="Arial"/>
          <w:color w:val="828282"/>
          <w:sz w:val="18"/>
          <w:szCs w:val="18"/>
        </w:rPr>
      </w:pPr>
      <w:r w:rsidRPr="00F46DE6">
        <w:rPr>
          <w:rFonts w:ascii="Arial" w:hAnsi="Arial" w:cs="Arial"/>
          <w:color w:val="828282"/>
          <w:sz w:val="18"/>
          <w:szCs w:val="18"/>
        </w:rPr>
        <w:t>El paquete no es reembolsable, endosable ni transferible. No se permiten cambios una vez efectuado el prepago.</w:t>
      </w:r>
    </w:p>
    <w:p w14:paraId="77275C52" w14:textId="65DCF4C7" w:rsidR="001B575D" w:rsidRPr="00F46DE6" w:rsidRDefault="00377B9D">
      <w:pPr>
        <w:numPr>
          <w:ilvl w:val="0"/>
          <w:numId w:val="2"/>
        </w:numPr>
        <w:spacing w:line="276" w:lineRule="auto"/>
        <w:rPr>
          <w:rFonts w:ascii="Arial" w:hAnsi="Arial" w:cs="Arial"/>
          <w:color w:val="828282"/>
          <w:sz w:val="18"/>
          <w:szCs w:val="18"/>
        </w:rPr>
      </w:pPr>
      <w:r w:rsidRPr="00F46DE6">
        <w:rPr>
          <w:rFonts w:ascii="Arial" w:hAnsi="Arial" w:cs="Arial"/>
          <w:color w:val="828282"/>
          <w:sz w:val="18"/>
          <w:szCs w:val="18"/>
        </w:rPr>
        <w:t>Los precios deben ser confirmados al momento de realizar la reserva, debido a posibles variaciones diarias en el sector turístico.</w:t>
      </w:r>
    </w:p>
    <w:sectPr w:rsidR="001B575D" w:rsidRPr="00F46DE6" w:rsidSect="00F46DE6">
      <w:headerReference w:type="default" r:id="rId8"/>
      <w:footerReference w:type="default" r:id="rId9"/>
      <w:type w:val="continuous"/>
      <w:pgSz w:w="11906" w:h="16838"/>
      <w:pgMar w:top="1701"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B612C" w14:textId="77777777" w:rsidR="00D371C6" w:rsidRDefault="00D371C6" w:rsidP="00780FEA">
      <w:r>
        <w:separator/>
      </w:r>
    </w:p>
  </w:endnote>
  <w:endnote w:type="continuationSeparator" w:id="0">
    <w:p w14:paraId="5E602C03" w14:textId="77777777" w:rsidR="00D371C6" w:rsidRDefault="00D371C6"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53C05" w14:textId="77777777" w:rsidR="00D371C6" w:rsidRDefault="00D371C6" w:rsidP="00780FEA">
      <w:r>
        <w:separator/>
      </w:r>
    </w:p>
  </w:footnote>
  <w:footnote w:type="continuationSeparator" w:id="0">
    <w:p w14:paraId="11D2BE31" w14:textId="77777777" w:rsidR="00D371C6" w:rsidRDefault="00D371C6"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49BB22D5" w:rsidR="00EA3F43" w:rsidRDefault="00E570F8" w:rsidP="00571A1B">
    <w:pPr>
      <w:pStyle w:val="Encabezado"/>
      <w:tabs>
        <w:tab w:val="clear" w:pos="4252"/>
        <w:tab w:val="clear" w:pos="8504"/>
        <w:tab w:val="left" w:pos="2196"/>
      </w:tabs>
      <w:ind w:left="-1134"/>
    </w:pPr>
    <w:r>
      <w:rPr>
        <w:noProof/>
      </w:rPr>
      <w:drawing>
        <wp:anchor distT="0" distB="0" distL="114300" distR="114300" simplePos="0" relativeHeight="251659264" behindDoc="1" locked="0" layoutInCell="1" allowOverlap="1" wp14:anchorId="4E92A8B9" wp14:editId="612A4B85">
          <wp:simplePos x="0" y="0"/>
          <wp:positionH relativeFrom="margin">
            <wp:posOffset>6073140</wp:posOffset>
          </wp:positionH>
          <wp:positionV relativeFrom="paragraph">
            <wp:posOffset>-450215</wp:posOffset>
          </wp:positionV>
          <wp:extent cx="885825" cy="1038225"/>
          <wp:effectExtent l="0" t="0" r="9525" b="9525"/>
          <wp:wrapNone/>
          <wp:docPr id="1365758024" name="Imagen 1365758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9347D5">
      <w:rPr>
        <w:noProof/>
      </w:rPr>
      <w:drawing>
        <wp:anchor distT="0" distB="0" distL="114300" distR="114300" simplePos="0" relativeHeight="251660288" behindDoc="0" locked="0" layoutInCell="1" allowOverlap="1" wp14:anchorId="0E303A9A" wp14:editId="5ACA7BF7">
          <wp:simplePos x="0" y="0"/>
          <wp:positionH relativeFrom="column">
            <wp:posOffset>-78740</wp:posOffset>
          </wp:positionH>
          <wp:positionV relativeFrom="paragraph">
            <wp:posOffset>-363220</wp:posOffset>
          </wp:positionV>
          <wp:extent cx="2171700" cy="742950"/>
          <wp:effectExtent l="0" t="0" r="0" b="0"/>
          <wp:wrapSquare wrapText="bothSides"/>
          <wp:docPr id="759250589" name="Imagen 759250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1"/>
  </w:num>
  <w:num w:numId="2" w16cid:durableId="1559706826">
    <w:abstractNumId w:val="2"/>
  </w:num>
  <w:num w:numId="3" w16cid:durableId="213255358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65E"/>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5CE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57"/>
    <w:rsid w:val="00081C97"/>
    <w:rsid w:val="0008236E"/>
    <w:rsid w:val="00082CE9"/>
    <w:rsid w:val="00082D09"/>
    <w:rsid w:val="00082F13"/>
    <w:rsid w:val="0008327C"/>
    <w:rsid w:val="000835C2"/>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4E1"/>
    <w:rsid w:val="000B7829"/>
    <w:rsid w:val="000C0AA9"/>
    <w:rsid w:val="000C158C"/>
    <w:rsid w:val="000C18F4"/>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9AC"/>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4A1A"/>
    <w:rsid w:val="0010547A"/>
    <w:rsid w:val="00105489"/>
    <w:rsid w:val="001054CB"/>
    <w:rsid w:val="00105801"/>
    <w:rsid w:val="00105EAD"/>
    <w:rsid w:val="00110874"/>
    <w:rsid w:val="001109AF"/>
    <w:rsid w:val="001109C0"/>
    <w:rsid w:val="00110F1A"/>
    <w:rsid w:val="00111118"/>
    <w:rsid w:val="0011147C"/>
    <w:rsid w:val="001116CE"/>
    <w:rsid w:val="00111831"/>
    <w:rsid w:val="00111CAC"/>
    <w:rsid w:val="0011201A"/>
    <w:rsid w:val="00112123"/>
    <w:rsid w:val="00113324"/>
    <w:rsid w:val="00113A29"/>
    <w:rsid w:val="00113B28"/>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578"/>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1A5D"/>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4D60"/>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75D"/>
    <w:rsid w:val="001B591E"/>
    <w:rsid w:val="001B688C"/>
    <w:rsid w:val="001B6DB9"/>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4C14"/>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BBA"/>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1B0"/>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DDB"/>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0"/>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D60"/>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237"/>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4F9E"/>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173"/>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25C"/>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060"/>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E92"/>
    <w:rsid w:val="00411829"/>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1AB9"/>
    <w:rsid w:val="004320A4"/>
    <w:rsid w:val="00432E79"/>
    <w:rsid w:val="0043360A"/>
    <w:rsid w:val="00433982"/>
    <w:rsid w:val="004339FD"/>
    <w:rsid w:val="00434ED9"/>
    <w:rsid w:val="00435054"/>
    <w:rsid w:val="00435508"/>
    <w:rsid w:val="00435D2F"/>
    <w:rsid w:val="00435D59"/>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211"/>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6D9"/>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273"/>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7F9"/>
    <w:rsid w:val="004D7A55"/>
    <w:rsid w:val="004E09AE"/>
    <w:rsid w:val="004E0B6A"/>
    <w:rsid w:val="004E0C40"/>
    <w:rsid w:val="004E10DD"/>
    <w:rsid w:val="004E1DBD"/>
    <w:rsid w:val="004E1EC5"/>
    <w:rsid w:val="004E26D7"/>
    <w:rsid w:val="004E2CC2"/>
    <w:rsid w:val="004E2CC8"/>
    <w:rsid w:val="004E3196"/>
    <w:rsid w:val="004E44D4"/>
    <w:rsid w:val="004E58AB"/>
    <w:rsid w:val="004E5B10"/>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8C4"/>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F32"/>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A72"/>
    <w:rsid w:val="00546059"/>
    <w:rsid w:val="00546842"/>
    <w:rsid w:val="00546E0D"/>
    <w:rsid w:val="00546FA3"/>
    <w:rsid w:val="005477C9"/>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A7AD5"/>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4EA3"/>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5A5"/>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55"/>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A55"/>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33C5"/>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35B"/>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4709B"/>
    <w:rsid w:val="00750196"/>
    <w:rsid w:val="007502DE"/>
    <w:rsid w:val="00750FC1"/>
    <w:rsid w:val="007510F3"/>
    <w:rsid w:val="00751227"/>
    <w:rsid w:val="0075326A"/>
    <w:rsid w:val="00754CA7"/>
    <w:rsid w:val="0075594A"/>
    <w:rsid w:val="0075649B"/>
    <w:rsid w:val="007569A2"/>
    <w:rsid w:val="00756A2C"/>
    <w:rsid w:val="00757711"/>
    <w:rsid w:val="0075794F"/>
    <w:rsid w:val="00760244"/>
    <w:rsid w:val="00760758"/>
    <w:rsid w:val="00761BB7"/>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5F29"/>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32A"/>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D7BF8"/>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94A"/>
    <w:rsid w:val="00840105"/>
    <w:rsid w:val="00840EF0"/>
    <w:rsid w:val="0084153C"/>
    <w:rsid w:val="00841842"/>
    <w:rsid w:val="00841960"/>
    <w:rsid w:val="00841E71"/>
    <w:rsid w:val="008423DD"/>
    <w:rsid w:val="008426BB"/>
    <w:rsid w:val="008433AA"/>
    <w:rsid w:val="00843BA1"/>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002"/>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58"/>
    <w:rsid w:val="008D0364"/>
    <w:rsid w:val="008D046C"/>
    <w:rsid w:val="008D1094"/>
    <w:rsid w:val="008D161B"/>
    <w:rsid w:val="008D211E"/>
    <w:rsid w:val="008D2123"/>
    <w:rsid w:val="008D22F6"/>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0BD9"/>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3E1C"/>
    <w:rsid w:val="008F4272"/>
    <w:rsid w:val="008F445F"/>
    <w:rsid w:val="008F53FC"/>
    <w:rsid w:val="008F6236"/>
    <w:rsid w:val="008F743D"/>
    <w:rsid w:val="008F7ED8"/>
    <w:rsid w:val="009003DA"/>
    <w:rsid w:val="009007A7"/>
    <w:rsid w:val="00900C4A"/>
    <w:rsid w:val="00901016"/>
    <w:rsid w:val="0090232E"/>
    <w:rsid w:val="009025D0"/>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9B7"/>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53"/>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37A5"/>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10"/>
    <w:rsid w:val="00A40441"/>
    <w:rsid w:val="00A40A99"/>
    <w:rsid w:val="00A40E9B"/>
    <w:rsid w:val="00A41B71"/>
    <w:rsid w:val="00A41E15"/>
    <w:rsid w:val="00A42588"/>
    <w:rsid w:val="00A42953"/>
    <w:rsid w:val="00A43065"/>
    <w:rsid w:val="00A43F00"/>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334"/>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4D00"/>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61DA"/>
    <w:rsid w:val="00B56369"/>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6F"/>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0B3E"/>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2FC"/>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1A79"/>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6A3"/>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168"/>
    <w:rsid w:val="00C96EE6"/>
    <w:rsid w:val="00C96EFD"/>
    <w:rsid w:val="00C97564"/>
    <w:rsid w:val="00CA0120"/>
    <w:rsid w:val="00CA0448"/>
    <w:rsid w:val="00CA051E"/>
    <w:rsid w:val="00CA074E"/>
    <w:rsid w:val="00CA0FD9"/>
    <w:rsid w:val="00CA1531"/>
    <w:rsid w:val="00CA1E72"/>
    <w:rsid w:val="00CA2189"/>
    <w:rsid w:val="00CA24B8"/>
    <w:rsid w:val="00CA24F9"/>
    <w:rsid w:val="00CA2E56"/>
    <w:rsid w:val="00CA3652"/>
    <w:rsid w:val="00CA4154"/>
    <w:rsid w:val="00CA41ED"/>
    <w:rsid w:val="00CA4C1B"/>
    <w:rsid w:val="00CA4D52"/>
    <w:rsid w:val="00CA50E4"/>
    <w:rsid w:val="00CA5370"/>
    <w:rsid w:val="00CA76E8"/>
    <w:rsid w:val="00CA7985"/>
    <w:rsid w:val="00CA79D1"/>
    <w:rsid w:val="00CB010E"/>
    <w:rsid w:val="00CB0472"/>
    <w:rsid w:val="00CB0DAF"/>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009"/>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1C6"/>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3D9A"/>
    <w:rsid w:val="00D640F2"/>
    <w:rsid w:val="00D6449A"/>
    <w:rsid w:val="00D64D77"/>
    <w:rsid w:val="00D650ED"/>
    <w:rsid w:val="00D651DE"/>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CD7"/>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A0D"/>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09AD"/>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11"/>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872"/>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0F8"/>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B7"/>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CB2"/>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1A1"/>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6DE6"/>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DDC"/>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6F91"/>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03775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69583651">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396242">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1342006">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219677">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078819">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124903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5330534">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51142">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360590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833885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2415190">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547</Words>
  <Characters>3010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2026-08-21T23:46:00Z</dcterms:created>
  <dcterms:modified xsi:type="dcterms:W3CDTF">2026-08-21T23:46:00Z</dcterms:modified>
</cp:coreProperties>
</file>