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CUSCO COMPLETO</w:t>
      </w:r>
    </w:p>
    <w:p w:rsidR="00000000" w:rsidDel="00000000" w:rsidP="00000000" w:rsidRDefault="00000000" w:rsidRPr="00000000" w14:paraId="00000003">
      <w:pPr>
        <w:spacing w:line="276" w:lineRule="auto"/>
        <w:jc w:val="center"/>
        <w:rPr>
          <w:rFonts w:ascii="Arial" w:cs="Arial" w:eastAsia="Arial" w:hAnsi="Arial"/>
          <w:color w:val="818181"/>
          <w:sz w:val="20"/>
          <w:szCs w:val="20"/>
        </w:rPr>
      </w:pPr>
      <w:r w:rsidDel="00000000" w:rsidR="00000000" w:rsidRPr="00000000">
        <w:rPr>
          <w:rFonts w:ascii="Arial" w:cs="Arial" w:eastAsia="Arial" w:hAnsi="Arial"/>
          <w:color w:val="818181"/>
          <w:sz w:val="20"/>
          <w:szCs w:val="20"/>
          <w:rtl w:val="0"/>
        </w:rPr>
        <w:t xml:space="preserve">Overnight en Valle Sagrado</w:t>
      </w:r>
    </w:p>
    <w:p w:rsidR="00000000" w:rsidDel="00000000" w:rsidP="00000000" w:rsidRDefault="00000000" w:rsidRPr="00000000" w14:paraId="00000004">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04 Días / 03 Noches</w:t>
      </w:r>
    </w:p>
    <w:p w:rsidR="00000000" w:rsidDel="00000000" w:rsidP="00000000" w:rsidRDefault="00000000" w:rsidRPr="00000000" w14:paraId="00000005">
      <w:pPr>
        <w:spacing w:line="276" w:lineRule="auto"/>
        <w:jc w:val="right"/>
        <w:rPr>
          <w:rFonts w:ascii="Arial" w:cs="Arial" w:eastAsia="Arial" w:hAnsi="Arial"/>
          <w:b w:val="1"/>
          <w:bCs w:val="1"/>
          <w:color w:val="ed6964"/>
          <w:sz w:val="20"/>
          <w:szCs w:val="20"/>
        </w:rPr>
      </w:pPr>
      <w:bookmarkStart w:colFirst="0" w:colLast="0" w:name="_heading=h.i827r981hv00" w:id="0"/>
      <w:bookmarkEnd w:id="0"/>
      <w:r w:rsidDel="00000000" w:rsidR="00000000" w:rsidRPr="00000000">
        <w:rPr>
          <w:rFonts w:ascii="Arial" w:cs="Arial" w:eastAsia="Arial" w:hAnsi="Arial"/>
          <w:b w:val="1"/>
          <w:bCs w:val="1"/>
          <w:color w:val="ed6964"/>
          <w:sz w:val="20"/>
          <w:szCs w:val="20"/>
          <w:rtl w:val="0"/>
        </w:rPr>
        <w:t xml:space="preserve"> </w:t>
      </w:r>
    </w:p>
    <w:p w:rsidR="00000000" w:rsidDel="00000000" w:rsidP="00000000" w:rsidRDefault="00000000" w:rsidRPr="00000000" w14:paraId="0000000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INCLUYE:</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Traslado aeropuerto - hotel – aeropuerto en servicio privado</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02 noches de alojamiento en el hotel de Cusco con desayuno.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01 noche de alojamiento en el hotel de Valle Sagrado con desayuno.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City Tour + Ruinas Aledañas (No incluye Catedral).</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Valle Sagrado y almuerzo Buffet en Restaurante Tunupa Valle Sagrado</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a Machu Picchu en Tren Expedition y almuerzo Buffet en Restaurante El Mapi By Inkaterra</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Todas las excursiones en servicio compartido.</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Guiado bilingüe.</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Uso de las instalaciones del hotel.</w:t>
      </w:r>
    </w:p>
    <w:p w:rsidR="00000000" w:rsidDel="00000000" w:rsidP="00000000" w:rsidRDefault="00000000" w:rsidRPr="00000000" w14:paraId="00000010">
      <w:pPr>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1">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12">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01: Lima – Cusco - City Tour y Ruinas Aledañas</w:t>
      </w:r>
    </w:p>
    <w:p w:rsidR="00000000" w:rsidDel="00000000" w:rsidP="00000000" w:rsidRDefault="00000000" w:rsidRPr="00000000" w14:paraId="00000014">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a Cusco, el pasajero será recibido en el aeropuerto y </w:t>
      </w:r>
      <w:r w:rsidDel="00000000" w:rsidR="00000000" w:rsidRPr="00000000">
        <w:rPr>
          <w:rFonts w:ascii="Arial" w:cs="Arial" w:eastAsia="Arial" w:hAnsi="Arial"/>
          <w:color w:val="818181"/>
          <w:sz w:val="18"/>
          <w:szCs w:val="18"/>
          <w:rtl w:val="0"/>
        </w:rPr>
        <w:t xml:space="preserve">trasladado</w:t>
      </w:r>
      <w:r w:rsidDel="00000000" w:rsidR="00000000" w:rsidRPr="00000000">
        <w:rPr>
          <w:rFonts w:ascii="Arial" w:cs="Arial" w:eastAsia="Arial" w:hAnsi="Arial"/>
          <w:color w:val="818181"/>
          <w:sz w:val="18"/>
          <w:szCs w:val="18"/>
          <w:rtl w:val="0"/>
        </w:rPr>
        <w:t xml:space="preserve"> al hotel seleccionado.</w:t>
      </w:r>
    </w:p>
    <w:p w:rsidR="00000000" w:rsidDel="00000000" w:rsidP="00000000" w:rsidRDefault="00000000" w:rsidRPr="00000000" w14:paraId="00000015">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mediodía iniciamos el recojo de los pasajeros desde sus respectivos hoteles, entre las 12:15 y 12:30 horas, para comenzar nuestra experiencia cultural. Nuestro primer punto de visita será Qoricancha, el legendario Templo del Sol y principal centro ceremonial del Imperio Incaico, donde la imponente arquitectura inca convive armoniosamente con el Convento de Santo Domingo.</w:t>
      </w:r>
    </w:p>
    <w:p w:rsidR="00000000" w:rsidDel="00000000" w:rsidP="00000000" w:rsidRDefault="00000000" w:rsidRPr="00000000" w14:paraId="0000001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Continuamos hacia las alturas de la ciudad para llegar al majestuoso complejo arqueológico de Sacsayhuamán, una de las obras más impresionantes de los Incas. Allí </w:t>
      </w:r>
      <w:r w:rsidDel="00000000" w:rsidR="00000000" w:rsidRPr="00000000">
        <w:rPr>
          <w:rFonts w:ascii="Arial" w:cs="Arial" w:eastAsia="Arial" w:hAnsi="Arial"/>
          <w:color w:val="818181"/>
          <w:sz w:val="18"/>
          <w:szCs w:val="18"/>
          <w:rtl w:val="0"/>
        </w:rPr>
        <w:t xml:space="preserve">admiraremos</w:t>
      </w:r>
      <w:r w:rsidDel="00000000" w:rsidR="00000000" w:rsidRPr="00000000">
        <w:rPr>
          <w:rFonts w:ascii="Arial" w:cs="Arial" w:eastAsia="Arial" w:hAnsi="Arial"/>
          <w:color w:val="818181"/>
          <w:sz w:val="18"/>
          <w:szCs w:val="18"/>
          <w:rtl w:val="0"/>
        </w:rPr>
        <w:t xml:space="preserve"> sus enormes muros de piedras megalíticas perfectamente </w:t>
      </w:r>
      <w:r w:rsidDel="00000000" w:rsidR="00000000" w:rsidRPr="00000000">
        <w:rPr>
          <w:rFonts w:ascii="Arial" w:cs="Arial" w:eastAsia="Arial" w:hAnsi="Arial"/>
          <w:color w:val="818181"/>
          <w:sz w:val="18"/>
          <w:szCs w:val="18"/>
          <w:rtl w:val="0"/>
        </w:rPr>
        <w:t xml:space="preserve">ensambladas</w:t>
      </w:r>
      <w:r w:rsidDel="00000000" w:rsidR="00000000" w:rsidRPr="00000000">
        <w:rPr>
          <w:rFonts w:ascii="Arial" w:cs="Arial" w:eastAsia="Arial" w:hAnsi="Arial"/>
          <w:color w:val="818181"/>
          <w:sz w:val="18"/>
          <w:szCs w:val="18"/>
          <w:rtl w:val="0"/>
        </w:rPr>
        <w:t xml:space="preserve"> y disfrutaremos de una vista panorámica inigualable de la ciudad del Cusco.</w:t>
      </w:r>
    </w:p>
    <w:p w:rsidR="00000000" w:rsidDel="00000000" w:rsidP="00000000" w:rsidRDefault="00000000" w:rsidRPr="00000000" w14:paraId="00000018">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Luego visitaremos Qenqo, antiguo centro ceremonial y espacio dedicado a rituales, para continuar hacia Puka Pukará, fortaleza militar inca conocida como la “piedra roja”, que cumplió funciones de control de acceso hacia la capital y también sirvió como punto de descanso.</w:t>
      </w:r>
    </w:p>
    <w:p w:rsidR="00000000" w:rsidDel="00000000" w:rsidP="00000000" w:rsidRDefault="00000000" w:rsidRPr="00000000" w14:paraId="0000001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Finalizamos en Tambomachay, centro de culto al agua, donde los Incas realizaban ofrendas para pedir lluvias favorables y asegurar la fertilidad de sus tierras.</w:t>
      </w:r>
    </w:p>
    <w:p w:rsidR="00000000" w:rsidDel="00000000" w:rsidP="00000000" w:rsidRDefault="00000000" w:rsidRPr="00000000" w14:paraId="0000001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término del recorrido, estaremos de regreso en los hoteles entre las 18:00 y 18:30 hrs aproximadamente. (El orden de las visitas puede variar según la coordinación del operador.)</w:t>
      </w:r>
    </w:p>
    <w:p w:rsidR="00000000" w:rsidDel="00000000" w:rsidP="00000000" w:rsidRDefault="00000000" w:rsidRPr="00000000" w14:paraId="0000001C">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1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Horarios: Todos los días (Mañana 08:30 am / Tarde: 12: 15 pm), Duración del Tour: 05 horas aproximadamente. (No incluye visita catedral – opcional). </w:t>
      </w:r>
    </w:p>
    <w:p w:rsidR="00000000" w:rsidDel="00000000" w:rsidP="00000000" w:rsidRDefault="00000000" w:rsidRPr="00000000" w14:paraId="0000001E">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F">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02: Excursión Valle Sagrado </w:t>
      </w:r>
    </w:p>
    <w:p w:rsidR="00000000" w:rsidDel="00000000" w:rsidP="00000000" w:rsidRDefault="00000000" w:rsidRPr="00000000" w14:paraId="0000002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travesía inicia con el recojo de los pasajeros en sus respectivos hoteles entre las 07:30 y 08:00 hrs,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rsidR="00000000" w:rsidDel="00000000" w:rsidP="00000000" w:rsidRDefault="00000000" w:rsidRPr="00000000" w14:paraId="00000021">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2">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rsidR="00000000" w:rsidDel="00000000" w:rsidP="00000000" w:rsidRDefault="00000000" w:rsidRPr="00000000" w14:paraId="00000023">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la visita se </w:t>
      </w:r>
      <w:r w:rsidDel="00000000" w:rsidR="00000000" w:rsidRPr="00000000">
        <w:rPr>
          <w:rFonts w:ascii="Arial" w:cs="Arial" w:eastAsia="Arial" w:hAnsi="Arial"/>
          <w:color w:val="818181"/>
          <w:sz w:val="18"/>
          <w:szCs w:val="18"/>
          <w:rtl w:val="0"/>
        </w:rPr>
        <w:t xml:space="preserve">realizara</w:t>
      </w:r>
      <w:r w:rsidDel="00000000" w:rsidR="00000000" w:rsidRPr="00000000">
        <w:rPr>
          <w:rFonts w:ascii="Arial" w:cs="Arial" w:eastAsia="Arial" w:hAnsi="Arial"/>
          <w:color w:val="818181"/>
          <w:sz w:val="18"/>
          <w:szCs w:val="18"/>
          <w:rtl w:val="0"/>
        </w:rPr>
        <w:t xml:space="preserve"> el traslado al hotel.</w:t>
      </w:r>
    </w:p>
    <w:p w:rsidR="00000000" w:rsidDel="00000000" w:rsidP="00000000" w:rsidRDefault="00000000" w:rsidRPr="00000000" w14:paraId="00000024">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Valle Sagrado</w:t>
      </w:r>
    </w:p>
    <w:p w:rsidR="00000000" w:rsidDel="00000000" w:rsidP="00000000" w:rsidRDefault="00000000" w:rsidRPr="00000000" w14:paraId="00000025">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03: Excursión Full Day a Machu Picchu</w:t>
      </w:r>
    </w:p>
    <w:p w:rsidR="00000000" w:rsidDel="00000000" w:rsidP="00000000" w:rsidRDefault="00000000" w:rsidRPr="00000000" w14:paraId="0000002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tour comienza muy temprano, entre las 04:30 y 05:00 hrs, con el recojo de los pasajeros en sus respectivos hoteles en Cusco. Luego se dirigen a la estación de PeruRail,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rsidR="00000000" w:rsidDel="00000000" w:rsidP="00000000" w:rsidRDefault="00000000" w:rsidRPr="00000000" w14:paraId="00000028">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el personal los recibe en la salida de la estación y los acompaña hacia la zona de embarque de buses Consettur. Tras un corto ascenso, llegan al majestuoso complejo arqueológico de Machupicchu, una de las Siete Maravillas del Mundo Moderno.</w:t>
      </w:r>
    </w:p>
    <w:p w:rsidR="00000000" w:rsidDel="00000000" w:rsidP="00000000" w:rsidRDefault="00000000" w:rsidRPr="00000000" w14:paraId="0000002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Durante el recorrido guiado, los visitantes pueden admirar la imponente arquitectura del sitio, mientras el guía certificado comparte valiosa información e interesantes teorías sobre la historia e importancia de Machupicchu en el Imperio Inca. Las vistas panorámicas y la energía del lugar ofrecen una experiencia incomparable.</w:t>
      </w:r>
    </w:p>
    <w:p w:rsidR="00000000" w:rsidDel="00000000" w:rsidP="00000000" w:rsidRDefault="00000000" w:rsidRPr="00000000" w14:paraId="0000002C">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aproximadamente 2 horas de visita guiada, disponen de tiempo libre para explorar, descansar o disfrutar del entorno. A la hora coordinada, descienden en bus hacia Aguas Calientes para degustar de un almuerzo.</w:t>
      </w:r>
    </w:p>
    <w:p w:rsidR="00000000" w:rsidDel="00000000" w:rsidP="00000000" w:rsidRDefault="00000000" w:rsidRPr="00000000" w14:paraId="0000002E">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Finalmente, toman nuevamente el tren turístico y el Bus Bimodal de retorno a Cusco, donde una movilidad los espera para trasladarlos a sus hoteles. La llegada está prevista entre las 20:00 y 21:00 hrs, según el horario de tren asignado en el itinerario.</w:t>
      </w:r>
    </w:p>
    <w:p w:rsidR="00000000" w:rsidDel="00000000" w:rsidP="00000000" w:rsidRDefault="00000000" w:rsidRPr="00000000" w14:paraId="0000003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31">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Excursión a Machu Picchu: El horario es 05:20am. Duración 2 horas y media (guiado). // En el tren está permitido 01 bolso o mochila de 8 kg. </w:t>
      </w:r>
    </w:p>
    <w:p w:rsidR="00000000" w:rsidDel="00000000" w:rsidP="00000000" w:rsidRDefault="00000000" w:rsidRPr="00000000" w14:paraId="00000032">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Peru Rail Frecuencias: Expedition 33 / Expedition 84 </w:t>
      </w:r>
    </w:p>
    <w:p w:rsidR="00000000" w:rsidDel="00000000" w:rsidP="00000000" w:rsidRDefault="00000000" w:rsidRPr="00000000" w14:paraId="0000003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Frecuencias y tarifas de tren sujetas a cambios y disponibilidad.</w:t>
      </w:r>
    </w:p>
    <w:p w:rsidR="00000000" w:rsidDel="00000000" w:rsidP="00000000" w:rsidRDefault="00000000" w:rsidRPr="00000000" w14:paraId="00000034">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35">
      <w:pPr>
        <w:spacing w:line="276" w:lineRule="auto"/>
        <w:jc w:val="both"/>
        <w:rPr>
          <w:rFonts w:ascii="Arial" w:cs="Arial" w:eastAsia="Arial" w:hAnsi="Arial"/>
          <w:color w:val="818181"/>
          <w:sz w:val="18"/>
          <w:szCs w:val="18"/>
        </w:rPr>
      </w:pPr>
      <w:r w:rsidDel="00000000" w:rsidR="00000000" w:rsidRPr="00000000">
        <w:rPr>
          <w:rFonts w:ascii="Arial" w:cs="Arial" w:eastAsia="Arial" w:hAnsi="Arial"/>
          <w:b w:val="1"/>
          <w:bCs w:val="1"/>
          <w:color w:val="818181"/>
          <w:sz w:val="18"/>
          <w:szCs w:val="18"/>
          <w:rtl w:val="0"/>
        </w:rPr>
        <w:t xml:space="preserve">Día 04: Cusco - Lima </w:t>
        <w:tab/>
      </w:r>
      <w:r w:rsidDel="00000000" w:rsidR="00000000" w:rsidRPr="00000000">
        <w:rPr>
          <w:rtl w:val="0"/>
        </w:rPr>
      </w:r>
    </w:p>
    <w:p w:rsidR="00000000" w:rsidDel="00000000" w:rsidP="00000000" w:rsidRDefault="00000000" w:rsidRPr="00000000" w14:paraId="0000003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3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la hora coordinada, traslado al aeropuerto con asistencia en el proceso de embarque para abordar el vuelo de retorno a Lima.</w:t>
      </w:r>
    </w:p>
    <w:p w:rsidR="00000000" w:rsidDel="00000000" w:rsidP="00000000" w:rsidRDefault="00000000" w:rsidRPr="00000000" w14:paraId="00000038">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39">
      <w:pPr>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p>
    <w:p w:rsidR="00000000" w:rsidDel="00000000" w:rsidP="00000000" w:rsidRDefault="00000000" w:rsidRPr="00000000" w14:paraId="0000003A">
      <w:pPr>
        <w:jc w:val="both"/>
        <w:rPr>
          <w:rFonts w:ascii="Arial" w:cs="Arial" w:eastAsia="Arial" w:hAnsi="Arial"/>
          <w:b w:val="1"/>
          <w:bCs w:val="1"/>
          <w:color w:val="818181"/>
          <w:sz w:val="18"/>
          <w:szCs w:val="18"/>
        </w:rPr>
      </w:pPr>
      <w:r w:rsidDel="00000000" w:rsidR="00000000" w:rsidRPr="00000000">
        <w:rPr>
          <w:rtl w:val="0"/>
        </w:rPr>
      </w:r>
    </w:p>
    <w:tbl>
      <w:tblPr>
        <w:tblStyle w:val="Table1"/>
        <w:tblW w:w="12292.0" w:type="dxa"/>
        <w:jc w:val="center"/>
        <w:tblLayout w:type="fixed"/>
        <w:tblLook w:val="0400"/>
      </w:tblPr>
      <w:tblGrid>
        <w:gridCol w:w="5600"/>
        <w:gridCol w:w="3372"/>
        <w:gridCol w:w="1087"/>
        <w:gridCol w:w="605"/>
        <w:gridCol w:w="1023"/>
        <w:gridCol w:w="605"/>
        <w:tblGridChange w:id="0">
          <w:tblGrid>
            <w:gridCol w:w="5600"/>
            <w:gridCol w:w="3372"/>
            <w:gridCol w:w="1087"/>
            <w:gridCol w:w="605"/>
            <w:gridCol w:w="1023"/>
            <w:gridCol w:w="605"/>
          </w:tblGrid>
        </w:tblGridChange>
      </w:tblGrid>
      <w:tr>
        <w:trPr>
          <w:cantSplit w:val="0"/>
          <w:trHeight w:val="300" w:hRule="atLeast"/>
          <w:tblHeader w:val="0"/>
        </w:trPr>
        <w:tc>
          <w:tcPr>
            <w:tcBorders>
              <w:top w:color="000000" w:space="0" w:sz="8" w:val="single"/>
              <w:left w:color="000000" w:space="0" w:sz="8" w:val="single"/>
              <w:bottom w:color="000000" w:space="0" w:sz="0" w:val="nil"/>
              <w:right w:color="000000" w:space="0" w:sz="8" w:val="single"/>
            </w:tcBorders>
            <w:shd w:fill="969696" w:val="clear"/>
            <w:vAlign w:val="center"/>
          </w:tcPr>
          <w:p w:rsidR="00000000" w:rsidDel="00000000" w:rsidP="00000000" w:rsidRDefault="00000000" w:rsidRPr="00000000" w14:paraId="0000003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HOTEL</w:t>
            </w:r>
          </w:p>
        </w:tc>
        <w:tc>
          <w:tcPr>
            <w:vMerge w:val="restart"/>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CATEGORÍA DE HABITACIÓN</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1">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Overnight: Tambo del Inka, a Luxury Collection Resort &amp; Spa 5* </w:t>
            </w:r>
          </w:p>
        </w:tc>
        <w:tc>
          <w:tcPr>
            <w:vMerge w:val="continue"/>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3">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4">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5">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6">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Palacio del Inka, a Luxury Collection Hotel 5*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Cusco: Classic / Valle Sagrado: Deluxe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1435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299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911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150</w:t>
            </w:r>
          </w:p>
        </w:tc>
      </w:tr>
    </w:tbl>
    <w:p w:rsidR="00000000" w:rsidDel="00000000" w:rsidP="00000000" w:rsidRDefault="00000000" w:rsidRPr="00000000" w14:paraId="0000004D">
      <w:pPr>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4E">
      <w:pP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4F">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 Precio de noches adicionales en hoteles de Cusco</w:t>
      </w:r>
    </w:p>
    <w:p w:rsidR="00000000" w:rsidDel="00000000" w:rsidP="00000000" w:rsidRDefault="00000000" w:rsidRPr="00000000" w14:paraId="00000050">
      <w:pPr>
        <w:rPr>
          <w:rFonts w:ascii="Arial" w:cs="Arial" w:eastAsia="Arial" w:hAnsi="Arial"/>
          <w:color w:val="828282"/>
          <w:sz w:val="16"/>
          <w:szCs w:val="16"/>
        </w:rPr>
      </w:pPr>
      <w:r w:rsidDel="00000000" w:rsidR="00000000" w:rsidRPr="00000000">
        <w:rPr>
          <w:rtl w:val="0"/>
        </w:rPr>
      </w:r>
    </w:p>
    <w:p w:rsidR="00000000" w:rsidDel="00000000" w:rsidP="00000000" w:rsidRDefault="00000000" w:rsidRPr="00000000" w14:paraId="00000051">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CONDICIONES:</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Servicios en modalidad regular.</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Comisión:10% e incentivo de $10 por pasajero.</w:t>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15 de Diciembre 2026 al 30 de Marzo 2027.</w:t>
      </w:r>
    </w:p>
    <w:p w:rsidR="00000000" w:rsidDel="00000000" w:rsidP="00000000" w:rsidRDefault="00000000" w:rsidRPr="00000000" w14:paraId="00000056">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Enero al 31 de Marzo 2027.</w:t>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Promoción: Verano Disfrutando Perú 2027</w:t>
      </w:r>
    </w:p>
    <w:p w:rsidR="00000000" w:rsidDel="00000000" w:rsidP="00000000" w:rsidRDefault="00000000" w:rsidRPr="00000000" w14:paraId="00000058">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válido para temporada alta, feriados largos, fiestas locales, festividades especiales, eventos, ni fechas de black out. (Consultar tarifas aplicables).</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de tren pueden variar sujeto a la disponibilidad</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aplican en horarios de ingreso a Machu Picchu en guiado compartido, consultar con su ejecutivo.</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Tours</w:t>
      </w: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 aplican mínimo 02 pasajeros.</w:t>
      </w:r>
    </w:p>
    <w:p w:rsidR="00000000" w:rsidDel="00000000" w:rsidP="00000000" w:rsidRDefault="00000000" w:rsidRPr="00000000" w14:paraId="0000005C">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aplica para grupos.</w:t>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5E">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5F">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18181"/>
          <w:sz w:val="18"/>
          <w:szCs w:val="18"/>
        </w:rPr>
      </w:pPr>
      <w:r w:rsidDel="00000000" w:rsidR="00000000" w:rsidRPr="00000000">
        <w:rPr>
          <w:rFonts w:ascii="Arial" w:cs="Arial" w:eastAsia="Arial" w:hAnsi="Arial"/>
          <w:color w:val="818181"/>
          <w:sz w:val="18"/>
          <w:szCs w:val="18"/>
          <w:rtl w:val="0"/>
        </w:rPr>
        <w:t xml:space="preserve">Los hoteles han sido categorizados en base a nuestro criterio y experiencia.</w:t>
      </w:r>
    </w:p>
    <w:p w:rsidR="00000000" w:rsidDel="00000000" w:rsidP="00000000" w:rsidRDefault="00000000" w:rsidRPr="00000000" w14:paraId="00000060">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61">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62">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63">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64">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65">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66">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p w:rsidR="00000000" w:rsidDel="00000000" w:rsidP="00000000" w:rsidRDefault="00000000" w:rsidRPr="00000000" w14:paraId="00000067">
      <w:pPr>
        <w:spacing w:line="276" w:lineRule="auto"/>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68">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w:t>
      </w:r>
    </w:p>
    <w:sectPr>
      <w:headerReference r:id="rId7" w:type="default"/>
      <w:footerReference r:id="rId8" w:type="default"/>
      <w:pgSz w:h="11906" w:w="16838" w:orient="landscape"/>
      <w:pgMar w:bottom="340" w:top="1702" w:left="794" w:right="794"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8587740</wp:posOffset>
          </wp:positionH>
          <wp:positionV relativeFrom="paragraph">
            <wp:posOffset>-450214</wp:posOffset>
          </wp:positionV>
          <wp:extent cx="885825" cy="1038225"/>
          <wp:effectExtent b="0" l="0" r="0" t="0"/>
          <wp:wrapNone/>
          <wp:docPr id="65417086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65417086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Vnr5b+rk7UJ2/mdKa+bmVYCKkg==">CgMxLjAyDmguaTgyN3I5ODFodjAwOAByITF6d3V6T1hJb0ZONVlnSmo3S21XZ0s0ODFicHJ4Ym9ZYg==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2026-08-26T19:29:00Z</dcterms:created>
  <dc:creator>Luffi</dc:creator>
</cp:coreProperties>
</file>