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701F3A" w14:textId="65732FD1" w:rsidR="0074233D" w:rsidRPr="000C18C9" w:rsidRDefault="000C18C9" w:rsidP="00353539">
      <w:pPr>
        <w:spacing w:line="276" w:lineRule="auto"/>
        <w:jc w:val="center"/>
        <w:rPr>
          <w:rFonts w:ascii="Arial" w:hAnsi="Arial" w:cs="Arial"/>
          <w:b/>
          <w:color w:val="818181"/>
          <w:sz w:val="32"/>
          <w:szCs w:val="32"/>
          <w:lang w:eastAsia="es-ES"/>
        </w:rPr>
      </w:pPr>
      <w:bookmarkStart w:id="0" w:name="_Hlk134706046"/>
      <w:r w:rsidRPr="000C18C9">
        <w:rPr>
          <w:rFonts w:ascii="Arial" w:hAnsi="Arial" w:cs="Arial"/>
          <w:b/>
          <w:color w:val="818181"/>
          <w:sz w:val="32"/>
          <w:szCs w:val="32"/>
          <w:lang w:eastAsia="es-ES"/>
        </w:rPr>
        <w:t>CUSCO MÁGICO</w:t>
      </w:r>
    </w:p>
    <w:p w14:paraId="6AD6EDDF" w14:textId="19F83803" w:rsidR="0074233D" w:rsidRPr="006A6213" w:rsidRDefault="0074233D" w:rsidP="006A6213">
      <w:pPr>
        <w:spacing w:line="276" w:lineRule="auto"/>
        <w:jc w:val="center"/>
        <w:rPr>
          <w:rFonts w:ascii="Arial" w:hAnsi="Arial" w:cs="Arial"/>
          <w:color w:val="818181"/>
          <w:sz w:val="18"/>
          <w:szCs w:val="18"/>
        </w:rPr>
      </w:pPr>
      <w:r w:rsidRPr="00716929">
        <w:rPr>
          <w:rFonts w:ascii="Arial" w:hAnsi="Arial" w:cs="Arial"/>
          <w:color w:val="818181"/>
          <w:sz w:val="18"/>
          <w:szCs w:val="18"/>
        </w:rPr>
        <w:t xml:space="preserve">04 </w:t>
      </w:r>
      <w:proofErr w:type="gramStart"/>
      <w:r w:rsidRPr="00716929">
        <w:rPr>
          <w:rFonts w:ascii="Arial" w:hAnsi="Arial" w:cs="Arial"/>
          <w:color w:val="818181"/>
          <w:sz w:val="18"/>
          <w:szCs w:val="18"/>
        </w:rPr>
        <w:t>Días</w:t>
      </w:r>
      <w:proofErr w:type="gramEnd"/>
      <w:r w:rsidRPr="00716929">
        <w:rPr>
          <w:rFonts w:ascii="Arial" w:hAnsi="Arial" w:cs="Arial"/>
          <w:color w:val="818181"/>
          <w:sz w:val="18"/>
          <w:szCs w:val="18"/>
        </w:rPr>
        <w:t xml:space="preserve"> / 03 Noches</w:t>
      </w:r>
    </w:p>
    <w:p w14:paraId="70FC66B8" w14:textId="77777777" w:rsidR="00116C49" w:rsidRDefault="00116C49" w:rsidP="00353539">
      <w:pPr>
        <w:spacing w:line="276" w:lineRule="auto"/>
        <w:jc w:val="right"/>
        <w:rPr>
          <w:rFonts w:ascii="Arial" w:hAnsi="Arial" w:cs="Arial"/>
          <w:b/>
          <w:color w:val="ED6964"/>
          <w:sz w:val="20"/>
          <w:szCs w:val="20"/>
          <w:lang w:eastAsia="es-ES"/>
        </w:rPr>
      </w:pPr>
    </w:p>
    <w:p w14:paraId="3D17D725" w14:textId="58B12237" w:rsidR="0074233D" w:rsidRPr="006A6213" w:rsidRDefault="0074233D" w:rsidP="00353539">
      <w:pPr>
        <w:spacing w:line="276" w:lineRule="auto"/>
        <w:jc w:val="right"/>
        <w:rPr>
          <w:rFonts w:ascii="Arial" w:hAnsi="Arial" w:cs="Arial"/>
          <w:b/>
          <w:color w:val="ED6964"/>
          <w:sz w:val="20"/>
          <w:szCs w:val="20"/>
          <w:lang w:eastAsia="es-ES"/>
        </w:rPr>
      </w:pPr>
      <w:r w:rsidRPr="006A6213">
        <w:rPr>
          <w:rFonts w:ascii="Arial" w:hAnsi="Arial" w:cs="Arial"/>
          <w:b/>
          <w:color w:val="ED6964"/>
          <w:sz w:val="20"/>
          <w:szCs w:val="20"/>
          <w:lang w:eastAsia="es-ES"/>
        </w:rPr>
        <w:t>DESDE US$</w:t>
      </w:r>
      <w:r w:rsidR="000C18C9">
        <w:rPr>
          <w:rFonts w:ascii="Arial" w:hAnsi="Arial" w:cs="Arial"/>
          <w:b/>
          <w:color w:val="ED6964"/>
          <w:sz w:val="20"/>
          <w:szCs w:val="20"/>
          <w:lang w:eastAsia="es-ES"/>
        </w:rPr>
        <w:t xml:space="preserve"> </w:t>
      </w:r>
      <w:r w:rsidR="00BE750A">
        <w:rPr>
          <w:rFonts w:ascii="Arial" w:hAnsi="Arial" w:cs="Arial"/>
          <w:b/>
          <w:color w:val="ED6964"/>
          <w:sz w:val="20"/>
          <w:szCs w:val="20"/>
          <w:lang w:eastAsia="es-ES"/>
        </w:rPr>
        <w:t>410</w:t>
      </w:r>
      <w:r w:rsidRPr="006A6213">
        <w:rPr>
          <w:rFonts w:ascii="Arial" w:hAnsi="Arial" w:cs="Arial"/>
          <w:b/>
          <w:color w:val="ED6964"/>
          <w:sz w:val="20"/>
          <w:szCs w:val="20"/>
          <w:lang w:eastAsia="es-ES"/>
        </w:rPr>
        <w:t xml:space="preserve">.00 </w:t>
      </w:r>
    </w:p>
    <w:p w14:paraId="56A58034" w14:textId="4EB728F7" w:rsidR="0074233D" w:rsidRPr="000C18C9" w:rsidRDefault="000C18C9" w:rsidP="00F8702E">
      <w:pPr>
        <w:spacing w:line="276" w:lineRule="auto"/>
        <w:jc w:val="both"/>
        <w:rPr>
          <w:rFonts w:ascii="Arial" w:hAnsi="Arial" w:cs="Arial"/>
          <w:b/>
          <w:bCs/>
          <w:color w:val="6E6E6E"/>
          <w:sz w:val="18"/>
          <w:szCs w:val="18"/>
        </w:rPr>
      </w:pPr>
      <w:r w:rsidRPr="000C18C9">
        <w:rPr>
          <w:rFonts w:ascii="Arial" w:hAnsi="Arial" w:cs="Arial"/>
          <w:b/>
          <w:bCs/>
          <w:color w:val="6E6E6E"/>
          <w:sz w:val="18"/>
          <w:szCs w:val="18"/>
        </w:rPr>
        <w:t>INCLUYE:</w:t>
      </w:r>
    </w:p>
    <w:p w14:paraId="26343BF6" w14:textId="4A50322D" w:rsidR="0074233D" w:rsidRPr="00F8702E" w:rsidRDefault="0074233D" w:rsidP="00F8702E">
      <w:pPr>
        <w:pStyle w:val="Prrafodelista"/>
        <w:numPr>
          <w:ilvl w:val="0"/>
          <w:numId w:val="1"/>
        </w:numPr>
        <w:spacing w:after="0"/>
        <w:jc w:val="both"/>
        <w:rPr>
          <w:rFonts w:ascii="Arial" w:hAnsi="Arial" w:cs="Arial"/>
          <w:color w:val="818181"/>
          <w:sz w:val="18"/>
          <w:szCs w:val="18"/>
        </w:rPr>
      </w:pPr>
      <w:r w:rsidRPr="00F8702E">
        <w:rPr>
          <w:rFonts w:ascii="Arial" w:hAnsi="Arial" w:cs="Arial"/>
          <w:color w:val="818181"/>
          <w:sz w:val="18"/>
          <w:szCs w:val="18"/>
        </w:rPr>
        <w:t>Traslado aeropuerto</w:t>
      </w:r>
      <w:r w:rsidR="00B970D6" w:rsidRPr="00F8702E">
        <w:rPr>
          <w:rFonts w:ascii="Arial" w:hAnsi="Arial" w:cs="Arial"/>
          <w:color w:val="818181"/>
          <w:sz w:val="18"/>
          <w:szCs w:val="18"/>
        </w:rPr>
        <w:t xml:space="preserve"> -</w:t>
      </w:r>
      <w:r w:rsidRPr="00F8702E">
        <w:rPr>
          <w:rFonts w:ascii="Arial" w:hAnsi="Arial" w:cs="Arial"/>
          <w:color w:val="818181"/>
          <w:sz w:val="18"/>
          <w:szCs w:val="18"/>
        </w:rPr>
        <w:t xml:space="preserve"> hotel</w:t>
      </w:r>
      <w:r w:rsidR="00B970D6" w:rsidRPr="00F8702E">
        <w:rPr>
          <w:rFonts w:ascii="Arial" w:hAnsi="Arial" w:cs="Arial"/>
          <w:color w:val="818181"/>
          <w:sz w:val="18"/>
          <w:szCs w:val="18"/>
        </w:rPr>
        <w:t xml:space="preserve"> </w:t>
      </w:r>
      <w:r w:rsidR="00C95A55">
        <w:rPr>
          <w:rFonts w:ascii="Arial" w:hAnsi="Arial" w:cs="Arial"/>
          <w:color w:val="818181"/>
          <w:sz w:val="18"/>
          <w:szCs w:val="18"/>
        </w:rPr>
        <w:t>–</w:t>
      </w:r>
      <w:r w:rsidRPr="00F8702E">
        <w:rPr>
          <w:rFonts w:ascii="Arial" w:hAnsi="Arial" w:cs="Arial"/>
          <w:color w:val="818181"/>
          <w:sz w:val="18"/>
          <w:szCs w:val="18"/>
        </w:rPr>
        <w:t xml:space="preserve"> aeropuerto</w:t>
      </w:r>
      <w:r w:rsidR="00C95A55">
        <w:rPr>
          <w:rFonts w:ascii="Arial" w:hAnsi="Arial" w:cs="Arial"/>
          <w:color w:val="818181"/>
          <w:sz w:val="18"/>
          <w:szCs w:val="18"/>
        </w:rPr>
        <w:t xml:space="preserve"> en servicio privado</w:t>
      </w:r>
    </w:p>
    <w:p w14:paraId="3CED0384" w14:textId="77777777" w:rsidR="0074233D" w:rsidRPr="00F8702E" w:rsidRDefault="0074233D" w:rsidP="00F8702E">
      <w:pPr>
        <w:pStyle w:val="Prrafodelista"/>
        <w:numPr>
          <w:ilvl w:val="0"/>
          <w:numId w:val="1"/>
        </w:numPr>
        <w:spacing w:after="0"/>
        <w:jc w:val="both"/>
        <w:rPr>
          <w:rFonts w:ascii="Arial" w:hAnsi="Arial" w:cs="Arial"/>
          <w:color w:val="818181"/>
          <w:sz w:val="18"/>
          <w:szCs w:val="18"/>
        </w:rPr>
      </w:pPr>
      <w:r w:rsidRPr="00F8702E">
        <w:rPr>
          <w:rFonts w:ascii="Arial" w:hAnsi="Arial" w:cs="Arial"/>
          <w:color w:val="818181"/>
          <w:sz w:val="18"/>
          <w:szCs w:val="18"/>
        </w:rPr>
        <w:t>03 noches de alojamiento en el hotel con desayuno.</w:t>
      </w:r>
    </w:p>
    <w:p w14:paraId="481B4691" w14:textId="7DF5F3AC" w:rsidR="00CB612E" w:rsidRPr="00F8702E" w:rsidRDefault="00CB612E" w:rsidP="00F8702E">
      <w:pPr>
        <w:pStyle w:val="Prrafodelista"/>
        <w:numPr>
          <w:ilvl w:val="0"/>
          <w:numId w:val="1"/>
        </w:numPr>
        <w:spacing w:after="0"/>
        <w:jc w:val="both"/>
        <w:rPr>
          <w:rFonts w:ascii="Arial" w:hAnsi="Arial" w:cs="Arial"/>
          <w:color w:val="818181"/>
          <w:sz w:val="18"/>
          <w:szCs w:val="18"/>
        </w:rPr>
      </w:pPr>
      <w:r w:rsidRPr="00F8702E">
        <w:rPr>
          <w:rFonts w:ascii="Arial" w:hAnsi="Arial" w:cs="Arial"/>
          <w:color w:val="818181"/>
          <w:sz w:val="18"/>
          <w:szCs w:val="18"/>
        </w:rPr>
        <w:t xml:space="preserve">City Tour + Ruinas Aledañas </w:t>
      </w:r>
      <w:r w:rsidRPr="00F8702E">
        <w:rPr>
          <w:rFonts w:ascii="Arial" w:eastAsia="Times New Roman" w:hAnsi="Arial" w:cs="Arial"/>
          <w:color w:val="818181"/>
          <w:sz w:val="18"/>
          <w:szCs w:val="18"/>
          <w:lang w:val="es-PE" w:eastAsia="es-ES"/>
        </w:rPr>
        <w:t>(No incluye Catedral)</w:t>
      </w:r>
      <w:r w:rsidR="00716929" w:rsidRPr="00F8702E">
        <w:rPr>
          <w:rFonts w:ascii="Arial" w:eastAsia="Times New Roman" w:hAnsi="Arial" w:cs="Arial"/>
          <w:color w:val="818181"/>
          <w:sz w:val="18"/>
          <w:szCs w:val="18"/>
          <w:lang w:val="es-PE" w:eastAsia="es-ES"/>
        </w:rPr>
        <w:t>.</w:t>
      </w:r>
    </w:p>
    <w:p w14:paraId="30560B07" w14:textId="196A450E" w:rsidR="00B970D6" w:rsidRDefault="00B970D6" w:rsidP="00F8702E">
      <w:pPr>
        <w:pStyle w:val="Prrafodelista"/>
        <w:numPr>
          <w:ilvl w:val="0"/>
          <w:numId w:val="1"/>
        </w:numPr>
        <w:spacing w:after="0"/>
        <w:jc w:val="both"/>
        <w:rPr>
          <w:rFonts w:ascii="Arial" w:hAnsi="Arial" w:cs="Arial"/>
          <w:color w:val="818181"/>
          <w:sz w:val="18"/>
          <w:szCs w:val="18"/>
        </w:rPr>
      </w:pPr>
      <w:r w:rsidRPr="00F8702E">
        <w:rPr>
          <w:rFonts w:ascii="Arial" w:hAnsi="Arial" w:cs="Arial"/>
          <w:color w:val="818181"/>
          <w:sz w:val="18"/>
          <w:szCs w:val="18"/>
        </w:rPr>
        <w:t xml:space="preserve">Excursión Valle Sagrado </w:t>
      </w:r>
    </w:p>
    <w:p w14:paraId="038C1DA1" w14:textId="4935949D" w:rsidR="00B1557B" w:rsidRPr="00794E0E" w:rsidRDefault="00B1557B" w:rsidP="00B1557B">
      <w:pPr>
        <w:pStyle w:val="Prrafodelista"/>
        <w:numPr>
          <w:ilvl w:val="0"/>
          <w:numId w:val="1"/>
        </w:numPr>
        <w:spacing w:after="0"/>
        <w:jc w:val="both"/>
        <w:rPr>
          <w:rFonts w:ascii="Arial" w:hAnsi="Arial" w:cs="Arial"/>
          <w:color w:val="818181"/>
          <w:sz w:val="18"/>
          <w:szCs w:val="18"/>
        </w:rPr>
      </w:pPr>
      <w:r w:rsidRPr="00794E0E">
        <w:rPr>
          <w:rFonts w:ascii="Arial" w:hAnsi="Arial" w:cs="Arial"/>
          <w:color w:val="818181"/>
          <w:sz w:val="18"/>
          <w:szCs w:val="18"/>
        </w:rPr>
        <w:t xml:space="preserve">Almuerzo Buffet en </w:t>
      </w:r>
      <w:r>
        <w:rPr>
          <w:rFonts w:ascii="Arial" w:hAnsi="Arial" w:cs="Arial"/>
          <w:color w:val="818181"/>
          <w:sz w:val="18"/>
          <w:szCs w:val="18"/>
        </w:rPr>
        <w:t xml:space="preserve">Valle Sagrado </w:t>
      </w:r>
      <w:r w:rsidRPr="00794E0E">
        <w:rPr>
          <w:rFonts w:ascii="Arial" w:hAnsi="Arial" w:cs="Arial"/>
          <w:color w:val="818181"/>
          <w:sz w:val="18"/>
          <w:szCs w:val="18"/>
        </w:rPr>
        <w:t xml:space="preserve">Restaurante </w:t>
      </w:r>
      <w:proofErr w:type="spellStart"/>
      <w:r w:rsidRPr="00794E0E">
        <w:rPr>
          <w:rFonts w:ascii="Arial" w:hAnsi="Arial" w:cs="Arial"/>
          <w:color w:val="818181"/>
          <w:sz w:val="18"/>
          <w:szCs w:val="18"/>
        </w:rPr>
        <w:t>Tunupa</w:t>
      </w:r>
      <w:proofErr w:type="spellEnd"/>
      <w:r w:rsidRPr="00794E0E">
        <w:rPr>
          <w:rFonts w:ascii="Arial" w:hAnsi="Arial" w:cs="Arial"/>
          <w:color w:val="818181"/>
          <w:sz w:val="18"/>
          <w:szCs w:val="18"/>
        </w:rPr>
        <w:t xml:space="preserve"> Vall</w:t>
      </w:r>
      <w:r>
        <w:rPr>
          <w:rFonts w:ascii="Arial" w:hAnsi="Arial" w:cs="Arial"/>
          <w:color w:val="818181"/>
          <w:sz w:val="18"/>
          <w:szCs w:val="18"/>
        </w:rPr>
        <w:t>e.</w:t>
      </w:r>
    </w:p>
    <w:p w14:paraId="5A6E2A1C" w14:textId="1F06CF57" w:rsidR="0074233D" w:rsidRDefault="0074233D" w:rsidP="00F8702E">
      <w:pPr>
        <w:pStyle w:val="Prrafodelista"/>
        <w:numPr>
          <w:ilvl w:val="0"/>
          <w:numId w:val="1"/>
        </w:numPr>
        <w:spacing w:after="0"/>
        <w:jc w:val="both"/>
        <w:rPr>
          <w:rFonts w:ascii="Arial" w:hAnsi="Arial" w:cs="Arial"/>
          <w:color w:val="818181"/>
          <w:sz w:val="18"/>
          <w:szCs w:val="18"/>
        </w:rPr>
      </w:pPr>
      <w:r w:rsidRPr="00F8702E">
        <w:rPr>
          <w:rFonts w:ascii="Arial" w:hAnsi="Arial" w:cs="Arial"/>
          <w:color w:val="818181"/>
          <w:sz w:val="18"/>
          <w:szCs w:val="18"/>
        </w:rPr>
        <w:t xml:space="preserve">Excursión a Machu Picchu en Tren </w:t>
      </w:r>
      <w:proofErr w:type="spellStart"/>
      <w:r w:rsidRPr="00F8702E">
        <w:rPr>
          <w:rFonts w:ascii="Arial" w:hAnsi="Arial" w:cs="Arial"/>
          <w:color w:val="818181"/>
          <w:sz w:val="18"/>
          <w:szCs w:val="18"/>
        </w:rPr>
        <w:t>Expedition</w:t>
      </w:r>
      <w:proofErr w:type="spellEnd"/>
      <w:r w:rsidRPr="00F8702E">
        <w:rPr>
          <w:rFonts w:ascii="Arial" w:hAnsi="Arial" w:cs="Arial"/>
          <w:color w:val="818181"/>
          <w:sz w:val="18"/>
          <w:szCs w:val="18"/>
        </w:rPr>
        <w:t xml:space="preserve"> </w:t>
      </w:r>
    </w:p>
    <w:p w14:paraId="5B9515D3" w14:textId="6DD4FDDA" w:rsidR="00E61BF1" w:rsidRDefault="00E61BF1" w:rsidP="00E61BF1">
      <w:pPr>
        <w:pStyle w:val="Prrafodelista"/>
        <w:numPr>
          <w:ilvl w:val="0"/>
          <w:numId w:val="1"/>
        </w:numPr>
        <w:spacing w:after="0"/>
        <w:jc w:val="both"/>
        <w:rPr>
          <w:rFonts w:ascii="Arial" w:hAnsi="Arial" w:cs="Arial"/>
          <w:color w:val="818181"/>
          <w:sz w:val="18"/>
          <w:szCs w:val="18"/>
        </w:rPr>
      </w:pPr>
      <w:r>
        <w:rPr>
          <w:rFonts w:ascii="Arial" w:hAnsi="Arial" w:cs="Arial"/>
          <w:color w:val="818181"/>
          <w:sz w:val="18"/>
          <w:szCs w:val="18"/>
        </w:rPr>
        <w:t>Almuerzo Buffet en Aguas Calientes</w:t>
      </w:r>
      <w:r w:rsidR="00B1557B">
        <w:rPr>
          <w:rFonts w:ascii="Arial" w:hAnsi="Arial" w:cs="Arial"/>
          <w:color w:val="818181"/>
          <w:sz w:val="18"/>
          <w:szCs w:val="18"/>
        </w:rPr>
        <w:t xml:space="preserve"> </w:t>
      </w:r>
      <w:r>
        <w:rPr>
          <w:rFonts w:ascii="Arial" w:hAnsi="Arial" w:cs="Arial"/>
          <w:color w:val="818181"/>
          <w:sz w:val="18"/>
          <w:szCs w:val="18"/>
        </w:rPr>
        <w:t xml:space="preserve">Restaurante El </w:t>
      </w:r>
      <w:proofErr w:type="spellStart"/>
      <w:r>
        <w:rPr>
          <w:rFonts w:ascii="Arial" w:hAnsi="Arial" w:cs="Arial"/>
          <w:color w:val="818181"/>
          <w:sz w:val="18"/>
          <w:szCs w:val="18"/>
        </w:rPr>
        <w:t>Mapi</w:t>
      </w:r>
      <w:proofErr w:type="spellEnd"/>
      <w:r>
        <w:rPr>
          <w:rFonts w:ascii="Arial" w:hAnsi="Arial" w:cs="Arial"/>
          <w:color w:val="818181"/>
          <w:sz w:val="18"/>
          <w:szCs w:val="18"/>
        </w:rPr>
        <w:t xml:space="preserve"> </w:t>
      </w:r>
      <w:proofErr w:type="spellStart"/>
      <w:r>
        <w:rPr>
          <w:rFonts w:ascii="Arial" w:hAnsi="Arial" w:cs="Arial"/>
          <w:color w:val="818181"/>
          <w:sz w:val="18"/>
          <w:szCs w:val="18"/>
        </w:rPr>
        <w:t>by</w:t>
      </w:r>
      <w:proofErr w:type="spellEnd"/>
      <w:r>
        <w:rPr>
          <w:rFonts w:ascii="Arial" w:hAnsi="Arial" w:cs="Arial"/>
          <w:color w:val="818181"/>
          <w:sz w:val="18"/>
          <w:szCs w:val="18"/>
        </w:rPr>
        <w:t xml:space="preserve"> </w:t>
      </w:r>
      <w:proofErr w:type="spellStart"/>
      <w:r>
        <w:rPr>
          <w:rFonts w:ascii="Arial" w:hAnsi="Arial" w:cs="Arial"/>
          <w:color w:val="818181"/>
          <w:sz w:val="18"/>
          <w:szCs w:val="18"/>
        </w:rPr>
        <w:t>Inkaterra</w:t>
      </w:r>
      <w:proofErr w:type="spellEnd"/>
    </w:p>
    <w:p w14:paraId="19BD0624" w14:textId="77777777" w:rsidR="00E61BF1" w:rsidRPr="00775F29" w:rsidRDefault="00E61BF1" w:rsidP="00E61BF1">
      <w:pPr>
        <w:pStyle w:val="Prrafodelista"/>
        <w:numPr>
          <w:ilvl w:val="0"/>
          <w:numId w:val="1"/>
        </w:numPr>
        <w:spacing w:after="0"/>
        <w:jc w:val="both"/>
        <w:rPr>
          <w:rFonts w:ascii="Arial" w:hAnsi="Arial" w:cs="Arial"/>
          <w:color w:val="818181"/>
          <w:sz w:val="18"/>
          <w:szCs w:val="18"/>
        </w:rPr>
      </w:pPr>
      <w:r>
        <w:rPr>
          <w:rFonts w:ascii="Arial" w:hAnsi="Arial" w:cs="Arial"/>
          <w:color w:val="818181"/>
          <w:sz w:val="18"/>
          <w:szCs w:val="18"/>
        </w:rPr>
        <w:t>Guiado bilingüe.</w:t>
      </w:r>
    </w:p>
    <w:p w14:paraId="37CB6448" w14:textId="322085F9" w:rsidR="00C95A55" w:rsidRPr="00F8702E" w:rsidRDefault="00C95A55" w:rsidP="00F8702E">
      <w:pPr>
        <w:pStyle w:val="Prrafodelista"/>
        <w:numPr>
          <w:ilvl w:val="0"/>
          <w:numId w:val="1"/>
        </w:numPr>
        <w:spacing w:after="0"/>
        <w:jc w:val="both"/>
        <w:rPr>
          <w:rFonts w:ascii="Arial" w:hAnsi="Arial" w:cs="Arial"/>
          <w:color w:val="818181"/>
          <w:sz w:val="18"/>
          <w:szCs w:val="18"/>
        </w:rPr>
      </w:pPr>
      <w:r>
        <w:rPr>
          <w:rFonts w:ascii="Arial" w:hAnsi="Arial" w:cs="Arial"/>
          <w:color w:val="818181"/>
          <w:sz w:val="18"/>
          <w:szCs w:val="18"/>
        </w:rPr>
        <w:t>Todas las excursiones en servicio compartido.</w:t>
      </w:r>
    </w:p>
    <w:p w14:paraId="24900EDE" w14:textId="77777777" w:rsidR="0074233D" w:rsidRPr="00F8702E" w:rsidRDefault="0074233D" w:rsidP="00F8702E">
      <w:pPr>
        <w:pStyle w:val="Prrafodelista"/>
        <w:numPr>
          <w:ilvl w:val="0"/>
          <w:numId w:val="1"/>
        </w:numPr>
        <w:spacing w:after="0"/>
        <w:jc w:val="both"/>
        <w:rPr>
          <w:rFonts w:ascii="Arial" w:hAnsi="Arial" w:cs="Arial"/>
          <w:color w:val="818181"/>
          <w:sz w:val="18"/>
          <w:szCs w:val="18"/>
        </w:rPr>
      </w:pPr>
      <w:r w:rsidRPr="00F8702E">
        <w:rPr>
          <w:rFonts w:ascii="Arial" w:hAnsi="Arial" w:cs="Arial"/>
          <w:color w:val="818181"/>
          <w:sz w:val="18"/>
          <w:szCs w:val="18"/>
        </w:rPr>
        <w:t>Uso de las instalaciones del hotel.</w:t>
      </w:r>
    </w:p>
    <w:p w14:paraId="09228B7C" w14:textId="77777777" w:rsidR="008E3C1C" w:rsidRPr="00F8702E" w:rsidRDefault="008E3C1C" w:rsidP="00F8702E">
      <w:pPr>
        <w:spacing w:line="276" w:lineRule="auto"/>
        <w:jc w:val="both"/>
        <w:rPr>
          <w:rFonts w:ascii="Arial" w:hAnsi="Arial" w:cs="Arial"/>
          <w:color w:val="818181"/>
          <w:sz w:val="18"/>
          <w:szCs w:val="18"/>
        </w:rPr>
      </w:pPr>
    </w:p>
    <w:bookmarkEnd w:id="0"/>
    <w:p w14:paraId="408CCD69" w14:textId="72186901" w:rsidR="000C18C9" w:rsidRDefault="000C18C9" w:rsidP="00F8702E">
      <w:pPr>
        <w:spacing w:line="276" w:lineRule="auto"/>
        <w:jc w:val="both"/>
        <w:rPr>
          <w:rFonts w:ascii="Arial" w:hAnsi="Arial" w:cs="Arial"/>
          <w:b/>
          <w:color w:val="818181"/>
          <w:sz w:val="18"/>
          <w:szCs w:val="18"/>
        </w:rPr>
      </w:pPr>
      <w:r>
        <w:rPr>
          <w:rFonts w:ascii="Arial" w:hAnsi="Arial" w:cs="Arial"/>
          <w:b/>
          <w:color w:val="818181"/>
          <w:sz w:val="18"/>
          <w:szCs w:val="18"/>
        </w:rPr>
        <w:t>ITINERARIO:</w:t>
      </w:r>
    </w:p>
    <w:p w14:paraId="125A9C1C" w14:textId="63AB5FF3" w:rsidR="00D5645E" w:rsidRPr="00F8702E" w:rsidRDefault="00D5645E" w:rsidP="00F8702E">
      <w:pPr>
        <w:spacing w:line="276" w:lineRule="auto"/>
        <w:jc w:val="both"/>
        <w:rPr>
          <w:rFonts w:ascii="Arial" w:hAnsi="Arial" w:cs="Arial"/>
          <w:b/>
          <w:color w:val="818181"/>
          <w:sz w:val="18"/>
          <w:szCs w:val="18"/>
        </w:rPr>
      </w:pPr>
      <w:r w:rsidRPr="00F8702E">
        <w:rPr>
          <w:rFonts w:ascii="Arial" w:hAnsi="Arial" w:cs="Arial"/>
          <w:b/>
          <w:color w:val="818181"/>
          <w:sz w:val="18"/>
          <w:szCs w:val="18"/>
        </w:rPr>
        <w:t>Día 01: Lima – Cusco - City Tour y Ruinas Aledañas</w:t>
      </w:r>
    </w:p>
    <w:p w14:paraId="5E179C29" w14:textId="77777777" w:rsidR="006F024C" w:rsidRPr="00F8702E" w:rsidRDefault="006F024C" w:rsidP="00F8702E">
      <w:pPr>
        <w:spacing w:line="276" w:lineRule="auto"/>
        <w:jc w:val="both"/>
        <w:rPr>
          <w:rFonts w:ascii="Arial" w:hAnsi="Arial" w:cs="Arial"/>
          <w:color w:val="818181"/>
          <w:sz w:val="18"/>
          <w:szCs w:val="18"/>
        </w:rPr>
      </w:pPr>
      <w:r w:rsidRPr="00F8702E">
        <w:rPr>
          <w:rFonts w:ascii="Arial" w:hAnsi="Arial" w:cs="Arial"/>
          <w:color w:val="818181"/>
          <w:sz w:val="18"/>
          <w:szCs w:val="18"/>
        </w:rPr>
        <w:t>A su llegada a Cusco, el pasajero será recibido en el aeropuerto y trasladado al hotel seleccionado.</w:t>
      </w:r>
    </w:p>
    <w:p w14:paraId="4ACEB24D" w14:textId="77777777" w:rsidR="006F024C" w:rsidRPr="00F8702E" w:rsidRDefault="006F024C" w:rsidP="00F8702E">
      <w:pPr>
        <w:spacing w:line="276" w:lineRule="auto"/>
        <w:jc w:val="both"/>
        <w:rPr>
          <w:rFonts w:ascii="Arial" w:hAnsi="Arial" w:cs="Arial"/>
          <w:color w:val="818181"/>
          <w:sz w:val="18"/>
          <w:szCs w:val="18"/>
        </w:rPr>
      </w:pPr>
    </w:p>
    <w:p w14:paraId="769B12E7" w14:textId="77777777" w:rsidR="006F024C" w:rsidRPr="00F8702E" w:rsidRDefault="006F024C" w:rsidP="00F8702E">
      <w:pPr>
        <w:spacing w:line="276" w:lineRule="auto"/>
        <w:jc w:val="both"/>
        <w:rPr>
          <w:rFonts w:ascii="Arial" w:hAnsi="Arial" w:cs="Arial"/>
          <w:color w:val="818181"/>
          <w:sz w:val="18"/>
          <w:szCs w:val="18"/>
        </w:rPr>
      </w:pPr>
      <w:r w:rsidRPr="00F8702E">
        <w:rPr>
          <w:rFonts w:ascii="Arial" w:hAnsi="Arial" w:cs="Arial"/>
          <w:color w:val="818181"/>
          <w:sz w:val="18"/>
          <w:szCs w:val="18"/>
        </w:rPr>
        <w:t xml:space="preserve">Al mediodía iniciamos el recojo de los pasajeros desde sus respectivos hoteles, entre las 12:15 y 12:30 </w:t>
      </w:r>
      <w:proofErr w:type="spellStart"/>
      <w:r w:rsidRPr="00F8702E">
        <w:rPr>
          <w:rFonts w:ascii="Arial" w:hAnsi="Arial" w:cs="Arial"/>
          <w:color w:val="818181"/>
          <w:sz w:val="18"/>
          <w:szCs w:val="18"/>
        </w:rPr>
        <w:t>hrs</w:t>
      </w:r>
      <w:proofErr w:type="spellEnd"/>
      <w:r w:rsidRPr="00F8702E">
        <w:rPr>
          <w:rFonts w:ascii="Arial" w:hAnsi="Arial" w:cs="Arial"/>
          <w:color w:val="818181"/>
          <w:sz w:val="18"/>
          <w:szCs w:val="18"/>
        </w:rPr>
        <w:t xml:space="preserve">, para comenzar nuestra experiencia cultural. Nuestro primer punto de visita será </w:t>
      </w:r>
      <w:proofErr w:type="spellStart"/>
      <w:r w:rsidRPr="00F8702E">
        <w:rPr>
          <w:rFonts w:ascii="Arial" w:hAnsi="Arial" w:cs="Arial"/>
          <w:color w:val="818181"/>
          <w:sz w:val="18"/>
          <w:szCs w:val="18"/>
        </w:rPr>
        <w:t>Qoricancha</w:t>
      </w:r>
      <w:proofErr w:type="spellEnd"/>
      <w:r w:rsidRPr="00F8702E">
        <w:rPr>
          <w:rFonts w:ascii="Arial" w:hAnsi="Arial" w:cs="Arial"/>
          <w:color w:val="818181"/>
          <w:sz w:val="18"/>
          <w:szCs w:val="18"/>
        </w:rPr>
        <w:t>, el legendario Templo del Sol y principal centro ceremonial del Imperio Incaico, donde la imponente arquitectura inca convive armoniosamente con el Convento de Santo Domingo.</w:t>
      </w:r>
    </w:p>
    <w:p w14:paraId="17A915E7" w14:textId="77777777" w:rsidR="006F024C" w:rsidRPr="00F8702E" w:rsidRDefault="006F024C" w:rsidP="00F8702E">
      <w:pPr>
        <w:spacing w:line="276" w:lineRule="auto"/>
        <w:jc w:val="both"/>
        <w:rPr>
          <w:rFonts w:ascii="Arial" w:hAnsi="Arial" w:cs="Arial"/>
          <w:color w:val="818181"/>
          <w:sz w:val="18"/>
          <w:szCs w:val="18"/>
        </w:rPr>
      </w:pPr>
      <w:r w:rsidRPr="00F8702E">
        <w:rPr>
          <w:rFonts w:ascii="Arial" w:hAnsi="Arial" w:cs="Arial"/>
          <w:color w:val="818181"/>
          <w:sz w:val="18"/>
          <w:szCs w:val="18"/>
        </w:rPr>
        <w:t>Continuamos hacia las alturas de la ciudad para llegar al majestuoso complejo arqueológico de Sacsayhuamán, una de las obras más impresionantes de los Incas. Allí admiraremos sus enormes muros de piedras megalíticas perfectamente ensambladas y disfrutaremos de una vista panorámica inigualable de la ciudad del Cusco.</w:t>
      </w:r>
    </w:p>
    <w:p w14:paraId="4CBA0E31" w14:textId="77777777" w:rsidR="006F024C" w:rsidRPr="00F8702E" w:rsidRDefault="006F024C" w:rsidP="00F8702E">
      <w:pPr>
        <w:spacing w:line="276" w:lineRule="auto"/>
        <w:jc w:val="both"/>
        <w:rPr>
          <w:rFonts w:ascii="Arial" w:hAnsi="Arial" w:cs="Arial"/>
          <w:color w:val="818181"/>
          <w:sz w:val="18"/>
          <w:szCs w:val="18"/>
        </w:rPr>
      </w:pPr>
    </w:p>
    <w:p w14:paraId="18BF4E63" w14:textId="77777777" w:rsidR="006F024C" w:rsidRPr="00F8702E" w:rsidRDefault="006F024C" w:rsidP="00F8702E">
      <w:pPr>
        <w:spacing w:line="276" w:lineRule="auto"/>
        <w:jc w:val="both"/>
        <w:rPr>
          <w:rFonts w:ascii="Arial" w:hAnsi="Arial" w:cs="Arial"/>
          <w:color w:val="818181"/>
          <w:sz w:val="18"/>
          <w:szCs w:val="18"/>
        </w:rPr>
      </w:pPr>
      <w:r w:rsidRPr="00F8702E">
        <w:rPr>
          <w:rFonts w:ascii="Arial" w:hAnsi="Arial" w:cs="Arial"/>
          <w:color w:val="818181"/>
          <w:sz w:val="18"/>
          <w:szCs w:val="18"/>
        </w:rPr>
        <w:t xml:space="preserve">Luego visitaremos </w:t>
      </w:r>
      <w:proofErr w:type="spellStart"/>
      <w:r w:rsidRPr="00F8702E">
        <w:rPr>
          <w:rFonts w:ascii="Arial" w:hAnsi="Arial" w:cs="Arial"/>
          <w:color w:val="818181"/>
          <w:sz w:val="18"/>
          <w:szCs w:val="18"/>
        </w:rPr>
        <w:t>Qenqo</w:t>
      </w:r>
      <w:proofErr w:type="spellEnd"/>
      <w:r w:rsidRPr="00F8702E">
        <w:rPr>
          <w:rFonts w:ascii="Arial" w:hAnsi="Arial" w:cs="Arial"/>
          <w:color w:val="818181"/>
          <w:sz w:val="18"/>
          <w:szCs w:val="18"/>
        </w:rPr>
        <w:t xml:space="preserve">, antiguo centro ceremonial y espacio dedicado a rituales, para continuar hacia Puka </w:t>
      </w:r>
      <w:proofErr w:type="spellStart"/>
      <w:r w:rsidRPr="00F8702E">
        <w:rPr>
          <w:rFonts w:ascii="Arial" w:hAnsi="Arial" w:cs="Arial"/>
          <w:color w:val="818181"/>
          <w:sz w:val="18"/>
          <w:szCs w:val="18"/>
        </w:rPr>
        <w:t>Pukara</w:t>
      </w:r>
      <w:proofErr w:type="spellEnd"/>
      <w:r w:rsidRPr="00F8702E">
        <w:rPr>
          <w:rFonts w:ascii="Arial" w:hAnsi="Arial" w:cs="Arial"/>
          <w:color w:val="818181"/>
          <w:sz w:val="18"/>
          <w:szCs w:val="18"/>
        </w:rPr>
        <w:t>, fortaleza militar inca conocida como la “piedra roja”, que cumplió funciones de control de acceso hacia la capital y también sirvió como punto de descanso.</w:t>
      </w:r>
    </w:p>
    <w:p w14:paraId="68051ACC" w14:textId="77777777" w:rsidR="006F024C" w:rsidRPr="00F8702E" w:rsidRDefault="006F024C" w:rsidP="00F8702E">
      <w:pPr>
        <w:spacing w:line="276" w:lineRule="auto"/>
        <w:jc w:val="both"/>
        <w:rPr>
          <w:rFonts w:ascii="Arial" w:hAnsi="Arial" w:cs="Arial"/>
          <w:color w:val="818181"/>
          <w:sz w:val="18"/>
          <w:szCs w:val="18"/>
        </w:rPr>
      </w:pPr>
      <w:r w:rsidRPr="00F8702E">
        <w:rPr>
          <w:rFonts w:ascii="Arial" w:hAnsi="Arial" w:cs="Arial"/>
          <w:color w:val="818181"/>
          <w:sz w:val="18"/>
          <w:szCs w:val="18"/>
        </w:rPr>
        <w:t>Finalizamos en Tambomachay, centro de culto al agua, donde los Incas realizaban ofrendas para pedir lluvias favorables y asegurar la fertilidad de sus tierras.</w:t>
      </w:r>
    </w:p>
    <w:p w14:paraId="0089BD08" w14:textId="77777777" w:rsidR="003D7A29" w:rsidRPr="00F8702E" w:rsidRDefault="003D7A29" w:rsidP="00F8702E">
      <w:pPr>
        <w:spacing w:line="276" w:lineRule="auto"/>
        <w:jc w:val="both"/>
        <w:rPr>
          <w:rFonts w:ascii="Arial" w:hAnsi="Arial" w:cs="Arial"/>
          <w:color w:val="818181"/>
          <w:sz w:val="18"/>
          <w:szCs w:val="18"/>
        </w:rPr>
      </w:pPr>
    </w:p>
    <w:p w14:paraId="26E1F421" w14:textId="56B1DD75" w:rsidR="006F024C" w:rsidRPr="00F8702E" w:rsidRDefault="006F024C" w:rsidP="00F8702E">
      <w:pPr>
        <w:spacing w:line="276" w:lineRule="auto"/>
        <w:jc w:val="both"/>
        <w:rPr>
          <w:rFonts w:ascii="Arial" w:hAnsi="Arial" w:cs="Arial"/>
          <w:color w:val="818181"/>
          <w:sz w:val="18"/>
          <w:szCs w:val="18"/>
        </w:rPr>
      </w:pPr>
      <w:r w:rsidRPr="00F8702E">
        <w:rPr>
          <w:rFonts w:ascii="Arial" w:hAnsi="Arial" w:cs="Arial"/>
          <w:color w:val="818181"/>
          <w:sz w:val="18"/>
          <w:szCs w:val="18"/>
        </w:rPr>
        <w:t xml:space="preserve">Al término del recorrido, estaremos de regreso en los hoteles entre las 18:00 y 18:30 </w:t>
      </w:r>
      <w:proofErr w:type="spellStart"/>
      <w:r w:rsidRPr="00F8702E">
        <w:rPr>
          <w:rFonts w:ascii="Arial" w:hAnsi="Arial" w:cs="Arial"/>
          <w:color w:val="818181"/>
          <w:sz w:val="18"/>
          <w:szCs w:val="18"/>
        </w:rPr>
        <w:t>hrs</w:t>
      </w:r>
      <w:proofErr w:type="spellEnd"/>
      <w:r w:rsidRPr="00F8702E">
        <w:rPr>
          <w:rFonts w:ascii="Arial" w:hAnsi="Arial" w:cs="Arial"/>
          <w:color w:val="818181"/>
          <w:sz w:val="18"/>
          <w:szCs w:val="18"/>
        </w:rPr>
        <w:t xml:space="preserve"> aproximadamente. (El orden de las visitas puede variar según la coordinación del operador.)</w:t>
      </w:r>
    </w:p>
    <w:p w14:paraId="455F5EAB" w14:textId="77777777" w:rsidR="006F024C" w:rsidRPr="00F8702E" w:rsidRDefault="006F024C" w:rsidP="00F8702E">
      <w:pPr>
        <w:spacing w:line="276" w:lineRule="auto"/>
        <w:jc w:val="both"/>
        <w:rPr>
          <w:rFonts w:ascii="Arial" w:hAnsi="Arial" w:cs="Arial"/>
          <w:color w:val="818181"/>
          <w:sz w:val="18"/>
          <w:szCs w:val="18"/>
        </w:rPr>
      </w:pPr>
      <w:r w:rsidRPr="00F8702E">
        <w:rPr>
          <w:rFonts w:ascii="Arial" w:hAnsi="Arial" w:cs="Arial"/>
          <w:color w:val="818181"/>
          <w:sz w:val="18"/>
          <w:szCs w:val="18"/>
        </w:rPr>
        <w:t>Alojamiento en el hotel seleccionado en Cusco.</w:t>
      </w:r>
    </w:p>
    <w:p w14:paraId="76BFA74D" w14:textId="77777777" w:rsidR="006F024C" w:rsidRPr="00F8702E" w:rsidRDefault="006F024C" w:rsidP="00F8702E">
      <w:pPr>
        <w:spacing w:line="276" w:lineRule="auto"/>
        <w:jc w:val="both"/>
        <w:rPr>
          <w:rFonts w:ascii="Arial" w:hAnsi="Arial" w:cs="Arial"/>
          <w:color w:val="818181"/>
          <w:sz w:val="18"/>
          <w:szCs w:val="18"/>
        </w:rPr>
      </w:pPr>
      <w:r w:rsidRPr="00F8702E">
        <w:rPr>
          <w:rFonts w:ascii="Arial" w:hAnsi="Arial" w:cs="Arial"/>
          <w:color w:val="818181"/>
          <w:sz w:val="18"/>
          <w:szCs w:val="18"/>
        </w:rPr>
        <w:t>Información adicional: Horarios: Todos los días (Mañana 08:30 am / Tarde: 12: 15 pm), Duración del Tour: 05 horas aprox. (No incluye visita catedral – opcional).</w:t>
      </w:r>
    </w:p>
    <w:p w14:paraId="74B48796" w14:textId="77777777" w:rsidR="004B28F4" w:rsidRPr="00F8702E" w:rsidRDefault="004B28F4" w:rsidP="00F8702E">
      <w:pPr>
        <w:spacing w:line="276" w:lineRule="auto"/>
        <w:jc w:val="both"/>
        <w:rPr>
          <w:rFonts w:ascii="Arial" w:hAnsi="Arial" w:cs="Arial"/>
          <w:b/>
          <w:bCs/>
          <w:color w:val="818181"/>
          <w:sz w:val="18"/>
          <w:szCs w:val="18"/>
        </w:rPr>
      </w:pPr>
    </w:p>
    <w:p w14:paraId="26A8180A" w14:textId="25655EBD" w:rsidR="004B28F4" w:rsidRPr="00F8702E" w:rsidRDefault="004B28F4" w:rsidP="00F8702E">
      <w:pPr>
        <w:spacing w:line="276" w:lineRule="auto"/>
        <w:jc w:val="both"/>
        <w:rPr>
          <w:rFonts w:ascii="Arial" w:hAnsi="Arial" w:cs="Arial"/>
          <w:b/>
          <w:color w:val="818181"/>
          <w:sz w:val="18"/>
          <w:szCs w:val="18"/>
        </w:rPr>
      </w:pPr>
      <w:r w:rsidRPr="00F8702E">
        <w:rPr>
          <w:rFonts w:ascii="Arial" w:hAnsi="Arial" w:cs="Arial"/>
          <w:b/>
          <w:bCs/>
          <w:color w:val="818181"/>
          <w:sz w:val="18"/>
          <w:szCs w:val="18"/>
        </w:rPr>
        <w:t>Día 02: Excursión al Valle Sagrado de los Incas</w:t>
      </w:r>
    </w:p>
    <w:p w14:paraId="69B7D6B5" w14:textId="77777777" w:rsidR="003D7A29" w:rsidRPr="00F8702E" w:rsidRDefault="003D7A29" w:rsidP="00F8702E">
      <w:pPr>
        <w:spacing w:line="276" w:lineRule="auto"/>
        <w:jc w:val="both"/>
        <w:rPr>
          <w:rFonts w:ascii="Arial" w:hAnsi="Arial" w:cs="Arial"/>
          <w:bCs/>
          <w:color w:val="818181"/>
          <w:sz w:val="18"/>
          <w:szCs w:val="18"/>
        </w:rPr>
      </w:pPr>
      <w:r w:rsidRPr="00F8702E">
        <w:rPr>
          <w:rFonts w:ascii="Arial" w:hAnsi="Arial" w:cs="Arial"/>
          <w:bCs/>
          <w:color w:val="818181"/>
          <w:sz w:val="18"/>
          <w:szCs w:val="18"/>
        </w:rPr>
        <w:t xml:space="preserve">La travesía inicia con el recojo de los pasajeros en sus respectivos hoteles entre las 07:30 y 08:00 </w:t>
      </w:r>
      <w:proofErr w:type="spellStart"/>
      <w:r w:rsidRPr="00F8702E">
        <w:rPr>
          <w:rFonts w:ascii="Arial" w:hAnsi="Arial" w:cs="Arial"/>
          <w:bCs/>
          <w:color w:val="818181"/>
          <w:sz w:val="18"/>
          <w:szCs w:val="18"/>
        </w:rPr>
        <w:t>hrs</w:t>
      </w:r>
      <w:proofErr w:type="spellEnd"/>
      <w:r w:rsidRPr="00F8702E">
        <w:rPr>
          <w:rFonts w:ascii="Arial" w:hAnsi="Arial" w:cs="Arial"/>
          <w:bCs/>
          <w:color w:val="818181"/>
          <w:sz w:val="18"/>
          <w:szCs w:val="18"/>
        </w:rPr>
        <w:t>, para dirigirse hacia el majestuoso Valle Sagrado de los Incas. La primera parada del día es Pisac, un importante complejo arqueológico ubicado en lo alto de un empinado cerro, donde destacan sus extensos andenes y templos incaicos de construcción sólida y perfectamente ensamblada. Posteriormente, visitan el mercado artesanal de Pisac, uno de los más tradicionales y coloridos del Perú.</w:t>
      </w:r>
    </w:p>
    <w:p w14:paraId="4CB4D364" w14:textId="77777777" w:rsidR="003D7A29" w:rsidRPr="00F8702E" w:rsidRDefault="003D7A29" w:rsidP="00F8702E">
      <w:pPr>
        <w:spacing w:line="276" w:lineRule="auto"/>
        <w:jc w:val="both"/>
        <w:rPr>
          <w:rFonts w:ascii="Arial" w:hAnsi="Arial" w:cs="Arial"/>
          <w:bCs/>
          <w:color w:val="818181"/>
          <w:sz w:val="18"/>
          <w:szCs w:val="18"/>
        </w:rPr>
      </w:pPr>
    </w:p>
    <w:p w14:paraId="501E83E9" w14:textId="77777777" w:rsidR="003D7A29" w:rsidRPr="00F8702E" w:rsidRDefault="003D7A29" w:rsidP="00F8702E">
      <w:pPr>
        <w:spacing w:line="276" w:lineRule="auto"/>
        <w:jc w:val="both"/>
        <w:rPr>
          <w:rFonts w:ascii="Arial" w:hAnsi="Arial" w:cs="Arial"/>
          <w:bCs/>
          <w:color w:val="818181"/>
          <w:sz w:val="18"/>
          <w:szCs w:val="18"/>
        </w:rPr>
      </w:pPr>
      <w:r w:rsidRPr="00F8702E">
        <w:rPr>
          <w:rFonts w:ascii="Arial" w:hAnsi="Arial" w:cs="Arial"/>
          <w:bCs/>
          <w:color w:val="818181"/>
          <w:sz w:val="18"/>
          <w:szCs w:val="18"/>
        </w:rPr>
        <w:lastRenderedPageBreak/>
        <w:t>La ruta continúa hacia el pueblo de Urubamba, donde al mediodía disfrutan de un almuerzo buffet en un reconocido restaurante turístico. Luego de recargar energías, el viaje prosigue hacia Ollantaytambo, célebre por sus grandes muros, canales de piedra y por ser uno de los pocos pueblos que permanece habitado desde la época inca. En este lugar, los visitantes exploran su imponente fortaleza, escenario de antiguas batallas y ceremonias religiosas.</w:t>
      </w:r>
    </w:p>
    <w:p w14:paraId="3DB760A7" w14:textId="77777777" w:rsidR="003D7A29" w:rsidRPr="00F8702E" w:rsidRDefault="003D7A29" w:rsidP="00F8702E">
      <w:pPr>
        <w:spacing w:line="276" w:lineRule="auto"/>
        <w:jc w:val="both"/>
        <w:rPr>
          <w:rFonts w:ascii="Arial" w:hAnsi="Arial" w:cs="Arial"/>
          <w:bCs/>
          <w:color w:val="818181"/>
          <w:sz w:val="18"/>
          <w:szCs w:val="18"/>
        </w:rPr>
      </w:pPr>
    </w:p>
    <w:p w14:paraId="65008303" w14:textId="77777777" w:rsidR="003D7A29" w:rsidRPr="00F8702E" w:rsidRDefault="003D7A29" w:rsidP="00F8702E">
      <w:pPr>
        <w:spacing w:line="276" w:lineRule="auto"/>
        <w:jc w:val="both"/>
        <w:rPr>
          <w:rFonts w:ascii="Arial" w:hAnsi="Arial" w:cs="Arial"/>
          <w:bCs/>
          <w:color w:val="818181"/>
          <w:sz w:val="18"/>
          <w:szCs w:val="18"/>
        </w:rPr>
      </w:pPr>
      <w:r w:rsidRPr="00F8702E">
        <w:rPr>
          <w:rFonts w:ascii="Arial" w:hAnsi="Arial" w:cs="Arial"/>
          <w:bCs/>
          <w:color w:val="818181"/>
          <w:sz w:val="18"/>
          <w:szCs w:val="18"/>
        </w:rPr>
        <w:t xml:space="preserve">Finalmente, abordan el transporte turístico de retorno a Cusco, realizando antes una última parada en Chinchero, conocido por su pintoresca plaza, sus antiguos muros incaicos y los hermosos paisajes que ofrecen los campos agrícolas y los nevados de la cordillera. La llegada a los hoteles está prevista entre las 18:00 y 18:30 </w:t>
      </w:r>
      <w:proofErr w:type="spellStart"/>
      <w:r w:rsidRPr="00F8702E">
        <w:rPr>
          <w:rFonts w:ascii="Arial" w:hAnsi="Arial" w:cs="Arial"/>
          <w:bCs/>
          <w:color w:val="818181"/>
          <w:sz w:val="18"/>
          <w:szCs w:val="18"/>
        </w:rPr>
        <w:t>hrs</w:t>
      </w:r>
      <w:proofErr w:type="spellEnd"/>
      <w:r w:rsidRPr="00F8702E">
        <w:rPr>
          <w:rFonts w:ascii="Arial" w:hAnsi="Arial" w:cs="Arial"/>
          <w:bCs/>
          <w:color w:val="818181"/>
          <w:sz w:val="18"/>
          <w:szCs w:val="18"/>
        </w:rPr>
        <w:t xml:space="preserve"> aproximadamente.</w:t>
      </w:r>
    </w:p>
    <w:p w14:paraId="546F8E45" w14:textId="77777777" w:rsidR="003D7A29" w:rsidRPr="00F8702E" w:rsidRDefault="003D7A29" w:rsidP="00F8702E">
      <w:pPr>
        <w:spacing w:line="276" w:lineRule="auto"/>
        <w:jc w:val="both"/>
        <w:rPr>
          <w:rFonts w:ascii="Arial" w:hAnsi="Arial" w:cs="Arial"/>
          <w:color w:val="818181"/>
          <w:sz w:val="18"/>
          <w:szCs w:val="18"/>
        </w:rPr>
      </w:pPr>
      <w:r w:rsidRPr="00F8702E">
        <w:rPr>
          <w:rFonts w:ascii="Arial" w:hAnsi="Arial" w:cs="Arial"/>
          <w:color w:val="818181"/>
          <w:sz w:val="18"/>
          <w:szCs w:val="18"/>
        </w:rPr>
        <w:t>Alojamiento en el hotel seleccionado en Cusco.</w:t>
      </w:r>
    </w:p>
    <w:p w14:paraId="2F8234FE" w14:textId="77777777" w:rsidR="0074233D" w:rsidRPr="00F8702E" w:rsidRDefault="0074233D" w:rsidP="00F8702E">
      <w:pPr>
        <w:spacing w:line="276" w:lineRule="auto"/>
        <w:jc w:val="both"/>
        <w:rPr>
          <w:rFonts w:ascii="Arial" w:hAnsi="Arial" w:cs="Arial"/>
          <w:color w:val="818181"/>
          <w:sz w:val="18"/>
          <w:szCs w:val="18"/>
        </w:rPr>
      </w:pPr>
    </w:p>
    <w:p w14:paraId="4650A82A" w14:textId="4EEBA41B" w:rsidR="004B28F4" w:rsidRPr="00F8702E" w:rsidRDefault="004B28F4" w:rsidP="00F8702E">
      <w:pPr>
        <w:spacing w:line="276" w:lineRule="auto"/>
        <w:jc w:val="both"/>
        <w:rPr>
          <w:rFonts w:ascii="Arial" w:hAnsi="Arial" w:cs="Arial"/>
          <w:b/>
          <w:color w:val="818181"/>
          <w:sz w:val="18"/>
          <w:szCs w:val="18"/>
        </w:rPr>
      </w:pPr>
      <w:r w:rsidRPr="00F8702E">
        <w:rPr>
          <w:rFonts w:ascii="Arial" w:hAnsi="Arial" w:cs="Arial"/>
          <w:b/>
          <w:color w:val="818181"/>
          <w:sz w:val="18"/>
          <w:szCs w:val="18"/>
        </w:rPr>
        <w:t>Día 0</w:t>
      </w:r>
      <w:r w:rsidR="00F7639B" w:rsidRPr="00F8702E">
        <w:rPr>
          <w:rFonts w:ascii="Arial" w:hAnsi="Arial" w:cs="Arial"/>
          <w:b/>
          <w:color w:val="818181"/>
          <w:sz w:val="18"/>
          <w:szCs w:val="18"/>
        </w:rPr>
        <w:t>3</w:t>
      </w:r>
      <w:r w:rsidRPr="00F8702E">
        <w:rPr>
          <w:rFonts w:ascii="Arial" w:hAnsi="Arial" w:cs="Arial"/>
          <w:b/>
          <w:color w:val="818181"/>
          <w:sz w:val="18"/>
          <w:szCs w:val="18"/>
        </w:rPr>
        <w:t xml:space="preserve">: </w:t>
      </w:r>
      <w:r w:rsidR="00AD3897">
        <w:rPr>
          <w:rFonts w:ascii="Arial" w:hAnsi="Arial" w:cs="Arial"/>
          <w:b/>
          <w:color w:val="818181"/>
          <w:sz w:val="18"/>
          <w:szCs w:val="18"/>
        </w:rPr>
        <w:t>Excursión</w:t>
      </w:r>
      <w:r w:rsidRPr="00F8702E">
        <w:rPr>
          <w:rFonts w:ascii="Arial" w:hAnsi="Arial" w:cs="Arial"/>
          <w:b/>
          <w:color w:val="818181"/>
          <w:sz w:val="18"/>
          <w:szCs w:val="18"/>
        </w:rPr>
        <w:t xml:space="preserve"> a Machu Picchu</w:t>
      </w:r>
    </w:p>
    <w:p w14:paraId="55A6F0D5" w14:textId="13F65D54" w:rsidR="006F024C" w:rsidRPr="00F8702E" w:rsidRDefault="006F024C" w:rsidP="00F8702E">
      <w:pPr>
        <w:spacing w:line="276" w:lineRule="auto"/>
        <w:jc w:val="both"/>
        <w:rPr>
          <w:rFonts w:ascii="Arial" w:hAnsi="Arial" w:cs="Arial"/>
          <w:color w:val="818181"/>
          <w:sz w:val="18"/>
          <w:szCs w:val="18"/>
        </w:rPr>
      </w:pPr>
      <w:r w:rsidRPr="00F8702E">
        <w:rPr>
          <w:rFonts w:ascii="Arial" w:hAnsi="Arial" w:cs="Arial"/>
          <w:color w:val="818181"/>
          <w:sz w:val="18"/>
          <w:szCs w:val="18"/>
        </w:rPr>
        <w:t xml:space="preserve">El tour comienza muy temprano, entre las 04:30 y 05:00 </w:t>
      </w:r>
      <w:proofErr w:type="spellStart"/>
      <w:r w:rsidRPr="00F8702E">
        <w:rPr>
          <w:rFonts w:ascii="Arial" w:hAnsi="Arial" w:cs="Arial"/>
          <w:color w:val="818181"/>
          <w:sz w:val="18"/>
          <w:szCs w:val="18"/>
        </w:rPr>
        <w:t>hrs</w:t>
      </w:r>
      <w:proofErr w:type="spellEnd"/>
      <w:r w:rsidRPr="00F8702E">
        <w:rPr>
          <w:rFonts w:ascii="Arial" w:hAnsi="Arial" w:cs="Arial"/>
          <w:color w:val="818181"/>
          <w:sz w:val="18"/>
          <w:szCs w:val="18"/>
        </w:rPr>
        <w:t>, con el recojo de los pasajeros en sus respectivos hoteles en Cusco. Luego se dirigen a la estación de Peru</w:t>
      </w:r>
      <w:r w:rsidR="00CA381A">
        <w:rPr>
          <w:rFonts w:ascii="Arial" w:hAnsi="Arial" w:cs="Arial"/>
          <w:color w:val="818181"/>
          <w:sz w:val="18"/>
          <w:szCs w:val="18"/>
        </w:rPr>
        <w:t xml:space="preserve"> </w:t>
      </w:r>
      <w:r w:rsidRPr="00F8702E">
        <w:rPr>
          <w:rFonts w:ascii="Arial" w:hAnsi="Arial" w:cs="Arial"/>
          <w:color w:val="818181"/>
          <w:sz w:val="18"/>
          <w:szCs w:val="18"/>
        </w:rPr>
        <w:t>Rail, donde abordan el Bus Bimodal con destino a Ollantaytambo, en un viaje de aproximadamente 2 horas. En la estación, continúan la ruta a bordo del Tren Turístico hacia el pueblo de Aguas Calientes, disfrutando de espectaculares paisajes de valles, montañas y del río Vilcanota.</w:t>
      </w:r>
    </w:p>
    <w:p w14:paraId="31D5D49E" w14:textId="77777777" w:rsidR="006F024C" w:rsidRPr="00F8702E" w:rsidRDefault="006F024C" w:rsidP="00F8702E">
      <w:pPr>
        <w:spacing w:line="276" w:lineRule="auto"/>
        <w:jc w:val="both"/>
        <w:rPr>
          <w:rFonts w:ascii="Arial" w:hAnsi="Arial" w:cs="Arial"/>
          <w:color w:val="818181"/>
          <w:sz w:val="18"/>
          <w:szCs w:val="18"/>
        </w:rPr>
      </w:pPr>
      <w:r w:rsidRPr="00F8702E">
        <w:rPr>
          <w:rFonts w:ascii="Arial" w:hAnsi="Arial" w:cs="Arial"/>
          <w:color w:val="818181"/>
          <w:sz w:val="18"/>
          <w:szCs w:val="18"/>
        </w:rPr>
        <w:t xml:space="preserve">A su llegada, el personal los recibe en la salida de la estación y los acompaña hacia la zona de embarque de buses </w:t>
      </w:r>
      <w:proofErr w:type="spellStart"/>
      <w:r w:rsidRPr="00F8702E">
        <w:rPr>
          <w:rFonts w:ascii="Arial" w:hAnsi="Arial" w:cs="Arial"/>
          <w:color w:val="818181"/>
          <w:sz w:val="18"/>
          <w:szCs w:val="18"/>
        </w:rPr>
        <w:t>Consettur</w:t>
      </w:r>
      <w:proofErr w:type="spellEnd"/>
      <w:r w:rsidRPr="00F8702E">
        <w:rPr>
          <w:rFonts w:ascii="Arial" w:hAnsi="Arial" w:cs="Arial"/>
          <w:color w:val="818181"/>
          <w:sz w:val="18"/>
          <w:szCs w:val="18"/>
        </w:rPr>
        <w:t xml:space="preserve">. Tras un corto ascenso, llegan al majestuoso complejo arqueológico de </w:t>
      </w:r>
      <w:proofErr w:type="spellStart"/>
      <w:r w:rsidRPr="00F8702E">
        <w:rPr>
          <w:rFonts w:ascii="Arial" w:hAnsi="Arial" w:cs="Arial"/>
          <w:color w:val="818181"/>
          <w:sz w:val="18"/>
          <w:szCs w:val="18"/>
        </w:rPr>
        <w:t>Machupicchu</w:t>
      </w:r>
      <w:proofErr w:type="spellEnd"/>
      <w:r w:rsidRPr="00F8702E">
        <w:rPr>
          <w:rFonts w:ascii="Arial" w:hAnsi="Arial" w:cs="Arial"/>
          <w:color w:val="818181"/>
          <w:sz w:val="18"/>
          <w:szCs w:val="18"/>
        </w:rPr>
        <w:t>, una de las Siete Maravillas del Mundo Moderno.</w:t>
      </w:r>
    </w:p>
    <w:p w14:paraId="0A6E2723" w14:textId="77777777" w:rsidR="006F024C" w:rsidRPr="00F8702E" w:rsidRDefault="006F024C" w:rsidP="00F8702E">
      <w:pPr>
        <w:spacing w:line="276" w:lineRule="auto"/>
        <w:jc w:val="both"/>
        <w:rPr>
          <w:rFonts w:ascii="Arial" w:hAnsi="Arial" w:cs="Arial"/>
          <w:color w:val="818181"/>
          <w:sz w:val="18"/>
          <w:szCs w:val="18"/>
        </w:rPr>
      </w:pPr>
      <w:r w:rsidRPr="00F8702E">
        <w:rPr>
          <w:rFonts w:ascii="Arial" w:hAnsi="Arial" w:cs="Arial"/>
          <w:color w:val="818181"/>
          <w:sz w:val="18"/>
          <w:szCs w:val="18"/>
        </w:rPr>
        <w:t xml:space="preserve">Durante el recorrido guiado, los visitantes pueden admirar la imponente arquitectura del sitio, mientras el guía certificado comparte valiosa información e interesantes teorías sobre la historia e importancia de </w:t>
      </w:r>
      <w:proofErr w:type="spellStart"/>
      <w:r w:rsidRPr="00F8702E">
        <w:rPr>
          <w:rFonts w:ascii="Arial" w:hAnsi="Arial" w:cs="Arial"/>
          <w:color w:val="818181"/>
          <w:sz w:val="18"/>
          <w:szCs w:val="18"/>
        </w:rPr>
        <w:t>Machupicchu</w:t>
      </w:r>
      <w:proofErr w:type="spellEnd"/>
      <w:r w:rsidRPr="00F8702E">
        <w:rPr>
          <w:rFonts w:ascii="Arial" w:hAnsi="Arial" w:cs="Arial"/>
          <w:color w:val="818181"/>
          <w:sz w:val="18"/>
          <w:szCs w:val="18"/>
        </w:rPr>
        <w:t xml:space="preserve"> en el Imperio Inca. Las vistas panorámicas y la energía del lugar ofrecen una experiencia incomparable.</w:t>
      </w:r>
    </w:p>
    <w:p w14:paraId="347C8D1D" w14:textId="77777777" w:rsidR="006F024C" w:rsidRPr="00F8702E" w:rsidRDefault="006F024C" w:rsidP="00F8702E">
      <w:pPr>
        <w:spacing w:line="276" w:lineRule="auto"/>
        <w:jc w:val="both"/>
        <w:rPr>
          <w:rFonts w:ascii="Arial" w:hAnsi="Arial" w:cs="Arial"/>
          <w:color w:val="818181"/>
          <w:sz w:val="18"/>
          <w:szCs w:val="18"/>
        </w:rPr>
      </w:pPr>
      <w:r w:rsidRPr="00F8702E">
        <w:rPr>
          <w:rFonts w:ascii="Arial" w:hAnsi="Arial" w:cs="Arial"/>
          <w:color w:val="818181"/>
          <w:sz w:val="18"/>
          <w:szCs w:val="18"/>
        </w:rPr>
        <w:t>Después de aproximadamente 2 horas de visita guiada, disponen de tiempo libre para explorar, descansar o disfrutar del entorno. A la hora coordinada, descienden en bus hacia Aguas Calientes para degustar de un almuerzo.</w:t>
      </w:r>
    </w:p>
    <w:p w14:paraId="5B568BC9" w14:textId="77777777" w:rsidR="006F024C" w:rsidRPr="00F8702E" w:rsidRDefault="006F024C" w:rsidP="00F8702E">
      <w:pPr>
        <w:spacing w:line="276" w:lineRule="auto"/>
        <w:jc w:val="both"/>
        <w:rPr>
          <w:rFonts w:ascii="Arial" w:hAnsi="Arial" w:cs="Arial"/>
          <w:color w:val="818181"/>
          <w:sz w:val="18"/>
          <w:szCs w:val="18"/>
        </w:rPr>
      </w:pPr>
      <w:r w:rsidRPr="00F8702E">
        <w:rPr>
          <w:rFonts w:ascii="Arial" w:hAnsi="Arial" w:cs="Arial"/>
          <w:color w:val="818181"/>
          <w:sz w:val="18"/>
          <w:szCs w:val="18"/>
        </w:rPr>
        <w:t xml:space="preserve">Finalmente, toman nuevamente el tren turístico y el Bus Bimodal de retorno a Cusco, donde una movilidad los espera para trasladarlos a sus hoteles. La llegada está prevista entre las 20:00 y 21:00 </w:t>
      </w:r>
      <w:proofErr w:type="spellStart"/>
      <w:r w:rsidRPr="00F8702E">
        <w:rPr>
          <w:rFonts w:ascii="Arial" w:hAnsi="Arial" w:cs="Arial"/>
          <w:color w:val="818181"/>
          <w:sz w:val="18"/>
          <w:szCs w:val="18"/>
        </w:rPr>
        <w:t>hrs</w:t>
      </w:r>
      <w:proofErr w:type="spellEnd"/>
      <w:r w:rsidRPr="00F8702E">
        <w:rPr>
          <w:rFonts w:ascii="Arial" w:hAnsi="Arial" w:cs="Arial"/>
          <w:color w:val="818181"/>
          <w:sz w:val="18"/>
          <w:szCs w:val="18"/>
        </w:rPr>
        <w:t>, según el horario de tren asignado en el itinerario.</w:t>
      </w:r>
    </w:p>
    <w:p w14:paraId="223D8CB1" w14:textId="77777777" w:rsidR="006F024C" w:rsidRPr="00F8702E" w:rsidRDefault="006F024C" w:rsidP="00F8702E">
      <w:pPr>
        <w:spacing w:line="276" w:lineRule="auto"/>
        <w:jc w:val="both"/>
        <w:rPr>
          <w:rFonts w:ascii="Arial" w:hAnsi="Arial" w:cs="Arial"/>
          <w:color w:val="818181"/>
          <w:sz w:val="18"/>
          <w:szCs w:val="18"/>
        </w:rPr>
      </w:pPr>
      <w:r w:rsidRPr="00F8702E">
        <w:rPr>
          <w:rFonts w:ascii="Arial" w:hAnsi="Arial" w:cs="Arial"/>
          <w:color w:val="818181"/>
          <w:sz w:val="18"/>
          <w:szCs w:val="18"/>
        </w:rPr>
        <w:t>Alojamiento en el hotel seleccionado en Cusco.</w:t>
      </w:r>
    </w:p>
    <w:p w14:paraId="2E4B20A4" w14:textId="77777777" w:rsidR="006F024C" w:rsidRPr="00F8702E" w:rsidRDefault="006F024C" w:rsidP="00F8702E">
      <w:pPr>
        <w:spacing w:line="276" w:lineRule="auto"/>
        <w:jc w:val="both"/>
        <w:rPr>
          <w:rFonts w:ascii="Arial" w:hAnsi="Arial" w:cs="Arial"/>
          <w:color w:val="818181"/>
          <w:sz w:val="18"/>
          <w:szCs w:val="18"/>
        </w:rPr>
      </w:pPr>
      <w:r w:rsidRPr="00F8702E">
        <w:rPr>
          <w:rFonts w:ascii="Arial" w:hAnsi="Arial" w:cs="Arial"/>
          <w:color w:val="818181"/>
          <w:sz w:val="18"/>
          <w:szCs w:val="18"/>
        </w:rPr>
        <w:t xml:space="preserve">Información Adicional: Excursión a Machu Picchu: El horario es 05:20am. Duración 2 horas y media (guiado). // En el tren está permitido 01 bolso o mochila de 8 kg. </w:t>
      </w:r>
    </w:p>
    <w:p w14:paraId="22BC87B4" w14:textId="77777777" w:rsidR="00E61BF1" w:rsidRPr="00415001" w:rsidRDefault="00E61BF1" w:rsidP="00E61BF1">
      <w:pPr>
        <w:spacing w:line="276" w:lineRule="auto"/>
        <w:jc w:val="both"/>
        <w:rPr>
          <w:rFonts w:ascii="Arial" w:hAnsi="Arial" w:cs="Arial"/>
          <w:b/>
          <w:bCs/>
          <w:color w:val="818181"/>
          <w:sz w:val="18"/>
          <w:szCs w:val="18"/>
        </w:rPr>
      </w:pPr>
      <w:r w:rsidRPr="00415001">
        <w:rPr>
          <w:rFonts w:ascii="Arial" w:hAnsi="Arial" w:cs="Arial"/>
          <w:b/>
          <w:bCs/>
          <w:color w:val="818181"/>
          <w:sz w:val="18"/>
          <w:szCs w:val="18"/>
        </w:rPr>
        <w:t xml:space="preserve">* </w:t>
      </w:r>
      <w:proofErr w:type="spellStart"/>
      <w:r w:rsidRPr="00415001">
        <w:rPr>
          <w:rFonts w:ascii="Arial" w:hAnsi="Arial" w:cs="Arial"/>
          <w:b/>
          <w:bCs/>
          <w:color w:val="818181"/>
          <w:sz w:val="18"/>
          <w:szCs w:val="18"/>
        </w:rPr>
        <w:t>Peru</w:t>
      </w:r>
      <w:proofErr w:type="spellEnd"/>
      <w:r w:rsidRPr="00415001">
        <w:rPr>
          <w:rFonts w:ascii="Arial" w:hAnsi="Arial" w:cs="Arial"/>
          <w:b/>
          <w:bCs/>
          <w:color w:val="818181"/>
          <w:sz w:val="18"/>
          <w:szCs w:val="18"/>
        </w:rPr>
        <w:t xml:space="preserve"> Rail Frecuencias: </w:t>
      </w:r>
      <w:proofErr w:type="spellStart"/>
      <w:r w:rsidRPr="00415001">
        <w:rPr>
          <w:rFonts w:ascii="Arial" w:hAnsi="Arial" w:cs="Arial"/>
          <w:b/>
          <w:bCs/>
          <w:color w:val="818181"/>
          <w:sz w:val="18"/>
          <w:szCs w:val="18"/>
        </w:rPr>
        <w:t>Expedition</w:t>
      </w:r>
      <w:proofErr w:type="spellEnd"/>
      <w:r w:rsidRPr="00415001">
        <w:rPr>
          <w:rFonts w:ascii="Arial" w:hAnsi="Arial" w:cs="Arial"/>
          <w:b/>
          <w:bCs/>
          <w:color w:val="818181"/>
          <w:sz w:val="18"/>
          <w:szCs w:val="18"/>
        </w:rPr>
        <w:t xml:space="preserve"> 33 / </w:t>
      </w:r>
      <w:proofErr w:type="spellStart"/>
      <w:r w:rsidRPr="00415001">
        <w:rPr>
          <w:rFonts w:ascii="Arial" w:hAnsi="Arial" w:cs="Arial"/>
          <w:b/>
          <w:bCs/>
          <w:color w:val="818181"/>
          <w:sz w:val="18"/>
          <w:szCs w:val="18"/>
        </w:rPr>
        <w:t>Expedition</w:t>
      </w:r>
      <w:proofErr w:type="spellEnd"/>
      <w:r w:rsidRPr="00415001">
        <w:rPr>
          <w:rFonts w:ascii="Arial" w:hAnsi="Arial" w:cs="Arial"/>
          <w:b/>
          <w:bCs/>
          <w:color w:val="818181"/>
          <w:sz w:val="18"/>
          <w:szCs w:val="18"/>
        </w:rPr>
        <w:t xml:space="preserve"> 84  </w:t>
      </w:r>
    </w:p>
    <w:p w14:paraId="35AECCEC" w14:textId="77777777" w:rsidR="00E61BF1" w:rsidRPr="00415001" w:rsidRDefault="00E61BF1" w:rsidP="00E61BF1">
      <w:pPr>
        <w:spacing w:line="276" w:lineRule="auto"/>
        <w:jc w:val="both"/>
        <w:rPr>
          <w:rFonts w:ascii="Arial" w:hAnsi="Arial" w:cs="Arial"/>
          <w:b/>
          <w:bCs/>
          <w:color w:val="818181"/>
          <w:sz w:val="18"/>
          <w:szCs w:val="18"/>
        </w:rPr>
      </w:pPr>
      <w:r w:rsidRPr="00415001">
        <w:rPr>
          <w:rFonts w:ascii="Arial" w:hAnsi="Arial" w:cs="Arial"/>
          <w:b/>
          <w:bCs/>
          <w:color w:val="818181"/>
          <w:sz w:val="18"/>
          <w:szCs w:val="18"/>
        </w:rPr>
        <w:t xml:space="preserve">* Frecuencias y tarifas de tren sujetas a cambios y disponibilidad. </w:t>
      </w:r>
    </w:p>
    <w:p w14:paraId="71E0C07A" w14:textId="77777777" w:rsidR="00CA381A" w:rsidRDefault="00CA381A" w:rsidP="00F8702E">
      <w:pPr>
        <w:spacing w:line="276" w:lineRule="auto"/>
        <w:jc w:val="both"/>
        <w:rPr>
          <w:rFonts w:ascii="Arial" w:hAnsi="Arial" w:cs="Arial"/>
          <w:color w:val="818181"/>
          <w:sz w:val="18"/>
          <w:szCs w:val="18"/>
        </w:rPr>
      </w:pPr>
    </w:p>
    <w:p w14:paraId="5797B225" w14:textId="7A9DF4E0" w:rsidR="004B28F4" w:rsidRPr="00F8702E" w:rsidRDefault="004B28F4" w:rsidP="00F8702E">
      <w:pPr>
        <w:spacing w:line="276" w:lineRule="auto"/>
        <w:jc w:val="both"/>
        <w:rPr>
          <w:rFonts w:ascii="Arial" w:eastAsia="Arial" w:hAnsi="Arial" w:cs="Arial"/>
          <w:color w:val="818181"/>
          <w:sz w:val="18"/>
          <w:szCs w:val="18"/>
        </w:rPr>
      </w:pPr>
      <w:r w:rsidRPr="00F8702E">
        <w:rPr>
          <w:rFonts w:ascii="Arial" w:eastAsia="Arial" w:hAnsi="Arial" w:cs="Arial"/>
          <w:b/>
          <w:color w:val="818181"/>
          <w:sz w:val="18"/>
          <w:szCs w:val="18"/>
        </w:rPr>
        <w:t>Día 0</w:t>
      </w:r>
      <w:r w:rsidR="00F7639B" w:rsidRPr="00F8702E">
        <w:rPr>
          <w:rFonts w:ascii="Arial" w:eastAsia="Arial" w:hAnsi="Arial" w:cs="Arial"/>
          <w:b/>
          <w:color w:val="818181"/>
          <w:sz w:val="18"/>
          <w:szCs w:val="18"/>
        </w:rPr>
        <w:t>4</w:t>
      </w:r>
      <w:r w:rsidRPr="00F8702E">
        <w:rPr>
          <w:rFonts w:ascii="Arial" w:eastAsia="Arial" w:hAnsi="Arial" w:cs="Arial"/>
          <w:b/>
          <w:color w:val="818181"/>
          <w:sz w:val="18"/>
          <w:szCs w:val="18"/>
        </w:rPr>
        <w:t xml:space="preserve">: Cusco - Lima </w:t>
      </w:r>
      <w:r w:rsidRPr="00F8702E">
        <w:rPr>
          <w:rFonts w:ascii="Arial" w:eastAsia="Arial" w:hAnsi="Arial" w:cs="Arial"/>
          <w:b/>
          <w:color w:val="818181"/>
          <w:sz w:val="18"/>
          <w:szCs w:val="18"/>
        </w:rPr>
        <w:tab/>
      </w:r>
    </w:p>
    <w:p w14:paraId="719A0B28" w14:textId="77777777" w:rsidR="004B28F4" w:rsidRPr="00F8702E" w:rsidRDefault="004B28F4" w:rsidP="00F8702E">
      <w:pPr>
        <w:spacing w:line="276" w:lineRule="auto"/>
        <w:jc w:val="both"/>
        <w:rPr>
          <w:rFonts w:ascii="Arial" w:eastAsia="Arial" w:hAnsi="Arial" w:cs="Arial"/>
          <w:color w:val="818181"/>
          <w:sz w:val="18"/>
          <w:szCs w:val="18"/>
        </w:rPr>
      </w:pPr>
      <w:r w:rsidRPr="00F8702E">
        <w:rPr>
          <w:rFonts w:ascii="Arial" w:eastAsia="Arial" w:hAnsi="Arial" w:cs="Arial"/>
          <w:color w:val="818181"/>
          <w:sz w:val="18"/>
          <w:szCs w:val="18"/>
        </w:rPr>
        <w:t>Desayuno en el hotel.</w:t>
      </w:r>
    </w:p>
    <w:p w14:paraId="3DAAF5F1" w14:textId="77777777" w:rsidR="004B28F4" w:rsidRPr="00F8702E" w:rsidRDefault="004B28F4" w:rsidP="00F8702E">
      <w:pPr>
        <w:spacing w:line="276" w:lineRule="auto"/>
        <w:jc w:val="both"/>
        <w:rPr>
          <w:rFonts w:ascii="Arial" w:eastAsia="Arial" w:hAnsi="Arial" w:cs="Arial"/>
          <w:color w:val="818181"/>
          <w:sz w:val="18"/>
          <w:szCs w:val="18"/>
        </w:rPr>
      </w:pPr>
      <w:r w:rsidRPr="00F8702E">
        <w:rPr>
          <w:rFonts w:ascii="Arial" w:eastAsia="Arial" w:hAnsi="Arial" w:cs="Arial"/>
          <w:color w:val="818181"/>
          <w:sz w:val="18"/>
          <w:szCs w:val="18"/>
        </w:rPr>
        <w:t>A la hora coordinada, traslado al aeropuerto con asistencia en el proceso de embarque para abordar el vuelo de retorno a Lima.</w:t>
      </w:r>
    </w:p>
    <w:p w14:paraId="1E71044D" w14:textId="77777777" w:rsidR="00B1557B" w:rsidRDefault="00B1557B" w:rsidP="00601506">
      <w:pPr>
        <w:spacing w:line="276" w:lineRule="auto"/>
        <w:jc w:val="both"/>
        <w:rPr>
          <w:rFonts w:ascii="Arial" w:eastAsia="Arial" w:hAnsi="Arial" w:cs="Arial"/>
          <w:color w:val="818181"/>
          <w:sz w:val="16"/>
          <w:szCs w:val="16"/>
        </w:rPr>
      </w:pPr>
    </w:p>
    <w:p w14:paraId="62D9E4FA" w14:textId="215D39B7" w:rsidR="00B26918" w:rsidRDefault="00BE750A" w:rsidP="00B26918">
      <w:pPr>
        <w:jc w:val="both"/>
        <w:rPr>
          <w:rFonts w:ascii="Arial" w:hAnsi="Arial" w:cs="Arial"/>
          <w:b/>
          <w:color w:val="818181"/>
          <w:sz w:val="18"/>
          <w:szCs w:val="18"/>
        </w:rPr>
      </w:pPr>
      <w:r>
        <w:rPr>
          <w:rFonts w:ascii="Arial" w:hAnsi="Arial" w:cs="Arial"/>
          <w:b/>
          <w:color w:val="818181"/>
          <w:sz w:val="18"/>
          <w:szCs w:val="18"/>
        </w:rPr>
        <w:t xml:space="preserve">    </w:t>
      </w:r>
      <w:r w:rsidR="00B26918" w:rsidRPr="00B443BE">
        <w:rPr>
          <w:rFonts w:ascii="Arial" w:hAnsi="Arial" w:cs="Arial"/>
          <w:b/>
          <w:color w:val="818181"/>
          <w:sz w:val="18"/>
          <w:szCs w:val="18"/>
        </w:rPr>
        <w:t>PRECIO POR PASAJERO EN DÓLARES AMERICANOS</w:t>
      </w:r>
      <w:r w:rsidR="00C95A55">
        <w:rPr>
          <w:rFonts w:ascii="Arial" w:hAnsi="Arial" w:cs="Arial"/>
          <w:b/>
          <w:color w:val="818181"/>
          <w:sz w:val="18"/>
          <w:szCs w:val="18"/>
        </w:rPr>
        <w:t>:</w:t>
      </w:r>
    </w:p>
    <w:p w14:paraId="4A584A62" w14:textId="77777777" w:rsidR="00F8702E" w:rsidRDefault="00F8702E" w:rsidP="00B26918">
      <w:pPr>
        <w:jc w:val="both"/>
        <w:rPr>
          <w:rFonts w:ascii="Arial" w:hAnsi="Arial" w:cs="Arial"/>
          <w:b/>
          <w:color w:val="818181"/>
          <w:sz w:val="18"/>
          <w:szCs w:val="18"/>
        </w:rPr>
      </w:pPr>
    </w:p>
    <w:tbl>
      <w:tblPr>
        <w:tblW w:w="14854" w:type="dxa"/>
        <w:jc w:val="center"/>
        <w:tblCellMar>
          <w:left w:w="70" w:type="dxa"/>
          <w:right w:w="70" w:type="dxa"/>
        </w:tblCellMar>
        <w:tblLook w:val="04A0" w:firstRow="1" w:lastRow="0" w:firstColumn="1" w:lastColumn="0" w:noHBand="0" w:noVBand="1"/>
      </w:tblPr>
      <w:tblGrid>
        <w:gridCol w:w="3413"/>
        <w:gridCol w:w="1006"/>
        <w:gridCol w:w="560"/>
        <w:gridCol w:w="946"/>
        <w:gridCol w:w="559"/>
        <w:gridCol w:w="962"/>
        <w:gridCol w:w="559"/>
        <w:gridCol w:w="688"/>
        <w:gridCol w:w="511"/>
        <w:gridCol w:w="897"/>
        <w:gridCol w:w="550"/>
        <w:gridCol w:w="930"/>
        <w:gridCol w:w="550"/>
        <w:gridCol w:w="946"/>
        <w:gridCol w:w="550"/>
        <w:gridCol w:w="677"/>
        <w:gridCol w:w="550"/>
      </w:tblGrid>
      <w:tr w:rsidR="009B67F2" w14:paraId="56234178" w14:textId="77777777" w:rsidTr="009B67F2">
        <w:trPr>
          <w:trHeight w:val="300"/>
          <w:jc w:val="center"/>
        </w:trPr>
        <w:tc>
          <w:tcPr>
            <w:tcW w:w="3413" w:type="dxa"/>
            <w:vMerge w:val="restart"/>
            <w:tcBorders>
              <w:top w:val="single" w:sz="8" w:space="0" w:color="auto"/>
              <w:left w:val="single" w:sz="8" w:space="0" w:color="auto"/>
              <w:bottom w:val="single" w:sz="8" w:space="0" w:color="000000"/>
              <w:right w:val="single" w:sz="8" w:space="0" w:color="auto"/>
            </w:tcBorders>
            <w:shd w:val="clear" w:color="000000" w:fill="969696"/>
            <w:noWrap/>
            <w:vAlign w:val="center"/>
            <w:hideMark/>
          </w:tcPr>
          <w:p w14:paraId="755CB4F6" w14:textId="77777777" w:rsidR="009B67F2" w:rsidRDefault="009B67F2">
            <w:pPr>
              <w:jc w:val="center"/>
              <w:rPr>
                <w:rFonts w:ascii="Arial" w:hAnsi="Arial" w:cs="Arial"/>
                <w:b/>
                <w:bCs/>
                <w:color w:val="FFFFFF"/>
                <w:sz w:val="18"/>
                <w:szCs w:val="18"/>
              </w:rPr>
            </w:pPr>
            <w:r>
              <w:rPr>
                <w:rFonts w:ascii="Arial" w:hAnsi="Arial" w:cs="Arial"/>
                <w:b/>
                <w:bCs/>
                <w:color w:val="FFFFFF"/>
                <w:sz w:val="18"/>
                <w:szCs w:val="18"/>
              </w:rPr>
              <w:t>HOTEL</w:t>
            </w:r>
          </w:p>
        </w:tc>
        <w:tc>
          <w:tcPr>
            <w:tcW w:w="5791" w:type="dxa"/>
            <w:gridSpan w:val="8"/>
            <w:tcBorders>
              <w:top w:val="single" w:sz="8" w:space="0" w:color="auto"/>
              <w:left w:val="nil"/>
              <w:bottom w:val="single" w:sz="8" w:space="0" w:color="auto"/>
              <w:right w:val="nil"/>
            </w:tcBorders>
            <w:shd w:val="clear" w:color="000000" w:fill="969696"/>
            <w:noWrap/>
            <w:vAlign w:val="center"/>
            <w:hideMark/>
          </w:tcPr>
          <w:p w14:paraId="438DA8E0" w14:textId="47BBF8E8" w:rsidR="009B67F2" w:rsidRDefault="009B67F2" w:rsidP="009B67F2">
            <w:pPr>
              <w:jc w:val="center"/>
              <w:rPr>
                <w:rFonts w:ascii="Arial" w:hAnsi="Arial" w:cs="Arial"/>
                <w:b/>
                <w:bCs/>
                <w:color w:val="FFFFFF"/>
                <w:sz w:val="18"/>
                <w:szCs w:val="18"/>
              </w:rPr>
            </w:pPr>
            <w:r>
              <w:rPr>
                <w:rFonts w:ascii="Arial" w:hAnsi="Arial" w:cs="Arial"/>
                <w:b/>
                <w:bCs/>
                <w:color w:val="FFFFFF"/>
                <w:sz w:val="18"/>
                <w:szCs w:val="18"/>
              </w:rPr>
              <w:t>EXTRANJERO</w:t>
            </w:r>
          </w:p>
        </w:tc>
        <w:tc>
          <w:tcPr>
            <w:tcW w:w="5650" w:type="dxa"/>
            <w:gridSpan w:val="8"/>
            <w:tcBorders>
              <w:top w:val="single" w:sz="8" w:space="0" w:color="auto"/>
              <w:left w:val="single" w:sz="8" w:space="0" w:color="auto"/>
              <w:bottom w:val="single" w:sz="8" w:space="0" w:color="auto"/>
              <w:right w:val="single" w:sz="8" w:space="0" w:color="000000"/>
            </w:tcBorders>
            <w:shd w:val="clear" w:color="000000" w:fill="969696"/>
            <w:noWrap/>
            <w:vAlign w:val="center"/>
            <w:hideMark/>
          </w:tcPr>
          <w:p w14:paraId="2C947397" w14:textId="77777777" w:rsidR="009B67F2" w:rsidRDefault="009B67F2">
            <w:pPr>
              <w:jc w:val="center"/>
              <w:rPr>
                <w:rFonts w:ascii="Arial" w:hAnsi="Arial" w:cs="Arial"/>
                <w:b/>
                <w:bCs/>
                <w:color w:val="FFFFFF"/>
                <w:sz w:val="18"/>
                <w:szCs w:val="18"/>
              </w:rPr>
            </w:pPr>
            <w:r>
              <w:rPr>
                <w:rFonts w:ascii="Arial" w:hAnsi="Arial" w:cs="Arial"/>
                <w:b/>
                <w:bCs/>
                <w:color w:val="FFFFFF"/>
                <w:sz w:val="18"/>
                <w:szCs w:val="18"/>
              </w:rPr>
              <w:t>PERUANO</w:t>
            </w:r>
          </w:p>
        </w:tc>
      </w:tr>
      <w:tr w:rsidR="00BE750A" w14:paraId="512969C1" w14:textId="77777777" w:rsidTr="009B67F2">
        <w:trPr>
          <w:trHeight w:val="300"/>
          <w:jc w:val="center"/>
        </w:trPr>
        <w:tc>
          <w:tcPr>
            <w:tcW w:w="3413" w:type="dxa"/>
            <w:vMerge/>
            <w:tcBorders>
              <w:top w:val="single" w:sz="8" w:space="0" w:color="auto"/>
              <w:left w:val="single" w:sz="8" w:space="0" w:color="auto"/>
              <w:bottom w:val="single" w:sz="8" w:space="0" w:color="000000"/>
              <w:right w:val="single" w:sz="8" w:space="0" w:color="auto"/>
            </w:tcBorders>
            <w:vAlign w:val="center"/>
            <w:hideMark/>
          </w:tcPr>
          <w:p w14:paraId="21937BBA" w14:textId="77777777" w:rsidR="00BE750A" w:rsidRDefault="00BE750A">
            <w:pPr>
              <w:rPr>
                <w:rFonts w:ascii="Arial" w:hAnsi="Arial" w:cs="Arial"/>
                <w:b/>
                <w:bCs/>
                <w:color w:val="FFFFFF"/>
                <w:sz w:val="18"/>
                <w:szCs w:val="18"/>
              </w:rPr>
            </w:pPr>
          </w:p>
        </w:tc>
        <w:tc>
          <w:tcPr>
            <w:tcW w:w="1006" w:type="dxa"/>
            <w:tcBorders>
              <w:top w:val="nil"/>
              <w:left w:val="nil"/>
              <w:bottom w:val="single" w:sz="8" w:space="0" w:color="auto"/>
              <w:right w:val="single" w:sz="8" w:space="0" w:color="auto"/>
            </w:tcBorders>
            <w:shd w:val="clear" w:color="000000" w:fill="969696"/>
            <w:noWrap/>
            <w:vAlign w:val="center"/>
            <w:hideMark/>
          </w:tcPr>
          <w:p w14:paraId="31FE4DF6" w14:textId="77777777" w:rsidR="00BE750A" w:rsidRDefault="00BE750A">
            <w:pPr>
              <w:jc w:val="center"/>
              <w:rPr>
                <w:rFonts w:ascii="Arial" w:hAnsi="Arial" w:cs="Arial"/>
                <w:b/>
                <w:bCs/>
                <w:color w:val="FFFFFF"/>
                <w:sz w:val="18"/>
                <w:szCs w:val="18"/>
              </w:rPr>
            </w:pPr>
            <w:r>
              <w:rPr>
                <w:rFonts w:ascii="Arial" w:hAnsi="Arial" w:cs="Arial"/>
                <w:b/>
                <w:bCs/>
                <w:color w:val="FFFFFF"/>
                <w:sz w:val="18"/>
                <w:szCs w:val="18"/>
              </w:rPr>
              <w:t>SIMPLE</w:t>
            </w:r>
          </w:p>
        </w:tc>
        <w:tc>
          <w:tcPr>
            <w:tcW w:w="560" w:type="dxa"/>
            <w:tcBorders>
              <w:top w:val="nil"/>
              <w:left w:val="nil"/>
              <w:bottom w:val="single" w:sz="8" w:space="0" w:color="auto"/>
              <w:right w:val="single" w:sz="8" w:space="0" w:color="auto"/>
            </w:tcBorders>
            <w:shd w:val="clear" w:color="000000" w:fill="969696"/>
            <w:noWrap/>
            <w:vAlign w:val="center"/>
            <w:hideMark/>
          </w:tcPr>
          <w:p w14:paraId="0401A379" w14:textId="77777777" w:rsidR="00BE750A" w:rsidRDefault="00BE750A">
            <w:pPr>
              <w:jc w:val="center"/>
              <w:rPr>
                <w:rFonts w:ascii="Arial" w:hAnsi="Arial" w:cs="Arial"/>
                <w:b/>
                <w:bCs/>
                <w:color w:val="FFFFFF"/>
                <w:sz w:val="18"/>
                <w:szCs w:val="18"/>
              </w:rPr>
            </w:pPr>
            <w:r>
              <w:rPr>
                <w:rFonts w:ascii="Arial" w:hAnsi="Arial" w:cs="Arial"/>
                <w:b/>
                <w:bCs/>
                <w:color w:val="FFFFFF"/>
                <w:sz w:val="18"/>
                <w:szCs w:val="18"/>
              </w:rPr>
              <w:t>N. A</w:t>
            </w:r>
          </w:p>
        </w:tc>
        <w:tc>
          <w:tcPr>
            <w:tcW w:w="946" w:type="dxa"/>
            <w:tcBorders>
              <w:top w:val="nil"/>
              <w:left w:val="nil"/>
              <w:bottom w:val="single" w:sz="8" w:space="0" w:color="auto"/>
              <w:right w:val="single" w:sz="8" w:space="0" w:color="auto"/>
            </w:tcBorders>
            <w:shd w:val="clear" w:color="000000" w:fill="969696"/>
            <w:noWrap/>
            <w:vAlign w:val="center"/>
            <w:hideMark/>
          </w:tcPr>
          <w:p w14:paraId="4DE908E9" w14:textId="77777777" w:rsidR="00BE750A" w:rsidRDefault="00BE750A">
            <w:pPr>
              <w:jc w:val="center"/>
              <w:rPr>
                <w:rFonts w:ascii="Arial" w:hAnsi="Arial" w:cs="Arial"/>
                <w:b/>
                <w:bCs/>
                <w:color w:val="FFFFFF"/>
                <w:sz w:val="18"/>
                <w:szCs w:val="18"/>
              </w:rPr>
            </w:pPr>
            <w:r>
              <w:rPr>
                <w:rFonts w:ascii="Arial" w:hAnsi="Arial" w:cs="Arial"/>
                <w:b/>
                <w:bCs/>
                <w:color w:val="FFFFFF"/>
                <w:sz w:val="18"/>
                <w:szCs w:val="18"/>
              </w:rPr>
              <w:t>DOBLE</w:t>
            </w:r>
          </w:p>
        </w:tc>
        <w:tc>
          <w:tcPr>
            <w:tcW w:w="559" w:type="dxa"/>
            <w:tcBorders>
              <w:top w:val="nil"/>
              <w:left w:val="nil"/>
              <w:bottom w:val="single" w:sz="8" w:space="0" w:color="auto"/>
              <w:right w:val="single" w:sz="8" w:space="0" w:color="auto"/>
            </w:tcBorders>
            <w:shd w:val="clear" w:color="000000" w:fill="969696"/>
            <w:noWrap/>
            <w:vAlign w:val="center"/>
            <w:hideMark/>
          </w:tcPr>
          <w:p w14:paraId="0007B614" w14:textId="77777777" w:rsidR="00BE750A" w:rsidRDefault="00BE750A">
            <w:pPr>
              <w:jc w:val="center"/>
              <w:rPr>
                <w:rFonts w:ascii="Arial" w:hAnsi="Arial" w:cs="Arial"/>
                <w:b/>
                <w:bCs/>
                <w:color w:val="FFFFFF"/>
                <w:sz w:val="18"/>
                <w:szCs w:val="18"/>
              </w:rPr>
            </w:pPr>
            <w:r>
              <w:rPr>
                <w:rFonts w:ascii="Arial" w:hAnsi="Arial" w:cs="Arial"/>
                <w:b/>
                <w:bCs/>
                <w:color w:val="FFFFFF"/>
                <w:sz w:val="18"/>
                <w:szCs w:val="18"/>
              </w:rPr>
              <w:t>N. A</w:t>
            </w:r>
          </w:p>
        </w:tc>
        <w:tc>
          <w:tcPr>
            <w:tcW w:w="962" w:type="dxa"/>
            <w:tcBorders>
              <w:top w:val="nil"/>
              <w:left w:val="nil"/>
              <w:bottom w:val="single" w:sz="8" w:space="0" w:color="auto"/>
              <w:right w:val="single" w:sz="8" w:space="0" w:color="auto"/>
            </w:tcBorders>
            <w:shd w:val="clear" w:color="000000" w:fill="969696"/>
            <w:noWrap/>
            <w:vAlign w:val="center"/>
            <w:hideMark/>
          </w:tcPr>
          <w:p w14:paraId="42E0D22A" w14:textId="77777777" w:rsidR="00BE750A" w:rsidRDefault="00BE750A">
            <w:pPr>
              <w:jc w:val="center"/>
              <w:rPr>
                <w:rFonts w:ascii="Arial" w:hAnsi="Arial" w:cs="Arial"/>
                <w:b/>
                <w:bCs/>
                <w:color w:val="FFFFFF"/>
                <w:sz w:val="18"/>
                <w:szCs w:val="18"/>
              </w:rPr>
            </w:pPr>
            <w:r>
              <w:rPr>
                <w:rFonts w:ascii="Arial" w:hAnsi="Arial" w:cs="Arial"/>
                <w:b/>
                <w:bCs/>
                <w:color w:val="FFFFFF"/>
                <w:sz w:val="18"/>
                <w:szCs w:val="18"/>
              </w:rPr>
              <w:t>TRIPLE</w:t>
            </w:r>
          </w:p>
        </w:tc>
        <w:tc>
          <w:tcPr>
            <w:tcW w:w="559" w:type="dxa"/>
            <w:tcBorders>
              <w:top w:val="nil"/>
              <w:left w:val="nil"/>
              <w:bottom w:val="single" w:sz="8" w:space="0" w:color="auto"/>
              <w:right w:val="single" w:sz="8" w:space="0" w:color="auto"/>
            </w:tcBorders>
            <w:shd w:val="clear" w:color="000000" w:fill="969696"/>
            <w:noWrap/>
            <w:vAlign w:val="center"/>
            <w:hideMark/>
          </w:tcPr>
          <w:p w14:paraId="45EB783D" w14:textId="77777777" w:rsidR="00BE750A" w:rsidRDefault="00BE750A">
            <w:pPr>
              <w:jc w:val="center"/>
              <w:rPr>
                <w:rFonts w:ascii="Arial" w:hAnsi="Arial" w:cs="Arial"/>
                <w:b/>
                <w:bCs/>
                <w:color w:val="FFFFFF"/>
                <w:sz w:val="18"/>
                <w:szCs w:val="18"/>
              </w:rPr>
            </w:pPr>
            <w:r>
              <w:rPr>
                <w:rFonts w:ascii="Arial" w:hAnsi="Arial" w:cs="Arial"/>
                <w:b/>
                <w:bCs/>
                <w:color w:val="FFFFFF"/>
                <w:sz w:val="18"/>
                <w:szCs w:val="18"/>
              </w:rPr>
              <w:t>N. A</w:t>
            </w:r>
          </w:p>
        </w:tc>
        <w:tc>
          <w:tcPr>
            <w:tcW w:w="688" w:type="dxa"/>
            <w:tcBorders>
              <w:top w:val="nil"/>
              <w:left w:val="nil"/>
              <w:bottom w:val="single" w:sz="8" w:space="0" w:color="auto"/>
              <w:right w:val="single" w:sz="8" w:space="0" w:color="auto"/>
            </w:tcBorders>
            <w:shd w:val="clear" w:color="000000" w:fill="969696"/>
            <w:noWrap/>
            <w:vAlign w:val="center"/>
            <w:hideMark/>
          </w:tcPr>
          <w:p w14:paraId="7570A19C" w14:textId="77777777" w:rsidR="00BE750A" w:rsidRDefault="00BE750A">
            <w:pPr>
              <w:jc w:val="center"/>
              <w:rPr>
                <w:rFonts w:ascii="Arial" w:hAnsi="Arial" w:cs="Arial"/>
                <w:b/>
                <w:bCs/>
                <w:color w:val="FFFFFF"/>
                <w:sz w:val="18"/>
                <w:szCs w:val="18"/>
              </w:rPr>
            </w:pPr>
            <w:r>
              <w:rPr>
                <w:rFonts w:ascii="Arial" w:hAnsi="Arial" w:cs="Arial"/>
                <w:b/>
                <w:bCs/>
                <w:color w:val="FFFFFF"/>
                <w:sz w:val="18"/>
                <w:szCs w:val="18"/>
              </w:rPr>
              <w:t>NIÑO</w:t>
            </w:r>
          </w:p>
        </w:tc>
        <w:tc>
          <w:tcPr>
            <w:tcW w:w="511" w:type="dxa"/>
            <w:tcBorders>
              <w:top w:val="nil"/>
              <w:left w:val="nil"/>
              <w:bottom w:val="single" w:sz="8" w:space="0" w:color="auto"/>
              <w:right w:val="single" w:sz="8" w:space="0" w:color="auto"/>
            </w:tcBorders>
            <w:shd w:val="clear" w:color="000000" w:fill="969696"/>
            <w:noWrap/>
            <w:vAlign w:val="center"/>
            <w:hideMark/>
          </w:tcPr>
          <w:p w14:paraId="7CF4DB9F" w14:textId="77777777" w:rsidR="00BE750A" w:rsidRDefault="00BE750A">
            <w:pPr>
              <w:jc w:val="center"/>
              <w:rPr>
                <w:rFonts w:ascii="Arial" w:hAnsi="Arial" w:cs="Arial"/>
                <w:b/>
                <w:bCs/>
                <w:color w:val="FFFFFF"/>
                <w:sz w:val="18"/>
                <w:szCs w:val="18"/>
              </w:rPr>
            </w:pPr>
            <w:r>
              <w:rPr>
                <w:rFonts w:ascii="Arial" w:hAnsi="Arial" w:cs="Arial"/>
                <w:b/>
                <w:bCs/>
                <w:color w:val="FFFFFF"/>
                <w:sz w:val="18"/>
                <w:szCs w:val="18"/>
              </w:rPr>
              <w:t>N. A</w:t>
            </w:r>
          </w:p>
        </w:tc>
        <w:tc>
          <w:tcPr>
            <w:tcW w:w="897" w:type="dxa"/>
            <w:tcBorders>
              <w:top w:val="nil"/>
              <w:left w:val="nil"/>
              <w:bottom w:val="single" w:sz="8" w:space="0" w:color="auto"/>
              <w:right w:val="single" w:sz="8" w:space="0" w:color="auto"/>
            </w:tcBorders>
            <w:shd w:val="clear" w:color="000000" w:fill="969696"/>
            <w:noWrap/>
            <w:vAlign w:val="center"/>
            <w:hideMark/>
          </w:tcPr>
          <w:p w14:paraId="589A7000" w14:textId="77777777" w:rsidR="00BE750A" w:rsidRDefault="00BE750A">
            <w:pPr>
              <w:jc w:val="center"/>
              <w:rPr>
                <w:rFonts w:ascii="Arial" w:hAnsi="Arial" w:cs="Arial"/>
                <w:b/>
                <w:bCs/>
                <w:color w:val="FFFFFF"/>
                <w:sz w:val="18"/>
                <w:szCs w:val="18"/>
              </w:rPr>
            </w:pPr>
            <w:r>
              <w:rPr>
                <w:rFonts w:ascii="Arial" w:hAnsi="Arial" w:cs="Arial"/>
                <w:b/>
                <w:bCs/>
                <w:color w:val="FFFFFF"/>
                <w:sz w:val="18"/>
                <w:szCs w:val="18"/>
              </w:rPr>
              <w:t>SIMPLE</w:t>
            </w:r>
          </w:p>
        </w:tc>
        <w:tc>
          <w:tcPr>
            <w:tcW w:w="550" w:type="dxa"/>
            <w:tcBorders>
              <w:top w:val="nil"/>
              <w:left w:val="nil"/>
              <w:bottom w:val="single" w:sz="8" w:space="0" w:color="auto"/>
              <w:right w:val="single" w:sz="8" w:space="0" w:color="auto"/>
            </w:tcBorders>
            <w:shd w:val="clear" w:color="000000" w:fill="969696"/>
            <w:noWrap/>
            <w:vAlign w:val="center"/>
            <w:hideMark/>
          </w:tcPr>
          <w:p w14:paraId="37C798FA" w14:textId="77777777" w:rsidR="00BE750A" w:rsidRDefault="00BE750A">
            <w:pPr>
              <w:jc w:val="center"/>
              <w:rPr>
                <w:rFonts w:ascii="Arial" w:hAnsi="Arial" w:cs="Arial"/>
                <w:b/>
                <w:bCs/>
                <w:color w:val="FFFFFF"/>
                <w:sz w:val="18"/>
                <w:szCs w:val="18"/>
              </w:rPr>
            </w:pPr>
            <w:r>
              <w:rPr>
                <w:rFonts w:ascii="Arial" w:hAnsi="Arial" w:cs="Arial"/>
                <w:b/>
                <w:bCs/>
                <w:color w:val="FFFFFF"/>
                <w:sz w:val="18"/>
                <w:szCs w:val="18"/>
              </w:rPr>
              <w:t>N. A</w:t>
            </w:r>
          </w:p>
        </w:tc>
        <w:tc>
          <w:tcPr>
            <w:tcW w:w="930" w:type="dxa"/>
            <w:tcBorders>
              <w:top w:val="nil"/>
              <w:left w:val="nil"/>
              <w:bottom w:val="single" w:sz="8" w:space="0" w:color="auto"/>
              <w:right w:val="single" w:sz="8" w:space="0" w:color="auto"/>
            </w:tcBorders>
            <w:shd w:val="clear" w:color="000000" w:fill="969696"/>
            <w:noWrap/>
            <w:vAlign w:val="center"/>
            <w:hideMark/>
          </w:tcPr>
          <w:p w14:paraId="7F4474A6" w14:textId="77777777" w:rsidR="00BE750A" w:rsidRDefault="00BE750A">
            <w:pPr>
              <w:jc w:val="center"/>
              <w:rPr>
                <w:rFonts w:ascii="Arial" w:hAnsi="Arial" w:cs="Arial"/>
                <w:b/>
                <w:bCs/>
                <w:color w:val="FFFFFF"/>
                <w:sz w:val="18"/>
                <w:szCs w:val="18"/>
              </w:rPr>
            </w:pPr>
            <w:r>
              <w:rPr>
                <w:rFonts w:ascii="Arial" w:hAnsi="Arial" w:cs="Arial"/>
                <w:b/>
                <w:bCs/>
                <w:color w:val="FFFFFF"/>
                <w:sz w:val="18"/>
                <w:szCs w:val="18"/>
              </w:rPr>
              <w:t>DOBLE</w:t>
            </w:r>
          </w:p>
        </w:tc>
        <w:tc>
          <w:tcPr>
            <w:tcW w:w="550" w:type="dxa"/>
            <w:tcBorders>
              <w:top w:val="nil"/>
              <w:left w:val="nil"/>
              <w:bottom w:val="single" w:sz="8" w:space="0" w:color="auto"/>
              <w:right w:val="single" w:sz="8" w:space="0" w:color="auto"/>
            </w:tcBorders>
            <w:shd w:val="clear" w:color="000000" w:fill="969696"/>
            <w:noWrap/>
            <w:vAlign w:val="center"/>
            <w:hideMark/>
          </w:tcPr>
          <w:p w14:paraId="003C0F9A" w14:textId="77777777" w:rsidR="00BE750A" w:rsidRDefault="00BE750A">
            <w:pPr>
              <w:jc w:val="center"/>
              <w:rPr>
                <w:rFonts w:ascii="Arial" w:hAnsi="Arial" w:cs="Arial"/>
                <w:b/>
                <w:bCs/>
                <w:color w:val="FFFFFF"/>
                <w:sz w:val="18"/>
                <w:szCs w:val="18"/>
              </w:rPr>
            </w:pPr>
            <w:r>
              <w:rPr>
                <w:rFonts w:ascii="Arial" w:hAnsi="Arial" w:cs="Arial"/>
                <w:b/>
                <w:bCs/>
                <w:color w:val="FFFFFF"/>
                <w:sz w:val="18"/>
                <w:szCs w:val="18"/>
              </w:rPr>
              <w:t>N. A</w:t>
            </w:r>
          </w:p>
        </w:tc>
        <w:tc>
          <w:tcPr>
            <w:tcW w:w="946" w:type="dxa"/>
            <w:tcBorders>
              <w:top w:val="nil"/>
              <w:left w:val="nil"/>
              <w:bottom w:val="single" w:sz="8" w:space="0" w:color="auto"/>
              <w:right w:val="single" w:sz="8" w:space="0" w:color="auto"/>
            </w:tcBorders>
            <w:shd w:val="clear" w:color="000000" w:fill="969696"/>
            <w:noWrap/>
            <w:vAlign w:val="center"/>
            <w:hideMark/>
          </w:tcPr>
          <w:p w14:paraId="1B2F2DD6" w14:textId="77777777" w:rsidR="00BE750A" w:rsidRDefault="00BE750A">
            <w:pPr>
              <w:jc w:val="center"/>
              <w:rPr>
                <w:rFonts w:ascii="Arial" w:hAnsi="Arial" w:cs="Arial"/>
                <w:b/>
                <w:bCs/>
                <w:color w:val="FFFFFF"/>
                <w:sz w:val="18"/>
                <w:szCs w:val="18"/>
              </w:rPr>
            </w:pPr>
            <w:r>
              <w:rPr>
                <w:rFonts w:ascii="Arial" w:hAnsi="Arial" w:cs="Arial"/>
                <w:b/>
                <w:bCs/>
                <w:color w:val="FFFFFF"/>
                <w:sz w:val="18"/>
                <w:szCs w:val="18"/>
              </w:rPr>
              <w:t>TRIPLE</w:t>
            </w:r>
          </w:p>
        </w:tc>
        <w:tc>
          <w:tcPr>
            <w:tcW w:w="550" w:type="dxa"/>
            <w:tcBorders>
              <w:top w:val="nil"/>
              <w:left w:val="nil"/>
              <w:bottom w:val="single" w:sz="8" w:space="0" w:color="auto"/>
              <w:right w:val="single" w:sz="8" w:space="0" w:color="auto"/>
            </w:tcBorders>
            <w:shd w:val="clear" w:color="000000" w:fill="969696"/>
            <w:noWrap/>
            <w:vAlign w:val="center"/>
            <w:hideMark/>
          </w:tcPr>
          <w:p w14:paraId="7BFE28A2" w14:textId="77777777" w:rsidR="00BE750A" w:rsidRDefault="00BE750A">
            <w:pPr>
              <w:jc w:val="center"/>
              <w:rPr>
                <w:rFonts w:ascii="Arial" w:hAnsi="Arial" w:cs="Arial"/>
                <w:b/>
                <w:bCs/>
                <w:color w:val="FFFFFF"/>
                <w:sz w:val="18"/>
                <w:szCs w:val="18"/>
              </w:rPr>
            </w:pPr>
            <w:r>
              <w:rPr>
                <w:rFonts w:ascii="Arial" w:hAnsi="Arial" w:cs="Arial"/>
                <w:b/>
                <w:bCs/>
                <w:color w:val="FFFFFF"/>
                <w:sz w:val="18"/>
                <w:szCs w:val="18"/>
              </w:rPr>
              <w:t>N. A</w:t>
            </w:r>
          </w:p>
        </w:tc>
        <w:tc>
          <w:tcPr>
            <w:tcW w:w="677" w:type="dxa"/>
            <w:tcBorders>
              <w:top w:val="nil"/>
              <w:left w:val="nil"/>
              <w:bottom w:val="single" w:sz="8" w:space="0" w:color="auto"/>
              <w:right w:val="single" w:sz="8" w:space="0" w:color="auto"/>
            </w:tcBorders>
            <w:shd w:val="clear" w:color="000000" w:fill="969696"/>
            <w:noWrap/>
            <w:vAlign w:val="center"/>
            <w:hideMark/>
          </w:tcPr>
          <w:p w14:paraId="6069B86D" w14:textId="77777777" w:rsidR="00BE750A" w:rsidRDefault="00BE750A">
            <w:pPr>
              <w:jc w:val="center"/>
              <w:rPr>
                <w:rFonts w:ascii="Arial" w:hAnsi="Arial" w:cs="Arial"/>
                <w:b/>
                <w:bCs/>
                <w:color w:val="FFFFFF"/>
                <w:sz w:val="18"/>
                <w:szCs w:val="18"/>
              </w:rPr>
            </w:pPr>
            <w:r>
              <w:rPr>
                <w:rFonts w:ascii="Arial" w:hAnsi="Arial" w:cs="Arial"/>
                <w:b/>
                <w:bCs/>
                <w:color w:val="FFFFFF"/>
                <w:sz w:val="18"/>
                <w:szCs w:val="18"/>
              </w:rPr>
              <w:t>NIÑO</w:t>
            </w:r>
          </w:p>
        </w:tc>
        <w:tc>
          <w:tcPr>
            <w:tcW w:w="550" w:type="dxa"/>
            <w:tcBorders>
              <w:top w:val="nil"/>
              <w:left w:val="nil"/>
              <w:bottom w:val="single" w:sz="8" w:space="0" w:color="auto"/>
              <w:right w:val="single" w:sz="8" w:space="0" w:color="auto"/>
            </w:tcBorders>
            <w:shd w:val="clear" w:color="000000" w:fill="969696"/>
            <w:noWrap/>
            <w:vAlign w:val="center"/>
            <w:hideMark/>
          </w:tcPr>
          <w:p w14:paraId="52D504E3" w14:textId="77777777" w:rsidR="00BE750A" w:rsidRDefault="00BE750A">
            <w:pPr>
              <w:jc w:val="center"/>
              <w:rPr>
                <w:rFonts w:ascii="Arial" w:hAnsi="Arial" w:cs="Arial"/>
                <w:b/>
                <w:bCs/>
                <w:color w:val="FFFFFF"/>
                <w:sz w:val="18"/>
                <w:szCs w:val="18"/>
              </w:rPr>
            </w:pPr>
            <w:r>
              <w:rPr>
                <w:rFonts w:ascii="Arial" w:hAnsi="Arial" w:cs="Arial"/>
                <w:b/>
                <w:bCs/>
                <w:color w:val="FFFFFF"/>
                <w:sz w:val="18"/>
                <w:szCs w:val="18"/>
              </w:rPr>
              <w:t>N. A</w:t>
            </w:r>
          </w:p>
        </w:tc>
      </w:tr>
      <w:tr w:rsidR="00BE750A" w14:paraId="24B95E56" w14:textId="77777777" w:rsidTr="009B67F2">
        <w:trPr>
          <w:trHeight w:val="288"/>
          <w:jc w:val="center"/>
        </w:trPr>
        <w:tc>
          <w:tcPr>
            <w:tcW w:w="3413" w:type="dxa"/>
            <w:tcBorders>
              <w:top w:val="nil"/>
              <w:left w:val="single" w:sz="4" w:space="0" w:color="auto"/>
              <w:bottom w:val="single" w:sz="4" w:space="0" w:color="auto"/>
              <w:right w:val="single" w:sz="4" w:space="0" w:color="auto"/>
            </w:tcBorders>
            <w:noWrap/>
            <w:vAlign w:val="center"/>
            <w:hideMark/>
          </w:tcPr>
          <w:p w14:paraId="3CCB0388" w14:textId="77777777" w:rsidR="00BE750A" w:rsidRDefault="00BE750A">
            <w:pPr>
              <w:rPr>
                <w:rFonts w:ascii="Arial" w:hAnsi="Arial" w:cs="Arial"/>
                <w:b/>
                <w:bCs/>
                <w:color w:val="818181"/>
                <w:sz w:val="18"/>
                <w:szCs w:val="18"/>
              </w:rPr>
            </w:pPr>
            <w:r>
              <w:rPr>
                <w:rFonts w:ascii="Arial" w:hAnsi="Arial" w:cs="Arial"/>
                <w:b/>
                <w:bCs/>
                <w:color w:val="818181"/>
                <w:sz w:val="18"/>
                <w:szCs w:val="18"/>
              </w:rPr>
              <w:t>Categoría 3*</w:t>
            </w:r>
          </w:p>
        </w:tc>
        <w:tc>
          <w:tcPr>
            <w:tcW w:w="1006" w:type="dxa"/>
            <w:tcBorders>
              <w:top w:val="nil"/>
              <w:left w:val="nil"/>
              <w:bottom w:val="single" w:sz="4" w:space="0" w:color="auto"/>
              <w:right w:val="single" w:sz="4" w:space="0" w:color="auto"/>
            </w:tcBorders>
            <w:noWrap/>
            <w:vAlign w:val="center"/>
            <w:hideMark/>
          </w:tcPr>
          <w:p w14:paraId="535339E5" w14:textId="77777777" w:rsidR="00BE750A" w:rsidRDefault="00BE750A">
            <w:pPr>
              <w:rPr>
                <w:rFonts w:ascii="Arial" w:hAnsi="Arial" w:cs="Arial"/>
                <w:b/>
                <w:bCs/>
                <w:color w:val="818181"/>
                <w:sz w:val="18"/>
                <w:szCs w:val="18"/>
              </w:rPr>
            </w:pPr>
            <w:r>
              <w:rPr>
                <w:rFonts w:ascii="Arial" w:hAnsi="Arial" w:cs="Arial"/>
                <w:b/>
                <w:bCs/>
                <w:color w:val="818181"/>
                <w:sz w:val="18"/>
                <w:szCs w:val="18"/>
              </w:rPr>
              <w:t> </w:t>
            </w:r>
          </w:p>
        </w:tc>
        <w:tc>
          <w:tcPr>
            <w:tcW w:w="560" w:type="dxa"/>
            <w:tcBorders>
              <w:top w:val="nil"/>
              <w:left w:val="nil"/>
              <w:bottom w:val="single" w:sz="4" w:space="0" w:color="auto"/>
              <w:right w:val="single" w:sz="4" w:space="0" w:color="auto"/>
            </w:tcBorders>
            <w:noWrap/>
            <w:vAlign w:val="center"/>
            <w:hideMark/>
          </w:tcPr>
          <w:p w14:paraId="3AE0D697" w14:textId="77777777" w:rsidR="00BE750A" w:rsidRDefault="00BE750A">
            <w:pPr>
              <w:rPr>
                <w:rFonts w:ascii="Arial" w:hAnsi="Arial" w:cs="Arial"/>
                <w:b/>
                <w:bCs/>
                <w:color w:val="818181"/>
                <w:sz w:val="18"/>
                <w:szCs w:val="18"/>
              </w:rPr>
            </w:pPr>
            <w:r>
              <w:rPr>
                <w:rFonts w:ascii="Arial" w:hAnsi="Arial" w:cs="Arial"/>
                <w:b/>
                <w:bCs/>
                <w:color w:val="818181"/>
                <w:sz w:val="18"/>
                <w:szCs w:val="18"/>
              </w:rPr>
              <w:t> </w:t>
            </w:r>
          </w:p>
        </w:tc>
        <w:tc>
          <w:tcPr>
            <w:tcW w:w="946" w:type="dxa"/>
            <w:tcBorders>
              <w:top w:val="nil"/>
              <w:left w:val="nil"/>
              <w:bottom w:val="single" w:sz="4" w:space="0" w:color="auto"/>
              <w:right w:val="single" w:sz="4" w:space="0" w:color="auto"/>
            </w:tcBorders>
            <w:noWrap/>
            <w:vAlign w:val="center"/>
            <w:hideMark/>
          </w:tcPr>
          <w:p w14:paraId="5E9534DF" w14:textId="77777777" w:rsidR="00BE750A" w:rsidRDefault="00BE750A">
            <w:pPr>
              <w:rPr>
                <w:rFonts w:ascii="Arial" w:hAnsi="Arial" w:cs="Arial"/>
                <w:b/>
                <w:bCs/>
                <w:color w:val="818181"/>
                <w:sz w:val="18"/>
                <w:szCs w:val="18"/>
              </w:rPr>
            </w:pPr>
            <w:r>
              <w:rPr>
                <w:rFonts w:ascii="Arial" w:hAnsi="Arial" w:cs="Arial"/>
                <w:b/>
                <w:bCs/>
                <w:color w:val="818181"/>
                <w:sz w:val="18"/>
                <w:szCs w:val="18"/>
              </w:rPr>
              <w:t> </w:t>
            </w:r>
          </w:p>
        </w:tc>
        <w:tc>
          <w:tcPr>
            <w:tcW w:w="559" w:type="dxa"/>
            <w:tcBorders>
              <w:top w:val="nil"/>
              <w:left w:val="nil"/>
              <w:bottom w:val="single" w:sz="4" w:space="0" w:color="auto"/>
              <w:right w:val="single" w:sz="4" w:space="0" w:color="auto"/>
            </w:tcBorders>
            <w:noWrap/>
            <w:vAlign w:val="center"/>
            <w:hideMark/>
          </w:tcPr>
          <w:p w14:paraId="1D1A3CEF" w14:textId="77777777" w:rsidR="00BE750A" w:rsidRDefault="00BE750A">
            <w:pPr>
              <w:rPr>
                <w:rFonts w:ascii="Arial" w:hAnsi="Arial" w:cs="Arial"/>
                <w:b/>
                <w:bCs/>
                <w:color w:val="818181"/>
                <w:sz w:val="18"/>
                <w:szCs w:val="18"/>
              </w:rPr>
            </w:pPr>
            <w:r>
              <w:rPr>
                <w:rFonts w:ascii="Arial" w:hAnsi="Arial" w:cs="Arial"/>
                <w:b/>
                <w:bCs/>
                <w:color w:val="818181"/>
                <w:sz w:val="18"/>
                <w:szCs w:val="18"/>
              </w:rPr>
              <w:t> </w:t>
            </w:r>
          </w:p>
        </w:tc>
        <w:tc>
          <w:tcPr>
            <w:tcW w:w="962" w:type="dxa"/>
            <w:tcBorders>
              <w:top w:val="nil"/>
              <w:left w:val="nil"/>
              <w:bottom w:val="single" w:sz="4" w:space="0" w:color="auto"/>
              <w:right w:val="single" w:sz="4" w:space="0" w:color="auto"/>
            </w:tcBorders>
            <w:noWrap/>
            <w:vAlign w:val="center"/>
            <w:hideMark/>
          </w:tcPr>
          <w:p w14:paraId="12A06236" w14:textId="77777777" w:rsidR="00BE750A" w:rsidRDefault="00BE750A">
            <w:pPr>
              <w:rPr>
                <w:rFonts w:ascii="Arial" w:hAnsi="Arial" w:cs="Arial"/>
                <w:b/>
                <w:bCs/>
                <w:color w:val="818181"/>
                <w:sz w:val="18"/>
                <w:szCs w:val="18"/>
              </w:rPr>
            </w:pPr>
            <w:r>
              <w:rPr>
                <w:rFonts w:ascii="Arial" w:hAnsi="Arial" w:cs="Arial"/>
                <w:b/>
                <w:bCs/>
                <w:color w:val="818181"/>
                <w:sz w:val="18"/>
                <w:szCs w:val="18"/>
              </w:rPr>
              <w:t> </w:t>
            </w:r>
          </w:p>
        </w:tc>
        <w:tc>
          <w:tcPr>
            <w:tcW w:w="559" w:type="dxa"/>
            <w:tcBorders>
              <w:top w:val="nil"/>
              <w:left w:val="nil"/>
              <w:bottom w:val="single" w:sz="4" w:space="0" w:color="auto"/>
              <w:right w:val="single" w:sz="4" w:space="0" w:color="auto"/>
            </w:tcBorders>
            <w:noWrap/>
            <w:vAlign w:val="center"/>
            <w:hideMark/>
          </w:tcPr>
          <w:p w14:paraId="2DE46CBD" w14:textId="77777777" w:rsidR="00BE750A" w:rsidRDefault="00BE750A">
            <w:pPr>
              <w:rPr>
                <w:rFonts w:ascii="Arial" w:hAnsi="Arial" w:cs="Arial"/>
                <w:b/>
                <w:bCs/>
                <w:color w:val="818181"/>
                <w:sz w:val="18"/>
                <w:szCs w:val="18"/>
              </w:rPr>
            </w:pPr>
            <w:r>
              <w:rPr>
                <w:rFonts w:ascii="Arial" w:hAnsi="Arial" w:cs="Arial"/>
                <w:b/>
                <w:bCs/>
                <w:color w:val="818181"/>
                <w:sz w:val="18"/>
                <w:szCs w:val="18"/>
              </w:rPr>
              <w:t> </w:t>
            </w:r>
          </w:p>
        </w:tc>
        <w:tc>
          <w:tcPr>
            <w:tcW w:w="688" w:type="dxa"/>
            <w:tcBorders>
              <w:top w:val="nil"/>
              <w:left w:val="nil"/>
              <w:bottom w:val="single" w:sz="4" w:space="0" w:color="auto"/>
              <w:right w:val="single" w:sz="4" w:space="0" w:color="auto"/>
            </w:tcBorders>
            <w:noWrap/>
            <w:vAlign w:val="center"/>
            <w:hideMark/>
          </w:tcPr>
          <w:p w14:paraId="2F2C4E33" w14:textId="77777777" w:rsidR="00BE750A" w:rsidRDefault="00BE750A">
            <w:pPr>
              <w:rPr>
                <w:rFonts w:ascii="Arial" w:hAnsi="Arial" w:cs="Arial"/>
                <w:b/>
                <w:bCs/>
                <w:color w:val="818181"/>
                <w:sz w:val="18"/>
                <w:szCs w:val="18"/>
              </w:rPr>
            </w:pPr>
            <w:r>
              <w:rPr>
                <w:rFonts w:ascii="Arial" w:hAnsi="Arial" w:cs="Arial"/>
                <w:b/>
                <w:bCs/>
                <w:color w:val="818181"/>
                <w:sz w:val="18"/>
                <w:szCs w:val="18"/>
              </w:rPr>
              <w:t> </w:t>
            </w:r>
          </w:p>
        </w:tc>
        <w:tc>
          <w:tcPr>
            <w:tcW w:w="511" w:type="dxa"/>
            <w:tcBorders>
              <w:top w:val="nil"/>
              <w:left w:val="nil"/>
              <w:bottom w:val="single" w:sz="4" w:space="0" w:color="auto"/>
              <w:right w:val="single" w:sz="4" w:space="0" w:color="auto"/>
            </w:tcBorders>
            <w:noWrap/>
            <w:vAlign w:val="center"/>
            <w:hideMark/>
          </w:tcPr>
          <w:p w14:paraId="51C0D591" w14:textId="77777777" w:rsidR="00BE750A" w:rsidRDefault="00BE750A">
            <w:pPr>
              <w:rPr>
                <w:rFonts w:ascii="Arial" w:hAnsi="Arial" w:cs="Arial"/>
                <w:b/>
                <w:bCs/>
                <w:color w:val="818181"/>
                <w:sz w:val="18"/>
                <w:szCs w:val="18"/>
              </w:rPr>
            </w:pPr>
            <w:r>
              <w:rPr>
                <w:rFonts w:ascii="Arial" w:hAnsi="Arial" w:cs="Arial"/>
                <w:b/>
                <w:bCs/>
                <w:color w:val="818181"/>
                <w:sz w:val="18"/>
                <w:szCs w:val="18"/>
              </w:rPr>
              <w:t> </w:t>
            </w:r>
          </w:p>
        </w:tc>
        <w:tc>
          <w:tcPr>
            <w:tcW w:w="897" w:type="dxa"/>
            <w:tcBorders>
              <w:top w:val="nil"/>
              <w:left w:val="nil"/>
              <w:bottom w:val="single" w:sz="4" w:space="0" w:color="auto"/>
              <w:right w:val="single" w:sz="4" w:space="0" w:color="auto"/>
            </w:tcBorders>
            <w:noWrap/>
            <w:vAlign w:val="center"/>
            <w:hideMark/>
          </w:tcPr>
          <w:p w14:paraId="6DCDE9C0" w14:textId="77777777" w:rsidR="00BE750A" w:rsidRDefault="00BE750A">
            <w:pPr>
              <w:rPr>
                <w:rFonts w:ascii="Arial" w:hAnsi="Arial" w:cs="Arial"/>
                <w:b/>
                <w:bCs/>
                <w:color w:val="818181"/>
                <w:sz w:val="18"/>
                <w:szCs w:val="18"/>
              </w:rPr>
            </w:pPr>
            <w:r>
              <w:rPr>
                <w:rFonts w:ascii="Arial" w:hAnsi="Arial" w:cs="Arial"/>
                <w:b/>
                <w:bCs/>
                <w:color w:val="818181"/>
                <w:sz w:val="18"/>
                <w:szCs w:val="18"/>
              </w:rPr>
              <w:t> </w:t>
            </w:r>
          </w:p>
        </w:tc>
        <w:tc>
          <w:tcPr>
            <w:tcW w:w="550" w:type="dxa"/>
            <w:tcBorders>
              <w:top w:val="nil"/>
              <w:left w:val="nil"/>
              <w:bottom w:val="single" w:sz="4" w:space="0" w:color="auto"/>
              <w:right w:val="single" w:sz="4" w:space="0" w:color="auto"/>
            </w:tcBorders>
            <w:noWrap/>
            <w:vAlign w:val="center"/>
            <w:hideMark/>
          </w:tcPr>
          <w:p w14:paraId="0F8D4EEF" w14:textId="77777777" w:rsidR="00BE750A" w:rsidRDefault="00BE750A">
            <w:pPr>
              <w:rPr>
                <w:rFonts w:ascii="Arial" w:hAnsi="Arial" w:cs="Arial"/>
                <w:b/>
                <w:bCs/>
                <w:color w:val="818181"/>
                <w:sz w:val="18"/>
                <w:szCs w:val="18"/>
              </w:rPr>
            </w:pPr>
            <w:r>
              <w:rPr>
                <w:rFonts w:ascii="Arial" w:hAnsi="Arial" w:cs="Arial"/>
                <w:b/>
                <w:bCs/>
                <w:color w:val="818181"/>
                <w:sz w:val="18"/>
                <w:szCs w:val="18"/>
              </w:rPr>
              <w:t> </w:t>
            </w:r>
          </w:p>
        </w:tc>
        <w:tc>
          <w:tcPr>
            <w:tcW w:w="930" w:type="dxa"/>
            <w:tcBorders>
              <w:top w:val="nil"/>
              <w:left w:val="nil"/>
              <w:bottom w:val="single" w:sz="4" w:space="0" w:color="auto"/>
              <w:right w:val="single" w:sz="4" w:space="0" w:color="auto"/>
            </w:tcBorders>
            <w:noWrap/>
            <w:vAlign w:val="center"/>
            <w:hideMark/>
          </w:tcPr>
          <w:p w14:paraId="3B19D4C2" w14:textId="77777777" w:rsidR="00BE750A" w:rsidRDefault="00BE750A">
            <w:pPr>
              <w:rPr>
                <w:rFonts w:ascii="Arial" w:hAnsi="Arial" w:cs="Arial"/>
                <w:b/>
                <w:bCs/>
                <w:color w:val="818181"/>
                <w:sz w:val="18"/>
                <w:szCs w:val="18"/>
              </w:rPr>
            </w:pPr>
            <w:r>
              <w:rPr>
                <w:rFonts w:ascii="Arial" w:hAnsi="Arial" w:cs="Arial"/>
                <w:b/>
                <w:bCs/>
                <w:color w:val="818181"/>
                <w:sz w:val="18"/>
                <w:szCs w:val="18"/>
              </w:rPr>
              <w:t> </w:t>
            </w:r>
          </w:p>
        </w:tc>
        <w:tc>
          <w:tcPr>
            <w:tcW w:w="550" w:type="dxa"/>
            <w:tcBorders>
              <w:top w:val="nil"/>
              <w:left w:val="nil"/>
              <w:bottom w:val="single" w:sz="4" w:space="0" w:color="auto"/>
              <w:right w:val="single" w:sz="4" w:space="0" w:color="auto"/>
            </w:tcBorders>
            <w:noWrap/>
            <w:vAlign w:val="center"/>
            <w:hideMark/>
          </w:tcPr>
          <w:p w14:paraId="6903D736" w14:textId="77777777" w:rsidR="00BE750A" w:rsidRDefault="00BE750A">
            <w:pPr>
              <w:rPr>
                <w:rFonts w:ascii="Arial" w:hAnsi="Arial" w:cs="Arial"/>
                <w:b/>
                <w:bCs/>
                <w:color w:val="818181"/>
                <w:sz w:val="18"/>
                <w:szCs w:val="18"/>
              </w:rPr>
            </w:pPr>
            <w:r>
              <w:rPr>
                <w:rFonts w:ascii="Arial" w:hAnsi="Arial" w:cs="Arial"/>
                <w:b/>
                <w:bCs/>
                <w:color w:val="818181"/>
                <w:sz w:val="18"/>
                <w:szCs w:val="18"/>
              </w:rPr>
              <w:t> </w:t>
            </w:r>
          </w:p>
        </w:tc>
        <w:tc>
          <w:tcPr>
            <w:tcW w:w="946" w:type="dxa"/>
            <w:tcBorders>
              <w:top w:val="nil"/>
              <w:left w:val="nil"/>
              <w:bottom w:val="single" w:sz="4" w:space="0" w:color="auto"/>
              <w:right w:val="single" w:sz="4" w:space="0" w:color="auto"/>
            </w:tcBorders>
            <w:noWrap/>
            <w:vAlign w:val="center"/>
            <w:hideMark/>
          </w:tcPr>
          <w:p w14:paraId="5364306C" w14:textId="77777777" w:rsidR="00BE750A" w:rsidRDefault="00BE750A">
            <w:pPr>
              <w:rPr>
                <w:rFonts w:ascii="Arial" w:hAnsi="Arial" w:cs="Arial"/>
                <w:b/>
                <w:bCs/>
                <w:color w:val="818181"/>
                <w:sz w:val="18"/>
                <w:szCs w:val="18"/>
              </w:rPr>
            </w:pPr>
            <w:r>
              <w:rPr>
                <w:rFonts w:ascii="Arial" w:hAnsi="Arial" w:cs="Arial"/>
                <w:b/>
                <w:bCs/>
                <w:color w:val="818181"/>
                <w:sz w:val="18"/>
                <w:szCs w:val="18"/>
              </w:rPr>
              <w:t> </w:t>
            </w:r>
          </w:p>
        </w:tc>
        <w:tc>
          <w:tcPr>
            <w:tcW w:w="550" w:type="dxa"/>
            <w:tcBorders>
              <w:top w:val="nil"/>
              <w:left w:val="nil"/>
              <w:bottom w:val="single" w:sz="4" w:space="0" w:color="auto"/>
              <w:right w:val="single" w:sz="4" w:space="0" w:color="auto"/>
            </w:tcBorders>
            <w:noWrap/>
            <w:vAlign w:val="center"/>
            <w:hideMark/>
          </w:tcPr>
          <w:p w14:paraId="45A27819" w14:textId="77777777" w:rsidR="00BE750A" w:rsidRDefault="00BE750A">
            <w:pPr>
              <w:rPr>
                <w:rFonts w:ascii="Arial" w:hAnsi="Arial" w:cs="Arial"/>
                <w:b/>
                <w:bCs/>
                <w:color w:val="818181"/>
                <w:sz w:val="18"/>
                <w:szCs w:val="18"/>
              </w:rPr>
            </w:pPr>
            <w:r>
              <w:rPr>
                <w:rFonts w:ascii="Arial" w:hAnsi="Arial" w:cs="Arial"/>
                <w:b/>
                <w:bCs/>
                <w:color w:val="818181"/>
                <w:sz w:val="18"/>
                <w:szCs w:val="18"/>
              </w:rPr>
              <w:t> </w:t>
            </w:r>
          </w:p>
        </w:tc>
        <w:tc>
          <w:tcPr>
            <w:tcW w:w="677" w:type="dxa"/>
            <w:tcBorders>
              <w:top w:val="nil"/>
              <w:left w:val="nil"/>
              <w:bottom w:val="single" w:sz="4" w:space="0" w:color="auto"/>
              <w:right w:val="single" w:sz="4" w:space="0" w:color="auto"/>
            </w:tcBorders>
            <w:noWrap/>
            <w:vAlign w:val="center"/>
            <w:hideMark/>
          </w:tcPr>
          <w:p w14:paraId="04E64142" w14:textId="77777777" w:rsidR="00BE750A" w:rsidRDefault="00BE750A">
            <w:pPr>
              <w:rPr>
                <w:rFonts w:ascii="Arial" w:hAnsi="Arial" w:cs="Arial"/>
                <w:color w:val="818181"/>
                <w:sz w:val="16"/>
                <w:szCs w:val="16"/>
              </w:rPr>
            </w:pPr>
            <w:r>
              <w:rPr>
                <w:rFonts w:ascii="Arial" w:hAnsi="Arial" w:cs="Arial"/>
                <w:color w:val="818181"/>
                <w:sz w:val="16"/>
                <w:szCs w:val="16"/>
              </w:rPr>
              <w:t> </w:t>
            </w:r>
          </w:p>
        </w:tc>
        <w:tc>
          <w:tcPr>
            <w:tcW w:w="550" w:type="dxa"/>
            <w:tcBorders>
              <w:top w:val="nil"/>
              <w:left w:val="nil"/>
              <w:bottom w:val="single" w:sz="4" w:space="0" w:color="auto"/>
              <w:right w:val="single" w:sz="4" w:space="0" w:color="auto"/>
            </w:tcBorders>
            <w:noWrap/>
            <w:vAlign w:val="center"/>
            <w:hideMark/>
          </w:tcPr>
          <w:p w14:paraId="10624337" w14:textId="77777777" w:rsidR="00BE750A" w:rsidRDefault="00BE750A">
            <w:pPr>
              <w:rPr>
                <w:rFonts w:ascii="Arial" w:hAnsi="Arial" w:cs="Arial"/>
                <w:color w:val="818181"/>
                <w:sz w:val="16"/>
                <w:szCs w:val="16"/>
              </w:rPr>
            </w:pPr>
            <w:r>
              <w:rPr>
                <w:rFonts w:ascii="Arial" w:hAnsi="Arial" w:cs="Arial"/>
                <w:color w:val="818181"/>
                <w:sz w:val="16"/>
                <w:szCs w:val="16"/>
              </w:rPr>
              <w:t> </w:t>
            </w:r>
          </w:p>
        </w:tc>
      </w:tr>
      <w:tr w:rsidR="00BE750A" w14:paraId="7D6E2CBB" w14:textId="77777777" w:rsidTr="009B67F2">
        <w:trPr>
          <w:trHeight w:val="288"/>
          <w:jc w:val="center"/>
        </w:trPr>
        <w:tc>
          <w:tcPr>
            <w:tcW w:w="3413" w:type="dxa"/>
            <w:tcBorders>
              <w:top w:val="nil"/>
              <w:left w:val="single" w:sz="4" w:space="0" w:color="auto"/>
              <w:bottom w:val="single" w:sz="4" w:space="0" w:color="auto"/>
              <w:right w:val="single" w:sz="4" w:space="0" w:color="auto"/>
            </w:tcBorders>
            <w:noWrap/>
            <w:vAlign w:val="center"/>
            <w:hideMark/>
          </w:tcPr>
          <w:p w14:paraId="7664DC69" w14:textId="77777777" w:rsidR="00BE750A" w:rsidRDefault="00BE750A">
            <w:pPr>
              <w:rPr>
                <w:rFonts w:ascii="Arial" w:hAnsi="Arial" w:cs="Arial"/>
                <w:color w:val="818181"/>
                <w:sz w:val="16"/>
                <w:szCs w:val="16"/>
              </w:rPr>
            </w:pPr>
            <w:r>
              <w:rPr>
                <w:rFonts w:ascii="Arial" w:hAnsi="Arial" w:cs="Arial"/>
                <w:color w:val="818181"/>
                <w:sz w:val="16"/>
                <w:szCs w:val="16"/>
              </w:rPr>
              <w:t>San Francisco Cusco</w:t>
            </w:r>
          </w:p>
        </w:tc>
        <w:tc>
          <w:tcPr>
            <w:tcW w:w="1006" w:type="dxa"/>
            <w:tcBorders>
              <w:top w:val="nil"/>
              <w:left w:val="nil"/>
              <w:bottom w:val="single" w:sz="4" w:space="0" w:color="auto"/>
              <w:right w:val="single" w:sz="4" w:space="0" w:color="auto"/>
            </w:tcBorders>
            <w:noWrap/>
            <w:vAlign w:val="center"/>
            <w:hideMark/>
          </w:tcPr>
          <w:p w14:paraId="166899D0" w14:textId="77777777" w:rsidR="00BE750A" w:rsidRDefault="00BE750A">
            <w:pPr>
              <w:jc w:val="center"/>
              <w:rPr>
                <w:rFonts w:ascii="Arial" w:hAnsi="Arial" w:cs="Arial"/>
                <w:color w:val="818181"/>
                <w:sz w:val="16"/>
                <w:szCs w:val="16"/>
              </w:rPr>
            </w:pPr>
            <w:r>
              <w:rPr>
                <w:rFonts w:ascii="Arial" w:hAnsi="Arial" w:cs="Arial"/>
                <w:color w:val="818181"/>
                <w:sz w:val="16"/>
                <w:szCs w:val="16"/>
              </w:rPr>
              <w:t>526</w:t>
            </w:r>
          </w:p>
        </w:tc>
        <w:tc>
          <w:tcPr>
            <w:tcW w:w="560" w:type="dxa"/>
            <w:tcBorders>
              <w:top w:val="nil"/>
              <w:left w:val="nil"/>
              <w:bottom w:val="single" w:sz="4" w:space="0" w:color="auto"/>
              <w:right w:val="single" w:sz="4" w:space="0" w:color="auto"/>
            </w:tcBorders>
            <w:noWrap/>
            <w:vAlign w:val="center"/>
            <w:hideMark/>
          </w:tcPr>
          <w:p w14:paraId="45E1892B" w14:textId="77777777" w:rsidR="00BE750A" w:rsidRDefault="00BE750A">
            <w:pPr>
              <w:jc w:val="center"/>
              <w:rPr>
                <w:rFonts w:ascii="Arial" w:hAnsi="Arial" w:cs="Arial"/>
                <w:color w:val="818181"/>
                <w:sz w:val="18"/>
                <w:szCs w:val="18"/>
              </w:rPr>
            </w:pPr>
            <w:r>
              <w:rPr>
                <w:rFonts w:ascii="Arial" w:hAnsi="Arial" w:cs="Arial"/>
                <w:color w:val="818181"/>
                <w:sz w:val="18"/>
                <w:szCs w:val="18"/>
              </w:rPr>
              <w:t>40</w:t>
            </w:r>
          </w:p>
        </w:tc>
        <w:tc>
          <w:tcPr>
            <w:tcW w:w="946" w:type="dxa"/>
            <w:tcBorders>
              <w:top w:val="nil"/>
              <w:left w:val="nil"/>
              <w:bottom w:val="single" w:sz="4" w:space="0" w:color="auto"/>
              <w:right w:val="single" w:sz="4" w:space="0" w:color="auto"/>
            </w:tcBorders>
            <w:noWrap/>
            <w:vAlign w:val="center"/>
            <w:hideMark/>
          </w:tcPr>
          <w:p w14:paraId="785810D5" w14:textId="77777777" w:rsidR="00BE750A" w:rsidRDefault="00BE750A">
            <w:pPr>
              <w:jc w:val="center"/>
              <w:rPr>
                <w:rFonts w:ascii="Arial" w:hAnsi="Arial" w:cs="Arial"/>
                <w:color w:val="818181"/>
                <w:sz w:val="16"/>
                <w:szCs w:val="16"/>
              </w:rPr>
            </w:pPr>
            <w:r>
              <w:rPr>
                <w:rFonts w:ascii="Arial" w:hAnsi="Arial" w:cs="Arial"/>
                <w:color w:val="818181"/>
                <w:sz w:val="16"/>
                <w:szCs w:val="16"/>
              </w:rPr>
              <w:t>468</w:t>
            </w:r>
          </w:p>
        </w:tc>
        <w:tc>
          <w:tcPr>
            <w:tcW w:w="559" w:type="dxa"/>
            <w:tcBorders>
              <w:top w:val="nil"/>
              <w:left w:val="nil"/>
              <w:bottom w:val="single" w:sz="4" w:space="0" w:color="auto"/>
              <w:right w:val="single" w:sz="4" w:space="0" w:color="auto"/>
            </w:tcBorders>
            <w:noWrap/>
            <w:vAlign w:val="center"/>
            <w:hideMark/>
          </w:tcPr>
          <w:p w14:paraId="658AAFE4" w14:textId="77777777" w:rsidR="00BE750A" w:rsidRDefault="00BE750A">
            <w:pPr>
              <w:jc w:val="center"/>
              <w:rPr>
                <w:rFonts w:ascii="Arial" w:hAnsi="Arial" w:cs="Arial"/>
                <w:color w:val="818181"/>
                <w:sz w:val="18"/>
                <w:szCs w:val="18"/>
              </w:rPr>
            </w:pPr>
            <w:r>
              <w:rPr>
                <w:rFonts w:ascii="Arial" w:hAnsi="Arial" w:cs="Arial"/>
                <w:color w:val="818181"/>
                <w:sz w:val="18"/>
                <w:szCs w:val="18"/>
              </w:rPr>
              <w:t>25</w:t>
            </w:r>
          </w:p>
        </w:tc>
        <w:tc>
          <w:tcPr>
            <w:tcW w:w="962" w:type="dxa"/>
            <w:tcBorders>
              <w:top w:val="nil"/>
              <w:left w:val="nil"/>
              <w:bottom w:val="single" w:sz="4" w:space="0" w:color="auto"/>
              <w:right w:val="single" w:sz="4" w:space="0" w:color="auto"/>
            </w:tcBorders>
            <w:noWrap/>
            <w:vAlign w:val="center"/>
            <w:hideMark/>
          </w:tcPr>
          <w:p w14:paraId="148AA90E" w14:textId="77777777" w:rsidR="00BE750A" w:rsidRDefault="00BE750A">
            <w:pPr>
              <w:jc w:val="center"/>
              <w:rPr>
                <w:rFonts w:ascii="Arial" w:hAnsi="Arial" w:cs="Arial"/>
                <w:color w:val="818181"/>
                <w:sz w:val="16"/>
                <w:szCs w:val="16"/>
              </w:rPr>
            </w:pPr>
            <w:r>
              <w:rPr>
                <w:rFonts w:ascii="Arial" w:hAnsi="Arial" w:cs="Arial"/>
                <w:color w:val="818181"/>
                <w:sz w:val="16"/>
                <w:szCs w:val="16"/>
              </w:rPr>
              <w:t>441</w:t>
            </w:r>
          </w:p>
        </w:tc>
        <w:tc>
          <w:tcPr>
            <w:tcW w:w="559" w:type="dxa"/>
            <w:tcBorders>
              <w:top w:val="nil"/>
              <w:left w:val="nil"/>
              <w:bottom w:val="single" w:sz="4" w:space="0" w:color="auto"/>
              <w:right w:val="single" w:sz="4" w:space="0" w:color="auto"/>
            </w:tcBorders>
            <w:noWrap/>
            <w:vAlign w:val="center"/>
            <w:hideMark/>
          </w:tcPr>
          <w:p w14:paraId="26842ECB" w14:textId="77777777" w:rsidR="00BE750A" w:rsidRDefault="00BE750A">
            <w:pPr>
              <w:jc w:val="center"/>
              <w:rPr>
                <w:rFonts w:ascii="Arial" w:hAnsi="Arial" w:cs="Arial"/>
                <w:color w:val="818181"/>
                <w:sz w:val="18"/>
                <w:szCs w:val="18"/>
              </w:rPr>
            </w:pPr>
            <w:r>
              <w:rPr>
                <w:rFonts w:ascii="Arial" w:hAnsi="Arial" w:cs="Arial"/>
                <w:color w:val="818181"/>
                <w:sz w:val="18"/>
                <w:szCs w:val="18"/>
              </w:rPr>
              <w:t>22</w:t>
            </w:r>
          </w:p>
        </w:tc>
        <w:tc>
          <w:tcPr>
            <w:tcW w:w="688" w:type="dxa"/>
            <w:tcBorders>
              <w:top w:val="nil"/>
              <w:left w:val="nil"/>
              <w:bottom w:val="single" w:sz="4" w:space="0" w:color="auto"/>
              <w:right w:val="single" w:sz="4" w:space="0" w:color="auto"/>
            </w:tcBorders>
            <w:noWrap/>
            <w:vAlign w:val="center"/>
            <w:hideMark/>
          </w:tcPr>
          <w:p w14:paraId="3803D7C5" w14:textId="77777777" w:rsidR="00BE750A" w:rsidRDefault="00BE750A">
            <w:pPr>
              <w:jc w:val="center"/>
              <w:rPr>
                <w:rFonts w:ascii="Arial" w:hAnsi="Arial" w:cs="Arial"/>
                <w:color w:val="818181"/>
                <w:sz w:val="16"/>
                <w:szCs w:val="16"/>
              </w:rPr>
            </w:pPr>
            <w:r>
              <w:rPr>
                <w:rFonts w:ascii="Arial" w:hAnsi="Arial" w:cs="Arial"/>
                <w:color w:val="818181"/>
                <w:sz w:val="16"/>
                <w:szCs w:val="16"/>
              </w:rPr>
              <w:t>333</w:t>
            </w:r>
          </w:p>
        </w:tc>
        <w:tc>
          <w:tcPr>
            <w:tcW w:w="511" w:type="dxa"/>
            <w:tcBorders>
              <w:top w:val="nil"/>
              <w:left w:val="nil"/>
              <w:bottom w:val="single" w:sz="4" w:space="0" w:color="auto"/>
              <w:right w:val="single" w:sz="4" w:space="0" w:color="auto"/>
            </w:tcBorders>
            <w:noWrap/>
            <w:vAlign w:val="center"/>
            <w:hideMark/>
          </w:tcPr>
          <w:p w14:paraId="067978FC" w14:textId="77777777" w:rsidR="00BE750A" w:rsidRDefault="00BE750A">
            <w:pPr>
              <w:jc w:val="center"/>
              <w:rPr>
                <w:rFonts w:ascii="Arial" w:hAnsi="Arial" w:cs="Arial"/>
                <w:color w:val="818181"/>
                <w:sz w:val="18"/>
                <w:szCs w:val="18"/>
              </w:rPr>
            </w:pPr>
            <w:r>
              <w:rPr>
                <w:rFonts w:ascii="Arial" w:hAnsi="Arial" w:cs="Arial"/>
                <w:color w:val="818181"/>
                <w:sz w:val="18"/>
                <w:szCs w:val="18"/>
              </w:rPr>
              <w:t>22</w:t>
            </w:r>
          </w:p>
        </w:tc>
        <w:tc>
          <w:tcPr>
            <w:tcW w:w="897" w:type="dxa"/>
            <w:tcBorders>
              <w:top w:val="nil"/>
              <w:left w:val="nil"/>
              <w:bottom w:val="single" w:sz="4" w:space="0" w:color="auto"/>
              <w:right w:val="single" w:sz="4" w:space="0" w:color="auto"/>
            </w:tcBorders>
            <w:noWrap/>
            <w:vAlign w:val="center"/>
            <w:hideMark/>
          </w:tcPr>
          <w:p w14:paraId="7D231BE8" w14:textId="77777777" w:rsidR="00BE750A" w:rsidRDefault="00BE750A">
            <w:pPr>
              <w:jc w:val="center"/>
              <w:rPr>
                <w:rFonts w:ascii="Arial" w:hAnsi="Arial" w:cs="Arial"/>
                <w:color w:val="818181"/>
                <w:sz w:val="16"/>
                <w:szCs w:val="16"/>
              </w:rPr>
            </w:pPr>
            <w:r>
              <w:rPr>
                <w:rFonts w:ascii="Arial" w:hAnsi="Arial" w:cs="Arial"/>
                <w:color w:val="818181"/>
                <w:sz w:val="16"/>
                <w:szCs w:val="16"/>
              </w:rPr>
              <w:t>473</w:t>
            </w:r>
          </w:p>
        </w:tc>
        <w:tc>
          <w:tcPr>
            <w:tcW w:w="550" w:type="dxa"/>
            <w:tcBorders>
              <w:top w:val="nil"/>
              <w:left w:val="nil"/>
              <w:bottom w:val="single" w:sz="4" w:space="0" w:color="auto"/>
              <w:right w:val="single" w:sz="4" w:space="0" w:color="auto"/>
            </w:tcBorders>
            <w:noWrap/>
            <w:vAlign w:val="center"/>
            <w:hideMark/>
          </w:tcPr>
          <w:p w14:paraId="46F2949B" w14:textId="77777777" w:rsidR="00BE750A" w:rsidRDefault="00BE750A">
            <w:pPr>
              <w:jc w:val="center"/>
              <w:rPr>
                <w:rFonts w:ascii="Arial" w:hAnsi="Arial" w:cs="Arial"/>
                <w:color w:val="818181"/>
                <w:sz w:val="18"/>
                <w:szCs w:val="18"/>
              </w:rPr>
            </w:pPr>
            <w:r>
              <w:rPr>
                <w:rFonts w:ascii="Arial" w:hAnsi="Arial" w:cs="Arial"/>
                <w:color w:val="818181"/>
                <w:sz w:val="18"/>
                <w:szCs w:val="18"/>
              </w:rPr>
              <w:t>44</w:t>
            </w:r>
          </w:p>
        </w:tc>
        <w:tc>
          <w:tcPr>
            <w:tcW w:w="930" w:type="dxa"/>
            <w:tcBorders>
              <w:top w:val="nil"/>
              <w:left w:val="nil"/>
              <w:bottom w:val="single" w:sz="4" w:space="0" w:color="auto"/>
              <w:right w:val="single" w:sz="4" w:space="0" w:color="auto"/>
            </w:tcBorders>
            <w:noWrap/>
            <w:vAlign w:val="center"/>
            <w:hideMark/>
          </w:tcPr>
          <w:p w14:paraId="633BEBED" w14:textId="77777777" w:rsidR="00BE750A" w:rsidRDefault="00BE750A">
            <w:pPr>
              <w:jc w:val="center"/>
              <w:rPr>
                <w:rFonts w:ascii="Arial" w:hAnsi="Arial" w:cs="Arial"/>
                <w:b/>
                <w:bCs/>
                <w:color w:val="818181"/>
                <w:sz w:val="16"/>
                <w:szCs w:val="16"/>
              </w:rPr>
            </w:pPr>
            <w:r>
              <w:rPr>
                <w:rFonts w:ascii="Arial" w:hAnsi="Arial" w:cs="Arial"/>
                <w:b/>
                <w:bCs/>
                <w:color w:val="818181"/>
                <w:sz w:val="16"/>
                <w:szCs w:val="16"/>
              </w:rPr>
              <w:t>410</w:t>
            </w:r>
          </w:p>
        </w:tc>
        <w:tc>
          <w:tcPr>
            <w:tcW w:w="550" w:type="dxa"/>
            <w:tcBorders>
              <w:top w:val="nil"/>
              <w:left w:val="nil"/>
              <w:bottom w:val="single" w:sz="4" w:space="0" w:color="auto"/>
              <w:right w:val="single" w:sz="4" w:space="0" w:color="auto"/>
            </w:tcBorders>
            <w:noWrap/>
            <w:vAlign w:val="center"/>
            <w:hideMark/>
          </w:tcPr>
          <w:p w14:paraId="0CD6D957" w14:textId="77777777" w:rsidR="00BE750A" w:rsidRDefault="00BE750A">
            <w:pPr>
              <w:jc w:val="center"/>
              <w:rPr>
                <w:rFonts w:ascii="Arial" w:hAnsi="Arial" w:cs="Arial"/>
                <w:color w:val="818181"/>
                <w:sz w:val="18"/>
                <w:szCs w:val="18"/>
              </w:rPr>
            </w:pPr>
            <w:r>
              <w:rPr>
                <w:rFonts w:ascii="Arial" w:hAnsi="Arial" w:cs="Arial"/>
                <w:color w:val="818181"/>
                <w:sz w:val="18"/>
                <w:szCs w:val="18"/>
              </w:rPr>
              <w:t>28</w:t>
            </w:r>
          </w:p>
        </w:tc>
        <w:tc>
          <w:tcPr>
            <w:tcW w:w="946" w:type="dxa"/>
            <w:tcBorders>
              <w:top w:val="nil"/>
              <w:left w:val="nil"/>
              <w:bottom w:val="single" w:sz="4" w:space="0" w:color="auto"/>
              <w:right w:val="single" w:sz="4" w:space="0" w:color="auto"/>
            </w:tcBorders>
            <w:noWrap/>
            <w:vAlign w:val="center"/>
            <w:hideMark/>
          </w:tcPr>
          <w:p w14:paraId="295C83D9" w14:textId="77777777" w:rsidR="00BE750A" w:rsidRDefault="00BE750A">
            <w:pPr>
              <w:jc w:val="center"/>
              <w:rPr>
                <w:rFonts w:ascii="Arial" w:hAnsi="Arial" w:cs="Arial"/>
                <w:color w:val="818181"/>
                <w:sz w:val="16"/>
                <w:szCs w:val="16"/>
              </w:rPr>
            </w:pPr>
            <w:r>
              <w:rPr>
                <w:rFonts w:ascii="Arial" w:hAnsi="Arial" w:cs="Arial"/>
                <w:color w:val="818181"/>
                <w:sz w:val="16"/>
                <w:szCs w:val="16"/>
              </w:rPr>
              <w:t>383</w:t>
            </w:r>
          </w:p>
        </w:tc>
        <w:tc>
          <w:tcPr>
            <w:tcW w:w="550" w:type="dxa"/>
            <w:tcBorders>
              <w:top w:val="nil"/>
              <w:left w:val="nil"/>
              <w:bottom w:val="single" w:sz="4" w:space="0" w:color="auto"/>
              <w:right w:val="single" w:sz="4" w:space="0" w:color="auto"/>
            </w:tcBorders>
            <w:noWrap/>
            <w:vAlign w:val="center"/>
            <w:hideMark/>
          </w:tcPr>
          <w:p w14:paraId="5D3AD9DF" w14:textId="77777777" w:rsidR="00BE750A" w:rsidRDefault="00BE750A">
            <w:pPr>
              <w:jc w:val="center"/>
              <w:rPr>
                <w:rFonts w:ascii="Arial" w:hAnsi="Arial" w:cs="Arial"/>
                <w:color w:val="818181"/>
                <w:sz w:val="18"/>
                <w:szCs w:val="18"/>
              </w:rPr>
            </w:pPr>
            <w:r>
              <w:rPr>
                <w:rFonts w:ascii="Arial" w:hAnsi="Arial" w:cs="Arial"/>
                <w:color w:val="818181"/>
                <w:sz w:val="18"/>
                <w:szCs w:val="18"/>
              </w:rPr>
              <w:t>24</w:t>
            </w:r>
          </w:p>
        </w:tc>
        <w:tc>
          <w:tcPr>
            <w:tcW w:w="677" w:type="dxa"/>
            <w:tcBorders>
              <w:top w:val="nil"/>
              <w:left w:val="nil"/>
              <w:bottom w:val="single" w:sz="4" w:space="0" w:color="auto"/>
              <w:right w:val="single" w:sz="4" w:space="0" w:color="auto"/>
            </w:tcBorders>
            <w:noWrap/>
            <w:vAlign w:val="center"/>
            <w:hideMark/>
          </w:tcPr>
          <w:p w14:paraId="35C52923" w14:textId="77777777" w:rsidR="00BE750A" w:rsidRDefault="00BE750A">
            <w:pPr>
              <w:jc w:val="center"/>
              <w:rPr>
                <w:rFonts w:ascii="Arial" w:hAnsi="Arial" w:cs="Arial"/>
                <w:color w:val="818181"/>
                <w:sz w:val="16"/>
                <w:szCs w:val="16"/>
              </w:rPr>
            </w:pPr>
            <w:r>
              <w:rPr>
                <w:rFonts w:ascii="Arial" w:hAnsi="Arial" w:cs="Arial"/>
                <w:color w:val="818181"/>
                <w:sz w:val="16"/>
                <w:szCs w:val="16"/>
              </w:rPr>
              <w:t>322</w:t>
            </w:r>
          </w:p>
        </w:tc>
        <w:tc>
          <w:tcPr>
            <w:tcW w:w="550" w:type="dxa"/>
            <w:tcBorders>
              <w:top w:val="nil"/>
              <w:left w:val="nil"/>
              <w:bottom w:val="single" w:sz="4" w:space="0" w:color="auto"/>
              <w:right w:val="single" w:sz="4" w:space="0" w:color="auto"/>
            </w:tcBorders>
            <w:noWrap/>
            <w:vAlign w:val="center"/>
            <w:hideMark/>
          </w:tcPr>
          <w:p w14:paraId="67C7F77C" w14:textId="77777777" w:rsidR="00BE750A" w:rsidRDefault="00BE750A">
            <w:pPr>
              <w:jc w:val="center"/>
              <w:rPr>
                <w:rFonts w:ascii="Arial" w:hAnsi="Arial" w:cs="Arial"/>
                <w:color w:val="818181"/>
                <w:sz w:val="16"/>
                <w:szCs w:val="16"/>
              </w:rPr>
            </w:pPr>
            <w:r>
              <w:rPr>
                <w:rFonts w:ascii="Arial" w:hAnsi="Arial" w:cs="Arial"/>
                <w:color w:val="818181"/>
                <w:sz w:val="16"/>
                <w:szCs w:val="16"/>
              </w:rPr>
              <w:t>24</w:t>
            </w:r>
          </w:p>
        </w:tc>
      </w:tr>
      <w:tr w:rsidR="00BE750A" w14:paraId="49B24C5E" w14:textId="77777777" w:rsidTr="009B67F2">
        <w:trPr>
          <w:trHeight w:val="288"/>
          <w:jc w:val="center"/>
        </w:trPr>
        <w:tc>
          <w:tcPr>
            <w:tcW w:w="3413" w:type="dxa"/>
            <w:tcBorders>
              <w:top w:val="nil"/>
              <w:left w:val="single" w:sz="4" w:space="0" w:color="auto"/>
              <w:bottom w:val="single" w:sz="4" w:space="0" w:color="auto"/>
              <w:right w:val="single" w:sz="4" w:space="0" w:color="auto"/>
            </w:tcBorders>
            <w:noWrap/>
            <w:vAlign w:val="center"/>
            <w:hideMark/>
          </w:tcPr>
          <w:p w14:paraId="06B6F63A" w14:textId="77777777" w:rsidR="00BE750A" w:rsidRDefault="00BE750A">
            <w:pPr>
              <w:rPr>
                <w:rFonts w:ascii="Arial" w:hAnsi="Arial" w:cs="Arial"/>
                <w:color w:val="818181"/>
                <w:sz w:val="16"/>
                <w:szCs w:val="16"/>
              </w:rPr>
            </w:pPr>
            <w:r>
              <w:rPr>
                <w:rFonts w:ascii="Arial" w:hAnsi="Arial" w:cs="Arial"/>
                <w:color w:val="818181"/>
                <w:sz w:val="16"/>
                <w:szCs w:val="16"/>
              </w:rPr>
              <w:t>Inkarri Cusco</w:t>
            </w:r>
          </w:p>
        </w:tc>
        <w:tc>
          <w:tcPr>
            <w:tcW w:w="1006" w:type="dxa"/>
            <w:tcBorders>
              <w:top w:val="nil"/>
              <w:left w:val="nil"/>
              <w:bottom w:val="single" w:sz="4" w:space="0" w:color="auto"/>
              <w:right w:val="single" w:sz="4" w:space="0" w:color="auto"/>
            </w:tcBorders>
            <w:noWrap/>
            <w:vAlign w:val="center"/>
            <w:hideMark/>
          </w:tcPr>
          <w:p w14:paraId="3410BEF3" w14:textId="77777777" w:rsidR="00BE750A" w:rsidRDefault="00BE750A">
            <w:pPr>
              <w:jc w:val="center"/>
              <w:rPr>
                <w:rFonts w:ascii="Arial" w:hAnsi="Arial" w:cs="Arial"/>
                <w:color w:val="818181"/>
                <w:sz w:val="16"/>
                <w:szCs w:val="16"/>
              </w:rPr>
            </w:pPr>
            <w:r>
              <w:rPr>
                <w:rFonts w:ascii="Arial" w:hAnsi="Arial" w:cs="Arial"/>
                <w:color w:val="818181"/>
                <w:sz w:val="16"/>
                <w:szCs w:val="16"/>
              </w:rPr>
              <w:t>590</w:t>
            </w:r>
          </w:p>
        </w:tc>
        <w:tc>
          <w:tcPr>
            <w:tcW w:w="560" w:type="dxa"/>
            <w:tcBorders>
              <w:top w:val="nil"/>
              <w:left w:val="nil"/>
              <w:bottom w:val="single" w:sz="4" w:space="0" w:color="auto"/>
              <w:right w:val="single" w:sz="4" w:space="0" w:color="auto"/>
            </w:tcBorders>
            <w:noWrap/>
            <w:vAlign w:val="center"/>
            <w:hideMark/>
          </w:tcPr>
          <w:p w14:paraId="017A4CBE" w14:textId="77777777" w:rsidR="00BE750A" w:rsidRDefault="00BE750A">
            <w:pPr>
              <w:jc w:val="center"/>
              <w:rPr>
                <w:rFonts w:ascii="Arial" w:hAnsi="Arial" w:cs="Arial"/>
                <w:color w:val="818181"/>
                <w:sz w:val="16"/>
                <w:szCs w:val="16"/>
              </w:rPr>
            </w:pPr>
            <w:r>
              <w:rPr>
                <w:rFonts w:ascii="Arial" w:hAnsi="Arial" w:cs="Arial"/>
                <w:color w:val="818181"/>
                <w:sz w:val="16"/>
                <w:szCs w:val="16"/>
              </w:rPr>
              <w:t>61</w:t>
            </w:r>
          </w:p>
        </w:tc>
        <w:tc>
          <w:tcPr>
            <w:tcW w:w="946" w:type="dxa"/>
            <w:tcBorders>
              <w:top w:val="nil"/>
              <w:left w:val="nil"/>
              <w:bottom w:val="single" w:sz="4" w:space="0" w:color="auto"/>
              <w:right w:val="single" w:sz="4" w:space="0" w:color="auto"/>
            </w:tcBorders>
            <w:noWrap/>
            <w:vAlign w:val="center"/>
            <w:hideMark/>
          </w:tcPr>
          <w:p w14:paraId="4BDECE0B" w14:textId="77777777" w:rsidR="00BE750A" w:rsidRDefault="00BE750A">
            <w:pPr>
              <w:jc w:val="center"/>
              <w:rPr>
                <w:rFonts w:ascii="Arial" w:hAnsi="Arial" w:cs="Arial"/>
                <w:color w:val="818181"/>
                <w:sz w:val="16"/>
                <w:szCs w:val="16"/>
              </w:rPr>
            </w:pPr>
            <w:r>
              <w:rPr>
                <w:rFonts w:ascii="Arial" w:hAnsi="Arial" w:cs="Arial"/>
                <w:color w:val="818181"/>
                <w:sz w:val="16"/>
                <w:szCs w:val="16"/>
              </w:rPr>
              <w:t>494</w:t>
            </w:r>
          </w:p>
        </w:tc>
        <w:tc>
          <w:tcPr>
            <w:tcW w:w="559" w:type="dxa"/>
            <w:tcBorders>
              <w:top w:val="nil"/>
              <w:left w:val="nil"/>
              <w:bottom w:val="single" w:sz="4" w:space="0" w:color="auto"/>
              <w:right w:val="single" w:sz="4" w:space="0" w:color="auto"/>
            </w:tcBorders>
            <w:noWrap/>
            <w:vAlign w:val="center"/>
            <w:hideMark/>
          </w:tcPr>
          <w:p w14:paraId="3D935E9A" w14:textId="77777777" w:rsidR="00BE750A" w:rsidRDefault="00BE750A">
            <w:pPr>
              <w:jc w:val="center"/>
              <w:rPr>
                <w:rFonts w:ascii="Arial" w:hAnsi="Arial" w:cs="Arial"/>
                <w:color w:val="818181"/>
                <w:sz w:val="16"/>
                <w:szCs w:val="16"/>
              </w:rPr>
            </w:pPr>
            <w:r>
              <w:rPr>
                <w:rFonts w:ascii="Arial" w:hAnsi="Arial" w:cs="Arial"/>
                <w:color w:val="818181"/>
                <w:sz w:val="16"/>
                <w:szCs w:val="16"/>
              </w:rPr>
              <w:t>34</w:t>
            </w:r>
          </w:p>
        </w:tc>
        <w:tc>
          <w:tcPr>
            <w:tcW w:w="962" w:type="dxa"/>
            <w:tcBorders>
              <w:top w:val="nil"/>
              <w:left w:val="nil"/>
              <w:bottom w:val="single" w:sz="4" w:space="0" w:color="auto"/>
              <w:right w:val="single" w:sz="4" w:space="0" w:color="auto"/>
            </w:tcBorders>
            <w:noWrap/>
            <w:vAlign w:val="center"/>
            <w:hideMark/>
          </w:tcPr>
          <w:p w14:paraId="59A120BF" w14:textId="77777777" w:rsidR="00BE750A" w:rsidRDefault="00BE750A">
            <w:pPr>
              <w:jc w:val="center"/>
              <w:rPr>
                <w:rFonts w:ascii="Arial" w:hAnsi="Arial" w:cs="Arial"/>
                <w:color w:val="818181"/>
                <w:sz w:val="16"/>
                <w:szCs w:val="16"/>
              </w:rPr>
            </w:pPr>
            <w:r>
              <w:rPr>
                <w:rFonts w:ascii="Arial" w:hAnsi="Arial" w:cs="Arial"/>
                <w:color w:val="818181"/>
                <w:sz w:val="16"/>
                <w:szCs w:val="16"/>
              </w:rPr>
              <w:t>473</w:t>
            </w:r>
          </w:p>
        </w:tc>
        <w:tc>
          <w:tcPr>
            <w:tcW w:w="559" w:type="dxa"/>
            <w:tcBorders>
              <w:top w:val="nil"/>
              <w:left w:val="nil"/>
              <w:bottom w:val="single" w:sz="4" w:space="0" w:color="auto"/>
              <w:right w:val="single" w:sz="4" w:space="0" w:color="auto"/>
            </w:tcBorders>
            <w:noWrap/>
            <w:vAlign w:val="center"/>
            <w:hideMark/>
          </w:tcPr>
          <w:p w14:paraId="15722152" w14:textId="77777777" w:rsidR="00BE750A" w:rsidRDefault="00BE750A">
            <w:pPr>
              <w:jc w:val="center"/>
              <w:rPr>
                <w:rFonts w:ascii="Arial" w:hAnsi="Arial" w:cs="Arial"/>
                <w:color w:val="818181"/>
                <w:sz w:val="16"/>
                <w:szCs w:val="16"/>
              </w:rPr>
            </w:pPr>
            <w:r>
              <w:rPr>
                <w:rFonts w:ascii="Arial" w:hAnsi="Arial" w:cs="Arial"/>
                <w:color w:val="818181"/>
                <w:sz w:val="16"/>
                <w:szCs w:val="16"/>
              </w:rPr>
              <w:t>32</w:t>
            </w:r>
          </w:p>
        </w:tc>
        <w:tc>
          <w:tcPr>
            <w:tcW w:w="688" w:type="dxa"/>
            <w:tcBorders>
              <w:top w:val="nil"/>
              <w:left w:val="nil"/>
              <w:bottom w:val="single" w:sz="4" w:space="0" w:color="auto"/>
              <w:right w:val="single" w:sz="4" w:space="0" w:color="auto"/>
            </w:tcBorders>
            <w:noWrap/>
            <w:vAlign w:val="center"/>
            <w:hideMark/>
          </w:tcPr>
          <w:p w14:paraId="567509C6" w14:textId="77777777" w:rsidR="00BE750A" w:rsidRDefault="00BE750A">
            <w:pPr>
              <w:jc w:val="center"/>
              <w:rPr>
                <w:rFonts w:ascii="Arial" w:hAnsi="Arial" w:cs="Arial"/>
                <w:color w:val="818181"/>
                <w:sz w:val="16"/>
                <w:szCs w:val="16"/>
              </w:rPr>
            </w:pPr>
            <w:r>
              <w:rPr>
                <w:rFonts w:ascii="Arial" w:hAnsi="Arial" w:cs="Arial"/>
                <w:color w:val="818181"/>
                <w:sz w:val="16"/>
                <w:szCs w:val="16"/>
              </w:rPr>
              <w:t>364</w:t>
            </w:r>
          </w:p>
        </w:tc>
        <w:tc>
          <w:tcPr>
            <w:tcW w:w="511" w:type="dxa"/>
            <w:tcBorders>
              <w:top w:val="nil"/>
              <w:left w:val="nil"/>
              <w:bottom w:val="single" w:sz="4" w:space="0" w:color="auto"/>
              <w:right w:val="single" w:sz="4" w:space="0" w:color="auto"/>
            </w:tcBorders>
            <w:noWrap/>
            <w:vAlign w:val="center"/>
            <w:hideMark/>
          </w:tcPr>
          <w:p w14:paraId="6304D99A" w14:textId="77777777" w:rsidR="00BE750A" w:rsidRDefault="00BE750A">
            <w:pPr>
              <w:jc w:val="center"/>
              <w:rPr>
                <w:rFonts w:ascii="Arial" w:hAnsi="Arial" w:cs="Arial"/>
                <w:color w:val="818181"/>
                <w:sz w:val="16"/>
                <w:szCs w:val="16"/>
              </w:rPr>
            </w:pPr>
            <w:r>
              <w:rPr>
                <w:rFonts w:ascii="Arial" w:hAnsi="Arial" w:cs="Arial"/>
                <w:color w:val="818181"/>
                <w:sz w:val="16"/>
                <w:szCs w:val="16"/>
              </w:rPr>
              <w:t>32</w:t>
            </w:r>
          </w:p>
        </w:tc>
        <w:tc>
          <w:tcPr>
            <w:tcW w:w="897" w:type="dxa"/>
            <w:tcBorders>
              <w:top w:val="nil"/>
              <w:left w:val="nil"/>
              <w:bottom w:val="single" w:sz="4" w:space="0" w:color="auto"/>
              <w:right w:val="single" w:sz="4" w:space="0" w:color="auto"/>
            </w:tcBorders>
            <w:noWrap/>
            <w:vAlign w:val="center"/>
            <w:hideMark/>
          </w:tcPr>
          <w:p w14:paraId="4C1CDFA2" w14:textId="77777777" w:rsidR="00BE750A" w:rsidRDefault="00BE750A">
            <w:pPr>
              <w:jc w:val="center"/>
              <w:rPr>
                <w:rFonts w:ascii="Arial" w:hAnsi="Arial" w:cs="Arial"/>
                <w:color w:val="818181"/>
                <w:sz w:val="16"/>
                <w:szCs w:val="16"/>
              </w:rPr>
            </w:pPr>
            <w:r>
              <w:rPr>
                <w:rFonts w:ascii="Arial" w:hAnsi="Arial" w:cs="Arial"/>
                <w:color w:val="818181"/>
                <w:sz w:val="16"/>
                <w:szCs w:val="16"/>
              </w:rPr>
              <w:t>469</w:t>
            </w:r>
          </w:p>
        </w:tc>
        <w:tc>
          <w:tcPr>
            <w:tcW w:w="550" w:type="dxa"/>
            <w:tcBorders>
              <w:top w:val="nil"/>
              <w:left w:val="nil"/>
              <w:bottom w:val="single" w:sz="4" w:space="0" w:color="auto"/>
              <w:right w:val="single" w:sz="4" w:space="0" w:color="auto"/>
            </w:tcBorders>
            <w:noWrap/>
            <w:vAlign w:val="center"/>
            <w:hideMark/>
          </w:tcPr>
          <w:p w14:paraId="0ABC18E8" w14:textId="77777777" w:rsidR="00BE750A" w:rsidRDefault="00BE750A">
            <w:pPr>
              <w:jc w:val="center"/>
              <w:rPr>
                <w:rFonts w:ascii="Arial" w:hAnsi="Arial" w:cs="Arial"/>
                <w:color w:val="818181"/>
                <w:sz w:val="16"/>
                <w:szCs w:val="16"/>
              </w:rPr>
            </w:pPr>
            <w:r>
              <w:rPr>
                <w:rFonts w:ascii="Arial" w:hAnsi="Arial" w:cs="Arial"/>
                <w:color w:val="818181"/>
                <w:sz w:val="16"/>
                <w:szCs w:val="16"/>
              </w:rPr>
              <w:t>43</w:t>
            </w:r>
          </w:p>
        </w:tc>
        <w:tc>
          <w:tcPr>
            <w:tcW w:w="930" w:type="dxa"/>
            <w:tcBorders>
              <w:top w:val="nil"/>
              <w:left w:val="nil"/>
              <w:bottom w:val="single" w:sz="4" w:space="0" w:color="auto"/>
              <w:right w:val="single" w:sz="4" w:space="0" w:color="auto"/>
            </w:tcBorders>
            <w:noWrap/>
            <w:vAlign w:val="center"/>
            <w:hideMark/>
          </w:tcPr>
          <w:p w14:paraId="6D142198" w14:textId="77777777" w:rsidR="00BE750A" w:rsidRDefault="00BE750A">
            <w:pPr>
              <w:jc w:val="center"/>
              <w:rPr>
                <w:rFonts w:ascii="Arial" w:hAnsi="Arial" w:cs="Arial"/>
                <w:color w:val="818181"/>
                <w:sz w:val="16"/>
                <w:szCs w:val="16"/>
              </w:rPr>
            </w:pPr>
            <w:r>
              <w:rPr>
                <w:rFonts w:ascii="Arial" w:hAnsi="Arial" w:cs="Arial"/>
                <w:color w:val="818181"/>
                <w:sz w:val="16"/>
                <w:szCs w:val="16"/>
              </w:rPr>
              <w:t>410</w:t>
            </w:r>
          </w:p>
        </w:tc>
        <w:tc>
          <w:tcPr>
            <w:tcW w:w="550" w:type="dxa"/>
            <w:tcBorders>
              <w:top w:val="nil"/>
              <w:left w:val="nil"/>
              <w:bottom w:val="single" w:sz="4" w:space="0" w:color="auto"/>
              <w:right w:val="single" w:sz="4" w:space="0" w:color="auto"/>
            </w:tcBorders>
            <w:noWrap/>
            <w:vAlign w:val="center"/>
            <w:hideMark/>
          </w:tcPr>
          <w:p w14:paraId="3859AF97" w14:textId="77777777" w:rsidR="00BE750A" w:rsidRDefault="00BE750A">
            <w:pPr>
              <w:jc w:val="center"/>
              <w:rPr>
                <w:rFonts w:ascii="Arial" w:hAnsi="Arial" w:cs="Arial"/>
                <w:color w:val="818181"/>
                <w:sz w:val="16"/>
                <w:szCs w:val="16"/>
              </w:rPr>
            </w:pPr>
            <w:r>
              <w:rPr>
                <w:rFonts w:ascii="Arial" w:hAnsi="Arial" w:cs="Arial"/>
                <w:color w:val="818181"/>
                <w:sz w:val="16"/>
                <w:szCs w:val="16"/>
              </w:rPr>
              <w:t>28</w:t>
            </w:r>
          </w:p>
        </w:tc>
        <w:tc>
          <w:tcPr>
            <w:tcW w:w="946" w:type="dxa"/>
            <w:tcBorders>
              <w:top w:val="nil"/>
              <w:left w:val="nil"/>
              <w:bottom w:val="single" w:sz="4" w:space="0" w:color="auto"/>
              <w:right w:val="single" w:sz="4" w:space="0" w:color="auto"/>
            </w:tcBorders>
            <w:noWrap/>
            <w:vAlign w:val="center"/>
            <w:hideMark/>
          </w:tcPr>
          <w:p w14:paraId="63B218EF" w14:textId="77777777" w:rsidR="00BE750A" w:rsidRDefault="00BE750A">
            <w:pPr>
              <w:jc w:val="center"/>
              <w:rPr>
                <w:rFonts w:ascii="Arial" w:hAnsi="Arial" w:cs="Arial"/>
                <w:color w:val="818181"/>
                <w:sz w:val="16"/>
                <w:szCs w:val="16"/>
              </w:rPr>
            </w:pPr>
            <w:r>
              <w:rPr>
                <w:rFonts w:ascii="Arial" w:hAnsi="Arial" w:cs="Arial"/>
                <w:color w:val="818181"/>
                <w:sz w:val="16"/>
                <w:szCs w:val="16"/>
              </w:rPr>
              <w:t>384</w:t>
            </w:r>
          </w:p>
        </w:tc>
        <w:tc>
          <w:tcPr>
            <w:tcW w:w="550" w:type="dxa"/>
            <w:tcBorders>
              <w:top w:val="nil"/>
              <w:left w:val="nil"/>
              <w:bottom w:val="single" w:sz="4" w:space="0" w:color="auto"/>
              <w:right w:val="single" w:sz="4" w:space="0" w:color="auto"/>
            </w:tcBorders>
            <w:noWrap/>
            <w:vAlign w:val="center"/>
            <w:hideMark/>
          </w:tcPr>
          <w:p w14:paraId="427363F0" w14:textId="77777777" w:rsidR="00BE750A" w:rsidRDefault="00BE750A">
            <w:pPr>
              <w:jc w:val="center"/>
              <w:rPr>
                <w:rFonts w:ascii="Arial" w:hAnsi="Arial" w:cs="Arial"/>
                <w:color w:val="818181"/>
                <w:sz w:val="16"/>
                <w:szCs w:val="16"/>
              </w:rPr>
            </w:pPr>
            <w:r>
              <w:rPr>
                <w:rFonts w:ascii="Arial" w:hAnsi="Arial" w:cs="Arial"/>
                <w:color w:val="818181"/>
                <w:sz w:val="16"/>
                <w:szCs w:val="16"/>
              </w:rPr>
              <w:t>24</w:t>
            </w:r>
          </w:p>
        </w:tc>
        <w:tc>
          <w:tcPr>
            <w:tcW w:w="677" w:type="dxa"/>
            <w:tcBorders>
              <w:top w:val="nil"/>
              <w:left w:val="nil"/>
              <w:bottom w:val="single" w:sz="4" w:space="0" w:color="auto"/>
              <w:right w:val="single" w:sz="4" w:space="0" w:color="auto"/>
            </w:tcBorders>
            <w:noWrap/>
            <w:vAlign w:val="center"/>
            <w:hideMark/>
          </w:tcPr>
          <w:p w14:paraId="5FCDC33B" w14:textId="77777777" w:rsidR="00BE750A" w:rsidRDefault="00BE750A">
            <w:pPr>
              <w:jc w:val="center"/>
              <w:rPr>
                <w:rFonts w:ascii="Arial" w:hAnsi="Arial" w:cs="Arial"/>
                <w:color w:val="818181"/>
                <w:sz w:val="16"/>
                <w:szCs w:val="16"/>
              </w:rPr>
            </w:pPr>
            <w:r>
              <w:rPr>
                <w:rFonts w:ascii="Arial" w:hAnsi="Arial" w:cs="Arial"/>
                <w:color w:val="818181"/>
                <w:sz w:val="16"/>
                <w:szCs w:val="16"/>
              </w:rPr>
              <w:t>323</w:t>
            </w:r>
          </w:p>
        </w:tc>
        <w:tc>
          <w:tcPr>
            <w:tcW w:w="550" w:type="dxa"/>
            <w:tcBorders>
              <w:top w:val="nil"/>
              <w:left w:val="nil"/>
              <w:bottom w:val="single" w:sz="4" w:space="0" w:color="auto"/>
              <w:right w:val="single" w:sz="4" w:space="0" w:color="auto"/>
            </w:tcBorders>
            <w:noWrap/>
            <w:vAlign w:val="center"/>
            <w:hideMark/>
          </w:tcPr>
          <w:p w14:paraId="73C78E7D" w14:textId="77777777" w:rsidR="00BE750A" w:rsidRDefault="00BE750A">
            <w:pPr>
              <w:jc w:val="center"/>
              <w:rPr>
                <w:rFonts w:ascii="Arial" w:hAnsi="Arial" w:cs="Arial"/>
                <w:color w:val="818181"/>
                <w:sz w:val="16"/>
                <w:szCs w:val="16"/>
              </w:rPr>
            </w:pPr>
            <w:r>
              <w:rPr>
                <w:rFonts w:ascii="Arial" w:hAnsi="Arial" w:cs="Arial"/>
                <w:color w:val="818181"/>
                <w:sz w:val="16"/>
                <w:szCs w:val="16"/>
              </w:rPr>
              <w:t>24</w:t>
            </w:r>
          </w:p>
        </w:tc>
      </w:tr>
      <w:tr w:rsidR="00BE750A" w14:paraId="2A9CF3BC" w14:textId="77777777" w:rsidTr="009B67F2">
        <w:trPr>
          <w:trHeight w:val="288"/>
          <w:jc w:val="center"/>
        </w:trPr>
        <w:tc>
          <w:tcPr>
            <w:tcW w:w="3413" w:type="dxa"/>
            <w:tcBorders>
              <w:top w:val="nil"/>
              <w:left w:val="single" w:sz="4" w:space="0" w:color="auto"/>
              <w:bottom w:val="single" w:sz="4" w:space="0" w:color="auto"/>
              <w:right w:val="single" w:sz="4" w:space="0" w:color="auto"/>
            </w:tcBorders>
            <w:noWrap/>
            <w:vAlign w:val="center"/>
            <w:hideMark/>
          </w:tcPr>
          <w:p w14:paraId="58288ED5" w14:textId="77777777" w:rsidR="00BE750A" w:rsidRDefault="00BE750A">
            <w:pPr>
              <w:rPr>
                <w:rFonts w:ascii="Arial" w:hAnsi="Arial" w:cs="Arial"/>
                <w:color w:val="818181"/>
                <w:sz w:val="16"/>
                <w:szCs w:val="16"/>
              </w:rPr>
            </w:pPr>
            <w:r>
              <w:rPr>
                <w:rFonts w:ascii="Arial" w:hAnsi="Arial" w:cs="Arial"/>
                <w:color w:val="818181"/>
                <w:sz w:val="16"/>
                <w:szCs w:val="16"/>
              </w:rPr>
              <w:t>Inkarri Regocijo</w:t>
            </w:r>
          </w:p>
        </w:tc>
        <w:tc>
          <w:tcPr>
            <w:tcW w:w="1006" w:type="dxa"/>
            <w:tcBorders>
              <w:top w:val="nil"/>
              <w:left w:val="nil"/>
              <w:bottom w:val="single" w:sz="4" w:space="0" w:color="auto"/>
              <w:right w:val="single" w:sz="4" w:space="0" w:color="auto"/>
            </w:tcBorders>
            <w:noWrap/>
            <w:vAlign w:val="center"/>
            <w:hideMark/>
          </w:tcPr>
          <w:p w14:paraId="26FC75AB" w14:textId="77777777" w:rsidR="00BE750A" w:rsidRDefault="00BE750A">
            <w:pPr>
              <w:jc w:val="center"/>
              <w:rPr>
                <w:rFonts w:ascii="Arial" w:hAnsi="Arial" w:cs="Arial"/>
                <w:color w:val="818181"/>
                <w:sz w:val="16"/>
                <w:szCs w:val="16"/>
              </w:rPr>
            </w:pPr>
            <w:r>
              <w:rPr>
                <w:rFonts w:ascii="Arial" w:hAnsi="Arial" w:cs="Arial"/>
                <w:color w:val="818181"/>
                <w:sz w:val="16"/>
                <w:szCs w:val="16"/>
              </w:rPr>
              <w:t>594</w:t>
            </w:r>
          </w:p>
        </w:tc>
        <w:tc>
          <w:tcPr>
            <w:tcW w:w="560" w:type="dxa"/>
            <w:tcBorders>
              <w:top w:val="nil"/>
              <w:left w:val="nil"/>
              <w:bottom w:val="single" w:sz="4" w:space="0" w:color="auto"/>
              <w:right w:val="single" w:sz="4" w:space="0" w:color="auto"/>
            </w:tcBorders>
            <w:noWrap/>
            <w:vAlign w:val="center"/>
            <w:hideMark/>
          </w:tcPr>
          <w:p w14:paraId="3E3AF75D" w14:textId="77777777" w:rsidR="00BE750A" w:rsidRDefault="00BE750A">
            <w:pPr>
              <w:jc w:val="center"/>
              <w:rPr>
                <w:rFonts w:ascii="Arial" w:hAnsi="Arial" w:cs="Arial"/>
                <w:color w:val="818181"/>
                <w:sz w:val="16"/>
                <w:szCs w:val="16"/>
              </w:rPr>
            </w:pPr>
            <w:r>
              <w:rPr>
                <w:rFonts w:ascii="Arial" w:hAnsi="Arial" w:cs="Arial"/>
                <w:color w:val="818181"/>
                <w:sz w:val="16"/>
                <w:szCs w:val="16"/>
              </w:rPr>
              <w:t>63</w:t>
            </w:r>
          </w:p>
        </w:tc>
        <w:tc>
          <w:tcPr>
            <w:tcW w:w="946" w:type="dxa"/>
            <w:tcBorders>
              <w:top w:val="nil"/>
              <w:left w:val="nil"/>
              <w:bottom w:val="single" w:sz="4" w:space="0" w:color="auto"/>
              <w:right w:val="single" w:sz="4" w:space="0" w:color="auto"/>
            </w:tcBorders>
            <w:noWrap/>
            <w:vAlign w:val="center"/>
            <w:hideMark/>
          </w:tcPr>
          <w:p w14:paraId="7730873E" w14:textId="77777777" w:rsidR="00BE750A" w:rsidRDefault="00BE750A">
            <w:pPr>
              <w:jc w:val="center"/>
              <w:rPr>
                <w:rFonts w:ascii="Arial" w:hAnsi="Arial" w:cs="Arial"/>
                <w:color w:val="818181"/>
                <w:sz w:val="16"/>
                <w:szCs w:val="16"/>
              </w:rPr>
            </w:pPr>
            <w:r>
              <w:rPr>
                <w:rFonts w:ascii="Arial" w:hAnsi="Arial" w:cs="Arial"/>
                <w:color w:val="818181"/>
                <w:sz w:val="16"/>
                <w:szCs w:val="16"/>
              </w:rPr>
              <w:t>514</w:t>
            </w:r>
          </w:p>
        </w:tc>
        <w:tc>
          <w:tcPr>
            <w:tcW w:w="559" w:type="dxa"/>
            <w:tcBorders>
              <w:top w:val="nil"/>
              <w:left w:val="nil"/>
              <w:bottom w:val="single" w:sz="4" w:space="0" w:color="auto"/>
              <w:right w:val="single" w:sz="4" w:space="0" w:color="auto"/>
            </w:tcBorders>
            <w:noWrap/>
            <w:vAlign w:val="center"/>
            <w:hideMark/>
          </w:tcPr>
          <w:p w14:paraId="1BC15B46" w14:textId="77777777" w:rsidR="00BE750A" w:rsidRDefault="00BE750A">
            <w:pPr>
              <w:jc w:val="center"/>
              <w:rPr>
                <w:rFonts w:ascii="Arial" w:hAnsi="Arial" w:cs="Arial"/>
                <w:color w:val="818181"/>
                <w:sz w:val="16"/>
                <w:szCs w:val="16"/>
              </w:rPr>
            </w:pPr>
            <w:r>
              <w:rPr>
                <w:rFonts w:ascii="Arial" w:hAnsi="Arial" w:cs="Arial"/>
                <w:color w:val="818181"/>
                <w:sz w:val="16"/>
                <w:szCs w:val="16"/>
              </w:rPr>
              <w:t>41</w:t>
            </w:r>
          </w:p>
        </w:tc>
        <w:tc>
          <w:tcPr>
            <w:tcW w:w="962" w:type="dxa"/>
            <w:tcBorders>
              <w:top w:val="nil"/>
              <w:left w:val="nil"/>
              <w:bottom w:val="single" w:sz="4" w:space="0" w:color="auto"/>
              <w:right w:val="single" w:sz="4" w:space="0" w:color="auto"/>
            </w:tcBorders>
            <w:noWrap/>
            <w:vAlign w:val="center"/>
            <w:hideMark/>
          </w:tcPr>
          <w:p w14:paraId="63D748BF" w14:textId="77777777" w:rsidR="00BE750A" w:rsidRDefault="00BE750A">
            <w:pPr>
              <w:jc w:val="center"/>
              <w:rPr>
                <w:rFonts w:ascii="Arial" w:hAnsi="Arial" w:cs="Arial"/>
                <w:color w:val="818181"/>
                <w:sz w:val="16"/>
                <w:szCs w:val="16"/>
              </w:rPr>
            </w:pPr>
            <w:r>
              <w:rPr>
                <w:rFonts w:ascii="Arial" w:hAnsi="Arial" w:cs="Arial"/>
                <w:color w:val="818181"/>
                <w:sz w:val="16"/>
                <w:szCs w:val="16"/>
              </w:rPr>
              <w:t>478</w:t>
            </w:r>
          </w:p>
        </w:tc>
        <w:tc>
          <w:tcPr>
            <w:tcW w:w="559" w:type="dxa"/>
            <w:tcBorders>
              <w:top w:val="nil"/>
              <w:left w:val="nil"/>
              <w:bottom w:val="single" w:sz="4" w:space="0" w:color="auto"/>
              <w:right w:val="single" w:sz="4" w:space="0" w:color="auto"/>
            </w:tcBorders>
            <w:noWrap/>
            <w:vAlign w:val="center"/>
            <w:hideMark/>
          </w:tcPr>
          <w:p w14:paraId="550EA9B1" w14:textId="77777777" w:rsidR="00BE750A" w:rsidRDefault="00BE750A">
            <w:pPr>
              <w:jc w:val="center"/>
              <w:rPr>
                <w:rFonts w:ascii="Arial" w:hAnsi="Arial" w:cs="Arial"/>
                <w:color w:val="818181"/>
                <w:sz w:val="16"/>
                <w:szCs w:val="16"/>
              </w:rPr>
            </w:pPr>
            <w:r>
              <w:rPr>
                <w:rFonts w:ascii="Arial" w:hAnsi="Arial" w:cs="Arial"/>
                <w:color w:val="818181"/>
                <w:sz w:val="16"/>
                <w:szCs w:val="16"/>
              </w:rPr>
              <w:t>34</w:t>
            </w:r>
          </w:p>
        </w:tc>
        <w:tc>
          <w:tcPr>
            <w:tcW w:w="688" w:type="dxa"/>
            <w:tcBorders>
              <w:top w:val="nil"/>
              <w:left w:val="nil"/>
              <w:bottom w:val="single" w:sz="4" w:space="0" w:color="auto"/>
              <w:right w:val="single" w:sz="4" w:space="0" w:color="auto"/>
            </w:tcBorders>
            <w:noWrap/>
            <w:vAlign w:val="center"/>
            <w:hideMark/>
          </w:tcPr>
          <w:p w14:paraId="2E90D121" w14:textId="77777777" w:rsidR="00BE750A" w:rsidRDefault="00BE750A">
            <w:pPr>
              <w:jc w:val="center"/>
              <w:rPr>
                <w:rFonts w:ascii="Arial" w:hAnsi="Arial" w:cs="Arial"/>
                <w:color w:val="818181"/>
                <w:sz w:val="16"/>
                <w:szCs w:val="16"/>
              </w:rPr>
            </w:pPr>
            <w:r>
              <w:rPr>
                <w:rFonts w:ascii="Arial" w:hAnsi="Arial" w:cs="Arial"/>
                <w:color w:val="818181"/>
                <w:sz w:val="16"/>
                <w:szCs w:val="16"/>
              </w:rPr>
              <w:t>369</w:t>
            </w:r>
          </w:p>
        </w:tc>
        <w:tc>
          <w:tcPr>
            <w:tcW w:w="511" w:type="dxa"/>
            <w:tcBorders>
              <w:top w:val="nil"/>
              <w:left w:val="nil"/>
              <w:bottom w:val="single" w:sz="4" w:space="0" w:color="auto"/>
              <w:right w:val="single" w:sz="4" w:space="0" w:color="auto"/>
            </w:tcBorders>
            <w:noWrap/>
            <w:vAlign w:val="center"/>
            <w:hideMark/>
          </w:tcPr>
          <w:p w14:paraId="04B3B310" w14:textId="77777777" w:rsidR="00BE750A" w:rsidRDefault="00BE750A">
            <w:pPr>
              <w:jc w:val="center"/>
              <w:rPr>
                <w:rFonts w:ascii="Arial" w:hAnsi="Arial" w:cs="Arial"/>
                <w:color w:val="818181"/>
                <w:sz w:val="16"/>
                <w:szCs w:val="16"/>
              </w:rPr>
            </w:pPr>
            <w:r>
              <w:rPr>
                <w:rFonts w:ascii="Arial" w:hAnsi="Arial" w:cs="Arial"/>
                <w:color w:val="818181"/>
                <w:sz w:val="16"/>
                <w:szCs w:val="16"/>
              </w:rPr>
              <w:t>34</w:t>
            </w:r>
          </w:p>
        </w:tc>
        <w:tc>
          <w:tcPr>
            <w:tcW w:w="897" w:type="dxa"/>
            <w:tcBorders>
              <w:top w:val="nil"/>
              <w:left w:val="nil"/>
              <w:bottom w:val="single" w:sz="4" w:space="0" w:color="auto"/>
              <w:right w:val="single" w:sz="4" w:space="0" w:color="auto"/>
            </w:tcBorders>
            <w:noWrap/>
            <w:vAlign w:val="center"/>
            <w:hideMark/>
          </w:tcPr>
          <w:p w14:paraId="7CE918A4" w14:textId="77777777" w:rsidR="00BE750A" w:rsidRDefault="00BE750A">
            <w:pPr>
              <w:jc w:val="center"/>
              <w:rPr>
                <w:rFonts w:ascii="Arial" w:hAnsi="Arial" w:cs="Arial"/>
                <w:color w:val="818181"/>
                <w:sz w:val="16"/>
                <w:szCs w:val="16"/>
              </w:rPr>
            </w:pPr>
            <w:r>
              <w:rPr>
                <w:rFonts w:ascii="Arial" w:hAnsi="Arial" w:cs="Arial"/>
                <w:color w:val="818181"/>
                <w:sz w:val="16"/>
                <w:szCs w:val="16"/>
              </w:rPr>
              <w:t>484</w:t>
            </w:r>
          </w:p>
        </w:tc>
        <w:tc>
          <w:tcPr>
            <w:tcW w:w="550" w:type="dxa"/>
            <w:tcBorders>
              <w:top w:val="nil"/>
              <w:left w:val="nil"/>
              <w:bottom w:val="single" w:sz="4" w:space="0" w:color="auto"/>
              <w:right w:val="single" w:sz="4" w:space="0" w:color="auto"/>
            </w:tcBorders>
            <w:noWrap/>
            <w:vAlign w:val="center"/>
            <w:hideMark/>
          </w:tcPr>
          <w:p w14:paraId="156355C0" w14:textId="77777777" w:rsidR="00BE750A" w:rsidRDefault="00BE750A">
            <w:pPr>
              <w:jc w:val="center"/>
              <w:rPr>
                <w:rFonts w:ascii="Arial" w:hAnsi="Arial" w:cs="Arial"/>
                <w:color w:val="818181"/>
                <w:sz w:val="16"/>
                <w:szCs w:val="16"/>
              </w:rPr>
            </w:pPr>
            <w:r>
              <w:rPr>
                <w:rFonts w:ascii="Arial" w:hAnsi="Arial" w:cs="Arial"/>
                <w:color w:val="818181"/>
                <w:sz w:val="16"/>
                <w:szCs w:val="16"/>
              </w:rPr>
              <w:t>48</w:t>
            </w:r>
          </w:p>
        </w:tc>
        <w:tc>
          <w:tcPr>
            <w:tcW w:w="930" w:type="dxa"/>
            <w:tcBorders>
              <w:top w:val="nil"/>
              <w:left w:val="nil"/>
              <w:bottom w:val="single" w:sz="4" w:space="0" w:color="auto"/>
              <w:right w:val="single" w:sz="4" w:space="0" w:color="auto"/>
            </w:tcBorders>
            <w:noWrap/>
            <w:vAlign w:val="center"/>
            <w:hideMark/>
          </w:tcPr>
          <w:p w14:paraId="1EDD5821" w14:textId="77777777" w:rsidR="00BE750A" w:rsidRDefault="00BE750A">
            <w:pPr>
              <w:jc w:val="center"/>
              <w:rPr>
                <w:rFonts w:ascii="Arial" w:hAnsi="Arial" w:cs="Arial"/>
                <w:color w:val="818181"/>
                <w:sz w:val="16"/>
                <w:szCs w:val="16"/>
              </w:rPr>
            </w:pPr>
            <w:r>
              <w:rPr>
                <w:rFonts w:ascii="Arial" w:hAnsi="Arial" w:cs="Arial"/>
                <w:color w:val="818181"/>
                <w:sz w:val="16"/>
                <w:szCs w:val="16"/>
              </w:rPr>
              <w:t>412</w:t>
            </w:r>
          </w:p>
        </w:tc>
        <w:tc>
          <w:tcPr>
            <w:tcW w:w="550" w:type="dxa"/>
            <w:tcBorders>
              <w:top w:val="nil"/>
              <w:left w:val="nil"/>
              <w:bottom w:val="single" w:sz="4" w:space="0" w:color="auto"/>
              <w:right w:val="single" w:sz="4" w:space="0" w:color="auto"/>
            </w:tcBorders>
            <w:noWrap/>
            <w:vAlign w:val="center"/>
            <w:hideMark/>
          </w:tcPr>
          <w:p w14:paraId="2C8AB85D" w14:textId="77777777" w:rsidR="00BE750A" w:rsidRDefault="00BE750A">
            <w:pPr>
              <w:jc w:val="center"/>
              <w:rPr>
                <w:rFonts w:ascii="Arial" w:hAnsi="Arial" w:cs="Arial"/>
                <w:color w:val="818181"/>
                <w:sz w:val="16"/>
                <w:szCs w:val="16"/>
              </w:rPr>
            </w:pPr>
            <w:r>
              <w:rPr>
                <w:rFonts w:ascii="Arial" w:hAnsi="Arial" w:cs="Arial"/>
                <w:color w:val="818181"/>
                <w:sz w:val="16"/>
                <w:szCs w:val="16"/>
              </w:rPr>
              <w:t>28</w:t>
            </w:r>
          </w:p>
        </w:tc>
        <w:tc>
          <w:tcPr>
            <w:tcW w:w="946" w:type="dxa"/>
            <w:tcBorders>
              <w:top w:val="nil"/>
              <w:left w:val="nil"/>
              <w:bottom w:val="single" w:sz="4" w:space="0" w:color="auto"/>
              <w:right w:val="single" w:sz="4" w:space="0" w:color="auto"/>
            </w:tcBorders>
            <w:noWrap/>
            <w:vAlign w:val="center"/>
            <w:hideMark/>
          </w:tcPr>
          <w:p w14:paraId="60CFA179" w14:textId="77777777" w:rsidR="00BE750A" w:rsidRDefault="00BE750A">
            <w:pPr>
              <w:jc w:val="center"/>
              <w:rPr>
                <w:rFonts w:ascii="Arial" w:hAnsi="Arial" w:cs="Arial"/>
                <w:color w:val="818181"/>
                <w:sz w:val="16"/>
                <w:szCs w:val="16"/>
              </w:rPr>
            </w:pPr>
            <w:r>
              <w:rPr>
                <w:rFonts w:ascii="Arial" w:hAnsi="Arial" w:cs="Arial"/>
                <w:color w:val="818181"/>
                <w:sz w:val="16"/>
                <w:szCs w:val="16"/>
              </w:rPr>
              <w:t>399</w:t>
            </w:r>
          </w:p>
        </w:tc>
        <w:tc>
          <w:tcPr>
            <w:tcW w:w="550" w:type="dxa"/>
            <w:tcBorders>
              <w:top w:val="nil"/>
              <w:left w:val="nil"/>
              <w:bottom w:val="single" w:sz="4" w:space="0" w:color="auto"/>
              <w:right w:val="single" w:sz="4" w:space="0" w:color="auto"/>
            </w:tcBorders>
            <w:noWrap/>
            <w:vAlign w:val="center"/>
            <w:hideMark/>
          </w:tcPr>
          <w:p w14:paraId="1872890F" w14:textId="77777777" w:rsidR="00BE750A" w:rsidRDefault="00BE750A">
            <w:pPr>
              <w:jc w:val="center"/>
              <w:rPr>
                <w:rFonts w:ascii="Arial" w:hAnsi="Arial" w:cs="Arial"/>
                <w:color w:val="818181"/>
                <w:sz w:val="16"/>
                <w:szCs w:val="16"/>
              </w:rPr>
            </w:pPr>
            <w:r>
              <w:rPr>
                <w:rFonts w:ascii="Arial" w:hAnsi="Arial" w:cs="Arial"/>
                <w:color w:val="818181"/>
                <w:sz w:val="16"/>
                <w:szCs w:val="16"/>
              </w:rPr>
              <w:t>29</w:t>
            </w:r>
          </w:p>
        </w:tc>
        <w:tc>
          <w:tcPr>
            <w:tcW w:w="677" w:type="dxa"/>
            <w:tcBorders>
              <w:top w:val="nil"/>
              <w:left w:val="nil"/>
              <w:bottom w:val="single" w:sz="4" w:space="0" w:color="auto"/>
              <w:right w:val="single" w:sz="4" w:space="0" w:color="auto"/>
            </w:tcBorders>
            <w:noWrap/>
            <w:vAlign w:val="center"/>
            <w:hideMark/>
          </w:tcPr>
          <w:p w14:paraId="7D00BFB7" w14:textId="77777777" w:rsidR="00BE750A" w:rsidRDefault="00BE750A">
            <w:pPr>
              <w:jc w:val="center"/>
              <w:rPr>
                <w:rFonts w:ascii="Arial" w:hAnsi="Arial" w:cs="Arial"/>
                <w:color w:val="818181"/>
                <w:sz w:val="16"/>
                <w:szCs w:val="16"/>
              </w:rPr>
            </w:pPr>
            <w:r>
              <w:rPr>
                <w:rFonts w:ascii="Arial" w:hAnsi="Arial" w:cs="Arial"/>
                <w:color w:val="818181"/>
                <w:sz w:val="16"/>
                <w:szCs w:val="16"/>
              </w:rPr>
              <w:t>338</w:t>
            </w:r>
          </w:p>
        </w:tc>
        <w:tc>
          <w:tcPr>
            <w:tcW w:w="550" w:type="dxa"/>
            <w:tcBorders>
              <w:top w:val="nil"/>
              <w:left w:val="nil"/>
              <w:bottom w:val="single" w:sz="4" w:space="0" w:color="auto"/>
              <w:right w:val="single" w:sz="4" w:space="0" w:color="auto"/>
            </w:tcBorders>
            <w:noWrap/>
            <w:vAlign w:val="center"/>
            <w:hideMark/>
          </w:tcPr>
          <w:p w14:paraId="20C7C352" w14:textId="77777777" w:rsidR="00BE750A" w:rsidRDefault="00BE750A">
            <w:pPr>
              <w:jc w:val="center"/>
              <w:rPr>
                <w:rFonts w:ascii="Arial" w:hAnsi="Arial" w:cs="Arial"/>
                <w:color w:val="818181"/>
                <w:sz w:val="16"/>
                <w:szCs w:val="16"/>
              </w:rPr>
            </w:pPr>
            <w:r>
              <w:rPr>
                <w:rFonts w:ascii="Arial" w:hAnsi="Arial" w:cs="Arial"/>
                <w:color w:val="818181"/>
                <w:sz w:val="16"/>
                <w:szCs w:val="16"/>
              </w:rPr>
              <w:t>29</w:t>
            </w:r>
          </w:p>
        </w:tc>
      </w:tr>
      <w:tr w:rsidR="00BE750A" w14:paraId="5B12E357" w14:textId="77777777" w:rsidTr="009B67F2">
        <w:trPr>
          <w:trHeight w:val="288"/>
          <w:jc w:val="center"/>
        </w:trPr>
        <w:tc>
          <w:tcPr>
            <w:tcW w:w="3413" w:type="dxa"/>
            <w:tcBorders>
              <w:top w:val="nil"/>
              <w:left w:val="single" w:sz="4" w:space="0" w:color="auto"/>
              <w:bottom w:val="single" w:sz="4" w:space="0" w:color="auto"/>
              <w:right w:val="single" w:sz="4" w:space="0" w:color="auto"/>
            </w:tcBorders>
            <w:noWrap/>
            <w:vAlign w:val="center"/>
            <w:hideMark/>
          </w:tcPr>
          <w:p w14:paraId="623F500E" w14:textId="77777777" w:rsidR="00BE750A" w:rsidRDefault="00BE750A">
            <w:pPr>
              <w:rPr>
                <w:rFonts w:ascii="Arial" w:hAnsi="Arial" w:cs="Arial"/>
                <w:color w:val="818181"/>
                <w:sz w:val="16"/>
                <w:szCs w:val="16"/>
              </w:rPr>
            </w:pPr>
            <w:r>
              <w:rPr>
                <w:rFonts w:ascii="Arial" w:hAnsi="Arial" w:cs="Arial"/>
                <w:color w:val="818181"/>
                <w:sz w:val="16"/>
                <w:szCs w:val="16"/>
              </w:rPr>
              <w:t>Imperial</w:t>
            </w:r>
          </w:p>
        </w:tc>
        <w:tc>
          <w:tcPr>
            <w:tcW w:w="1006" w:type="dxa"/>
            <w:tcBorders>
              <w:top w:val="nil"/>
              <w:left w:val="nil"/>
              <w:bottom w:val="single" w:sz="4" w:space="0" w:color="auto"/>
              <w:right w:val="single" w:sz="4" w:space="0" w:color="auto"/>
            </w:tcBorders>
            <w:noWrap/>
            <w:vAlign w:val="center"/>
            <w:hideMark/>
          </w:tcPr>
          <w:p w14:paraId="31EF2458" w14:textId="77777777" w:rsidR="00BE750A" w:rsidRDefault="00BE750A">
            <w:pPr>
              <w:jc w:val="center"/>
              <w:rPr>
                <w:rFonts w:ascii="Arial" w:hAnsi="Arial" w:cs="Arial"/>
                <w:color w:val="818181"/>
                <w:sz w:val="16"/>
                <w:szCs w:val="16"/>
              </w:rPr>
            </w:pPr>
            <w:r>
              <w:rPr>
                <w:rFonts w:ascii="Arial" w:hAnsi="Arial" w:cs="Arial"/>
                <w:color w:val="818181"/>
                <w:sz w:val="16"/>
                <w:szCs w:val="16"/>
              </w:rPr>
              <w:t>575</w:t>
            </w:r>
          </w:p>
        </w:tc>
        <w:tc>
          <w:tcPr>
            <w:tcW w:w="560" w:type="dxa"/>
            <w:tcBorders>
              <w:top w:val="nil"/>
              <w:left w:val="nil"/>
              <w:bottom w:val="single" w:sz="4" w:space="0" w:color="auto"/>
              <w:right w:val="single" w:sz="4" w:space="0" w:color="auto"/>
            </w:tcBorders>
            <w:noWrap/>
            <w:vAlign w:val="center"/>
            <w:hideMark/>
          </w:tcPr>
          <w:p w14:paraId="3E521617" w14:textId="77777777" w:rsidR="00BE750A" w:rsidRDefault="00BE750A">
            <w:pPr>
              <w:jc w:val="center"/>
              <w:rPr>
                <w:rFonts w:ascii="Arial" w:hAnsi="Arial" w:cs="Arial"/>
                <w:color w:val="818181"/>
                <w:sz w:val="16"/>
                <w:szCs w:val="16"/>
              </w:rPr>
            </w:pPr>
            <w:r>
              <w:rPr>
                <w:rFonts w:ascii="Arial" w:hAnsi="Arial" w:cs="Arial"/>
                <w:color w:val="818181"/>
                <w:sz w:val="16"/>
                <w:szCs w:val="16"/>
              </w:rPr>
              <w:t>56</w:t>
            </w:r>
          </w:p>
        </w:tc>
        <w:tc>
          <w:tcPr>
            <w:tcW w:w="946" w:type="dxa"/>
            <w:tcBorders>
              <w:top w:val="nil"/>
              <w:left w:val="nil"/>
              <w:bottom w:val="single" w:sz="4" w:space="0" w:color="auto"/>
              <w:right w:val="single" w:sz="4" w:space="0" w:color="auto"/>
            </w:tcBorders>
            <w:noWrap/>
            <w:vAlign w:val="center"/>
            <w:hideMark/>
          </w:tcPr>
          <w:p w14:paraId="6E264D30" w14:textId="77777777" w:rsidR="00BE750A" w:rsidRDefault="00BE750A">
            <w:pPr>
              <w:jc w:val="center"/>
              <w:rPr>
                <w:rFonts w:ascii="Arial" w:hAnsi="Arial" w:cs="Arial"/>
                <w:color w:val="818181"/>
                <w:sz w:val="16"/>
                <w:szCs w:val="16"/>
              </w:rPr>
            </w:pPr>
            <w:r>
              <w:rPr>
                <w:rFonts w:ascii="Arial" w:hAnsi="Arial" w:cs="Arial"/>
                <w:color w:val="818181"/>
                <w:sz w:val="16"/>
                <w:szCs w:val="16"/>
              </w:rPr>
              <w:t>486</w:t>
            </w:r>
          </w:p>
        </w:tc>
        <w:tc>
          <w:tcPr>
            <w:tcW w:w="559" w:type="dxa"/>
            <w:tcBorders>
              <w:top w:val="nil"/>
              <w:left w:val="nil"/>
              <w:bottom w:val="single" w:sz="4" w:space="0" w:color="auto"/>
              <w:right w:val="single" w:sz="4" w:space="0" w:color="auto"/>
            </w:tcBorders>
            <w:noWrap/>
            <w:vAlign w:val="center"/>
            <w:hideMark/>
          </w:tcPr>
          <w:p w14:paraId="4E6C2CAA" w14:textId="77777777" w:rsidR="00BE750A" w:rsidRDefault="00BE750A">
            <w:pPr>
              <w:jc w:val="center"/>
              <w:rPr>
                <w:rFonts w:ascii="Arial" w:hAnsi="Arial" w:cs="Arial"/>
                <w:color w:val="818181"/>
                <w:sz w:val="16"/>
                <w:szCs w:val="16"/>
              </w:rPr>
            </w:pPr>
            <w:r>
              <w:rPr>
                <w:rFonts w:ascii="Arial" w:hAnsi="Arial" w:cs="Arial"/>
                <w:color w:val="818181"/>
                <w:sz w:val="16"/>
                <w:szCs w:val="16"/>
              </w:rPr>
              <w:t>31</w:t>
            </w:r>
          </w:p>
        </w:tc>
        <w:tc>
          <w:tcPr>
            <w:tcW w:w="962" w:type="dxa"/>
            <w:tcBorders>
              <w:top w:val="nil"/>
              <w:left w:val="nil"/>
              <w:bottom w:val="single" w:sz="4" w:space="0" w:color="auto"/>
              <w:right w:val="single" w:sz="4" w:space="0" w:color="auto"/>
            </w:tcBorders>
            <w:noWrap/>
            <w:vAlign w:val="center"/>
            <w:hideMark/>
          </w:tcPr>
          <w:p w14:paraId="26FA43E9" w14:textId="77777777" w:rsidR="00BE750A" w:rsidRDefault="00BE750A">
            <w:pPr>
              <w:jc w:val="center"/>
              <w:rPr>
                <w:rFonts w:ascii="Arial" w:hAnsi="Arial" w:cs="Arial"/>
                <w:color w:val="818181"/>
                <w:sz w:val="16"/>
                <w:szCs w:val="16"/>
              </w:rPr>
            </w:pPr>
            <w:r>
              <w:rPr>
                <w:rFonts w:ascii="Arial" w:hAnsi="Arial" w:cs="Arial"/>
                <w:color w:val="818181"/>
                <w:sz w:val="16"/>
                <w:szCs w:val="16"/>
              </w:rPr>
              <w:t>451</w:t>
            </w:r>
          </w:p>
        </w:tc>
        <w:tc>
          <w:tcPr>
            <w:tcW w:w="559" w:type="dxa"/>
            <w:tcBorders>
              <w:top w:val="nil"/>
              <w:left w:val="nil"/>
              <w:bottom w:val="single" w:sz="4" w:space="0" w:color="auto"/>
              <w:right w:val="single" w:sz="4" w:space="0" w:color="auto"/>
            </w:tcBorders>
            <w:noWrap/>
            <w:vAlign w:val="center"/>
            <w:hideMark/>
          </w:tcPr>
          <w:p w14:paraId="6A0C066D" w14:textId="77777777" w:rsidR="00BE750A" w:rsidRDefault="00BE750A">
            <w:pPr>
              <w:jc w:val="center"/>
              <w:rPr>
                <w:rFonts w:ascii="Arial" w:hAnsi="Arial" w:cs="Arial"/>
                <w:color w:val="818181"/>
                <w:sz w:val="16"/>
                <w:szCs w:val="16"/>
              </w:rPr>
            </w:pPr>
            <w:r>
              <w:rPr>
                <w:rFonts w:ascii="Arial" w:hAnsi="Arial" w:cs="Arial"/>
                <w:color w:val="818181"/>
                <w:sz w:val="16"/>
                <w:szCs w:val="16"/>
              </w:rPr>
              <w:t>25</w:t>
            </w:r>
          </w:p>
        </w:tc>
        <w:tc>
          <w:tcPr>
            <w:tcW w:w="688" w:type="dxa"/>
            <w:tcBorders>
              <w:top w:val="nil"/>
              <w:left w:val="nil"/>
              <w:bottom w:val="single" w:sz="4" w:space="0" w:color="auto"/>
              <w:right w:val="single" w:sz="4" w:space="0" w:color="auto"/>
            </w:tcBorders>
            <w:noWrap/>
            <w:vAlign w:val="center"/>
            <w:hideMark/>
          </w:tcPr>
          <w:p w14:paraId="6A5F7A0F" w14:textId="77777777" w:rsidR="00BE750A" w:rsidRDefault="00BE750A">
            <w:pPr>
              <w:jc w:val="center"/>
              <w:rPr>
                <w:rFonts w:ascii="Arial" w:hAnsi="Arial" w:cs="Arial"/>
                <w:color w:val="818181"/>
                <w:sz w:val="16"/>
                <w:szCs w:val="16"/>
              </w:rPr>
            </w:pPr>
            <w:r>
              <w:rPr>
                <w:rFonts w:ascii="Arial" w:hAnsi="Arial" w:cs="Arial"/>
                <w:color w:val="818181"/>
                <w:sz w:val="16"/>
                <w:szCs w:val="16"/>
              </w:rPr>
              <w:t>343</w:t>
            </w:r>
          </w:p>
        </w:tc>
        <w:tc>
          <w:tcPr>
            <w:tcW w:w="511" w:type="dxa"/>
            <w:tcBorders>
              <w:top w:val="nil"/>
              <w:left w:val="nil"/>
              <w:bottom w:val="single" w:sz="4" w:space="0" w:color="auto"/>
              <w:right w:val="single" w:sz="4" w:space="0" w:color="auto"/>
            </w:tcBorders>
            <w:noWrap/>
            <w:vAlign w:val="center"/>
            <w:hideMark/>
          </w:tcPr>
          <w:p w14:paraId="6BDA71F4" w14:textId="77777777" w:rsidR="00BE750A" w:rsidRDefault="00BE750A">
            <w:pPr>
              <w:jc w:val="center"/>
              <w:rPr>
                <w:rFonts w:ascii="Arial" w:hAnsi="Arial" w:cs="Arial"/>
                <w:color w:val="818181"/>
                <w:sz w:val="16"/>
                <w:szCs w:val="16"/>
              </w:rPr>
            </w:pPr>
            <w:r>
              <w:rPr>
                <w:rFonts w:ascii="Arial" w:hAnsi="Arial" w:cs="Arial"/>
                <w:color w:val="818181"/>
                <w:sz w:val="16"/>
                <w:szCs w:val="16"/>
              </w:rPr>
              <w:t>25</w:t>
            </w:r>
          </w:p>
        </w:tc>
        <w:tc>
          <w:tcPr>
            <w:tcW w:w="897" w:type="dxa"/>
            <w:tcBorders>
              <w:top w:val="nil"/>
              <w:left w:val="nil"/>
              <w:bottom w:val="single" w:sz="4" w:space="0" w:color="auto"/>
              <w:right w:val="single" w:sz="4" w:space="0" w:color="auto"/>
            </w:tcBorders>
            <w:noWrap/>
            <w:vAlign w:val="center"/>
            <w:hideMark/>
          </w:tcPr>
          <w:p w14:paraId="36529C0C" w14:textId="77777777" w:rsidR="00BE750A" w:rsidRDefault="00BE750A">
            <w:pPr>
              <w:jc w:val="center"/>
              <w:rPr>
                <w:rFonts w:ascii="Arial" w:hAnsi="Arial" w:cs="Arial"/>
                <w:color w:val="818181"/>
                <w:sz w:val="16"/>
                <w:szCs w:val="16"/>
              </w:rPr>
            </w:pPr>
            <w:r>
              <w:rPr>
                <w:rFonts w:ascii="Arial" w:hAnsi="Arial" w:cs="Arial"/>
                <w:color w:val="818181"/>
                <w:sz w:val="16"/>
                <w:szCs w:val="16"/>
              </w:rPr>
              <w:t>540</w:t>
            </w:r>
          </w:p>
        </w:tc>
        <w:tc>
          <w:tcPr>
            <w:tcW w:w="550" w:type="dxa"/>
            <w:tcBorders>
              <w:top w:val="nil"/>
              <w:left w:val="nil"/>
              <w:bottom w:val="single" w:sz="4" w:space="0" w:color="auto"/>
              <w:right w:val="single" w:sz="4" w:space="0" w:color="auto"/>
            </w:tcBorders>
            <w:noWrap/>
            <w:vAlign w:val="center"/>
            <w:hideMark/>
          </w:tcPr>
          <w:p w14:paraId="1A393C52" w14:textId="77777777" w:rsidR="00BE750A" w:rsidRDefault="00BE750A">
            <w:pPr>
              <w:jc w:val="center"/>
              <w:rPr>
                <w:rFonts w:ascii="Arial" w:hAnsi="Arial" w:cs="Arial"/>
                <w:color w:val="818181"/>
                <w:sz w:val="16"/>
                <w:szCs w:val="16"/>
              </w:rPr>
            </w:pPr>
            <w:r>
              <w:rPr>
                <w:rFonts w:ascii="Arial" w:hAnsi="Arial" w:cs="Arial"/>
                <w:color w:val="818181"/>
                <w:sz w:val="16"/>
                <w:szCs w:val="16"/>
              </w:rPr>
              <w:t>66</w:t>
            </w:r>
          </w:p>
        </w:tc>
        <w:tc>
          <w:tcPr>
            <w:tcW w:w="930" w:type="dxa"/>
            <w:tcBorders>
              <w:top w:val="nil"/>
              <w:left w:val="nil"/>
              <w:bottom w:val="single" w:sz="4" w:space="0" w:color="auto"/>
              <w:right w:val="single" w:sz="4" w:space="0" w:color="auto"/>
            </w:tcBorders>
            <w:noWrap/>
            <w:vAlign w:val="center"/>
            <w:hideMark/>
          </w:tcPr>
          <w:p w14:paraId="20CBE5F7" w14:textId="77777777" w:rsidR="00BE750A" w:rsidRDefault="00BE750A">
            <w:pPr>
              <w:jc w:val="center"/>
              <w:rPr>
                <w:rFonts w:ascii="Arial" w:hAnsi="Arial" w:cs="Arial"/>
                <w:color w:val="818181"/>
                <w:sz w:val="16"/>
                <w:szCs w:val="16"/>
              </w:rPr>
            </w:pPr>
            <w:r>
              <w:rPr>
                <w:rFonts w:ascii="Arial" w:hAnsi="Arial" w:cs="Arial"/>
                <w:color w:val="818181"/>
                <w:sz w:val="16"/>
                <w:szCs w:val="16"/>
              </w:rPr>
              <w:t>438</w:t>
            </w:r>
          </w:p>
        </w:tc>
        <w:tc>
          <w:tcPr>
            <w:tcW w:w="550" w:type="dxa"/>
            <w:tcBorders>
              <w:top w:val="nil"/>
              <w:left w:val="nil"/>
              <w:bottom w:val="single" w:sz="4" w:space="0" w:color="auto"/>
              <w:right w:val="single" w:sz="4" w:space="0" w:color="auto"/>
            </w:tcBorders>
            <w:noWrap/>
            <w:vAlign w:val="center"/>
            <w:hideMark/>
          </w:tcPr>
          <w:p w14:paraId="4941F5D8" w14:textId="77777777" w:rsidR="00BE750A" w:rsidRDefault="00BE750A">
            <w:pPr>
              <w:jc w:val="center"/>
              <w:rPr>
                <w:rFonts w:ascii="Arial" w:hAnsi="Arial" w:cs="Arial"/>
                <w:color w:val="818181"/>
                <w:sz w:val="16"/>
                <w:szCs w:val="16"/>
              </w:rPr>
            </w:pPr>
            <w:r>
              <w:rPr>
                <w:rFonts w:ascii="Arial" w:hAnsi="Arial" w:cs="Arial"/>
                <w:color w:val="818181"/>
                <w:sz w:val="16"/>
                <w:szCs w:val="16"/>
              </w:rPr>
              <w:t>37</w:t>
            </w:r>
          </w:p>
        </w:tc>
        <w:tc>
          <w:tcPr>
            <w:tcW w:w="946" w:type="dxa"/>
            <w:tcBorders>
              <w:top w:val="nil"/>
              <w:left w:val="nil"/>
              <w:bottom w:val="single" w:sz="4" w:space="0" w:color="auto"/>
              <w:right w:val="single" w:sz="4" w:space="0" w:color="auto"/>
            </w:tcBorders>
            <w:noWrap/>
            <w:vAlign w:val="center"/>
            <w:hideMark/>
          </w:tcPr>
          <w:p w14:paraId="02813364" w14:textId="77777777" w:rsidR="00BE750A" w:rsidRDefault="00BE750A">
            <w:pPr>
              <w:jc w:val="center"/>
              <w:rPr>
                <w:rFonts w:ascii="Arial" w:hAnsi="Arial" w:cs="Arial"/>
                <w:color w:val="818181"/>
                <w:sz w:val="16"/>
                <w:szCs w:val="16"/>
              </w:rPr>
            </w:pPr>
            <w:r>
              <w:rPr>
                <w:rFonts w:ascii="Arial" w:hAnsi="Arial" w:cs="Arial"/>
                <w:color w:val="818181"/>
                <w:sz w:val="16"/>
                <w:szCs w:val="16"/>
              </w:rPr>
              <w:t>400</w:t>
            </w:r>
          </w:p>
        </w:tc>
        <w:tc>
          <w:tcPr>
            <w:tcW w:w="550" w:type="dxa"/>
            <w:tcBorders>
              <w:top w:val="nil"/>
              <w:left w:val="nil"/>
              <w:bottom w:val="single" w:sz="4" w:space="0" w:color="auto"/>
              <w:right w:val="single" w:sz="4" w:space="0" w:color="auto"/>
            </w:tcBorders>
            <w:noWrap/>
            <w:vAlign w:val="center"/>
            <w:hideMark/>
          </w:tcPr>
          <w:p w14:paraId="319D4797" w14:textId="77777777" w:rsidR="00BE750A" w:rsidRDefault="00BE750A">
            <w:pPr>
              <w:jc w:val="center"/>
              <w:rPr>
                <w:rFonts w:ascii="Arial" w:hAnsi="Arial" w:cs="Arial"/>
                <w:color w:val="818181"/>
                <w:sz w:val="16"/>
                <w:szCs w:val="16"/>
              </w:rPr>
            </w:pPr>
            <w:r>
              <w:rPr>
                <w:rFonts w:ascii="Arial" w:hAnsi="Arial" w:cs="Arial"/>
                <w:color w:val="818181"/>
                <w:sz w:val="16"/>
                <w:szCs w:val="16"/>
              </w:rPr>
              <w:t>30</w:t>
            </w:r>
          </w:p>
        </w:tc>
        <w:tc>
          <w:tcPr>
            <w:tcW w:w="677" w:type="dxa"/>
            <w:tcBorders>
              <w:top w:val="nil"/>
              <w:left w:val="nil"/>
              <w:bottom w:val="single" w:sz="4" w:space="0" w:color="auto"/>
              <w:right w:val="single" w:sz="4" w:space="0" w:color="auto"/>
            </w:tcBorders>
            <w:noWrap/>
            <w:vAlign w:val="center"/>
            <w:hideMark/>
          </w:tcPr>
          <w:p w14:paraId="79D0318A" w14:textId="77777777" w:rsidR="00BE750A" w:rsidRDefault="00BE750A">
            <w:pPr>
              <w:jc w:val="center"/>
              <w:rPr>
                <w:rFonts w:ascii="Arial" w:hAnsi="Arial" w:cs="Arial"/>
                <w:color w:val="818181"/>
                <w:sz w:val="16"/>
                <w:szCs w:val="16"/>
              </w:rPr>
            </w:pPr>
            <w:r>
              <w:rPr>
                <w:rFonts w:ascii="Arial" w:hAnsi="Arial" w:cs="Arial"/>
                <w:color w:val="818181"/>
                <w:sz w:val="16"/>
                <w:szCs w:val="16"/>
              </w:rPr>
              <w:t>339</w:t>
            </w:r>
          </w:p>
        </w:tc>
        <w:tc>
          <w:tcPr>
            <w:tcW w:w="550" w:type="dxa"/>
            <w:tcBorders>
              <w:top w:val="nil"/>
              <w:left w:val="nil"/>
              <w:bottom w:val="single" w:sz="4" w:space="0" w:color="auto"/>
              <w:right w:val="single" w:sz="4" w:space="0" w:color="auto"/>
            </w:tcBorders>
            <w:noWrap/>
            <w:vAlign w:val="center"/>
            <w:hideMark/>
          </w:tcPr>
          <w:p w14:paraId="43096921" w14:textId="77777777" w:rsidR="00BE750A" w:rsidRDefault="00BE750A">
            <w:pPr>
              <w:jc w:val="center"/>
              <w:rPr>
                <w:rFonts w:ascii="Arial" w:hAnsi="Arial" w:cs="Arial"/>
                <w:color w:val="818181"/>
                <w:sz w:val="16"/>
                <w:szCs w:val="16"/>
              </w:rPr>
            </w:pPr>
            <w:r>
              <w:rPr>
                <w:rFonts w:ascii="Arial" w:hAnsi="Arial" w:cs="Arial"/>
                <w:color w:val="818181"/>
                <w:sz w:val="16"/>
                <w:szCs w:val="16"/>
              </w:rPr>
              <w:t>30</w:t>
            </w:r>
          </w:p>
        </w:tc>
      </w:tr>
      <w:tr w:rsidR="00BE750A" w14:paraId="61B55C67" w14:textId="77777777" w:rsidTr="009B67F2">
        <w:trPr>
          <w:trHeight w:val="288"/>
          <w:jc w:val="center"/>
        </w:trPr>
        <w:tc>
          <w:tcPr>
            <w:tcW w:w="3413" w:type="dxa"/>
            <w:tcBorders>
              <w:top w:val="nil"/>
              <w:left w:val="single" w:sz="4" w:space="0" w:color="auto"/>
              <w:bottom w:val="single" w:sz="4" w:space="0" w:color="auto"/>
              <w:right w:val="single" w:sz="4" w:space="0" w:color="auto"/>
            </w:tcBorders>
            <w:noWrap/>
            <w:vAlign w:val="center"/>
            <w:hideMark/>
          </w:tcPr>
          <w:p w14:paraId="7EA85DF6" w14:textId="77777777" w:rsidR="00BE750A" w:rsidRDefault="00BE750A">
            <w:pPr>
              <w:rPr>
                <w:rFonts w:ascii="Arial" w:hAnsi="Arial" w:cs="Arial"/>
                <w:color w:val="818181"/>
                <w:sz w:val="16"/>
                <w:szCs w:val="16"/>
              </w:rPr>
            </w:pPr>
            <w:r>
              <w:rPr>
                <w:rFonts w:ascii="Arial" w:hAnsi="Arial" w:cs="Arial"/>
                <w:color w:val="818181"/>
                <w:sz w:val="16"/>
                <w:szCs w:val="16"/>
              </w:rPr>
              <w:lastRenderedPageBreak/>
              <w:t>La Casa del Fray Bartolome</w:t>
            </w:r>
          </w:p>
        </w:tc>
        <w:tc>
          <w:tcPr>
            <w:tcW w:w="1006" w:type="dxa"/>
            <w:tcBorders>
              <w:top w:val="nil"/>
              <w:left w:val="nil"/>
              <w:bottom w:val="single" w:sz="4" w:space="0" w:color="auto"/>
              <w:right w:val="single" w:sz="4" w:space="0" w:color="auto"/>
            </w:tcBorders>
            <w:noWrap/>
            <w:vAlign w:val="center"/>
            <w:hideMark/>
          </w:tcPr>
          <w:p w14:paraId="1C29B303" w14:textId="77777777" w:rsidR="00BE750A" w:rsidRDefault="00BE750A">
            <w:pPr>
              <w:jc w:val="center"/>
              <w:rPr>
                <w:rFonts w:ascii="Arial" w:hAnsi="Arial" w:cs="Arial"/>
                <w:color w:val="818181"/>
                <w:sz w:val="16"/>
                <w:szCs w:val="16"/>
              </w:rPr>
            </w:pPr>
            <w:r>
              <w:rPr>
                <w:rFonts w:ascii="Arial" w:hAnsi="Arial" w:cs="Arial"/>
                <w:color w:val="818181"/>
                <w:sz w:val="16"/>
                <w:szCs w:val="16"/>
              </w:rPr>
              <w:t>590</w:t>
            </w:r>
          </w:p>
        </w:tc>
        <w:tc>
          <w:tcPr>
            <w:tcW w:w="560" w:type="dxa"/>
            <w:tcBorders>
              <w:top w:val="nil"/>
              <w:left w:val="nil"/>
              <w:bottom w:val="single" w:sz="4" w:space="0" w:color="auto"/>
              <w:right w:val="single" w:sz="4" w:space="0" w:color="auto"/>
            </w:tcBorders>
            <w:noWrap/>
            <w:vAlign w:val="center"/>
            <w:hideMark/>
          </w:tcPr>
          <w:p w14:paraId="06C52B52" w14:textId="77777777" w:rsidR="00BE750A" w:rsidRDefault="00BE750A">
            <w:pPr>
              <w:jc w:val="center"/>
              <w:rPr>
                <w:rFonts w:ascii="Arial" w:hAnsi="Arial" w:cs="Arial"/>
                <w:color w:val="818181"/>
                <w:sz w:val="16"/>
                <w:szCs w:val="16"/>
              </w:rPr>
            </w:pPr>
            <w:r>
              <w:rPr>
                <w:rFonts w:ascii="Arial" w:hAnsi="Arial" w:cs="Arial"/>
                <w:color w:val="818181"/>
                <w:sz w:val="16"/>
                <w:szCs w:val="16"/>
              </w:rPr>
              <w:t>61</w:t>
            </w:r>
          </w:p>
        </w:tc>
        <w:tc>
          <w:tcPr>
            <w:tcW w:w="946" w:type="dxa"/>
            <w:tcBorders>
              <w:top w:val="nil"/>
              <w:left w:val="nil"/>
              <w:bottom w:val="single" w:sz="4" w:space="0" w:color="auto"/>
              <w:right w:val="single" w:sz="4" w:space="0" w:color="auto"/>
            </w:tcBorders>
            <w:noWrap/>
            <w:vAlign w:val="center"/>
            <w:hideMark/>
          </w:tcPr>
          <w:p w14:paraId="551BA93A" w14:textId="77777777" w:rsidR="00BE750A" w:rsidRDefault="00BE750A">
            <w:pPr>
              <w:jc w:val="center"/>
              <w:rPr>
                <w:rFonts w:ascii="Arial" w:hAnsi="Arial" w:cs="Arial"/>
                <w:color w:val="818181"/>
                <w:sz w:val="16"/>
                <w:szCs w:val="16"/>
              </w:rPr>
            </w:pPr>
            <w:r>
              <w:rPr>
                <w:rFonts w:ascii="Arial" w:hAnsi="Arial" w:cs="Arial"/>
                <w:color w:val="818181"/>
                <w:sz w:val="16"/>
                <w:szCs w:val="16"/>
              </w:rPr>
              <w:t>531</w:t>
            </w:r>
          </w:p>
        </w:tc>
        <w:tc>
          <w:tcPr>
            <w:tcW w:w="559" w:type="dxa"/>
            <w:tcBorders>
              <w:top w:val="nil"/>
              <w:left w:val="nil"/>
              <w:bottom w:val="single" w:sz="4" w:space="0" w:color="auto"/>
              <w:right w:val="single" w:sz="4" w:space="0" w:color="auto"/>
            </w:tcBorders>
            <w:noWrap/>
            <w:vAlign w:val="center"/>
            <w:hideMark/>
          </w:tcPr>
          <w:p w14:paraId="2137F801" w14:textId="77777777" w:rsidR="00BE750A" w:rsidRDefault="00BE750A">
            <w:pPr>
              <w:jc w:val="center"/>
              <w:rPr>
                <w:rFonts w:ascii="Arial" w:hAnsi="Arial" w:cs="Arial"/>
                <w:color w:val="818181"/>
                <w:sz w:val="16"/>
                <w:szCs w:val="16"/>
              </w:rPr>
            </w:pPr>
            <w:r>
              <w:rPr>
                <w:rFonts w:ascii="Arial" w:hAnsi="Arial" w:cs="Arial"/>
                <w:color w:val="818181"/>
                <w:sz w:val="16"/>
                <w:szCs w:val="16"/>
              </w:rPr>
              <w:t>46</w:t>
            </w:r>
          </w:p>
        </w:tc>
        <w:tc>
          <w:tcPr>
            <w:tcW w:w="962" w:type="dxa"/>
            <w:tcBorders>
              <w:top w:val="nil"/>
              <w:left w:val="nil"/>
              <w:bottom w:val="single" w:sz="4" w:space="0" w:color="auto"/>
              <w:right w:val="single" w:sz="4" w:space="0" w:color="auto"/>
            </w:tcBorders>
            <w:noWrap/>
            <w:vAlign w:val="center"/>
            <w:hideMark/>
          </w:tcPr>
          <w:p w14:paraId="7B320159" w14:textId="77777777" w:rsidR="00BE750A" w:rsidRDefault="00BE750A">
            <w:pPr>
              <w:jc w:val="center"/>
              <w:rPr>
                <w:rFonts w:ascii="Arial" w:hAnsi="Arial" w:cs="Arial"/>
                <w:color w:val="818181"/>
                <w:sz w:val="16"/>
                <w:szCs w:val="16"/>
              </w:rPr>
            </w:pPr>
            <w:r>
              <w:rPr>
                <w:rFonts w:ascii="Arial" w:hAnsi="Arial" w:cs="Arial"/>
                <w:color w:val="818181"/>
                <w:sz w:val="16"/>
                <w:szCs w:val="16"/>
              </w:rPr>
              <w:t>494</w:t>
            </w:r>
          </w:p>
        </w:tc>
        <w:tc>
          <w:tcPr>
            <w:tcW w:w="559" w:type="dxa"/>
            <w:tcBorders>
              <w:top w:val="nil"/>
              <w:left w:val="nil"/>
              <w:bottom w:val="single" w:sz="4" w:space="0" w:color="auto"/>
              <w:right w:val="single" w:sz="4" w:space="0" w:color="auto"/>
            </w:tcBorders>
            <w:noWrap/>
            <w:vAlign w:val="center"/>
            <w:hideMark/>
          </w:tcPr>
          <w:p w14:paraId="486A9C02" w14:textId="77777777" w:rsidR="00BE750A" w:rsidRDefault="00BE750A">
            <w:pPr>
              <w:jc w:val="center"/>
              <w:rPr>
                <w:rFonts w:ascii="Arial" w:hAnsi="Arial" w:cs="Arial"/>
                <w:color w:val="818181"/>
                <w:sz w:val="16"/>
                <w:szCs w:val="16"/>
              </w:rPr>
            </w:pPr>
            <w:r>
              <w:rPr>
                <w:rFonts w:ascii="Arial" w:hAnsi="Arial" w:cs="Arial"/>
                <w:color w:val="818181"/>
                <w:sz w:val="16"/>
                <w:szCs w:val="16"/>
              </w:rPr>
              <w:t>39</w:t>
            </w:r>
          </w:p>
        </w:tc>
        <w:tc>
          <w:tcPr>
            <w:tcW w:w="688" w:type="dxa"/>
            <w:tcBorders>
              <w:top w:val="nil"/>
              <w:left w:val="nil"/>
              <w:bottom w:val="single" w:sz="4" w:space="0" w:color="auto"/>
              <w:right w:val="single" w:sz="4" w:space="0" w:color="auto"/>
            </w:tcBorders>
            <w:noWrap/>
            <w:vAlign w:val="center"/>
            <w:hideMark/>
          </w:tcPr>
          <w:p w14:paraId="3CEFC920" w14:textId="77777777" w:rsidR="00BE750A" w:rsidRDefault="00BE750A">
            <w:pPr>
              <w:jc w:val="center"/>
              <w:rPr>
                <w:rFonts w:ascii="Arial" w:hAnsi="Arial" w:cs="Arial"/>
                <w:color w:val="818181"/>
                <w:sz w:val="16"/>
                <w:szCs w:val="16"/>
              </w:rPr>
            </w:pPr>
            <w:r>
              <w:rPr>
                <w:rFonts w:ascii="Arial" w:hAnsi="Arial" w:cs="Arial"/>
                <w:color w:val="818181"/>
                <w:sz w:val="16"/>
                <w:szCs w:val="16"/>
              </w:rPr>
              <w:t>385</w:t>
            </w:r>
          </w:p>
        </w:tc>
        <w:tc>
          <w:tcPr>
            <w:tcW w:w="511" w:type="dxa"/>
            <w:tcBorders>
              <w:top w:val="nil"/>
              <w:left w:val="nil"/>
              <w:bottom w:val="single" w:sz="4" w:space="0" w:color="auto"/>
              <w:right w:val="single" w:sz="4" w:space="0" w:color="auto"/>
            </w:tcBorders>
            <w:noWrap/>
            <w:vAlign w:val="center"/>
            <w:hideMark/>
          </w:tcPr>
          <w:p w14:paraId="5603A6A4" w14:textId="77777777" w:rsidR="00BE750A" w:rsidRDefault="00BE750A">
            <w:pPr>
              <w:jc w:val="center"/>
              <w:rPr>
                <w:rFonts w:ascii="Arial" w:hAnsi="Arial" w:cs="Arial"/>
                <w:color w:val="818181"/>
                <w:sz w:val="16"/>
                <w:szCs w:val="16"/>
              </w:rPr>
            </w:pPr>
            <w:r>
              <w:rPr>
                <w:rFonts w:ascii="Arial" w:hAnsi="Arial" w:cs="Arial"/>
                <w:color w:val="818181"/>
                <w:sz w:val="16"/>
                <w:szCs w:val="16"/>
              </w:rPr>
              <w:t>39</w:t>
            </w:r>
          </w:p>
        </w:tc>
        <w:tc>
          <w:tcPr>
            <w:tcW w:w="897" w:type="dxa"/>
            <w:tcBorders>
              <w:top w:val="nil"/>
              <w:left w:val="nil"/>
              <w:bottom w:val="single" w:sz="4" w:space="0" w:color="auto"/>
              <w:right w:val="single" w:sz="4" w:space="0" w:color="auto"/>
            </w:tcBorders>
            <w:noWrap/>
            <w:vAlign w:val="center"/>
            <w:hideMark/>
          </w:tcPr>
          <w:p w14:paraId="651CCF7F" w14:textId="77777777" w:rsidR="00BE750A" w:rsidRDefault="00BE750A">
            <w:pPr>
              <w:jc w:val="center"/>
              <w:rPr>
                <w:rFonts w:ascii="Arial" w:hAnsi="Arial" w:cs="Arial"/>
                <w:color w:val="818181"/>
                <w:sz w:val="16"/>
                <w:szCs w:val="16"/>
              </w:rPr>
            </w:pPr>
            <w:r>
              <w:rPr>
                <w:rFonts w:ascii="Arial" w:hAnsi="Arial" w:cs="Arial"/>
                <w:color w:val="818181"/>
                <w:sz w:val="16"/>
                <w:szCs w:val="16"/>
              </w:rPr>
              <w:t>525</w:t>
            </w:r>
          </w:p>
        </w:tc>
        <w:tc>
          <w:tcPr>
            <w:tcW w:w="550" w:type="dxa"/>
            <w:tcBorders>
              <w:top w:val="nil"/>
              <w:left w:val="nil"/>
              <w:bottom w:val="single" w:sz="4" w:space="0" w:color="auto"/>
              <w:right w:val="single" w:sz="4" w:space="0" w:color="auto"/>
            </w:tcBorders>
            <w:noWrap/>
            <w:vAlign w:val="center"/>
            <w:hideMark/>
          </w:tcPr>
          <w:p w14:paraId="1D5126E3" w14:textId="77777777" w:rsidR="00BE750A" w:rsidRDefault="00BE750A">
            <w:pPr>
              <w:jc w:val="center"/>
              <w:rPr>
                <w:rFonts w:ascii="Arial" w:hAnsi="Arial" w:cs="Arial"/>
                <w:color w:val="818181"/>
                <w:sz w:val="16"/>
                <w:szCs w:val="16"/>
              </w:rPr>
            </w:pPr>
            <w:r>
              <w:rPr>
                <w:rFonts w:ascii="Arial" w:hAnsi="Arial" w:cs="Arial"/>
                <w:color w:val="818181"/>
                <w:sz w:val="16"/>
                <w:szCs w:val="16"/>
              </w:rPr>
              <w:t>61</w:t>
            </w:r>
          </w:p>
        </w:tc>
        <w:tc>
          <w:tcPr>
            <w:tcW w:w="930" w:type="dxa"/>
            <w:tcBorders>
              <w:top w:val="nil"/>
              <w:left w:val="nil"/>
              <w:bottom w:val="single" w:sz="4" w:space="0" w:color="auto"/>
              <w:right w:val="single" w:sz="4" w:space="0" w:color="auto"/>
            </w:tcBorders>
            <w:noWrap/>
            <w:vAlign w:val="center"/>
            <w:hideMark/>
          </w:tcPr>
          <w:p w14:paraId="4D4D8D95" w14:textId="77777777" w:rsidR="00BE750A" w:rsidRDefault="00BE750A">
            <w:pPr>
              <w:jc w:val="center"/>
              <w:rPr>
                <w:rFonts w:ascii="Arial" w:hAnsi="Arial" w:cs="Arial"/>
                <w:color w:val="818181"/>
                <w:sz w:val="16"/>
                <w:szCs w:val="16"/>
              </w:rPr>
            </w:pPr>
            <w:r>
              <w:rPr>
                <w:rFonts w:ascii="Arial" w:hAnsi="Arial" w:cs="Arial"/>
                <w:color w:val="818181"/>
                <w:sz w:val="16"/>
                <w:szCs w:val="16"/>
              </w:rPr>
              <w:t>466</w:t>
            </w:r>
          </w:p>
        </w:tc>
        <w:tc>
          <w:tcPr>
            <w:tcW w:w="550" w:type="dxa"/>
            <w:tcBorders>
              <w:top w:val="nil"/>
              <w:left w:val="nil"/>
              <w:bottom w:val="single" w:sz="4" w:space="0" w:color="auto"/>
              <w:right w:val="single" w:sz="4" w:space="0" w:color="auto"/>
            </w:tcBorders>
            <w:noWrap/>
            <w:vAlign w:val="center"/>
            <w:hideMark/>
          </w:tcPr>
          <w:p w14:paraId="333D7308" w14:textId="77777777" w:rsidR="00BE750A" w:rsidRDefault="00BE750A">
            <w:pPr>
              <w:jc w:val="center"/>
              <w:rPr>
                <w:rFonts w:ascii="Arial" w:hAnsi="Arial" w:cs="Arial"/>
                <w:color w:val="818181"/>
                <w:sz w:val="16"/>
                <w:szCs w:val="16"/>
              </w:rPr>
            </w:pPr>
            <w:r>
              <w:rPr>
                <w:rFonts w:ascii="Arial" w:hAnsi="Arial" w:cs="Arial"/>
                <w:color w:val="818181"/>
                <w:sz w:val="16"/>
                <w:szCs w:val="16"/>
              </w:rPr>
              <w:t>46</w:t>
            </w:r>
          </w:p>
        </w:tc>
        <w:tc>
          <w:tcPr>
            <w:tcW w:w="946" w:type="dxa"/>
            <w:tcBorders>
              <w:top w:val="nil"/>
              <w:left w:val="nil"/>
              <w:bottom w:val="single" w:sz="4" w:space="0" w:color="auto"/>
              <w:right w:val="single" w:sz="4" w:space="0" w:color="auto"/>
            </w:tcBorders>
            <w:noWrap/>
            <w:vAlign w:val="center"/>
            <w:hideMark/>
          </w:tcPr>
          <w:p w14:paraId="5772D4F1" w14:textId="77777777" w:rsidR="00BE750A" w:rsidRDefault="00BE750A">
            <w:pPr>
              <w:jc w:val="center"/>
              <w:rPr>
                <w:rFonts w:ascii="Arial" w:hAnsi="Arial" w:cs="Arial"/>
                <w:color w:val="818181"/>
                <w:sz w:val="16"/>
                <w:szCs w:val="16"/>
              </w:rPr>
            </w:pPr>
            <w:r>
              <w:rPr>
                <w:rFonts w:ascii="Arial" w:hAnsi="Arial" w:cs="Arial"/>
                <w:color w:val="818181"/>
                <w:sz w:val="16"/>
                <w:szCs w:val="16"/>
              </w:rPr>
              <w:t>429</w:t>
            </w:r>
          </w:p>
        </w:tc>
        <w:tc>
          <w:tcPr>
            <w:tcW w:w="550" w:type="dxa"/>
            <w:tcBorders>
              <w:top w:val="nil"/>
              <w:left w:val="nil"/>
              <w:bottom w:val="single" w:sz="4" w:space="0" w:color="auto"/>
              <w:right w:val="single" w:sz="4" w:space="0" w:color="auto"/>
            </w:tcBorders>
            <w:noWrap/>
            <w:vAlign w:val="center"/>
            <w:hideMark/>
          </w:tcPr>
          <w:p w14:paraId="6B6015FD" w14:textId="77777777" w:rsidR="00BE750A" w:rsidRDefault="00BE750A">
            <w:pPr>
              <w:jc w:val="center"/>
              <w:rPr>
                <w:rFonts w:ascii="Arial" w:hAnsi="Arial" w:cs="Arial"/>
                <w:color w:val="818181"/>
                <w:sz w:val="16"/>
                <w:szCs w:val="16"/>
              </w:rPr>
            </w:pPr>
            <w:r>
              <w:rPr>
                <w:rFonts w:ascii="Arial" w:hAnsi="Arial" w:cs="Arial"/>
                <w:color w:val="818181"/>
                <w:sz w:val="16"/>
                <w:szCs w:val="16"/>
              </w:rPr>
              <w:t>39</w:t>
            </w:r>
          </w:p>
        </w:tc>
        <w:tc>
          <w:tcPr>
            <w:tcW w:w="677" w:type="dxa"/>
            <w:tcBorders>
              <w:top w:val="nil"/>
              <w:left w:val="nil"/>
              <w:bottom w:val="single" w:sz="4" w:space="0" w:color="auto"/>
              <w:right w:val="single" w:sz="4" w:space="0" w:color="auto"/>
            </w:tcBorders>
            <w:noWrap/>
            <w:vAlign w:val="center"/>
            <w:hideMark/>
          </w:tcPr>
          <w:p w14:paraId="60386F16" w14:textId="77777777" w:rsidR="00BE750A" w:rsidRDefault="00BE750A">
            <w:pPr>
              <w:jc w:val="center"/>
              <w:rPr>
                <w:rFonts w:ascii="Arial" w:hAnsi="Arial" w:cs="Arial"/>
                <w:color w:val="818181"/>
                <w:sz w:val="16"/>
                <w:szCs w:val="16"/>
              </w:rPr>
            </w:pPr>
            <w:r>
              <w:rPr>
                <w:rFonts w:ascii="Arial" w:hAnsi="Arial" w:cs="Arial"/>
                <w:color w:val="818181"/>
                <w:sz w:val="16"/>
                <w:szCs w:val="16"/>
              </w:rPr>
              <w:t>368</w:t>
            </w:r>
          </w:p>
        </w:tc>
        <w:tc>
          <w:tcPr>
            <w:tcW w:w="550" w:type="dxa"/>
            <w:tcBorders>
              <w:top w:val="nil"/>
              <w:left w:val="nil"/>
              <w:bottom w:val="single" w:sz="4" w:space="0" w:color="auto"/>
              <w:right w:val="single" w:sz="4" w:space="0" w:color="auto"/>
            </w:tcBorders>
            <w:noWrap/>
            <w:vAlign w:val="center"/>
            <w:hideMark/>
          </w:tcPr>
          <w:p w14:paraId="700A99A6" w14:textId="77777777" w:rsidR="00BE750A" w:rsidRDefault="00BE750A">
            <w:pPr>
              <w:jc w:val="center"/>
              <w:rPr>
                <w:rFonts w:ascii="Arial" w:hAnsi="Arial" w:cs="Arial"/>
                <w:color w:val="818181"/>
                <w:sz w:val="16"/>
                <w:szCs w:val="16"/>
              </w:rPr>
            </w:pPr>
            <w:r>
              <w:rPr>
                <w:rFonts w:ascii="Arial" w:hAnsi="Arial" w:cs="Arial"/>
                <w:color w:val="818181"/>
                <w:sz w:val="16"/>
                <w:szCs w:val="16"/>
              </w:rPr>
              <w:t>39</w:t>
            </w:r>
          </w:p>
        </w:tc>
      </w:tr>
      <w:tr w:rsidR="00BE750A" w14:paraId="40F2BB9D" w14:textId="77777777" w:rsidTr="009B67F2">
        <w:trPr>
          <w:trHeight w:val="288"/>
          <w:jc w:val="center"/>
        </w:trPr>
        <w:tc>
          <w:tcPr>
            <w:tcW w:w="3413" w:type="dxa"/>
            <w:tcBorders>
              <w:top w:val="nil"/>
              <w:left w:val="single" w:sz="4" w:space="0" w:color="auto"/>
              <w:bottom w:val="single" w:sz="4" w:space="0" w:color="auto"/>
              <w:right w:val="single" w:sz="4" w:space="0" w:color="auto"/>
            </w:tcBorders>
            <w:noWrap/>
            <w:vAlign w:val="center"/>
            <w:hideMark/>
          </w:tcPr>
          <w:p w14:paraId="05A6D93A" w14:textId="77777777" w:rsidR="00BE750A" w:rsidRDefault="00BE750A">
            <w:pPr>
              <w:rPr>
                <w:rFonts w:ascii="Arial" w:hAnsi="Arial" w:cs="Arial"/>
                <w:color w:val="818181"/>
                <w:sz w:val="16"/>
                <w:szCs w:val="16"/>
              </w:rPr>
            </w:pPr>
            <w:proofErr w:type="spellStart"/>
            <w:r>
              <w:rPr>
                <w:rFonts w:ascii="Arial" w:hAnsi="Arial" w:cs="Arial"/>
                <w:color w:val="818181"/>
                <w:sz w:val="16"/>
                <w:szCs w:val="16"/>
              </w:rPr>
              <w:t>Intiwatana</w:t>
            </w:r>
            <w:proofErr w:type="spellEnd"/>
            <w:r>
              <w:rPr>
                <w:rFonts w:ascii="Arial" w:hAnsi="Arial" w:cs="Arial"/>
                <w:color w:val="818181"/>
                <w:sz w:val="16"/>
                <w:szCs w:val="16"/>
              </w:rPr>
              <w:t xml:space="preserve"> Exclusive (Ex Samay Cusco)</w:t>
            </w:r>
          </w:p>
        </w:tc>
        <w:tc>
          <w:tcPr>
            <w:tcW w:w="1006" w:type="dxa"/>
            <w:tcBorders>
              <w:top w:val="nil"/>
              <w:left w:val="nil"/>
              <w:bottom w:val="single" w:sz="4" w:space="0" w:color="auto"/>
              <w:right w:val="single" w:sz="4" w:space="0" w:color="auto"/>
            </w:tcBorders>
            <w:noWrap/>
            <w:vAlign w:val="center"/>
            <w:hideMark/>
          </w:tcPr>
          <w:p w14:paraId="6CE83892" w14:textId="77777777" w:rsidR="00BE750A" w:rsidRDefault="00BE750A">
            <w:pPr>
              <w:jc w:val="center"/>
              <w:rPr>
                <w:rFonts w:ascii="Arial" w:hAnsi="Arial" w:cs="Arial"/>
                <w:color w:val="818181"/>
                <w:sz w:val="16"/>
                <w:szCs w:val="16"/>
              </w:rPr>
            </w:pPr>
            <w:r>
              <w:rPr>
                <w:rFonts w:ascii="Arial" w:hAnsi="Arial" w:cs="Arial"/>
                <w:color w:val="818181"/>
                <w:sz w:val="16"/>
                <w:szCs w:val="16"/>
              </w:rPr>
              <w:t>538</w:t>
            </w:r>
          </w:p>
        </w:tc>
        <w:tc>
          <w:tcPr>
            <w:tcW w:w="560" w:type="dxa"/>
            <w:tcBorders>
              <w:top w:val="nil"/>
              <w:left w:val="nil"/>
              <w:bottom w:val="single" w:sz="4" w:space="0" w:color="auto"/>
              <w:right w:val="single" w:sz="4" w:space="0" w:color="auto"/>
            </w:tcBorders>
            <w:noWrap/>
            <w:vAlign w:val="center"/>
            <w:hideMark/>
          </w:tcPr>
          <w:p w14:paraId="23CF2337" w14:textId="77777777" w:rsidR="00BE750A" w:rsidRDefault="00BE750A">
            <w:pPr>
              <w:jc w:val="center"/>
              <w:rPr>
                <w:rFonts w:ascii="Arial" w:hAnsi="Arial" w:cs="Arial"/>
                <w:color w:val="818181"/>
                <w:sz w:val="16"/>
                <w:szCs w:val="16"/>
              </w:rPr>
            </w:pPr>
            <w:r>
              <w:rPr>
                <w:rFonts w:ascii="Arial" w:hAnsi="Arial" w:cs="Arial"/>
                <w:color w:val="818181"/>
                <w:sz w:val="16"/>
                <w:szCs w:val="16"/>
              </w:rPr>
              <w:t>44</w:t>
            </w:r>
          </w:p>
        </w:tc>
        <w:tc>
          <w:tcPr>
            <w:tcW w:w="946" w:type="dxa"/>
            <w:tcBorders>
              <w:top w:val="nil"/>
              <w:left w:val="nil"/>
              <w:bottom w:val="single" w:sz="4" w:space="0" w:color="auto"/>
              <w:right w:val="single" w:sz="4" w:space="0" w:color="auto"/>
            </w:tcBorders>
            <w:noWrap/>
            <w:vAlign w:val="center"/>
            <w:hideMark/>
          </w:tcPr>
          <w:p w14:paraId="5C86B74A" w14:textId="77777777" w:rsidR="00BE750A" w:rsidRDefault="00BE750A">
            <w:pPr>
              <w:jc w:val="center"/>
              <w:rPr>
                <w:rFonts w:ascii="Arial" w:hAnsi="Arial" w:cs="Arial"/>
                <w:color w:val="818181"/>
                <w:sz w:val="16"/>
                <w:szCs w:val="16"/>
              </w:rPr>
            </w:pPr>
            <w:r>
              <w:rPr>
                <w:rFonts w:ascii="Arial" w:hAnsi="Arial" w:cs="Arial"/>
                <w:color w:val="818181"/>
                <w:sz w:val="16"/>
                <w:szCs w:val="16"/>
              </w:rPr>
              <w:t>468</w:t>
            </w:r>
          </w:p>
        </w:tc>
        <w:tc>
          <w:tcPr>
            <w:tcW w:w="559" w:type="dxa"/>
            <w:tcBorders>
              <w:top w:val="nil"/>
              <w:left w:val="nil"/>
              <w:bottom w:val="single" w:sz="4" w:space="0" w:color="auto"/>
              <w:right w:val="single" w:sz="4" w:space="0" w:color="auto"/>
            </w:tcBorders>
            <w:noWrap/>
            <w:vAlign w:val="center"/>
            <w:hideMark/>
          </w:tcPr>
          <w:p w14:paraId="37328892" w14:textId="77777777" w:rsidR="00BE750A" w:rsidRDefault="00BE750A">
            <w:pPr>
              <w:jc w:val="center"/>
              <w:rPr>
                <w:rFonts w:ascii="Arial" w:hAnsi="Arial" w:cs="Arial"/>
                <w:color w:val="818181"/>
                <w:sz w:val="16"/>
                <w:szCs w:val="16"/>
              </w:rPr>
            </w:pPr>
            <w:r>
              <w:rPr>
                <w:rFonts w:ascii="Arial" w:hAnsi="Arial" w:cs="Arial"/>
                <w:color w:val="818181"/>
                <w:sz w:val="16"/>
                <w:szCs w:val="16"/>
              </w:rPr>
              <w:t>25</w:t>
            </w:r>
          </w:p>
        </w:tc>
        <w:tc>
          <w:tcPr>
            <w:tcW w:w="962" w:type="dxa"/>
            <w:tcBorders>
              <w:top w:val="nil"/>
              <w:left w:val="nil"/>
              <w:bottom w:val="single" w:sz="4" w:space="0" w:color="auto"/>
              <w:right w:val="single" w:sz="4" w:space="0" w:color="auto"/>
            </w:tcBorders>
            <w:noWrap/>
            <w:vAlign w:val="center"/>
            <w:hideMark/>
          </w:tcPr>
          <w:p w14:paraId="28AE1817" w14:textId="77777777" w:rsidR="00BE750A" w:rsidRDefault="00BE750A">
            <w:pPr>
              <w:jc w:val="center"/>
              <w:rPr>
                <w:rFonts w:ascii="Arial" w:hAnsi="Arial" w:cs="Arial"/>
                <w:color w:val="818181"/>
                <w:sz w:val="16"/>
                <w:szCs w:val="16"/>
              </w:rPr>
            </w:pPr>
            <w:r>
              <w:rPr>
                <w:rFonts w:ascii="Arial" w:hAnsi="Arial" w:cs="Arial"/>
                <w:color w:val="818181"/>
                <w:sz w:val="16"/>
                <w:szCs w:val="16"/>
              </w:rPr>
              <w:t>449</w:t>
            </w:r>
          </w:p>
        </w:tc>
        <w:tc>
          <w:tcPr>
            <w:tcW w:w="559" w:type="dxa"/>
            <w:tcBorders>
              <w:top w:val="nil"/>
              <w:left w:val="nil"/>
              <w:bottom w:val="single" w:sz="4" w:space="0" w:color="auto"/>
              <w:right w:val="single" w:sz="4" w:space="0" w:color="auto"/>
            </w:tcBorders>
            <w:noWrap/>
            <w:vAlign w:val="center"/>
            <w:hideMark/>
          </w:tcPr>
          <w:p w14:paraId="39DEF609" w14:textId="77777777" w:rsidR="00BE750A" w:rsidRDefault="00BE750A">
            <w:pPr>
              <w:jc w:val="center"/>
              <w:rPr>
                <w:rFonts w:ascii="Arial" w:hAnsi="Arial" w:cs="Arial"/>
                <w:color w:val="818181"/>
                <w:sz w:val="16"/>
                <w:szCs w:val="16"/>
              </w:rPr>
            </w:pPr>
            <w:r>
              <w:rPr>
                <w:rFonts w:ascii="Arial" w:hAnsi="Arial" w:cs="Arial"/>
                <w:color w:val="818181"/>
                <w:sz w:val="16"/>
                <w:szCs w:val="16"/>
              </w:rPr>
              <w:t>24</w:t>
            </w:r>
          </w:p>
        </w:tc>
        <w:tc>
          <w:tcPr>
            <w:tcW w:w="688" w:type="dxa"/>
            <w:tcBorders>
              <w:top w:val="nil"/>
              <w:left w:val="nil"/>
              <w:bottom w:val="single" w:sz="4" w:space="0" w:color="auto"/>
              <w:right w:val="single" w:sz="4" w:space="0" w:color="auto"/>
            </w:tcBorders>
            <w:noWrap/>
            <w:vAlign w:val="center"/>
            <w:hideMark/>
          </w:tcPr>
          <w:p w14:paraId="39917C47" w14:textId="77777777" w:rsidR="00BE750A" w:rsidRDefault="00BE750A">
            <w:pPr>
              <w:jc w:val="center"/>
              <w:rPr>
                <w:rFonts w:ascii="Arial" w:hAnsi="Arial" w:cs="Arial"/>
                <w:color w:val="818181"/>
                <w:sz w:val="16"/>
                <w:szCs w:val="16"/>
              </w:rPr>
            </w:pPr>
            <w:r>
              <w:rPr>
                <w:rFonts w:ascii="Arial" w:hAnsi="Arial" w:cs="Arial"/>
                <w:color w:val="818181"/>
                <w:sz w:val="16"/>
                <w:szCs w:val="16"/>
              </w:rPr>
              <w:t>340</w:t>
            </w:r>
          </w:p>
        </w:tc>
        <w:tc>
          <w:tcPr>
            <w:tcW w:w="511" w:type="dxa"/>
            <w:tcBorders>
              <w:top w:val="nil"/>
              <w:left w:val="nil"/>
              <w:bottom w:val="single" w:sz="4" w:space="0" w:color="auto"/>
              <w:right w:val="single" w:sz="4" w:space="0" w:color="auto"/>
            </w:tcBorders>
            <w:noWrap/>
            <w:vAlign w:val="center"/>
            <w:hideMark/>
          </w:tcPr>
          <w:p w14:paraId="1D5994CC" w14:textId="77777777" w:rsidR="00BE750A" w:rsidRDefault="00BE750A">
            <w:pPr>
              <w:jc w:val="center"/>
              <w:rPr>
                <w:rFonts w:ascii="Arial" w:hAnsi="Arial" w:cs="Arial"/>
                <w:color w:val="818181"/>
                <w:sz w:val="16"/>
                <w:szCs w:val="16"/>
              </w:rPr>
            </w:pPr>
            <w:r>
              <w:rPr>
                <w:rFonts w:ascii="Arial" w:hAnsi="Arial" w:cs="Arial"/>
                <w:color w:val="818181"/>
                <w:sz w:val="16"/>
                <w:szCs w:val="16"/>
              </w:rPr>
              <w:t>24</w:t>
            </w:r>
          </w:p>
        </w:tc>
        <w:tc>
          <w:tcPr>
            <w:tcW w:w="897" w:type="dxa"/>
            <w:tcBorders>
              <w:top w:val="nil"/>
              <w:left w:val="nil"/>
              <w:bottom w:val="single" w:sz="4" w:space="0" w:color="auto"/>
              <w:right w:val="single" w:sz="4" w:space="0" w:color="auto"/>
            </w:tcBorders>
            <w:noWrap/>
            <w:vAlign w:val="center"/>
            <w:hideMark/>
          </w:tcPr>
          <w:p w14:paraId="10AE2A42" w14:textId="77777777" w:rsidR="00BE750A" w:rsidRDefault="00BE750A">
            <w:pPr>
              <w:jc w:val="center"/>
              <w:rPr>
                <w:rFonts w:ascii="Arial" w:hAnsi="Arial" w:cs="Arial"/>
                <w:color w:val="818181"/>
                <w:sz w:val="16"/>
                <w:szCs w:val="16"/>
              </w:rPr>
            </w:pPr>
            <w:r>
              <w:rPr>
                <w:rFonts w:ascii="Arial" w:hAnsi="Arial" w:cs="Arial"/>
                <w:color w:val="818181"/>
                <w:sz w:val="16"/>
                <w:szCs w:val="16"/>
              </w:rPr>
              <w:t>496</w:t>
            </w:r>
          </w:p>
        </w:tc>
        <w:tc>
          <w:tcPr>
            <w:tcW w:w="550" w:type="dxa"/>
            <w:tcBorders>
              <w:top w:val="nil"/>
              <w:left w:val="nil"/>
              <w:bottom w:val="single" w:sz="4" w:space="0" w:color="auto"/>
              <w:right w:val="single" w:sz="4" w:space="0" w:color="auto"/>
            </w:tcBorders>
            <w:noWrap/>
            <w:vAlign w:val="center"/>
            <w:hideMark/>
          </w:tcPr>
          <w:p w14:paraId="0497D8C8" w14:textId="77777777" w:rsidR="00BE750A" w:rsidRDefault="00BE750A">
            <w:pPr>
              <w:jc w:val="center"/>
              <w:rPr>
                <w:rFonts w:ascii="Arial" w:hAnsi="Arial" w:cs="Arial"/>
                <w:color w:val="818181"/>
                <w:sz w:val="16"/>
                <w:szCs w:val="16"/>
              </w:rPr>
            </w:pPr>
            <w:r>
              <w:rPr>
                <w:rFonts w:ascii="Arial" w:hAnsi="Arial" w:cs="Arial"/>
                <w:color w:val="818181"/>
                <w:sz w:val="16"/>
                <w:szCs w:val="16"/>
              </w:rPr>
              <w:t>52</w:t>
            </w:r>
          </w:p>
        </w:tc>
        <w:tc>
          <w:tcPr>
            <w:tcW w:w="930" w:type="dxa"/>
            <w:tcBorders>
              <w:top w:val="nil"/>
              <w:left w:val="nil"/>
              <w:bottom w:val="single" w:sz="4" w:space="0" w:color="auto"/>
              <w:right w:val="single" w:sz="4" w:space="0" w:color="auto"/>
            </w:tcBorders>
            <w:noWrap/>
            <w:vAlign w:val="center"/>
            <w:hideMark/>
          </w:tcPr>
          <w:p w14:paraId="506429FA" w14:textId="77777777" w:rsidR="00BE750A" w:rsidRDefault="00BE750A">
            <w:pPr>
              <w:jc w:val="center"/>
              <w:rPr>
                <w:rFonts w:ascii="Arial" w:hAnsi="Arial" w:cs="Arial"/>
                <w:color w:val="818181"/>
                <w:sz w:val="16"/>
                <w:szCs w:val="16"/>
              </w:rPr>
            </w:pPr>
            <w:r>
              <w:rPr>
                <w:rFonts w:ascii="Arial" w:hAnsi="Arial" w:cs="Arial"/>
                <w:color w:val="818181"/>
                <w:sz w:val="16"/>
                <w:szCs w:val="16"/>
              </w:rPr>
              <w:t>416</w:t>
            </w:r>
          </w:p>
        </w:tc>
        <w:tc>
          <w:tcPr>
            <w:tcW w:w="550" w:type="dxa"/>
            <w:tcBorders>
              <w:top w:val="nil"/>
              <w:left w:val="nil"/>
              <w:bottom w:val="single" w:sz="4" w:space="0" w:color="auto"/>
              <w:right w:val="single" w:sz="4" w:space="0" w:color="auto"/>
            </w:tcBorders>
            <w:noWrap/>
            <w:vAlign w:val="center"/>
            <w:hideMark/>
          </w:tcPr>
          <w:p w14:paraId="2DAB33F0" w14:textId="77777777" w:rsidR="00BE750A" w:rsidRDefault="00BE750A">
            <w:pPr>
              <w:jc w:val="center"/>
              <w:rPr>
                <w:rFonts w:ascii="Arial" w:hAnsi="Arial" w:cs="Arial"/>
                <w:color w:val="818181"/>
                <w:sz w:val="16"/>
                <w:szCs w:val="16"/>
              </w:rPr>
            </w:pPr>
            <w:r>
              <w:rPr>
                <w:rFonts w:ascii="Arial" w:hAnsi="Arial" w:cs="Arial"/>
                <w:color w:val="818181"/>
                <w:sz w:val="16"/>
                <w:szCs w:val="16"/>
              </w:rPr>
              <w:t>30</w:t>
            </w:r>
          </w:p>
        </w:tc>
        <w:tc>
          <w:tcPr>
            <w:tcW w:w="946" w:type="dxa"/>
            <w:tcBorders>
              <w:top w:val="nil"/>
              <w:left w:val="nil"/>
              <w:bottom w:val="single" w:sz="4" w:space="0" w:color="auto"/>
              <w:right w:val="single" w:sz="4" w:space="0" w:color="auto"/>
            </w:tcBorders>
            <w:noWrap/>
            <w:vAlign w:val="center"/>
            <w:hideMark/>
          </w:tcPr>
          <w:p w14:paraId="1BF4490B" w14:textId="77777777" w:rsidR="00BE750A" w:rsidRDefault="00BE750A">
            <w:pPr>
              <w:jc w:val="center"/>
              <w:rPr>
                <w:rFonts w:ascii="Arial" w:hAnsi="Arial" w:cs="Arial"/>
                <w:color w:val="818181"/>
                <w:sz w:val="16"/>
                <w:szCs w:val="16"/>
              </w:rPr>
            </w:pPr>
            <w:r>
              <w:rPr>
                <w:rFonts w:ascii="Arial" w:hAnsi="Arial" w:cs="Arial"/>
                <w:color w:val="818181"/>
                <w:sz w:val="16"/>
                <w:szCs w:val="16"/>
              </w:rPr>
              <w:t>398</w:t>
            </w:r>
          </w:p>
        </w:tc>
        <w:tc>
          <w:tcPr>
            <w:tcW w:w="550" w:type="dxa"/>
            <w:tcBorders>
              <w:top w:val="nil"/>
              <w:left w:val="nil"/>
              <w:bottom w:val="single" w:sz="4" w:space="0" w:color="auto"/>
              <w:right w:val="single" w:sz="4" w:space="0" w:color="auto"/>
            </w:tcBorders>
            <w:noWrap/>
            <w:vAlign w:val="center"/>
            <w:hideMark/>
          </w:tcPr>
          <w:p w14:paraId="05A2F015" w14:textId="77777777" w:rsidR="00BE750A" w:rsidRDefault="00BE750A">
            <w:pPr>
              <w:jc w:val="center"/>
              <w:rPr>
                <w:rFonts w:ascii="Arial" w:hAnsi="Arial" w:cs="Arial"/>
                <w:color w:val="818181"/>
                <w:sz w:val="16"/>
                <w:szCs w:val="16"/>
              </w:rPr>
            </w:pPr>
            <w:r>
              <w:rPr>
                <w:rFonts w:ascii="Arial" w:hAnsi="Arial" w:cs="Arial"/>
                <w:color w:val="818181"/>
                <w:sz w:val="16"/>
                <w:szCs w:val="16"/>
              </w:rPr>
              <w:t>29</w:t>
            </w:r>
          </w:p>
        </w:tc>
        <w:tc>
          <w:tcPr>
            <w:tcW w:w="677" w:type="dxa"/>
            <w:tcBorders>
              <w:top w:val="nil"/>
              <w:left w:val="nil"/>
              <w:bottom w:val="single" w:sz="4" w:space="0" w:color="auto"/>
              <w:right w:val="single" w:sz="4" w:space="0" w:color="auto"/>
            </w:tcBorders>
            <w:noWrap/>
            <w:vAlign w:val="center"/>
            <w:hideMark/>
          </w:tcPr>
          <w:p w14:paraId="56E11B3C" w14:textId="77777777" w:rsidR="00BE750A" w:rsidRDefault="00BE750A">
            <w:pPr>
              <w:jc w:val="center"/>
              <w:rPr>
                <w:rFonts w:ascii="Arial" w:hAnsi="Arial" w:cs="Arial"/>
                <w:color w:val="818181"/>
                <w:sz w:val="16"/>
                <w:szCs w:val="16"/>
              </w:rPr>
            </w:pPr>
            <w:r>
              <w:rPr>
                <w:rFonts w:ascii="Arial" w:hAnsi="Arial" w:cs="Arial"/>
                <w:color w:val="818181"/>
                <w:sz w:val="16"/>
                <w:szCs w:val="16"/>
              </w:rPr>
              <w:t>336</w:t>
            </w:r>
          </w:p>
        </w:tc>
        <w:tc>
          <w:tcPr>
            <w:tcW w:w="550" w:type="dxa"/>
            <w:tcBorders>
              <w:top w:val="nil"/>
              <w:left w:val="nil"/>
              <w:bottom w:val="single" w:sz="4" w:space="0" w:color="auto"/>
              <w:right w:val="single" w:sz="4" w:space="0" w:color="auto"/>
            </w:tcBorders>
            <w:noWrap/>
            <w:vAlign w:val="center"/>
            <w:hideMark/>
          </w:tcPr>
          <w:p w14:paraId="14DEC330" w14:textId="77777777" w:rsidR="00BE750A" w:rsidRDefault="00BE750A">
            <w:pPr>
              <w:jc w:val="center"/>
              <w:rPr>
                <w:rFonts w:ascii="Arial" w:hAnsi="Arial" w:cs="Arial"/>
                <w:color w:val="818181"/>
                <w:sz w:val="16"/>
                <w:szCs w:val="16"/>
              </w:rPr>
            </w:pPr>
            <w:r>
              <w:rPr>
                <w:rFonts w:ascii="Arial" w:hAnsi="Arial" w:cs="Arial"/>
                <w:color w:val="818181"/>
                <w:sz w:val="16"/>
                <w:szCs w:val="16"/>
              </w:rPr>
              <w:t>29</w:t>
            </w:r>
          </w:p>
        </w:tc>
      </w:tr>
      <w:tr w:rsidR="00BE750A" w14:paraId="56EDD58A" w14:textId="77777777" w:rsidTr="009B67F2">
        <w:trPr>
          <w:trHeight w:val="288"/>
          <w:jc w:val="center"/>
        </w:trPr>
        <w:tc>
          <w:tcPr>
            <w:tcW w:w="3413" w:type="dxa"/>
            <w:tcBorders>
              <w:top w:val="nil"/>
              <w:left w:val="single" w:sz="4" w:space="0" w:color="auto"/>
              <w:bottom w:val="single" w:sz="4" w:space="0" w:color="auto"/>
              <w:right w:val="single" w:sz="4" w:space="0" w:color="auto"/>
            </w:tcBorders>
            <w:noWrap/>
            <w:vAlign w:val="center"/>
            <w:hideMark/>
          </w:tcPr>
          <w:p w14:paraId="3B145233" w14:textId="77777777" w:rsidR="00BE750A" w:rsidRDefault="00BE750A">
            <w:pPr>
              <w:rPr>
                <w:rFonts w:ascii="Arial" w:hAnsi="Arial" w:cs="Arial"/>
                <w:color w:val="818181"/>
                <w:sz w:val="16"/>
                <w:szCs w:val="16"/>
              </w:rPr>
            </w:pPr>
            <w:proofErr w:type="spellStart"/>
            <w:r>
              <w:rPr>
                <w:rFonts w:ascii="Arial" w:hAnsi="Arial" w:cs="Arial"/>
                <w:color w:val="818181"/>
                <w:sz w:val="16"/>
                <w:szCs w:val="16"/>
              </w:rPr>
              <w:t>Warari</w:t>
            </w:r>
            <w:proofErr w:type="spellEnd"/>
          </w:p>
        </w:tc>
        <w:tc>
          <w:tcPr>
            <w:tcW w:w="1006" w:type="dxa"/>
            <w:tcBorders>
              <w:top w:val="nil"/>
              <w:left w:val="nil"/>
              <w:bottom w:val="single" w:sz="4" w:space="0" w:color="auto"/>
              <w:right w:val="single" w:sz="4" w:space="0" w:color="auto"/>
            </w:tcBorders>
            <w:noWrap/>
            <w:vAlign w:val="center"/>
            <w:hideMark/>
          </w:tcPr>
          <w:p w14:paraId="15A2320A" w14:textId="77777777" w:rsidR="00BE750A" w:rsidRDefault="00BE750A">
            <w:pPr>
              <w:jc w:val="center"/>
              <w:rPr>
                <w:rFonts w:ascii="Arial" w:hAnsi="Arial" w:cs="Arial"/>
                <w:color w:val="818181"/>
                <w:sz w:val="16"/>
                <w:szCs w:val="16"/>
              </w:rPr>
            </w:pPr>
            <w:r>
              <w:rPr>
                <w:rFonts w:ascii="Arial" w:hAnsi="Arial" w:cs="Arial"/>
                <w:color w:val="818181"/>
                <w:sz w:val="16"/>
                <w:szCs w:val="16"/>
              </w:rPr>
              <w:t>556</w:t>
            </w:r>
          </w:p>
        </w:tc>
        <w:tc>
          <w:tcPr>
            <w:tcW w:w="560" w:type="dxa"/>
            <w:tcBorders>
              <w:top w:val="nil"/>
              <w:left w:val="nil"/>
              <w:bottom w:val="single" w:sz="4" w:space="0" w:color="auto"/>
              <w:right w:val="single" w:sz="4" w:space="0" w:color="auto"/>
            </w:tcBorders>
            <w:noWrap/>
            <w:vAlign w:val="center"/>
            <w:hideMark/>
          </w:tcPr>
          <w:p w14:paraId="0A66765D" w14:textId="77777777" w:rsidR="00BE750A" w:rsidRDefault="00BE750A">
            <w:pPr>
              <w:jc w:val="center"/>
              <w:rPr>
                <w:rFonts w:ascii="Arial" w:hAnsi="Arial" w:cs="Arial"/>
                <w:color w:val="818181"/>
                <w:sz w:val="16"/>
                <w:szCs w:val="16"/>
              </w:rPr>
            </w:pPr>
            <w:r>
              <w:rPr>
                <w:rFonts w:ascii="Arial" w:hAnsi="Arial" w:cs="Arial"/>
                <w:color w:val="818181"/>
                <w:sz w:val="16"/>
                <w:szCs w:val="16"/>
              </w:rPr>
              <w:t>50</w:t>
            </w:r>
          </w:p>
        </w:tc>
        <w:tc>
          <w:tcPr>
            <w:tcW w:w="946" w:type="dxa"/>
            <w:tcBorders>
              <w:top w:val="nil"/>
              <w:left w:val="nil"/>
              <w:bottom w:val="single" w:sz="4" w:space="0" w:color="auto"/>
              <w:right w:val="single" w:sz="4" w:space="0" w:color="auto"/>
            </w:tcBorders>
            <w:noWrap/>
            <w:vAlign w:val="center"/>
            <w:hideMark/>
          </w:tcPr>
          <w:p w14:paraId="17D78144" w14:textId="77777777" w:rsidR="00BE750A" w:rsidRDefault="00BE750A">
            <w:pPr>
              <w:jc w:val="center"/>
              <w:rPr>
                <w:rFonts w:ascii="Arial" w:hAnsi="Arial" w:cs="Arial"/>
                <w:color w:val="818181"/>
                <w:sz w:val="16"/>
                <w:szCs w:val="16"/>
              </w:rPr>
            </w:pPr>
            <w:r>
              <w:rPr>
                <w:rFonts w:ascii="Arial" w:hAnsi="Arial" w:cs="Arial"/>
                <w:color w:val="818181"/>
                <w:sz w:val="16"/>
                <w:szCs w:val="16"/>
              </w:rPr>
              <w:t>477</w:t>
            </w:r>
          </w:p>
        </w:tc>
        <w:tc>
          <w:tcPr>
            <w:tcW w:w="559" w:type="dxa"/>
            <w:tcBorders>
              <w:top w:val="nil"/>
              <w:left w:val="nil"/>
              <w:bottom w:val="single" w:sz="4" w:space="0" w:color="auto"/>
              <w:right w:val="single" w:sz="4" w:space="0" w:color="auto"/>
            </w:tcBorders>
            <w:noWrap/>
            <w:vAlign w:val="center"/>
            <w:hideMark/>
          </w:tcPr>
          <w:p w14:paraId="4186B903" w14:textId="77777777" w:rsidR="00BE750A" w:rsidRDefault="00BE750A">
            <w:pPr>
              <w:jc w:val="center"/>
              <w:rPr>
                <w:rFonts w:ascii="Arial" w:hAnsi="Arial" w:cs="Arial"/>
                <w:color w:val="818181"/>
                <w:sz w:val="16"/>
                <w:szCs w:val="16"/>
              </w:rPr>
            </w:pPr>
            <w:r>
              <w:rPr>
                <w:rFonts w:ascii="Arial" w:hAnsi="Arial" w:cs="Arial"/>
                <w:color w:val="818181"/>
                <w:sz w:val="16"/>
                <w:szCs w:val="16"/>
              </w:rPr>
              <w:t>28</w:t>
            </w:r>
          </w:p>
        </w:tc>
        <w:tc>
          <w:tcPr>
            <w:tcW w:w="962" w:type="dxa"/>
            <w:tcBorders>
              <w:top w:val="nil"/>
              <w:left w:val="nil"/>
              <w:bottom w:val="single" w:sz="4" w:space="0" w:color="auto"/>
              <w:right w:val="single" w:sz="4" w:space="0" w:color="auto"/>
            </w:tcBorders>
            <w:noWrap/>
            <w:vAlign w:val="center"/>
            <w:hideMark/>
          </w:tcPr>
          <w:p w14:paraId="6874817A" w14:textId="77777777" w:rsidR="00BE750A" w:rsidRDefault="00BE750A">
            <w:pPr>
              <w:jc w:val="center"/>
              <w:rPr>
                <w:rFonts w:ascii="Arial" w:hAnsi="Arial" w:cs="Arial"/>
                <w:color w:val="818181"/>
                <w:sz w:val="16"/>
                <w:szCs w:val="16"/>
              </w:rPr>
            </w:pPr>
            <w:r>
              <w:rPr>
                <w:rFonts w:ascii="Arial" w:hAnsi="Arial" w:cs="Arial"/>
                <w:color w:val="818181"/>
                <w:sz w:val="16"/>
                <w:szCs w:val="16"/>
              </w:rPr>
              <w:t>445</w:t>
            </w:r>
          </w:p>
        </w:tc>
        <w:tc>
          <w:tcPr>
            <w:tcW w:w="559" w:type="dxa"/>
            <w:tcBorders>
              <w:top w:val="nil"/>
              <w:left w:val="nil"/>
              <w:bottom w:val="single" w:sz="4" w:space="0" w:color="auto"/>
              <w:right w:val="single" w:sz="4" w:space="0" w:color="auto"/>
            </w:tcBorders>
            <w:noWrap/>
            <w:vAlign w:val="center"/>
            <w:hideMark/>
          </w:tcPr>
          <w:p w14:paraId="589819E8" w14:textId="77777777" w:rsidR="00BE750A" w:rsidRDefault="00BE750A">
            <w:pPr>
              <w:jc w:val="center"/>
              <w:rPr>
                <w:rFonts w:ascii="Arial" w:hAnsi="Arial" w:cs="Arial"/>
                <w:color w:val="818181"/>
                <w:sz w:val="16"/>
                <w:szCs w:val="16"/>
              </w:rPr>
            </w:pPr>
            <w:r>
              <w:rPr>
                <w:rFonts w:ascii="Arial" w:hAnsi="Arial" w:cs="Arial"/>
                <w:color w:val="818181"/>
                <w:sz w:val="16"/>
                <w:szCs w:val="16"/>
              </w:rPr>
              <w:t>23</w:t>
            </w:r>
          </w:p>
        </w:tc>
        <w:tc>
          <w:tcPr>
            <w:tcW w:w="688" w:type="dxa"/>
            <w:tcBorders>
              <w:top w:val="nil"/>
              <w:left w:val="nil"/>
              <w:bottom w:val="single" w:sz="4" w:space="0" w:color="auto"/>
              <w:right w:val="single" w:sz="4" w:space="0" w:color="auto"/>
            </w:tcBorders>
            <w:noWrap/>
            <w:vAlign w:val="center"/>
            <w:hideMark/>
          </w:tcPr>
          <w:p w14:paraId="5E26CB65" w14:textId="77777777" w:rsidR="00BE750A" w:rsidRDefault="00BE750A">
            <w:pPr>
              <w:jc w:val="center"/>
              <w:rPr>
                <w:rFonts w:ascii="Arial" w:hAnsi="Arial" w:cs="Arial"/>
                <w:color w:val="818181"/>
                <w:sz w:val="16"/>
                <w:szCs w:val="16"/>
              </w:rPr>
            </w:pPr>
            <w:r>
              <w:rPr>
                <w:rFonts w:ascii="Arial" w:hAnsi="Arial" w:cs="Arial"/>
                <w:color w:val="818181"/>
                <w:sz w:val="16"/>
                <w:szCs w:val="16"/>
              </w:rPr>
              <w:t>336</w:t>
            </w:r>
          </w:p>
        </w:tc>
        <w:tc>
          <w:tcPr>
            <w:tcW w:w="511" w:type="dxa"/>
            <w:tcBorders>
              <w:top w:val="nil"/>
              <w:left w:val="nil"/>
              <w:bottom w:val="single" w:sz="4" w:space="0" w:color="auto"/>
              <w:right w:val="single" w:sz="4" w:space="0" w:color="auto"/>
            </w:tcBorders>
            <w:noWrap/>
            <w:vAlign w:val="center"/>
            <w:hideMark/>
          </w:tcPr>
          <w:p w14:paraId="1155D409" w14:textId="77777777" w:rsidR="00BE750A" w:rsidRDefault="00BE750A">
            <w:pPr>
              <w:jc w:val="center"/>
              <w:rPr>
                <w:rFonts w:ascii="Arial" w:hAnsi="Arial" w:cs="Arial"/>
                <w:color w:val="818181"/>
                <w:sz w:val="16"/>
                <w:szCs w:val="16"/>
              </w:rPr>
            </w:pPr>
            <w:r>
              <w:rPr>
                <w:rFonts w:ascii="Arial" w:hAnsi="Arial" w:cs="Arial"/>
                <w:color w:val="818181"/>
                <w:sz w:val="16"/>
                <w:szCs w:val="16"/>
              </w:rPr>
              <w:t>23</w:t>
            </w:r>
          </w:p>
        </w:tc>
        <w:tc>
          <w:tcPr>
            <w:tcW w:w="897" w:type="dxa"/>
            <w:tcBorders>
              <w:top w:val="nil"/>
              <w:left w:val="nil"/>
              <w:bottom w:val="single" w:sz="4" w:space="0" w:color="auto"/>
              <w:right w:val="single" w:sz="4" w:space="0" w:color="auto"/>
            </w:tcBorders>
            <w:noWrap/>
            <w:vAlign w:val="center"/>
            <w:hideMark/>
          </w:tcPr>
          <w:p w14:paraId="24B417CA" w14:textId="77777777" w:rsidR="00BE750A" w:rsidRDefault="00BE750A">
            <w:pPr>
              <w:jc w:val="center"/>
              <w:rPr>
                <w:rFonts w:ascii="Arial" w:hAnsi="Arial" w:cs="Arial"/>
                <w:color w:val="818181"/>
                <w:sz w:val="16"/>
                <w:szCs w:val="16"/>
              </w:rPr>
            </w:pPr>
            <w:r>
              <w:rPr>
                <w:rFonts w:ascii="Arial" w:hAnsi="Arial" w:cs="Arial"/>
                <w:color w:val="818181"/>
                <w:sz w:val="16"/>
                <w:szCs w:val="16"/>
              </w:rPr>
              <w:t>518</w:t>
            </w:r>
          </w:p>
        </w:tc>
        <w:tc>
          <w:tcPr>
            <w:tcW w:w="550" w:type="dxa"/>
            <w:tcBorders>
              <w:top w:val="nil"/>
              <w:left w:val="nil"/>
              <w:bottom w:val="single" w:sz="4" w:space="0" w:color="auto"/>
              <w:right w:val="single" w:sz="4" w:space="0" w:color="auto"/>
            </w:tcBorders>
            <w:noWrap/>
            <w:vAlign w:val="center"/>
            <w:hideMark/>
          </w:tcPr>
          <w:p w14:paraId="2C0174E7" w14:textId="77777777" w:rsidR="00BE750A" w:rsidRDefault="00BE750A">
            <w:pPr>
              <w:jc w:val="center"/>
              <w:rPr>
                <w:rFonts w:ascii="Arial" w:hAnsi="Arial" w:cs="Arial"/>
                <w:color w:val="818181"/>
                <w:sz w:val="16"/>
                <w:szCs w:val="16"/>
              </w:rPr>
            </w:pPr>
            <w:r>
              <w:rPr>
                <w:rFonts w:ascii="Arial" w:hAnsi="Arial" w:cs="Arial"/>
                <w:color w:val="818181"/>
                <w:sz w:val="16"/>
                <w:szCs w:val="16"/>
              </w:rPr>
              <w:t>59</w:t>
            </w:r>
          </w:p>
        </w:tc>
        <w:tc>
          <w:tcPr>
            <w:tcW w:w="930" w:type="dxa"/>
            <w:tcBorders>
              <w:top w:val="nil"/>
              <w:left w:val="nil"/>
              <w:bottom w:val="single" w:sz="4" w:space="0" w:color="auto"/>
              <w:right w:val="single" w:sz="4" w:space="0" w:color="auto"/>
            </w:tcBorders>
            <w:noWrap/>
            <w:vAlign w:val="center"/>
            <w:hideMark/>
          </w:tcPr>
          <w:p w14:paraId="4EEE978F" w14:textId="77777777" w:rsidR="00BE750A" w:rsidRDefault="00BE750A">
            <w:pPr>
              <w:jc w:val="center"/>
              <w:rPr>
                <w:rFonts w:ascii="Arial" w:hAnsi="Arial" w:cs="Arial"/>
                <w:color w:val="818181"/>
                <w:sz w:val="16"/>
                <w:szCs w:val="16"/>
              </w:rPr>
            </w:pPr>
            <w:r>
              <w:rPr>
                <w:rFonts w:ascii="Arial" w:hAnsi="Arial" w:cs="Arial"/>
                <w:color w:val="818181"/>
                <w:sz w:val="16"/>
                <w:szCs w:val="16"/>
              </w:rPr>
              <w:t>427</w:t>
            </w:r>
          </w:p>
        </w:tc>
        <w:tc>
          <w:tcPr>
            <w:tcW w:w="550" w:type="dxa"/>
            <w:tcBorders>
              <w:top w:val="nil"/>
              <w:left w:val="nil"/>
              <w:bottom w:val="single" w:sz="4" w:space="0" w:color="auto"/>
              <w:right w:val="single" w:sz="4" w:space="0" w:color="auto"/>
            </w:tcBorders>
            <w:noWrap/>
            <w:vAlign w:val="center"/>
            <w:hideMark/>
          </w:tcPr>
          <w:p w14:paraId="32393A64" w14:textId="77777777" w:rsidR="00BE750A" w:rsidRDefault="00BE750A">
            <w:pPr>
              <w:jc w:val="center"/>
              <w:rPr>
                <w:rFonts w:ascii="Arial" w:hAnsi="Arial" w:cs="Arial"/>
                <w:color w:val="818181"/>
                <w:sz w:val="16"/>
                <w:szCs w:val="16"/>
              </w:rPr>
            </w:pPr>
            <w:r>
              <w:rPr>
                <w:rFonts w:ascii="Arial" w:hAnsi="Arial" w:cs="Arial"/>
                <w:color w:val="818181"/>
                <w:sz w:val="16"/>
                <w:szCs w:val="16"/>
              </w:rPr>
              <w:t>33</w:t>
            </w:r>
          </w:p>
        </w:tc>
        <w:tc>
          <w:tcPr>
            <w:tcW w:w="946" w:type="dxa"/>
            <w:tcBorders>
              <w:top w:val="nil"/>
              <w:left w:val="nil"/>
              <w:bottom w:val="single" w:sz="4" w:space="0" w:color="auto"/>
              <w:right w:val="single" w:sz="4" w:space="0" w:color="auto"/>
            </w:tcBorders>
            <w:noWrap/>
            <w:vAlign w:val="center"/>
            <w:hideMark/>
          </w:tcPr>
          <w:p w14:paraId="5881E851" w14:textId="77777777" w:rsidR="00BE750A" w:rsidRDefault="00BE750A">
            <w:pPr>
              <w:jc w:val="center"/>
              <w:rPr>
                <w:rFonts w:ascii="Arial" w:hAnsi="Arial" w:cs="Arial"/>
                <w:color w:val="818181"/>
                <w:sz w:val="16"/>
                <w:szCs w:val="16"/>
              </w:rPr>
            </w:pPr>
            <w:r>
              <w:rPr>
                <w:rFonts w:ascii="Arial" w:hAnsi="Arial" w:cs="Arial"/>
                <w:color w:val="818181"/>
                <w:sz w:val="16"/>
                <w:szCs w:val="16"/>
              </w:rPr>
              <w:t>392</w:t>
            </w:r>
          </w:p>
        </w:tc>
        <w:tc>
          <w:tcPr>
            <w:tcW w:w="550" w:type="dxa"/>
            <w:tcBorders>
              <w:top w:val="nil"/>
              <w:left w:val="nil"/>
              <w:bottom w:val="single" w:sz="4" w:space="0" w:color="auto"/>
              <w:right w:val="single" w:sz="4" w:space="0" w:color="auto"/>
            </w:tcBorders>
            <w:noWrap/>
            <w:vAlign w:val="center"/>
            <w:hideMark/>
          </w:tcPr>
          <w:p w14:paraId="0ABA4B0A" w14:textId="77777777" w:rsidR="00BE750A" w:rsidRDefault="00BE750A">
            <w:pPr>
              <w:jc w:val="center"/>
              <w:rPr>
                <w:rFonts w:ascii="Arial" w:hAnsi="Arial" w:cs="Arial"/>
                <w:color w:val="818181"/>
                <w:sz w:val="16"/>
                <w:szCs w:val="16"/>
              </w:rPr>
            </w:pPr>
            <w:r>
              <w:rPr>
                <w:rFonts w:ascii="Arial" w:hAnsi="Arial" w:cs="Arial"/>
                <w:color w:val="818181"/>
                <w:sz w:val="16"/>
                <w:szCs w:val="16"/>
              </w:rPr>
              <w:t>27</w:t>
            </w:r>
          </w:p>
        </w:tc>
        <w:tc>
          <w:tcPr>
            <w:tcW w:w="677" w:type="dxa"/>
            <w:tcBorders>
              <w:top w:val="nil"/>
              <w:left w:val="nil"/>
              <w:bottom w:val="single" w:sz="4" w:space="0" w:color="auto"/>
              <w:right w:val="single" w:sz="4" w:space="0" w:color="auto"/>
            </w:tcBorders>
            <w:noWrap/>
            <w:vAlign w:val="center"/>
            <w:hideMark/>
          </w:tcPr>
          <w:p w14:paraId="27DD696B" w14:textId="77777777" w:rsidR="00BE750A" w:rsidRDefault="00BE750A">
            <w:pPr>
              <w:jc w:val="center"/>
              <w:rPr>
                <w:rFonts w:ascii="Arial" w:hAnsi="Arial" w:cs="Arial"/>
                <w:color w:val="818181"/>
                <w:sz w:val="16"/>
                <w:szCs w:val="16"/>
              </w:rPr>
            </w:pPr>
            <w:r>
              <w:rPr>
                <w:rFonts w:ascii="Arial" w:hAnsi="Arial" w:cs="Arial"/>
                <w:color w:val="818181"/>
                <w:sz w:val="16"/>
                <w:szCs w:val="16"/>
              </w:rPr>
              <w:t>331</w:t>
            </w:r>
          </w:p>
        </w:tc>
        <w:tc>
          <w:tcPr>
            <w:tcW w:w="550" w:type="dxa"/>
            <w:tcBorders>
              <w:top w:val="nil"/>
              <w:left w:val="nil"/>
              <w:bottom w:val="single" w:sz="4" w:space="0" w:color="auto"/>
              <w:right w:val="single" w:sz="4" w:space="0" w:color="auto"/>
            </w:tcBorders>
            <w:noWrap/>
            <w:vAlign w:val="center"/>
            <w:hideMark/>
          </w:tcPr>
          <w:p w14:paraId="7421FCD8" w14:textId="77777777" w:rsidR="00BE750A" w:rsidRDefault="00BE750A">
            <w:pPr>
              <w:jc w:val="center"/>
              <w:rPr>
                <w:rFonts w:ascii="Arial" w:hAnsi="Arial" w:cs="Arial"/>
                <w:color w:val="818181"/>
                <w:sz w:val="16"/>
                <w:szCs w:val="16"/>
              </w:rPr>
            </w:pPr>
            <w:r>
              <w:rPr>
                <w:rFonts w:ascii="Arial" w:hAnsi="Arial" w:cs="Arial"/>
                <w:color w:val="818181"/>
                <w:sz w:val="16"/>
                <w:szCs w:val="16"/>
              </w:rPr>
              <w:t>27</w:t>
            </w:r>
          </w:p>
        </w:tc>
      </w:tr>
      <w:tr w:rsidR="00BE750A" w14:paraId="73636B12" w14:textId="77777777" w:rsidTr="009B67F2">
        <w:trPr>
          <w:trHeight w:val="288"/>
          <w:jc w:val="center"/>
        </w:trPr>
        <w:tc>
          <w:tcPr>
            <w:tcW w:w="3413" w:type="dxa"/>
            <w:tcBorders>
              <w:top w:val="nil"/>
              <w:left w:val="single" w:sz="4" w:space="0" w:color="auto"/>
              <w:bottom w:val="single" w:sz="4" w:space="0" w:color="auto"/>
              <w:right w:val="single" w:sz="4" w:space="0" w:color="auto"/>
            </w:tcBorders>
            <w:noWrap/>
            <w:vAlign w:val="center"/>
            <w:hideMark/>
          </w:tcPr>
          <w:p w14:paraId="7D25FEB3" w14:textId="77777777" w:rsidR="00BE750A" w:rsidRDefault="00BE750A">
            <w:pPr>
              <w:rPr>
                <w:rFonts w:ascii="Arial" w:hAnsi="Arial" w:cs="Arial"/>
                <w:color w:val="818181"/>
                <w:sz w:val="16"/>
                <w:szCs w:val="16"/>
              </w:rPr>
            </w:pPr>
            <w:r>
              <w:rPr>
                <w:rFonts w:ascii="Arial" w:hAnsi="Arial" w:cs="Arial"/>
                <w:color w:val="818181"/>
                <w:sz w:val="16"/>
                <w:szCs w:val="16"/>
              </w:rPr>
              <w:t>Prisma</w:t>
            </w:r>
          </w:p>
        </w:tc>
        <w:tc>
          <w:tcPr>
            <w:tcW w:w="1006" w:type="dxa"/>
            <w:tcBorders>
              <w:top w:val="nil"/>
              <w:left w:val="nil"/>
              <w:bottom w:val="single" w:sz="4" w:space="0" w:color="auto"/>
              <w:right w:val="single" w:sz="4" w:space="0" w:color="auto"/>
            </w:tcBorders>
            <w:noWrap/>
            <w:vAlign w:val="center"/>
            <w:hideMark/>
          </w:tcPr>
          <w:p w14:paraId="35A904A0" w14:textId="77777777" w:rsidR="00BE750A" w:rsidRDefault="00BE750A">
            <w:pPr>
              <w:jc w:val="center"/>
              <w:rPr>
                <w:rFonts w:ascii="Arial" w:hAnsi="Arial" w:cs="Arial"/>
                <w:color w:val="818181"/>
                <w:sz w:val="16"/>
                <w:szCs w:val="16"/>
              </w:rPr>
            </w:pPr>
            <w:r>
              <w:rPr>
                <w:rFonts w:ascii="Arial" w:hAnsi="Arial" w:cs="Arial"/>
                <w:color w:val="818181"/>
                <w:sz w:val="16"/>
                <w:szCs w:val="16"/>
              </w:rPr>
              <w:t>575</w:t>
            </w:r>
          </w:p>
        </w:tc>
        <w:tc>
          <w:tcPr>
            <w:tcW w:w="560" w:type="dxa"/>
            <w:tcBorders>
              <w:top w:val="nil"/>
              <w:left w:val="nil"/>
              <w:bottom w:val="single" w:sz="4" w:space="0" w:color="auto"/>
              <w:right w:val="single" w:sz="4" w:space="0" w:color="auto"/>
            </w:tcBorders>
            <w:noWrap/>
            <w:vAlign w:val="center"/>
            <w:hideMark/>
          </w:tcPr>
          <w:p w14:paraId="302341AC" w14:textId="77777777" w:rsidR="00BE750A" w:rsidRDefault="00BE750A">
            <w:pPr>
              <w:jc w:val="center"/>
              <w:rPr>
                <w:rFonts w:ascii="Arial" w:hAnsi="Arial" w:cs="Arial"/>
                <w:color w:val="818181"/>
                <w:sz w:val="16"/>
                <w:szCs w:val="16"/>
              </w:rPr>
            </w:pPr>
            <w:r>
              <w:rPr>
                <w:rFonts w:ascii="Arial" w:hAnsi="Arial" w:cs="Arial"/>
                <w:color w:val="818181"/>
                <w:sz w:val="16"/>
                <w:szCs w:val="16"/>
              </w:rPr>
              <w:t>56</w:t>
            </w:r>
          </w:p>
        </w:tc>
        <w:tc>
          <w:tcPr>
            <w:tcW w:w="946" w:type="dxa"/>
            <w:tcBorders>
              <w:top w:val="nil"/>
              <w:left w:val="nil"/>
              <w:bottom w:val="single" w:sz="4" w:space="0" w:color="auto"/>
              <w:right w:val="single" w:sz="4" w:space="0" w:color="auto"/>
            </w:tcBorders>
            <w:noWrap/>
            <w:vAlign w:val="center"/>
            <w:hideMark/>
          </w:tcPr>
          <w:p w14:paraId="539B2B44" w14:textId="77777777" w:rsidR="00BE750A" w:rsidRDefault="00BE750A">
            <w:pPr>
              <w:jc w:val="center"/>
              <w:rPr>
                <w:rFonts w:ascii="Arial" w:hAnsi="Arial" w:cs="Arial"/>
                <w:color w:val="818181"/>
                <w:sz w:val="16"/>
                <w:szCs w:val="16"/>
              </w:rPr>
            </w:pPr>
            <w:r>
              <w:rPr>
                <w:rFonts w:ascii="Arial" w:hAnsi="Arial" w:cs="Arial"/>
                <w:color w:val="818181"/>
                <w:sz w:val="16"/>
                <w:szCs w:val="16"/>
              </w:rPr>
              <w:t>486</w:t>
            </w:r>
          </w:p>
        </w:tc>
        <w:tc>
          <w:tcPr>
            <w:tcW w:w="559" w:type="dxa"/>
            <w:tcBorders>
              <w:top w:val="nil"/>
              <w:left w:val="nil"/>
              <w:bottom w:val="single" w:sz="4" w:space="0" w:color="auto"/>
              <w:right w:val="single" w:sz="4" w:space="0" w:color="auto"/>
            </w:tcBorders>
            <w:noWrap/>
            <w:vAlign w:val="center"/>
            <w:hideMark/>
          </w:tcPr>
          <w:p w14:paraId="02D7A9FF" w14:textId="77777777" w:rsidR="00BE750A" w:rsidRDefault="00BE750A">
            <w:pPr>
              <w:jc w:val="center"/>
              <w:rPr>
                <w:rFonts w:ascii="Arial" w:hAnsi="Arial" w:cs="Arial"/>
                <w:color w:val="818181"/>
                <w:sz w:val="16"/>
                <w:szCs w:val="16"/>
              </w:rPr>
            </w:pPr>
            <w:r>
              <w:rPr>
                <w:rFonts w:ascii="Arial" w:hAnsi="Arial" w:cs="Arial"/>
                <w:color w:val="818181"/>
                <w:sz w:val="16"/>
                <w:szCs w:val="16"/>
              </w:rPr>
              <w:t>31</w:t>
            </w:r>
          </w:p>
        </w:tc>
        <w:tc>
          <w:tcPr>
            <w:tcW w:w="962" w:type="dxa"/>
            <w:tcBorders>
              <w:top w:val="nil"/>
              <w:left w:val="nil"/>
              <w:bottom w:val="single" w:sz="4" w:space="0" w:color="auto"/>
              <w:right w:val="single" w:sz="4" w:space="0" w:color="auto"/>
            </w:tcBorders>
            <w:noWrap/>
            <w:vAlign w:val="center"/>
            <w:hideMark/>
          </w:tcPr>
          <w:p w14:paraId="26A14A65" w14:textId="77777777" w:rsidR="00BE750A" w:rsidRDefault="00BE750A">
            <w:pPr>
              <w:jc w:val="center"/>
              <w:rPr>
                <w:rFonts w:ascii="Arial" w:hAnsi="Arial" w:cs="Arial"/>
                <w:color w:val="818181"/>
                <w:sz w:val="16"/>
                <w:szCs w:val="16"/>
              </w:rPr>
            </w:pPr>
            <w:r>
              <w:rPr>
                <w:rFonts w:ascii="Arial" w:hAnsi="Arial" w:cs="Arial"/>
                <w:color w:val="818181"/>
                <w:sz w:val="16"/>
                <w:szCs w:val="16"/>
              </w:rPr>
              <w:t>451</w:t>
            </w:r>
          </w:p>
        </w:tc>
        <w:tc>
          <w:tcPr>
            <w:tcW w:w="559" w:type="dxa"/>
            <w:tcBorders>
              <w:top w:val="nil"/>
              <w:left w:val="nil"/>
              <w:bottom w:val="single" w:sz="4" w:space="0" w:color="auto"/>
              <w:right w:val="single" w:sz="4" w:space="0" w:color="auto"/>
            </w:tcBorders>
            <w:noWrap/>
            <w:vAlign w:val="center"/>
            <w:hideMark/>
          </w:tcPr>
          <w:p w14:paraId="14AFC55C" w14:textId="77777777" w:rsidR="00BE750A" w:rsidRDefault="00BE750A">
            <w:pPr>
              <w:jc w:val="center"/>
              <w:rPr>
                <w:rFonts w:ascii="Arial" w:hAnsi="Arial" w:cs="Arial"/>
                <w:color w:val="818181"/>
                <w:sz w:val="16"/>
                <w:szCs w:val="16"/>
              </w:rPr>
            </w:pPr>
            <w:r>
              <w:rPr>
                <w:rFonts w:ascii="Arial" w:hAnsi="Arial" w:cs="Arial"/>
                <w:color w:val="818181"/>
                <w:sz w:val="16"/>
                <w:szCs w:val="16"/>
              </w:rPr>
              <w:t>25</w:t>
            </w:r>
          </w:p>
        </w:tc>
        <w:tc>
          <w:tcPr>
            <w:tcW w:w="688" w:type="dxa"/>
            <w:tcBorders>
              <w:top w:val="nil"/>
              <w:left w:val="nil"/>
              <w:bottom w:val="single" w:sz="4" w:space="0" w:color="auto"/>
              <w:right w:val="single" w:sz="4" w:space="0" w:color="auto"/>
            </w:tcBorders>
            <w:noWrap/>
            <w:vAlign w:val="center"/>
            <w:hideMark/>
          </w:tcPr>
          <w:p w14:paraId="36331B89" w14:textId="77777777" w:rsidR="00BE750A" w:rsidRDefault="00BE750A">
            <w:pPr>
              <w:jc w:val="center"/>
              <w:rPr>
                <w:rFonts w:ascii="Arial" w:hAnsi="Arial" w:cs="Arial"/>
                <w:color w:val="818181"/>
                <w:sz w:val="16"/>
                <w:szCs w:val="16"/>
              </w:rPr>
            </w:pPr>
            <w:r>
              <w:rPr>
                <w:rFonts w:ascii="Arial" w:hAnsi="Arial" w:cs="Arial"/>
                <w:color w:val="818181"/>
                <w:sz w:val="16"/>
                <w:szCs w:val="16"/>
              </w:rPr>
              <w:t>343</w:t>
            </w:r>
          </w:p>
        </w:tc>
        <w:tc>
          <w:tcPr>
            <w:tcW w:w="511" w:type="dxa"/>
            <w:tcBorders>
              <w:top w:val="nil"/>
              <w:left w:val="nil"/>
              <w:bottom w:val="single" w:sz="4" w:space="0" w:color="auto"/>
              <w:right w:val="single" w:sz="4" w:space="0" w:color="auto"/>
            </w:tcBorders>
            <w:noWrap/>
            <w:vAlign w:val="center"/>
            <w:hideMark/>
          </w:tcPr>
          <w:p w14:paraId="61B42AB0" w14:textId="77777777" w:rsidR="00BE750A" w:rsidRDefault="00BE750A">
            <w:pPr>
              <w:jc w:val="center"/>
              <w:rPr>
                <w:rFonts w:ascii="Arial" w:hAnsi="Arial" w:cs="Arial"/>
                <w:color w:val="818181"/>
                <w:sz w:val="16"/>
                <w:szCs w:val="16"/>
              </w:rPr>
            </w:pPr>
            <w:r>
              <w:rPr>
                <w:rFonts w:ascii="Arial" w:hAnsi="Arial" w:cs="Arial"/>
                <w:color w:val="818181"/>
                <w:sz w:val="16"/>
                <w:szCs w:val="16"/>
              </w:rPr>
              <w:t>25</w:t>
            </w:r>
          </w:p>
        </w:tc>
        <w:tc>
          <w:tcPr>
            <w:tcW w:w="897" w:type="dxa"/>
            <w:tcBorders>
              <w:top w:val="nil"/>
              <w:left w:val="nil"/>
              <w:bottom w:val="single" w:sz="4" w:space="0" w:color="auto"/>
              <w:right w:val="single" w:sz="4" w:space="0" w:color="auto"/>
            </w:tcBorders>
            <w:noWrap/>
            <w:vAlign w:val="center"/>
            <w:hideMark/>
          </w:tcPr>
          <w:p w14:paraId="57D68C8F" w14:textId="77777777" w:rsidR="00BE750A" w:rsidRDefault="00BE750A">
            <w:pPr>
              <w:jc w:val="center"/>
              <w:rPr>
                <w:rFonts w:ascii="Arial" w:hAnsi="Arial" w:cs="Arial"/>
                <w:color w:val="818181"/>
                <w:sz w:val="16"/>
                <w:szCs w:val="16"/>
              </w:rPr>
            </w:pPr>
            <w:r>
              <w:rPr>
                <w:rFonts w:ascii="Arial" w:hAnsi="Arial" w:cs="Arial"/>
                <w:color w:val="818181"/>
                <w:sz w:val="16"/>
                <w:szCs w:val="16"/>
              </w:rPr>
              <w:t>529</w:t>
            </w:r>
          </w:p>
        </w:tc>
        <w:tc>
          <w:tcPr>
            <w:tcW w:w="550" w:type="dxa"/>
            <w:tcBorders>
              <w:top w:val="nil"/>
              <w:left w:val="nil"/>
              <w:bottom w:val="single" w:sz="4" w:space="0" w:color="auto"/>
              <w:right w:val="single" w:sz="4" w:space="0" w:color="auto"/>
            </w:tcBorders>
            <w:noWrap/>
            <w:vAlign w:val="center"/>
            <w:hideMark/>
          </w:tcPr>
          <w:p w14:paraId="5CDB35FF" w14:textId="77777777" w:rsidR="00BE750A" w:rsidRDefault="00BE750A">
            <w:pPr>
              <w:jc w:val="center"/>
              <w:rPr>
                <w:rFonts w:ascii="Arial" w:hAnsi="Arial" w:cs="Arial"/>
                <w:color w:val="818181"/>
                <w:sz w:val="16"/>
                <w:szCs w:val="16"/>
              </w:rPr>
            </w:pPr>
            <w:r>
              <w:rPr>
                <w:rFonts w:ascii="Arial" w:hAnsi="Arial" w:cs="Arial"/>
                <w:color w:val="818181"/>
                <w:sz w:val="16"/>
                <w:szCs w:val="16"/>
              </w:rPr>
              <w:t>63</w:t>
            </w:r>
          </w:p>
        </w:tc>
        <w:tc>
          <w:tcPr>
            <w:tcW w:w="930" w:type="dxa"/>
            <w:tcBorders>
              <w:top w:val="nil"/>
              <w:left w:val="nil"/>
              <w:bottom w:val="single" w:sz="4" w:space="0" w:color="auto"/>
              <w:right w:val="single" w:sz="4" w:space="0" w:color="auto"/>
            </w:tcBorders>
            <w:noWrap/>
            <w:vAlign w:val="center"/>
            <w:hideMark/>
          </w:tcPr>
          <w:p w14:paraId="60B34EA0" w14:textId="77777777" w:rsidR="00BE750A" w:rsidRDefault="00BE750A">
            <w:pPr>
              <w:jc w:val="center"/>
              <w:rPr>
                <w:rFonts w:ascii="Arial" w:hAnsi="Arial" w:cs="Arial"/>
                <w:color w:val="818181"/>
                <w:sz w:val="16"/>
                <w:szCs w:val="16"/>
              </w:rPr>
            </w:pPr>
            <w:r>
              <w:rPr>
                <w:rFonts w:ascii="Arial" w:hAnsi="Arial" w:cs="Arial"/>
                <w:color w:val="818181"/>
                <w:sz w:val="16"/>
                <w:szCs w:val="16"/>
              </w:rPr>
              <w:t>433</w:t>
            </w:r>
          </w:p>
        </w:tc>
        <w:tc>
          <w:tcPr>
            <w:tcW w:w="550" w:type="dxa"/>
            <w:tcBorders>
              <w:top w:val="nil"/>
              <w:left w:val="nil"/>
              <w:bottom w:val="single" w:sz="4" w:space="0" w:color="auto"/>
              <w:right w:val="single" w:sz="4" w:space="0" w:color="auto"/>
            </w:tcBorders>
            <w:noWrap/>
            <w:vAlign w:val="center"/>
            <w:hideMark/>
          </w:tcPr>
          <w:p w14:paraId="59DC4BE8" w14:textId="77777777" w:rsidR="00BE750A" w:rsidRDefault="00BE750A">
            <w:pPr>
              <w:jc w:val="center"/>
              <w:rPr>
                <w:rFonts w:ascii="Arial" w:hAnsi="Arial" w:cs="Arial"/>
                <w:color w:val="818181"/>
                <w:sz w:val="16"/>
                <w:szCs w:val="16"/>
              </w:rPr>
            </w:pPr>
            <w:r>
              <w:rPr>
                <w:rFonts w:ascii="Arial" w:hAnsi="Arial" w:cs="Arial"/>
                <w:color w:val="818181"/>
                <w:sz w:val="16"/>
                <w:szCs w:val="16"/>
              </w:rPr>
              <w:t>35</w:t>
            </w:r>
          </w:p>
        </w:tc>
        <w:tc>
          <w:tcPr>
            <w:tcW w:w="946" w:type="dxa"/>
            <w:tcBorders>
              <w:top w:val="nil"/>
              <w:left w:val="nil"/>
              <w:bottom w:val="single" w:sz="4" w:space="0" w:color="auto"/>
              <w:right w:val="single" w:sz="4" w:space="0" w:color="auto"/>
            </w:tcBorders>
            <w:noWrap/>
            <w:vAlign w:val="center"/>
            <w:hideMark/>
          </w:tcPr>
          <w:p w14:paraId="7358DFD1" w14:textId="77777777" w:rsidR="00BE750A" w:rsidRDefault="00BE750A">
            <w:pPr>
              <w:jc w:val="center"/>
              <w:rPr>
                <w:rFonts w:ascii="Arial" w:hAnsi="Arial" w:cs="Arial"/>
                <w:color w:val="818181"/>
                <w:sz w:val="16"/>
                <w:szCs w:val="16"/>
              </w:rPr>
            </w:pPr>
            <w:r>
              <w:rPr>
                <w:rFonts w:ascii="Arial" w:hAnsi="Arial" w:cs="Arial"/>
                <w:color w:val="818181"/>
                <w:sz w:val="16"/>
                <w:szCs w:val="16"/>
              </w:rPr>
              <w:t>395</w:t>
            </w:r>
          </w:p>
        </w:tc>
        <w:tc>
          <w:tcPr>
            <w:tcW w:w="550" w:type="dxa"/>
            <w:tcBorders>
              <w:top w:val="nil"/>
              <w:left w:val="nil"/>
              <w:bottom w:val="single" w:sz="4" w:space="0" w:color="auto"/>
              <w:right w:val="single" w:sz="4" w:space="0" w:color="auto"/>
            </w:tcBorders>
            <w:noWrap/>
            <w:vAlign w:val="center"/>
            <w:hideMark/>
          </w:tcPr>
          <w:p w14:paraId="338F3B47" w14:textId="77777777" w:rsidR="00BE750A" w:rsidRDefault="00BE750A">
            <w:pPr>
              <w:jc w:val="center"/>
              <w:rPr>
                <w:rFonts w:ascii="Arial" w:hAnsi="Arial" w:cs="Arial"/>
                <w:color w:val="818181"/>
                <w:sz w:val="16"/>
                <w:szCs w:val="16"/>
              </w:rPr>
            </w:pPr>
            <w:r>
              <w:rPr>
                <w:rFonts w:ascii="Arial" w:hAnsi="Arial" w:cs="Arial"/>
                <w:color w:val="818181"/>
                <w:sz w:val="16"/>
                <w:szCs w:val="16"/>
              </w:rPr>
              <w:t>28</w:t>
            </w:r>
          </w:p>
        </w:tc>
        <w:tc>
          <w:tcPr>
            <w:tcW w:w="677" w:type="dxa"/>
            <w:tcBorders>
              <w:top w:val="nil"/>
              <w:left w:val="nil"/>
              <w:bottom w:val="single" w:sz="4" w:space="0" w:color="auto"/>
              <w:right w:val="single" w:sz="4" w:space="0" w:color="auto"/>
            </w:tcBorders>
            <w:noWrap/>
            <w:vAlign w:val="center"/>
            <w:hideMark/>
          </w:tcPr>
          <w:p w14:paraId="18E1F16E" w14:textId="77777777" w:rsidR="00BE750A" w:rsidRDefault="00BE750A">
            <w:pPr>
              <w:jc w:val="center"/>
              <w:rPr>
                <w:rFonts w:ascii="Arial" w:hAnsi="Arial" w:cs="Arial"/>
                <w:color w:val="818181"/>
                <w:sz w:val="16"/>
                <w:szCs w:val="16"/>
              </w:rPr>
            </w:pPr>
            <w:r>
              <w:rPr>
                <w:rFonts w:ascii="Arial" w:hAnsi="Arial" w:cs="Arial"/>
                <w:color w:val="818181"/>
                <w:sz w:val="16"/>
                <w:szCs w:val="16"/>
              </w:rPr>
              <w:t>334</w:t>
            </w:r>
          </w:p>
        </w:tc>
        <w:tc>
          <w:tcPr>
            <w:tcW w:w="550" w:type="dxa"/>
            <w:tcBorders>
              <w:top w:val="nil"/>
              <w:left w:val="nil"/>
              <w:bottom w:val="single" w:sz="4" w:space="0" w:color="auto"/>
              <w:right w:val="single" w:sz="4" w:space="0" w:color="auto"/>
            </w:tcBorders>
            <w:noWrap/>
            <w:vAlign w:val="center"/>
            <w:hideMark/>
          </w:tcPr>
          <w:p w14:paraId="2EF7CC3F" w14:textId="77777777" w:rsidR="00BE750A" w:rsidRDefault="00BE750A">
            <w:pPr>
              <w:jc w:val="center"/>
              <w:rPr>
                <w:rFonts w:ascii="Arial" w:hAnsi="Arial" w:cs="Arial"/>
                <w:color w:val="818181"/>
                <w:sz w:val="16"/>
                <w:szCs w:val="16"/>
              </w:rPr>
            </w:pPr>
            <w:r>
              <w:rPr>
                <w:rFonts w:ascii="Arial" w:hAnsi="Arial" w:cs="Arial"/>
                <w:color w:val="818181"/>
                <w:sz w:val="16"/>
                <w:szCs w:val="16"/>
              </w:rPr>
              <w:t>28</w:t>
            </w:r>
          </w:p>
        </w:tc>
      </w:tr>
      <w:tr w:rsidR="00BE750A" w14:paraId="3A524525" w14:textId="77777777" w:rsidTr="009B67F2">
        <w:trPr>
          <w:trHeight w:val="288"/>
          <w:jc w:val="center"/>
        </w:trPr>
        <w:tc>
          <w:tcPr>
            <w:tcW w:w="3413" w:type="dxa"/>
            <w:tcBorders>
              <w:top w:val="nil"/>
              <w:left w:val="single" w:sz="4" w:space="0" w:color="auto"/>
              <w:bottom w:val="single" w:sz="4" w:space="0" w:color="auto"/>
              <w:right w:val="single" w:sz="4" w:space="0" w:color="auto"/>
            </w:tcBorders>
            <w:noWrap/>
            <w:vAlign w:val="center"/>
            <w:hideMark/>
          </w:tcPr>
          <w:p w14:paraId="480F77BE" w14:textId="77777777" w:rsidR="00BE750A" w:rsidRDefault="00BE750A">
            <w:pPr>
              <w:rPr>
                <w:rFonts w:ascii="Arial" w:hAnsi="Arial" w:cs="Arial"/>
                <w:color w:val="818181"/>
                <w:sz w:val="16"/>
                <w:szCs w:val="16"/>
              </w:rPr>
            </w:pPr>
            <w:r>
              <w:rPr>
                <w:rFonts w:ascii="Arial" w:hAnsi="Arial" w:cs="Arial"/>
                <w:color w:val="818181"/>
                <w:sz w:val="16"/>
                <w:szCs w:val="16"/>
              </w:rPr>
              <w:t>Siete Ventanas</w:t>
            </w:r>
          </w:p>
        </w:tc>
        <w:tc>
          <w:tcPr>
            <w:tcW w:w="1006" w:type="dxa"/>
            <w:tcBorders>
              <w:top w:val="nil"/>
              <w:left w:val="nil"/>
              <w:bottom w:val="single" w:sz="4" w:space="0" w:color="auto"/>
              <w:right w:val="single" w:sz="4" w:space="0" w:color="auto"/>
            </w:tcBorders>
            <w:noWrap/>
            <w:vAlign w:val="center"/>
            <w:hideMark/>
          </w:tcPr>
          <w:p w14:paraId="14718493" w14:textId="77777777" w:rsidR="00BE750A" w:rsidRDefault="00BE750A">
            <w:pPr>
              <w:jc w:val="center"/>
              <w:rPr>
                <w:rFonts w:ascii="Arial" w:hAnsi="Arial" w:cs="Arial"/>
                <w:color w:val="818181"/>
                <w:sz w:val="16"/>
                <w:szCs w:val="16"/>
              </w:rPr>
            </w:pPr>
            <w:r>
              <w:rPr>
                <w:rFonts w:ascii="Arial" w:hAnsi="Arial" w:cs="Arial"/>
                <w:color w:val="818181"/>
                <w:sz w:val="16"/>
                <w:szCs w:val="16"/>
              </w:rPr>
              <w:t>613</w:t>
            </w:r>
          </w:p>
        </w:tc>
        <w:tc>
          <w:tcPr>
            <w:tcW w:w="560" w:type="dxa"/>
            <w:tcBorders>
              <w:top w:val="nil"/>
              <w:left w:val="nil"/>
              <w:bottom w:val="single" w:sz="4" w:space="0" w:color="auto"/>
              <w:right w:val="single" w:sz="4" w:space="0" w:color="auto"/>
            </w:tcBorders>
            <w:noWrap/>
            <w:vAlign w:val="center"/>
            <w:hideMark/>
          </w:tcPr>
          <w:p w14:paraId="61F7B8FE" w14:textId="77777777" w:rsidR="00BE750A" w:rsidRDefault="00BE750A">
            <w:pPr>
              <w:jc w:val="center"/>
              <w:rPr>
                <w:rFonts w:ascii="Arial" w:hAnsi="Arial" w:cs="Arial"/>
                <w:color w:val="818181"/>
                <w:sz w:val="16"/>
                <w:szCs w:val="16"/>
              </w:rPr>
            </w:pPr>
            <w:r>
              <w:rPr>
                <w:rFonts w:ascii="Arial" w:hAnsi="Arial" w:cs="Arial"/>
                <w:color w:val="818181"/>
                <w:sz w:val="16"/>
                <w:szCs w:val="16"/>
              </w:rPr>
              <w:t>69</w:t>
            </w:r>
          </w:p>
        </w:tc>
        <w:tc>
          <w:tcPr>
            <w:tcW w:w="946" w:type="dxa"/>
            <w:tcBorders>
              <w:top w:val="nil"/>
              <w:left w:val="nil"/>
              <w:bottom w:val="single" w:sz="4" w:space="0" w:color="auto"/>
              <w:right w:val="single" w:sz="4" w:space="0" w:color="auto"/>
            </w:tcBorders>
            <w:noWrap/>
            <w:vAlign w:val="center"/>
            <w:hideMark/>
          </w:tcPr>
          <w:p w14:paraId="7780CDF3" w14:textId="77777777" w:rsidR="00BE750A" w:rsidRDefault="00BE750A">
            <w:pPr>
              <w:jc w:val="center"/>
              <w:rPr>
                <w:rFonts w:ascii="Arial" w:hAnsi="Arial" w:cs="Arial"/>
                <w:color w:val="818181"/>
                <w:sz w:val="16"/>
                <w:szCs w:val="16"/>
              </w:rPr>
            </w:pPr>
            <w:r>
              <w:rPr>
                <w:rFonts w:ascii="Arial" w:hAnsi="Arial" w:cs="Arial"/>
                <w:color w:val="818181"/>
                <w:sz w:val="16"/>
                <w:szCs w:val="16"/>
              </w:rPr>
              <w:t>514</w:t>
            </w:r>
          </w:p>
        </w:tc>
        <w:tc>
          <w:tcPr>
            <w:tcW w:w="559" w:type="dxa"/>
            <w:tcBorders>
              <w:top w:val="nil"/>
              <w:left w:val="nil"/>
              <w:bottom w:val="single" w:sz="4" w:space="0" w:color="auto"/>
              <w:right w:val="single" w:sz="4" w:space="0" w:color="auto"/>
            </w:tcBorders>
            <w:noWrap/>
            <w:vAlign w:val="center"/>
            <w:hideMark/>
          </w:tcPr>
          <w:p w14:paraId="2369CFC7" w14:textId="77777777" w:rsidR="00BE750A" w:rsidRDefault="00BE750A">
            <w:pPr>
              <w:jc w:val="center"/>
              <w:rPr>
                <w:rFonts w:ascii="Arial" w:hAnsi="Arial" w:cs="Arial"/>
                <w:color w:val="818181"/>
                <w:sz w:val="16"/>
                <w:szCs w:val="16"/>
              </w:rPr>
            </w:pPr>
            <w:r>
              <w:rPr>
                <w:rFonts w:ascii="Arial" w:hAnsi="Arial" w:cs="Arial"/>
                <w:color w:val="818181"/>
                <w:sz w:val="16"/>
                <w:szCs w:val="16"/>
              </w:rPr>
              <w:t>41</w:t>
            </w:r>
          </w:p>
        </w:tc>
        <w:tc>
          <w:tcPr>
            <w:tcW w:w="962" w:type="dxa"/>
            <w:tcBorders>
              <w:top w:val="nil"/>
              <w:left w:val="nil"/>
              <w:bottom w:val="single" w:sz="4" w:space="0" w:color="auto"/>
              <w:right w:val="single" w:sz="4" w:space="0" w:color="auto"/>
            </w:tcBorders>
            <w:noWrap/>
            <w:vAlign w:val="center"/>
            <w:hideMark/>
          </w:tcPr>
          <w:p w14:paraId="2D54B95F" w14:textId="77777777" w:rsidR="00BE750A" w:rsidRDefault="00BE750A">
            <w:pPr>
              <w:jc w:val="center"/>
              <w:rPr>
                <w:rFonts w:ascii="Arial" w:hAnsi="Arial" w:cs="Arial"/>
                <w:color w:val="818181"/>
                <w:sz w:val="16"/>
                <w:szCs w:val="16"/>
              </w:rPr>
            </w:pPr>
            <w:r>
              <w:rPr>
                <w:rFonts w:ascii="Arial" w:hAnsi="Arial" w:cs="Arial"/>
                <w:color w:val="818181"/>
                <w:sz w:val="16"/>
                <w:szCs w:val="16"/>
              </w:rPr>
              <w:t>483</w:t>
            </w:r>
          </w:p>
        </w:tc>
        <w:tc>
          <w:tcPr>
            <w:tcW w:w="559" w:type="dxa"/>
            <w:tcBorders>
              <w:top w:val="nil"/>
              <w:left w:val="nil"/>
              <w:bottom w:val="single" w:sz="4" w:space="0" w:color="auto"/>
              <w:right w:val="single" w:sz="4" w:space="0" w:color="auto"/>
            </w:tcBorders>
            <w:noWrap/>
            <w:vAlign w:val="center"/>
            <w:hideMark/>
          </w:tcPr>
          <w:p w14:paraId="26582E35" w14:textId="77777777" w:rsidR="00BE750A" w:rsidRDefault="00BE750A">
            <w:pPr>
              <w:jc w:val="center"/>
              <w:rPr>
                <w:rFonts w:ascii="Arial" w:hAnsi="Arial" w:cs="Arial"/>
                <w:color w:val="818181"/>
                <w:sz w:val="16"/>
                <w:szCs w:val="16"/>
              </w:rPr>
            </w:pPr>
            <w:r>
              <w:rPr>
                <w:rFonts w:ascii="Arial" w:hAnsi="Arial" w:cs="Arial"/>
                <w:color w:val="818181"/>
                <w:sz w:val="16"/>
                <w:szCs w:val="16"/>
              </w:rPr>
              <w:t>35</w:t>
            </w:r>
          </w:p>
        </w:tc>
        <w:tc>
          <w:tcPr>
            <w:tcW w:w="688" w:type="dxa"/>
            <w:tcBorders>
              <w:top w:val="nil"/>
              <w:left w:val="nil"/>
              <w:bottom w:val="single" w:sz="4" w:space="0" w:color="auto"/>
              <w:right w:val="single" w:sz="4" w:space="0" w:color="auto"/>
            </w:tcBorders>
            <w:noWrap/>
            <w:vAlign w:val="center"/>
            <w:hideMark/>
          </w:tcPr>
          <w:p w14:paraId="1FF15FAD" w14:textId="77777777" w:rsidR="00BE750A" w:rsidRDefault="00BE750A">
            <w:pPr>
              <w:jc w:val="center"/>
              <w:rPr>
                <w:rFonts w:ascii="Arial" w:hAnsi="Arial" w:cs="Arial"/>
                <w:color w:val="818181"/>
                <w:sz w:val="16"/>
                <w:szCs w:val="16"/>
              </w:rPr>
            </w:pPr>
            <w:r>
              <w:rPr>
                <w:rFonts w:ascii="Arial" w:hAnsi="Arial" w:cs="Arial"/>
                <w:color w:val="818181"/>
                <w:sz w:val="16"/>
                <w:szCs w:val="16"/>
              </w:rPr>
              <w:t>374</w:t>
            </w:r>
          </w:p>
        </w:tc>
        <w:tc>
          <w:tcPr>
            <w:tcW w:w="511" w:type="dxa"/>
            <w:tcBorders>
              <w:top w:val="nil"/>
              <w:left w:val="nil"/>
              <w:bottom w:val="single" w:sz="4" w:space="0" w:color="auto"/>
              <w:right w:val="single" w:sz="4" w:space="0" w:color="auto"/>
            </w:tcBorders>
            <w:noWrap/>
            <w:vAlign w:val="center"/>
            <w:hideMark/>
          </w:tcPr>
          <w:p w14:paraId="09F04113" w14:textId="77777777" w:rsidR="00BE750A" w:rsidRDefault="00BE750A">
            <w:pPr>
              <w:jc w:val="center"/>
              <w:rPr>
                <w:rFonts w:ascii="Arial" w:hAnsi="Arial" w:cs="Arial"/>
                <w:color w:val="818181"/>
                <w:sz w:val="16"/>
                <w:szCs w:val="16"/>
              </w:rPr>
            </w:pPr>
            <w:r>
              <w:rPr>
                <w:rFonts w:ascii="Arial" w:hAnsi="Arial" w:cs="Arial"/>
                <w:color w:val="818181"/>
                <w:sz w:val="16"/>
                <w:szCs w:val="16"/>
              </w:rPr>
              <w:t>35</w:t>
            </w:r>
          </w:p>
        </w:tc>
        <w:tc>
          <w:tcPr>
            <w:tcW w:w="897" w:type="dxa"/>
            <w:tcBorders>
              <w:top w:val="nil"/>
              <w:left w:val="nil"/>
              <w:bottom w:val="single" w:sz="4" w:space="0" w:color="auto"/>
              <w:right w:val="single" w:sz="4" w:space="0" w:color="auto"/>
            </w:tcBorders>
            <w:noWrap/>
            <w:vAlign w:val="center"/>
            <w:hideMark/>
          </w:tcPr>
          <w:p w14:paraId="60FD257B" w14:textId="77777777" w:rsidR="00BE750A" w:rsidRDefault="00BE750A">
            <w:pPr>
              <w:jc w:val="center"/>
              <w:rPr>
                <w:rFonts w:ascii="Arial" w:hAnsi="Arial" w:cs="Arial"/>
                <w:color w:val="818181"/>
                <w:sz w:val="16"/>
                <w:szCs w:val="16"/>
              </w:rPr>
            </w:pPr>
            <w:r>
              <w:rPr>
                <w:rFonts w:ascii="Arial" w:hAnsi="Arial" w:cs="Arial"/>
                <w:color w:val="818181"/>
                <w:sz w:val="16"/>
                <w:szCs w:val="16"/>
              </w:rPr>
              <w:t>585</w:t>
            </w:r>
          </w:p>
        </w:tc>
        <w:tc>
          <w:tcPr>
            <w:tcW w:w="550" w:type="dxa"/>
            <w:tcBorders>
              <w:top w:val="nil"/>
              <w:left w:val="nil"/>
              <w:bottom w:val="single" w:sz="4" w:space="0" w:color="auto"/>
              <w:right w:val="single" w:sz="4" w:space="0" w:color="auto"/>
            </w:tcBorders>
            <w:noWrap/>
            <w:vAlign w:val="center"/>
            <w:hideMark/>
          </w:tcPr>
          <w:p w14:paraId="6A93C6A2" w14:textId="77777777" w:rsidR="00BE750A" w:rsidRDefault="00BE750A">
            <w:pPr>
              <w:jc w:val="center"/>
              <w:rPr>
                <w:rFonts w:ascii="Arial" w:hAnsi="Arial" w:cs="Arial"/>
                <w:color w:val="818181"/>
                <w:sz w:val="16"/>
                <w:szCs w:val="16"/>
              </w:rPr>
            </w:pPr>
            <w:r>
              <w:rPr>
                <w:rFonts w:ascii="Arial" w:hAnsi="Arial" w:cs="Arial"/>
                <w:color w:val="818181"/>
                <w:sz w:val="16"/>
                <w:szCs w:val="16"/>
              </w:rPr>
              <w:t>81</w:t>
            </w:r>
          </w:p>
        </w:tc>
        <w:tc>
          <w:tcPr>
            <w:tcW w:w="930" w:type="dxa"/>
            <w:tcBorders>
              <w:top w:val="nil"/>
              <w:left w:val="nil"/>
              <w:bottom w:val="single" w:sz="4" w:space="0" w:color="auto"/>
              <w:right w:val="single" w:sz="4" w:space="0" w:color="auto"/>
            </w:tcBorders>
            <w:noWrap/>
            <w:vAlign w:val="center"/>
            <w:hideMark/>
          </w:tcPr>
          <w:p w14:paraId="423824B8" w14:textId="77777777" w:rsidR="00BE750A" w:rsidRDefault="00BE750A">
            <w:pPr>
              <w:jc w:val="center"/>
              <w:rPr>
                <w:rFonts w:ascii="Arial" w:hAnsi="Arial" w:cs="Arial"/>
                <w:color w:val="818181"/>
                <w:sz w:val="16"/>
                <w:szCs w:val="16"/>
              </w:rPr>
            </w:pPr>
            <w:r>
              <w:rPr>
                <w:rFonts w:ascii="Arial" w:hAnsi="Arial" w:cs="Arial"/>
                <w:color w:val="818181"/>
                <w:sz w:val="16"/>
                <w:szCs w:val="16"/>
              </w:rPr>
              <w:t>472</w:t>
            </w:r>
          </w:p>
        </w:tc>
        <w:tc>
          <w:tcPr>
            <w:tcW w:w="550" w:type="dxa"/>
            <w:tcBorders>
              <w:top w:val="nil"/>
              <w:left w:val="nil"/>
              <w:bottom w:val="single" w:sz="4" w:space="0" w:color="auto"/>
              <w:right w:val="single" w:sz="4" w:space="0" w:color="auto"/>
            </w:tcBorders>
            <w:noWrap/>
            <w:vAlign w:val="center"/>
            <w:hideMark/>
          </w:tcPr>
          <w:p w14:paraId="7EE587F3" w14:textId="77777777" w:rsidR="00BE750A" w:rsidRDefault="00BE750A">
            <w:pPr>
              <w:jc w:val="center"/>
              <w:rPr>
                <w:rFonts w:ascii="Arial" w:hAnsi="Arial" w:cs="Arial"/>
                <w:color w:val="818181"/>
                <w:sz w:val="16"/>
                <w:szCs w:val="16"/>
              </w:rPr>
            </w:pPr>
            <w:r>
              <w:rPr>
                <w:rFonts w:ascii="Arial" w:hAnsi="Arial" w:cs="Arial"/>
                <w:color w:val="818181"/>
                <w:sz w:val="16"/>
                <w:szCs w:val="16"/>
              </w:rPr>
              <w:t>48</w:t>
            </w:r>
          </w:p>
        </w:tc>
        <w:tc>
          <w:tcPr>
            <w:tcW w:w="946" w:type="dxa"/>
            <w:tcBorders>
              <w:top w:val="nil"/>
              <w:left w:val="nil"/>
              <w:bottom w:val="single" w:sz="4" w:space="0" w:color="auto"/>
              <w:right w:val="single" w:sz="4" w:space="0" w:color="auto"/>
            </w:tcBorders>
            <w:noWrap/>
            <w:vAlign w:val="center"/>
            <w:hideMark/>
          </w:tcPr>
          <w:p w14:paraId="469D5EB4" w14:textId="77777777" w:rsidR="00BE750A" w:rsidRDefault="00BE750A">
            <w:pPr>
              <w:jc w:val="center"/>
              <w:rPr>
                <w:rFonts w:ascii="Arial" w:hAnsi="Arial" w:cs="Arial"/>
                <w:color w:val="818181"/>
                <w:sz w:val="16"/>
                <w:szCs w:val="16"/>
              </w:rPr>
            </w:pPr>
            <w:r>
              <w:rPr>
                <w:rFonts w:ascii="Arial" w:hAnsi="Arial" w:cs="Arial"/>
                <w:color w:val="818181"/>
                <w:sz w:val="16"/>
                <w:szCs w:val="16"/>
              </w:rPr>
              <w:t>437</w:t>
            </w:r>
          </w:p>
        </w:tc>
        <w:tc>
          <w:tcPr>
            <w:tcW w:w="550" w:type="dxa"/>
            <w:tcBorders>
              <w:top w:val="nil"/>
              <w:left w:val="nil"/>
              <w:bottom w:val="single" w:sz="4" w:space="0" w:color="auto"/>
              <w:right w:val="single" w:sz="4" w:space="0" w:color="auto"/>
            </w:tcBorders>
            <w:noWrap/>
            <w:vAlign w:val="center"/>
            <w:hideMark/>
          </w:tcPr>
          <w:p w14:paraId="1E46E8BF" w14:textId="77777777" w:rsidR="00BE750A" w:rsidRDefault="00BE750A">
            <w:pPr>
              <w:jc w:val="center"/>
              <w:rPr>
                <w:rFonts w:ascii="Arial" w:hAnsi="Arial" w:cs="Arial"/>
                <w:color w:val="818181"/>
                <w:sz w:val="16"/>
                <w:szCs w:val="16"/>
              </w:rPr>
            </w:pPr>
            <w:r>
              <w:rPr>
                <w:rFonts w:ascii="Arial" w:hAnsi="Arial" w:cs="Arial"/>
                <w:color w:val="818181"/>
                <w:sz w:val="16"/>
                <w:szCs w:val="16"/>
              </w:rPr>
              <w:t>42</w:t>
            </w:r>
          </w:p>
        </w:tc>
        <w:tc>
          <w:tcPr>
            <w:tcW w:w="677" w:type="dxa"/>
            <w:tcBorders>
              <w:top w:val="nil"/>
              <w:left w:val="nil"/>
              <w:bottom w:val="single" w:sz="4" w:space="0" w:color="auto"/>
              <w:right w:val="single" w:sz="4" w:space="0" w:color="auto"/>
            </w:tcBorders>
            <w:noWrap/>
            <w:vAlign w:val="center"/>
            <w:hideMark/>
          </w:tcPr>
          <w:p w14:paraId="215BBA8F" w14:textId="77777777" w:rsidR="00BE750A" w:rsidRDefault="00BE750A">
            <w:pPr>
              <w:jc w:val="center"/>
              <w:rPr>
                <w:rFonts w:ascii="Arial" w:hAnsi="Arial" w:cs="Arial"/>
                <w:color w:val="818181"/>
                <w:sz w:val="16"/>
                <w:szCs w:val="16"/>
              </w:rPr>
            </w:pPr>
            <w:r>
              <w:rPr>
                <w:rFonts w:ascii="Arial" w:hAnsi="Arial" w:cs="Arial"/>
                <w:color w:val="818181"/>
                <w:sz w:val="16"/>
                <w:szCs w:val="16"/>
              </w:rPr>
              <w:t>375</w:t>
            </w:r>
          </w:p>
        </w:tc>
        <w:tc>
          <w:tcPr>
            <w:tcW w:w="550" w:type="dxa"/>
            <w:tcBorders>
              <w:top w:val="nil"/>
              <w:left w:val="nil"/>
              <w:bottom w:val="single" w:sz="4" w:space="0" w:color="auto"/>
              <w:right w:val="single" w:sz="4" w:space="0" w:color="auto"/>
            </w:tcBorders>
            <w:noWrap/>
            <w:vAlign w:val="center"/>
            <w:hideMark/>
          </w:tcPr>
          <w:p w14:paraId="5710CB40" w14:textId="77777777" w:rsidR="00BE750A" w:rsidRDefault="00BE750A">
            <w:pPr>
              <w:jc w:val="center"/>
              <w:rPr>
                <w:rFonts w:ascii="Arial" w:hAnsi="Arial" w:cs="Arial"/>
                <w:color w:val="818181"/>
                <w:sz w:val="16"/>
                <w:szCs w:val="16"/>
              </w:rPr>
            </w:pPr>
            <w:r>
              <w:rPr>
                <w:rFonts w:ascii="Arial" w:hAnsi="Arial" w:cs="Arial"/>
                <w:color w:val="818181"/>
                <w:sz w:val="16"/>
                <w:szCs w:val="16"/>
              </w:rPr>
              <w:t>42</w:t>
            </w:r>
          </w:p>
        </w:tc>
      </w:tr>
      <w:tr w:rsidR="00BE750A" w14:paraId="06A6B565" w14:textId="77777777" w:rsidTr="009B67F2">
        <w:trPr>
          <w:trHeight w:val="288"/>
          <w:jc w:val="center"/>
        </w:trPr>
        <w:tc>
          <w:tcPr>
            <w:tcW w:w="3413" w:type="dxa"/>
            <w:tcBorders>
              <w:top w:val="nil"/>
              <w:left w:val="single" w:sz="4" w:space="0" w:color="auto"/>
              <w:bottom w:val="single" w:sz="4" w:space="0" w:color="auto"/>
              <w:right w:val="single" w:sz="4" w:space="0" w:color="auto"/>
            </w:tcBorders>
            <w:noWrap/>
            <w:vAlign w:val="center"/>
            <w:hideMark/>
          </w:tcPr>
          <w:p w14:paraId="01336FB1" w14:textId="77777777" w:rsidR="00BE750A" w:rsidRDefault="00BE750A">
            <w:pPr>
              <w:rPr>
                <w:rFonts w:ascii="Arial" w:hAnsi="Arial" w:cs="Arial"/>
                <w:color w:val="818181"/>
                <w:sz w:val="16"/>
                <w:szCs w:val="16"/>
              </w:rPr>
            </w:pPr>
            <w:r>
              <w:rPr>
                <w:rFonts w:ascii="Arial" w:hAnsi="Arial" w:cs="Arial"/>
                <w:color w:val="818181"/>
                <w:sz w:val="16"/>
                <w:szCs w:val="16"/>
              </w:rPr>
              <w:t xml:space="preserve">Casona Plaza </w:t>
            </w:r>
          </w:p>
        </w:tc>
        <w:tc>
          <w:tcPr>
            <w:tcW w:w="1006" w:type="dxa"/>
            <w:tcBorders>
              <w:top w:val="nil"/>
              <w:left w:val="nil"/>
              <w:bottom w:val="single" w:sz="4" w:space="0" w:color="auto"/>
              <w:right w:val="single" w:sz="4" w:space="0" w:color="auto"/>
            </w:tcBorders>
            <w:noWrap/>
            <w:vAlign w:val="center"/>
            <w:hideMark/>
          </w:tcPr>
          <w:p w14:paraId="2D508536" w14:textId="77777777" w:rsidR="00BE750A" w:rsidRDefault="00BE750A">
            <w:pPr>
              <w:jc w:val="center"/>
              <w:rPr>
                <w:rFonts w:ascii="Arial" w:hAnsi="Arial" w:cs="Arial"/>
                <w:color w:val="818181"/>
                <w:sz w:val="16"/>
                <w:szCs w:val="16"/>
              </w:rPr>
            </w:pPr>
            <w:r>
              <w:rPr>
                <w:rFonts w:ascii="Arial" w:hAnsi="Arial" w:cs="Arial"/>
                <w:color w:val="818181"/>
                <w:sz w:val="16"/>
                <w:szCs w:val="16"/>
              </w:rPr>
              <w:t>631</w:t>
            </w:r>
          </w:p>
        </w:tc>
        <w:tc>
          <w:tcPr>
            <w:tcW w:w="560" w:type="dxa"/>
            <w:tcBorders>
              <w:top w:val="nil"/>
              <w:left w:val="nil"/>
              <w:bottom w:val="single" w:sz="4" w:space="0" w:color="auto"/>
              <w:right w:val="single" w:sz="4" w:space="0" w:color="auto"/>
            </w:tcBorders>
            <w:noWrap/>
            <w:vAlign w:val="center"/>
            <w:hideMark/>
          </w:tcPr>
          <w:p w14:paraId="05132D08" w14:textId="77777777" w:rsidR="00BE750A" w:rsidRDefault="00BE750A">
            <w:pPr>
              <w:jc w:val="center"/>
              <w:rPr>
                <w:rFonts w:ascii="Arial" w:hAnsi="Arial" w:cs="Arial"/>
                <w:color w:val="818181"/>
                <w:sz w:val="16"/>
                <w:szCs w:val="16"/>
              </w:rPr>
            </w:pPr>
            <w:r>
              <w:rPr>
                <w:rFonts w:ascii="Arial" w:hAnsi="Arial" w:cs="Arial"/>
                <w:color w:val="818181"/>
                <w:sz w:val="16"/>
                <w:szCs w:val="16"/>
              </w:rPr>
              <w:t>75</w:t>
            </w:r>
          </w:p>
        </w:tc>
        <w:tc>
          <w:tcPr>
            <w:tcW w:w="946" w:type="dxa"/>
            <w:tcBorders>
              <w:top w:val="nil"/>
              <w:left w:val="nil"/>
              <w:bottom w:val="single" w:sz="4" w:space="0" w:color="auto"/>
              <w:right w:val="single" w:sz="4" w:space="0" w:color="auto"/>
            </w:tcBorders>
            <w:noWrap/>
            <w:vAlign w:val="center"/>
            <w:hideMark/>
          </w:tcPr>
          <w:p w14:paraId="4BB344AA" w14:textId="77777777" w:rsidR="00BE750A" w:rsidRDefault="00BE750A">
            <w:pPr>
              <w:jc w:val="center"/>
              <w:rPr>
                <w:rFonts w:ascii="Arial" w:hAnsi="Arial" w:cs="Arial"/>
                <w:color w:val="818181"/>
                <w:sz w:val="16"/>
                <w:szCs w:val="16"/>
              </w:rPr>
            </w:pPr>
            <w:r>
              <w:rPr>
                <w:rFonts w:ascii="Arial" w:hAnsi="Arial" w:cs="Arial"/>
                <w:color w:val="818181"/>
                <w:sz w:val="16"/>
                <w:szCs w:val="16"/>
              </w:rPr>
              <w:t>505</w:t>
            </w:r>
          </w:p>
        </w:tc>
        <w:tc>
          <w:tcPr>
            <w:tcW w:w="559" w:type="dxa"/>
            <w:tcBorders>
              <w:top w:val="nil"/>
              <w:left w:val="nil"/>
              <w:bottom w:val="single" w:sz="4" w:space="0" w:color="auto"/>
              <w:right w:val="single" w:sz="4" w:space="0" w:color="auto"/>
            </w:tcBorders>
            <w:noWrap/>
            <w:vAlign w:val="center"/>
            <w:hideMark/>
          </w:tcPr>
          <w:p w14:paraId="375E0B28" w14:textId="77777777" w:rsidR="00BE750A" w:rsidRDefault="00BE750A">
            <w:pPr>
              <w:jc w:val="center"/>
              <w:rPr>
                <w:rFonts w:ascii="Arial" w:hAnsi="Arial" w:cs="Arial"/>
                <w:color w:val="818181"/>
                <w:sz w:val="16"/>
                <w:szCs w:val="16"/>
              </w:rPr>
            </w:pPr>
            <w:r>
              <w:rPr>
                <w:rFonts w:ascii="Arial" w:hAnsi="Arial" w:cs="Arial"/>
                <w:color w:val="818181"/>
                <w:sz w:val="16"/>
                <w:szCs w:val="16"/>
              </w:rPr>
              <w:t>38</w:t>
            </w:r>
          </w:p>
        </w:tc>
        <w:tc>
          <w:tcPr>
            <w:tcW w:w="962" w:type="dxa"/>
            <w:tcBorders>
              <w:top w:val="nil"/>
              <w:left w:val="nil"/>
              <w:bottom w:val="single" w:sz="4" w:space="0" w:color="auto"/>
              <w:right w:val="single" w:sz="4" w:space="0" w:color="auto"/>
            </w:tcBorders>
            <w:noWrap/>
            <w:vAlign w:val="center"/>
            <w:hideMark/>
          </w:tcPr>
          <w:p w14:paraId="2DDED426" w14:textId="77777777" w:rsidR="00BE750A" w:rsidRDefault="00BE750A">
            <w:pPr>
              <w:jc w:val="center"/>
              <w:rPr>
                <w:rFonts w:ascii="Arial" w:hAnsi="Arial" w:cs="Arial"/>
                <w:color w:val="818181"/>
                <w:sz w:val="16"/>
                <w:szCs w:val="16"/>
              </w:rPr>
            </w:pPr>
            <w:r>
              <w:rPr>
                <w:rFonts w:ascii="Arial" w:hAnsi="Arial" w:cs="Arial"/>
                <w:color w:val="818181"/>
                <w:sz w:val="16"/>
                <w:szCs w:val="16"/>
              </w:rPr>
              <w:t>470</w:t>
            </w:r>
          </w:p>
        </w:tc>
        <w:tc>
          <w:tcPr>
            <w:tcW w:w="559" w:type="dxa"/>
            <w:tcBorders>
              <w:top w:val="nil"/>
              <w:left w:val="nil"/>
              <w:bottom w:val="single" w:sz="4" w:space="0" w:color="auto"/>
              <w:right w:val="single" w:sz="4" w:space="0" w:color="auto"/>
            </w:tcBorders>
            <w:noWrap/>
            <w:vAlign w:val="center"/>
            <w:hideMark/>
          </w:tcPr>
          <w:p w14:paraId="587D8EBE" w14:textId="77777777" w:rsidR="00BE750A" w:rsidRDefault="00BE750A">
            <w:pPr>
              <w:jc w:val="center"/>
              <w:rPr>
                <w:rFonts w:ascii="Arial" w:hAnsi="Arial" w:cs="Arial"/>
                <w:color w:val="818181"/>
                <w:sz w:val="16"/>
                <w:szCs w:val="16"/>
              </w:rPr>
            </w:pPr>
            <w:r>
              <w:rPr>
                <w:rFonts w:ascii="Arial" w:hAnsi="Arial" w:cs="Arial"/>
                <w:color w:val="818181"/>
                <w:sz w:val="16"/>
                <w:szCs w:val="16"/>
              </w:rPr>
              <w:t>31</w:t>
            </w:r>
          </w:p>
        </w:tc>
        <w:tc>
          <w:tcPr>
            <w:tcW w:w="688" w:type="dxa"/>
            <w:tcBorders>
              <w:top w:val="nil"/>
              <w:left w:val="nil"/>
              <w:bottom w:val="single" w:sz="4" w:space="0" w:color="auto"/>
              <w:right w:val="single" w:sz="4" w:space="0" w:color="auto"/>
            </w:tcBorders>
            <w:noWrap/>
            <w:vAlign w:val="center"/>
            <w:hideMark/>
          </w:tcPr>
          <w:p w14:paraId="63DA002A" w14:textId="77777777" w:rsidR="00BE750A" w:rsidRDefault="00BE750A">
            <w:pPr>
              <w:jc w:val="center"/>
              <w:rPr>
                <w:rFonts w:ascii="Arial" w:hAnsi="Arial" w:cs="Arial"/>
                <w:color w:val="818181"/>
                <w:sz w:val="16"/>
                <w:szCs w:val="16"/>
              </w:rPr>
            </w:pPr>
            <w:r>
              <w:rPr>
                <w:rFonts w:ascii="Arial" w:hAnsi="Arial" w:cs="Arial"/>
                <w:color w:val="818181"/>
                <w:sz w:val="16"/>
                <w:szCs w:val="16"/>
              </w:rPr>
              <w:t>361</w:t>
            </w:r>
          </w:p>
        </w:tc>
        <w:tc>
          <w:tcPr>
            <w:tcW w:w="511" w:type="dxa"/>
            <w:tcBorders>
              <w:top w:val="nil"/>
              <w:left w:val="nil"/>
              <w:bottom w:val="single" w:sz="4" w:space="0" w:color="auto"/>
              <w:right w:val="single" w:sz="4" w:space="0" w:color="auto"/>
            </w:tcBorders>
            <w:noWrap/>
            <w:vAlign w:val="center"/>
            <w:hideMark/>
          </w:tcPr>
          <w:p w14:paraId="3D452FBD" w14:textId="77777777" w:rsidR="00BE750A" w:rsidRDefault="00BE750A">
            <w:pPr>
              <w:jc w:val="center"/>
              <w:rPr>
                <w:rFonts w:ascii="Arial" w:hAnsi="Arial" w:cs="Arial"/>
                <w:color w:val="818181"/>
                <w:sz w:val="16"/>
                <w:szCs w:val="16"/>
              </w:rPr>
            </w:pPr>
            <w:r>
              <w:rPr>
                <w:rFonts w:ascii="Arial" w:hAnsi="Arial" w:cs="Arial"/>
                <w:color w:val="818181"/>
                <w:sz w:val="16"/>
                <w:szCs w:val="16"/>
              </w:rPr>
              <w:t>31</w:t>
            </w:r>
          </w:p>
        </w:tc>
        <w:tc>
          <w:tcPr>
            <w:tcW w:w="897" w:type="dxa"/>
            <w:tcBorders>
              <w:top w:val="nil"/>
              <w:left w:val="nil"/>
              <w:bottom w:val="single" w:sz="4" w:space="0" w:color="auto"/>
              <w:right w:val="single" w:sz="4" w:space="0" w:color="auto"/>
            </w:tcBorders>
            <w:noWrap/>
            <w:vAlign w:val="center"/>
            <w:hideMark/>
          </w:tcPr>
          <w:p w14:paraId="22452F64" w14:textId="77777777" w:rsidR="00BE750A" w:rsidRDefault="00BE750A">
            <w:pPr>
              <w:jc w:val="center"/>
              <w:rPr>
                <w:rFonts w:ascii="Arial" w:hAnsi="Arial" w:cs="Arial"/>
                <w:color w:val="818181"/>
                <w:sz w:val="16"/>
                <w:szCs w:val="16"/>
              </w:rPr>
            </w:pPr>
            <w:r>
              <w:rPr>
                <w:rFonts w:ascii="Arial" w:hAnsi="Arial" w:cs="Arial"/>
                <w:color w:val="818181"/>
                <w:sz w:val="16"/>
                <w:szCs w:val="16"/>
              </w:rPr>
              <w:t>608</w:t>
            </w:r>
          </w:p>
        </w:tc>
        <w:tc>
          <w:tcPr>
            <w:tcW w:w="550" w:type="dxa"/>
            <w:tcBorders>
              <w:top w:val="nil"/>
              <w:left w:val="nil"/>
              <w:bottom w:val="single" w:sz="4" w:space="0" w:color="auto"/>
              <w:right w:val="single" w:sz="4" w:space="0" w:color="auto"/>
            </w:tcBorders>
            <w:noWrap/>
            <w:vAlign w:val="center"/>
            <w:hideMark/>
          </w:tcPr>
          <w:p w14:paraId="5337DEFA" w14:textId="77777777" w:rsidR="00BE750A" w:rsidRDefault="00BE750A">
            <w:pPr>
              <w:jc w:val="center"/>
              <w:rPr>
                <w:rFonts w:ascii="Arial" w:hAnsi="Arial" w:cs="Arial"/>
                <w:color w:val="818181"/>
                <w:sz w:val="16"/>
                <w:szCs w:val="16"/>
              </w:rPr>
            </w:pPr>
            <w:r>
              <w:rPr>
                <w:rFonts w:ascii="Arial" w:hAnsi="Arial" w:cs="Arial"/>
                <w:color w:val="818181"/>
                <w:sz w:val="16"/>
                <w:szCs w:val="16"/>
              </w:rPr>
              <w:t>89</w:t>
            </w:r>
          </w:p>
        </w:tc>
        <w:tc>
          <w:tcPr>
            <w:tcW w:w="930" w:type="dxa"/>
            <w:tcBorders>
              <w:top w:val="nil"/>
              <w:left w:val="nil"/>
              <w:bottom w:val="single" w:sz="4" w:space="0" w:color="auto"/>
              <w:right w:val="single" w:sz="4" w:space="0" w:color="auto"/>
            </w:tcBorders>
            <w:noWrap/>
            <w:vAlign w:val="center"/>
            <w:hideMark/>
          </w:tcPr>
          <w:p w14:paraId="2171F9E2" w14:textId="77777777" w:rsidR="00BE750A" w:rsidRDefault="00BE750A">
            <w:pPr>
              <w:jc w:val="center"/>
              <w:rPr>
                <w:rFonts w:ascii="Arial" w:hAnsi="Arial" w:cs="Arial"/>
                <w:color w:val="818181"/>
                <w:sz w:val="16"/>
                <w:szCs w:val="16"/>
              </w:rPr>
            </w:pPr>
            <w:r>
              <w:rPr>
                <w:rFonts w:ascii="Arial" w:hAnsi="Arial" w:cs="Arial"/>
                <w:color w:val="818181"/>
                <w:sz w:val="16"/>
                <w:szCs w:val="16"/>
              </w:rPr>
              <w:t>461</w:t>
            </w:r>
          </w:p>
        </w:tc>
        <w:tc>
          <w:tcPr>
            <w:tcW w:w="550" w:type="dxa"/>
            <w:tcBorders>
              <w:top w:val="nil"/>
              <w:left w:val="nil"/>
              <w:bottom w:val="single" w:sz="4" w:space="0" w:color="auto"/>
              <w:right w:val="single" w:sz="4" w:space="0" w:color="auto"/>
            </w:tcBorders>
            <w:noWrap/>
            <w:vAlign w:val="center"/>
            <w:hideMark/>
          </w:tcPr>
          <w:p w14:paraId="2C8C1D82" w14:textId="77777777" w:rsidR="00BE750A" w:rsidRDefault="00BE750A">
            <w:pPr>
              <w:jc w:val="center"/>
              <w:rPr>
                <w:rFonts w:ascii="Arial" w:hAnsi="Arial" w:cs="Arial"/>
                <w:color w:val="818181"/>
                <w:sz w:val="16"/>
                <w:szCs w:val="16"/>
              </w:rPr>
            </w:pPr>
            <w:r>
              <w:rPr>
                <w:rFonts w:ascii="Arial" w:hAnsi="Arial" w:cs="Arial"/>
                <w:color w:val="818181"/>
                <w:sz w:val="16"/>
                <w:szCs w:val="16"/>
              </w:rPr>
              <w:t>44</w:t>
            </w:r>
          </w:p>
        </w:tc>
        <w:tc>
          <w:tcPr>
            <w:tcW w:w="946" w:type="dxa"/>
            <w:tcBorders>
              <w:top w:val="nil"/>
              <w:left w:val="nil"/>
              <w:bottom w:val="single" w:sz="4" w:space="0" w:color="auto"/>
              <w:right w:val="single" w:sz="4" w:space="0" w:color="auto"/>
            </w:tcBorders>
            <w:noWrap/>
            <w:vAlign w:val="center"/>
            <w:hideMark/>
          </w:tcPr>
          <w:p w14:paraId="1654C5DE" w14:textId="77777777" w:rsidR="00BE750A" w:rsidRDefault="00BE750A">
            <w:pPr>
              <w:jc w:val="center"/>
              <w:rPr>
                <w:rFonts w:ascii="Arial" w:hAnsi="Arial" w:cs="Arial"/>
                <w:color w:val="818181"/>
                <w:sz w:val="16"/>
                <w:szCs w:val="16"/>
              </w:rPr>
            </w:pPr>
            <w:r>
              <w:rPr>
                <w:rFonts w:ascii="Arial" w:hAnsi="Arial" w:cs="Arial"/>
                <w:color w:val="818181"/>
                <w:sz w:val="16"/>
                <w:szCs w:val="16"/>
              </w:rPr>
              <w:t>423</w:t>
            </w:r>
          </w:p>
        </w:tc>
        <w:tc>
          <w:tcPr>
            <w:tcW w:w="550" w:type="dxa"/>
            <w:tcBorders>
              <w:top w:val="nil"/>
              <w:left w:val="nil"/>
              <w:bottom w:val="single" w:sz="4" w:space="0" w:color="auto"/>
              <w:right w:val="single" w:sz="4" w:space="0" w:color="auto"/>
            </w:tcBorders>
            <w:noWrap/>
            <w:vAlign w:val="center"/>
            <w:hideMark/>
          </w:tcPr>
          <w:p w14:paraId="4D378D9F" w14:textId="77777777" w:rsidR="00BE750A" w:rsidRDefault="00BE750A">
            <w:pPr>
              <w:jc w:val="center"/>
              <w:rPr>
                <w:rFonts w:ascii="Arial" w:hAnsi="Arial" w:cs="Arial"/>
                <w:color w:val="818181"/>
                <w:sz w:val="16"/>
                <w:szCs w:val="16"/>
              </w:rPr>
            </w:pPr>
            <w:r>
              <w:rPr>
                <w:rFonts w:ascii="Arial" w:hAnsi="Arial" w:cs="Arial"/>
                <w:color w:val="818181"/>
                <w:sz w:val="16"/>
                <w:szCs w:val="16"/>
              </w:rPr>
              <w:t>37</w:t>
            </w:r>
          </w:p>
        </w:tc>
        <w:tc>
          <w:tcPr>
            <w:tcW w:w="677" w:type="dxa"/>
            <w:tcBorders>
              <w:top w:val="nil"/>
              <w:left w:val="nil"/>
              <w:bottom w:val="single" w:sz="4" w:space="0" w:color="auto"/>
              <w:right w:val="single" w:sz="4" w:space="0" w:color="auto"/>
            </w:tcBorders>
            <w:noWrap/>
            <w:vAlign w:val="center"/>
            <w:hideMark/>
          </w:tcPr>
          <w:p w14:paraId="6740DA89" w14:textId="77777777" w:rsidR="00BE750A" w:rsidRDefault="00BE750A">
            <w:pPr>
              <w:jc w:val="center"/>
              <w:rPr>
                <w:rFonts w:ascii="Arial" w:hAnsi="Arial" w:cs="Arial"/>
                <w:color w:val="818181"/>
                <w:sz w:val="16"/>
                <w:szCs w:val="16"/>
              </w:rPr>
            </w:pPr>
            <w:r>
              <w:rPr>
                <w:rFonts w:ascii="Arial" w:hAnsi="Arial" w:cs="Arial"/>
                <w:color w:val="818181"/>
                <w:sz w:val="16"/>
                <w:szCs w:val="16"/>
              </w:rPr>
              <w:t>361</w:t>
            </w:r>
          </w:p>
        </w:tc>
        <w:tc>
          <w:tcPr>
            <w:tcW w:w="550" w:type="dxa"/>
            <w:tcBorders>
              <w:top w:val="nil"/>
              <w:left w:val="nil"/>
              <w:bottom w:val="single" w:sz="4" w:space="0" w:color="auto"/>
              <w:right w:val="single" w:sz="4" w:space="0" w:color="auto"/>
            </w:tcBorders>
            <w:noWrap/>
            <w:vAlign w:val="center"/>
            <w:hideMark/>
          </w:tcPr>
          <w:p w14:paraId="3E0CA870" w14:textId="77777777" w:rsidR="00BE750A" w:rsidRDefault="00BE750A">
            <w:pPr>
              <w:jc w:val="center"/>
              <w:rPr>
                <w:rFonts w:ascii="Arial" w:hAnsi="Arial" w:cs="Arial"/>
                <w:color w:val="818181"/>
                <w:sz w:val="16"/>
                <w:szCs w:val="16"/>
              </w:rPr>
            </w:pPr>
            <w:r>
              <w:rPr>
                <w:rFonts w:ascii="Arial" w:hAnsi="Arial" w:cs="Arial"/>
                <w:color w:val="818181"/>
                <w:sz w:val="16"/>
                <w:szCs w:val="16"/>
              </w:rPr>
              <w:t>37</w:t>
            </w:r>
          </w:p>
        </w:tc>
      </w:tr>
      <w:tr w:rsidR="00BE750A" w14:paraId="75505FE6" w14:textId="77777777" w:rsidTr="009B67F2">
        <w:trPr>
          <w:trHeight w:val="288"/>
          <w:jc w:val="center"/>
        </w:trPr>
        <w:tc>
          <w:tcPr>
            <w:tcW w:w="3413" w:type="dxa"/>
            <w:tcBorders>
              <w:top w:val="nil"/>
              <w:left w:val="single" w:sz="4" w:space="0" w:color="auto"/>
              <w:bottom w:val="single" w:sz="4" w:space="0" w:color="auto"/>
              <w:right w:val="single" w:sz="4" w:space="0" w:color="auto"/>
            </w:tcBorders>
            <w:noWrap/>
            <w:vAlign w:val="center"/>
            <w:hideMark/>
          </w:tcPr>
          <w:p w14:paraId="44899BF6" w14:textId="77777777" w:rsidR="00BE750A" w:rsidRDefault="00BE750A">
            <w:pPr>
              <w:rPr>
                <w:rFonts w:ascii="Arial" w:hAnsi="Arial" w:cs="Arial"/>
                <w:color w:val="818181"/>
                <w:sz w:val="16"/>
                <w:szCs w:val="16"/>
              </w:rPr>
            </w:pPr>
            <w:proofErr w:type="spellStart"/>
            <w:r>
              <w:rPr>
                <w:rFonts w:ascii="Arial" w:hAnsi="Arial" w:cs="Arial"/>
                <w:color w:val="818181"/>
                <w:sz w:val="16"/>
                <w:szCs w:val="16"/>
              </w:rPr>
              <w:t>Andean</w:t>
            </w:r>
            <w:proofErr w:type="spellEnd"/>
            <w:r>
              <w:rPr>
                <w:rFonts w:ascii="Arial" w:hAnsi="Arial" w:cs="Arial"/>
                <w:color w:val="818181"/>
                <w:sz w:val="16"/>
                <w:szCs w:val="16"/>
              </w:rPr>
              <w:t xml:space="preserve"> Inca</w:t>
            </w:r>
          </w:p>
        </w:tc>
        <w:tc>
          <w:tcPr>
            <w:tcW w:w="1006" w:type="dxa"/>
            <w:tcBorders>
              <w:top w:val="nil"/>
              <w:left w:val="nil"/>
              <w:bottom w:val="single" w:sz="4" w:space="0" w:color="auto"/>
              <w:right w:val="single" w:sz="4" w:space="0" w:color="auto"/>
            </w:tcBorders>
            <w:noWrap/>
            <w:vAlign w:val="center"/>
            <w:hideMark/>
          </w:tcPr>
          <w:p w14:paraId="6E311603" w14:textId="77777777" w:rsidR="00BE750A" w:rsidRDefault="00BE750A">
            <w:pPr>
              <w:jc w:val="center"/>
              <w:rPr>
                <w:rFonts w:ascii="Arial" w:hAnsi="Arial" w:cs="Arial"/>
                <w:color w:val="818181"/>
                <w:sz w:val="16"/>
                <w:szCs w:val="16"/>
              </w:rPr>
            </w:pPr>
            <w:r>
              <w:rPr>
                <w:rFonts w:ascii="Arial" w:hAnsi="Arial" w:cs="Arial"/>
                <w:color w:val="818181"/>
                <w:sz w:val="16"/>
                <w:szCs w:val="16"/>
              </w:rPr>
              <w:t>575</w:t>
            </w:r>
          </w:p>
        </w:tc>
        <w:tc>
          <w:tcPr>
            <w:tcW w:w="560" w:type="dxa"/>
            <w:tcBorders>
              <w:top w:val="nil"/>
              <w:left w:val="nil"/>
              <w:bottom w:val="single" w:sz="4" w:space="0" w:color="auto"/>
              <w:right w:val="single" w:sz="4" w:space="0" w:color="auto"/>
            </w:tcBorders>
            <w:noWrap/>
            <w:vAlign w:val="center"/>
            <w:hideMark/>
          </w:tcPr>
          <w:p w14:paraId="6C2675A3" w14:textId="77777777" w:rsidR="00BE750A" w:rsidRDefault="00BE750A">
            <w:pPr>
              <w:jc w:val="center"/>
              <w:rPr>
                <w:rFonts w:ascii="Arial" w:hAnsi="Arial" w:cs="Arial"/>
                <w:color w:val="818181"/>
                <w:sz w:val="16"/>
                <w:szCs w:val="16"/>
              </w:rPr>
            </w:pPr>
            <w:r>
              <w:rPr>
                <w:rFonts w:ascii="Arial" w:hAnsi="Arial" w:cs="Arial"/>
                <w:color w:val="818181"/>
                <w:sz w:val="16"/>
                <w:szCs w:val="16"/>
              </w:rPr>
              <w:t>56</w:t>
            </w:r>
          </w:p>
        </w:tc>
        <w:tc>
          <w:tcPr>
            <w:tcW w:w="946" w:type="dxa"/>
            <w:tcBorders>
              <w:top w:val="nil"/>
              <w:left w:val="nil"/>
              <w:bottom w:val="single" w:sz="4" w:space="0" w:color="auto"/>
              <w:right w:val="single" w:sz="4" w:space="0" w:color="auto"/>
            </w:tcBorders>
            <w:noWrap/>
            <w:vAlign w:val="center"/>
            <w:hideMark/>
          </w:tcPr>
          <w:p w14:paraId="1A7BD47F" w14:textId="77777777" w:rsidR="00BE750A" w:rsidRDefault="00BE750A">
            <w:pPr>
              <w:jc w:val="center"/>
              <w:rPr>
                <w:rFonts w:ascii="Arial" w:hAnsi="Arial" w:cs="Arial"/>
                <w:color w:val="818181"/>
                <w:sz w:val="16"/>
                <w:szCs w:val="16"/>
              </w:rPr>
            </w:pPr>
            <w:r>
              <w:rPr>
                <w:rFonts w:ascii="Arial" w:hAnsi="Arial" w:cs="Arial"/>
                <w:color w:val="818181"/>
                <w:sz w:val="16"/>
                <w:szCs w:val="16"/>
              </w:rPr>
              <w:t>496</w:t>
            </w:r>
          </w:p>
        </w:tc>
        <w:tc>
          <w:tcPr>
            <w:tcW w:w="559" w:type="dxa"/>
            <w:tcBorders>
              <w:top w:val="nil"/>
              <w:left w:val="nil"/>
              <w:bottom w:val="single" w:sz="4" w:space="0" w:color="auto"/>
              <w:right w:val="single" w:sz="4" w:space="0" w:color="auto"/>
            </w:tcBorders>
            <w:noWrap/>
            <w:vAlign w:val="center"/>
            <w:hideMark/>
          </w:tcPr>
          <w:p w14:paraId="1B93BD5E" w14:textId="77777777" w:rsidR="00BE750A" w:rsidRDefault="00BE750A">
            <w:pPr>
              <w:jc w:val="center"/>
              <w:rPr>
                <w:rFonts w:ascii="Arial" w:hAnsi="Arial" w:cs="Arial"/>
                <w:color w:val="818181"/>
                <w:sz w:val="16"/>
                <w:szCs w:val="16"/>
              </w:rPr>
            </w:pPr>
            <w:r>
              <w:rPr>
                <w:rFonts w:ascii="Arial" w:hAnsi="Arial" w:cs="Arial"/>
                <w:color w:val="818181"/>
                <w:sz w:val="16"/>
                <w:szCs w:val="16"/>
              </w:rPr>
              <w:t>34</w:t>
            </w:r>
          </w:p>
        </w:tc>
        <w:tc>
          <w:tcPr>
            <w:tcW w:w="962" w:type="dxa"/>
            <w:tcBorders>
              <w:top w:val="nil"/>
              <w:left w:val="nil"/>
              <w:bottom w:val="single" w:sz="4" w:space="0" w:color="auto"/>
              <w:right w:val="single" w:sz="4" w:space="0" w:color="auto"/>
            </w:tcBorders>
            <w:noWrap/>
            <w:vAlign w:val="center"/>
            <w:hideMark/>
          </w:tcPr>
          <w:p w14:paraId="0DD47F97" w14:textId="77777777" w:rsidR="00BE750A" w:rsidRDefault="00BE750A">
            <w:pPr>
              <w:jc w:val="center"/>
              <w:rPr>
                <w:rFonts w:ascii="Arial" w:hAnsi="Arial" w:cs="Arial"/>
                <w:color w:val="818181"/>
                <w:sz w:val="16"/>
                <w:szCs w:val="16"/>
              </w:rPr>
            </w:pPr>
            <w:r>
              <w:rPr>
                <w:rFonts w:ascii="Arial" w:hAnsi="Arial" w:cs="Arial"/>
                <w:color w:val="818181"/>
                <w:sz w:val="16"/>
                <w:szCs w:val="16"/>
              </w:rPr>
              <w:t>470</w:t>
            </w:r>
          </w:p>
        </w:tc>
        <w:tc>
          <w:tcPr>
            <w:tcW w:w="559" w:type="dxa"/>
            <w:tcBorders>
              <w:top w:val="nil"/>
              <w:left w:val="nil"/>
              <w:bottom w:val="single" w:sz="4" w:space="0" w:color="auto"/>
              <w:right w:val="single" w:sz="4" w:space="0" w:color="auto"/>
            </w:tcBorders>
            <w:noWrap/>
            <w:vAlign w:val="center"/>
            <w:hideMark/>
          </w:tcPr>
          <w:p w14:paraId="2C2F7F6D" w14:textId="77777777" w:rsidR="00BE750A" w:rsidRDefault="00BE750A">
            <w:pPr>
              <w:jc w:val="center"/>
              <w:rPr>
                <w:rFonts w:ascii="Arial" w:hAnsi="Arial" w:cs="Arial"/>
                <w:color w:val="818181"/>
                <w:sz w:val="16"/>
                <w:szCs w:val="16"/>
              </w:rPr>
            </w:pPr>
            <w:r>
              <w:rPr>
                <w:rFonts w:ascii="Arial" w:hAnsi="Arial" w:cs="Arial"/>
                <w:color w:val="818181"/>
                <w:sz w:val="16"/>
                <w:szCs w:val="16"/>
              </w:rPr>
              <w:t>31</w:t>
            </w:r>
          </w:p>
        </w:tc>
        <w:tc>
          <w:tcPr>
            <w:tcW w:w="688" w:type="dxa"/>
            <w:tcBorders>
              <w:top w:val="nil"/>
              <w:left w:val="nil"/>
              <w:bottom w:val="single" w:sz="4" w:space="0" w:color="auto"/>
              <w:right w:val="single" w:sz="4" w:space="0" w:color="auto"/>
            </w:tcBorders>
            <w:noWrap/>
            <w:vAlign w:val="center"/>
            <w:hideMark/>
          </w:tcPr>
          <w:p w14:paraId="35383B96" w14:textId="77777777" w:rsidR="00BE750A" w:rsidRDefault="00BE750A">
            <w:pPr>
              <w:jc w:val="center"/>
              <w:rPr>
                <w:rFonts w:ascii="Arial" w:hAnsi="Arial" w:cs="Arial"/>
                <w:color w:val="818181"/>
                <w:sz w:val="16"/>
                <w:szCs w:val="16"/>
              </w:rPr>
            </w:pPr>
            <w:r>
              <w:rPr>
                <w:rFonts w:ascii="Arial" w:hAnsi="Arial" w:cs="Arial"/>
                <w:color w:val="818181"/>
                <w:sz w:val="16"/>
                <w:szCs w:val="16"/>
              </w:rPr>
              <w:t>361</w:t>
            </w:r>
          </w:p>
        </w:tc>
        <w:tc>
          <w:tcPr>
            <w:tcW w:w="511" w:type="dxa"/>
            <w:tcBorders>
              <w:top w:val="nil"/>
              <w:left w:val="nil"/>
              <w:bottom w:val="single" w:sz="4" w:space="0" w:color="auto"/>
              <w:right w:val="single" w:sz="4" w:space="0" w:color="auto"/>
            </w:tcBorders>
            <w:noWrap/>
            <w:vAlign w:val="center"/>
            <w:hideMark/>
          </w:tcPr>
          <w:p w14:paraId="4952ABCE" w14:textId="77777777" w:rsidR="00BE750A" w:rsidRDefault="00BE750A">
            <w:pPr>
              <w:jc w:val="center"/>
              <w:rPr>
                <w:rFonts w:ascii="Arial" w:hAnsi="Arial" w:cs="Arial"/>
                <w:color w:val="818181"/>
                <w:sz w:val="16"/>
                <w:szCs w:val="16"/>
              </w:rPr>
            </w:pPr>
            <w:r>
              <w:rPr>
                <w:rFonts w:ascii="Arial" w:hAnsi="Arial" w:cs="Arial"/>
                <w:color w:val="818181"/>
                <w:sz w:val="16"/>
                <w:szCs w:val="16"/>
              </w:rPr>
              <w:t>31</w:t>
            </w:r>
          </w:p>
        </w:tc>
        <w:tc>
          <w:tcPr>
            <w:tcW w:w="897" w:type="dxa"/>
            <w:tcBorders>
              <w:top w:val="nil"/>
              <w:left w:val="nil"/>
              <w:bottom w:val="single" w:sz="4" w:space="0" w:color="auto"/>
              <w:right w:val="single" w:sz="4" w:space="0" w:color="auto"/>
            </w:tcBorders>
            <w:noWrap/>
            <w:vAlign w:val="center"/>
            <w:hideMark/>
          </w:tcPr>
          <w:p w14:paraId="0395CE2A" w14:textId="77777777" w:rsidR="00BE750A" w:rsidRDefault="00BE750A">
            <w:pPr>
              <w:jc w:val="center"/>
              <w:rPr>
                <w:rFonts w:ascii="Arial" w:hAnsi="Arial" w:cs="Arial"/>
                <w:color w:val="818181"/>
                <w:sz w:val="16"/>
                <w:szCs w:val="16"/>
              </w:rPr>
            </w:pPr>
            <w:r>
              <w:rPr>
                <w:rFonts w:ascii="Arial" w:hAnsi="Arial" w:cs="Arial"/>
                <w:color w:val="818181"/>
                <w:sz w:val="16"/>
                <w:szCs w:val="16"/>
              </w:rPr>
              <w:t>529</w:t>
            </w:r>
          </w:p>
        </w:tc>
        <w:tc>
          <w:tcPr>
            <w:tcW w:w="550" w:type="dxa"/>
            <w:tcBorders>
              <w:top w:val="nil"/>
              <w:left w:val="nil"/>
              <w:bottom w:val="single" w:sz="4" w:space="0" w:color="auto"/>
              <w:right w:val="single" w:sz="4" w:space="0" w:color="auto"/>
            </w:tcBorders>
            <w:noWrap/>
            <w:vAlign w:val="center"/>
            <w:hideMark/>
          </w:tcPr>
          <w:p w14:paraId="2512C9F2" w14:textId="77777777" w:rsidR="00BE750A" w:rsidRDefault="00BE750A">
            <w:pPr>
              <w:jc w:val="center"/>
              <w:rPr>
                <w:rFonts w:ascii="Arial" w:hAnsi="Arial" w:cs="Arial"/>
                <w:color w:val="818181"/>
                <w:sz w:val="16"/>
                <w:szCs w:val="16"/>
              </w:rPr>
            </w:pPr>
            <w:r>
              <w:rPr>
                <w:rFonts w:ascii="Arial" w:hAnsi="Arial" w:cs="Arial"/>
                <w:color w:val="818181"/>
                <w:sz w:val="16"/>
                <w:szCs w:val="16"/>
              </w:rPr>
              <w:t>63</w:t>
            </w:r>
          </w:p>
        </w:tc>
        <w:tc>
          <w:tcPr>
            <w:tcW w:w="930" w:type="dxa"/>
            <w:tcBorders>
              <w:top w:val="nil"/>
              <w:left w:val="nil"/>
              <w:bottom w:val="single" w:sz="4" w:space="0" w:color="auto"/>
              <w:right w:val="single" w:sz="4" w:space="0" w:color="auto"/>
            </w:tcBorders>
            <w:noWrap/>
            <w:vAlign w:val="center"/>
            <w:hideMark/>
          </w:tcPr>
          <w:p w14:paraId="5CDA1497" w14:textId="77777777" w:rsidR="00BE750A" w:rsidRDefault="00BE750A">
            <w:pPr>
              <w:jc w:val="center"/>
              <w:rPr>
                <w:rFonts w:ascii="Arial" w:hAnsi="Arial" w:cs="Arial"/>
                <w:color w:val="818181"/>
                <w:sz w:val="16"/>
                <w:szCs w:val="16"/>
              </w:rPr>
            </w:pPr>
            <w:r>
              <w:rPr>
                <w:rFonts w:ascii="Arial" w:hAnsi="Arial" w:cs="Arial"/>
                <w:color w:val="818181"/>
                <w:sz w:val="16"/>
                <w:szCs w:val="16"/>
              </w:rPr>
              <w:t>442</w:t>
            </w:r>
          </w:p>
        </w:tc>
        <w:tc>
          <w:tcPr>
            <w:tcW w:w="550" w:type="dxa"/>
            <w:tcBorders>
              <w:top w:val="nil"/>
              <w:left w:val="nil"/>
              <w:bottom w:val="single" w:sz="4" w:space="0" w:color="auto"/>
              <w:right w:val="single" w:sz="4" w:space="0" w:color="auto"/>
            </w:tcBorders>
            <w:noWrap/>
            <w:vAlign w:val="center"/>
            <w:hideMark/>
          </w:tcPr>
          <w:p w14:paraId="3554D03B" w14:textId="77777777" w:rsidR="00BE750A" w:rsidRDefault="00BE750A">
            <w:pPr>
              <w:jc w:val="center"/>
              <w:rPr>
                <w:rFonts w:ascii="Arial" w:hAnsi="Arial" w:cs="Arial"/>
                <w:color w:val="818181"/>
                <w:sz w:val="16"/>
                <w:szCs w:val="16"/>
              </w:rPr>
            </w:pPr>
            <w:r>
              <w:rPr>
                <w:rFonts w:ascii="Arial" w:hAnsi="Arial" w:cs="Arial"/>
                <w:color w:val="818181"/>
                <w:sz w:val="16"/>
                <w:szCs w:val="16"/>
              </w:rPr>
              <w:t>38</w:t>
            </w:r>
          </w:p>
        </w:tc>
        <w:tc>
          <w:tcPr>
            <w:tcW w:w="946" w:type="dxa"/>
            <w:tcBorders>
              <w:top w:val="nil"/>
              <w:left w:val="nil"/>
              <w:bottom w:val="single" w:sz="4" w:space="0" w:color="auto"/>
              <w:right w:val="single" w:sz="4" w:space="0" w:color="auto"/>
            </w:tcBorders>
            <w:noWrap/>
            <w:vAlign w:val="center"/>
            <w:hideMark/>
          </w:tcPr>
          <w:p w14:paraId="11C52614" w14:textId="77777777" w:rsidR="00BE750A" w:rsidRDefault="00BE750A">
            <w:pPr>
              <w:jc w:val="center"/>
              <w:rPr>
                <w:rFonts w:ascii="Arial" w:hAnsi="Arial" w:cs="Arial"/>
                <w:color w:val="818181"/>
                <w:sz w:val="16"/>
                <w:szCs w:val="16"/>
              </w:rPr>
            </w:pPr>
            <w:r>
              <w:rPr>
                <w:rFonts w:ascii="Arial" w:hAnsi="Arial" w:cs="Arial"/>
                <w:color w:val="818181"/>
                <w:sz w:val="16"/>
                <w:szCs w:val="16"/>
              </w:rPr>
              <w:t>416</w:t>
            </w:r>
          </w:p>
        </w:tc>
        <w:tc>
          <w:tcPr>
            <w:tcW w:w="550" w:type="dxa"/>
            <w:tcBorders>
              <w:top w:val="nil"/>
              <w:left w:val="nil"/>
              <w:bottom w:val="single" w:sz="4" w:space="0" w:color="auto"/>
              <w:right w:val="single" w:sz="4" w:space="0" w:color="auto"/>
            </w:tcBorders>
            <w:noWrap/>
            <w:vAlign w:val="center"/>
            <w:hideMark/>
          </w:tcPr>
          <w:p w14:paraId="53527B0C" w14:textId="77777777" w:rsidR="00BE750A" w:rsidRDefault="00BE750A">
            <w:pPr>
              <w:jc w:val="center"/>
              <w:rPr>
                <w:rFonts w:ascii="Arial" w:hAnsi="Arial" w:cs="Arial"/>
                <w:color w:val="818181"/>
                <w:sz w:val="16"/>
                <w:szCs w:val="16"/>
              </w:rPr>
            </w:pPr>
            <w:r>
              <w:rPr>
                <w:rFonts w:ascii="Arial" w:hAnsi="Arial" w:cs="Arial"/>
                <w:color w:val="818181"/>
                <w:sz w:val="16"/>
                <w:szCs w:val="16"/>
              </w:rPr>
              <w:t>35</w:t>
            </w:r>
          </w:p>
        </w:tc>
        <w:tc>
          <w:tcPr>
            <w:tcW w:w="677" w:type="dxa"/>
            <w:tcBorders>
              <w:top w:val="nil"/>
              <w:left w:val="nil"/>
              <w:bottom w:val="single" w:sz="4" w:space="0" w:color="auto"/>
              <w:right w:val="single" w:sz="4" w:space="0" w:color="auto"/>
            </w:tcBorders>
            <w:noWrap/>
            <w:vAlign w:val="center"/>
            <w:hideMark/>
          </w:tcPr>
          <w:p w14:paraId="1E475487" w14:textId="77777777" w:rsidR="00BE750A" w:rsidRDefault="00BE750A">
            <w:pPr>
              <w:jc w:val="center"/>
              <w:rPr>
                <w:rFonts w:ascii="Arial" w:hAnsi="Arial" w:cs="Arial"/>
                <w:color w:val="818181"/>
                <w:sz w:val="16"/>
                <w:szCs w:val="16"/>
              </w:rPr>
            </w:pPr>
            <w:r>
              <w:rPr>
                <w:rFonts w:ascii="Arial" w:hAnsi="Arial" w:cs="Arial"/>
                <w:color w:val="818181"/>
                <w:sz w:val="16"/>
                <w:szCs w:val="16"/>
              </w:rPr>
              <w:t>355</w:t>
            </w:r>
          </w:p>
        </w:tc>
        <w:tc>
          <w:tcPr>
            <w:tcW w:w="550" w:type="dxa"/>
            <w:tcBorders>
              <w:top w:val="nil"/>
              <w:left w:val="nil"/>
              <w:bottom w:val="single" w:sz="4" w:space="0" w:color="auto"/>
              <w:right w:val="single" w:sz="4" w:space="0" w:color="auto"/>
            </w:tcBorders>
            <w:noWrap/>
            <w:vAlign w:val="center"/>
            <w:hideMark/>
          </w:tcPr>
          <w:p w14:paraId="3182785D" w14:textId="77777777" w:rsidR="00BE750A" w:rsidRDefault="00BE750A">
            <w:pPr>
              <w:jc w:val="center"/>
              <w:rPr>
                <w:rFonts w:ascii="Arial" w:hAnsi="Arial" w:cs="Arial"/>
                <w:color w:val="818181"/>
                <w:sz w:val="16"/>
                <w:szCs w:val="16"/>
              </w:rPr>
            </w:pPr>
            <w:r>
              <w:rPr>
                <w:rFonts w:ascii="Arial" w:hAnsi="Arial" w:cs="Arial"/>
                <w:color w:val="818181"/>
                <w:sz w:val="16"/>
                <w:szCs w:val="16"/>
              </w:rPr>
              <w:t>35</w:t>
            </w:r>
          </w:p>
        </w:tc>
      </w:tr>
      <w:tr w:rsidR="00BE750A" w14:paraId="09E316D2" w14:textId="77777777" w:rsidTr="009B67F2">
        <w:trPr>
          <w:trHeight w:val="288"/>
          <w:jc w:val="center"/>
        </w:trPr>
        <w:tc>
          <w:tcPr>
            <w:tcW w:w="3413" w:type="dxa"/>
            <w:tcBorders>
              <w:top w:val="nil"/>
              <w:left w:val="single" w:sz="4" w:space="0" w:color="auto"/>
              <w:bottom w:val="single" w:sz="4" w:space="0" w:color="auto"/>
              <w:right w:val="single" w:sz="4" w:space="0" w:color="auto"/>
            </w:tcBorders>
            <w:noWrap/>
            <w:vAlign w:val="center"/>
            <w:hideMark/>
          </w:tcPr>
          <w:p w14:paraId="277BEBC6" w14:textId="77777777" w:rsidR="00BE750A" w:rsidRDefault="00BE750A">
            <w:pPr>
              <w:rPr>
                <w:rFonts w:ascii="Arial" w:hAnsi="Arial" w:cs="Arial"/>
                <w:color w:val="818181"/>
                <w:sz w:val="16"/>
                <w:szCs w:val="16"/>
              </w:rPr>
            </w:pPr>
            <w:r>
              <w:rPr>
                <w:rFonts w:ascii="Arial" w:hAnsi="Arial" w:cs="Arial"/>
                <w:color w:val="818181"/>
                <w:sz w:val="16"/>
                <w:szCs w:val="16"/>
              </w:rPr>
              <w:t xml:space="preserve">Los Portales </w:t>
            </w:r>
          </w:p>
        </w:tc>
        <w:tc>
          <w:tcPr>
            <w:tcW w:w="1006" w:type="dxa"/>
            <w:tcBorders>
              <w:top w:val="nil"/>
              <w:left w:val="nil"/>
              <w:bottom w:val="single" w:sz="4" w:space="0" w:color="auto"/>
              <w:right w:val="single" w:sz="4" w:space="0" w:color="auto"/>
            </w:tcBorders>
            <w:noWrap/>
            <w:vAlign w:val="center"/>
            <w:hideMark/>
          </w:tcPr>
          <w:p w14:paraId="5810D016" w14:textId="77777777" w:rsidR="00BE750A" w:rsidRDefault="00BE750A">
            <w:pPr>
              <w:jc w:val="center"/>
              <w:rPr>
                <w:rFonts w:ascii="Arial" w:hAnsi="Arial" w:cs="Arial"/>
                <w:color w:val="818181"/>
                <w:sz w:val="16"/>
                <w:szCs w:val="16"/>
              </w:rPr>
            </w:pPr>
            <w:r>
              <w:rPr>
                <w:rFonts w:ascii="Arial" w:hAnsi="Arial" w:cs="Arial"/>
                <w:color w:val="818181"/>
                <w:sz w:val="16"/>
                <w:szCs w:val="16"/>
              </w:rPr>
              <w:t>712</w:t>
            </w:r>
          </w:p>
        </w:tc>
        <w:tc>
          <w:tcPr>
            <w:tcW w:w="560" w:type="dxa"/>
            <w:tcBorders>
              <w:top w:val="nil"/>
              <w:left w:val="nil"/>
              <w:bottom w:val="single" w:sz="4" w:space="0" w:color="auto"/>
              <w:right w:val="single" w:sz="4" w:space="0" w:color="auto"/>
            </w:tcBorders>
            <w:noWrap/>
            <w:vAlign w:val="center"/>
            <w:hideMark/>
          </w:tcPr>
          <w:p w14:paraId="180BCEEF" w14:textId="77777777" w:rsidR="00BE750A" w:rsidRDefault="00BE750A">
            <w:pPr>
              <w:jc w:val="center"/>
              <w:rPr>
                <w:rFonts w:ascii="Arial" w:hAnsi="Arial" w:cs="Arial"/>
                <w:color w:val="818181"/>
                <w:sz w:val="16"/>
                <w:szCs w:val="16"/>
              </w:rPr>
            </w:pPr>
            <w:r>
              <w:rPr>
                <w:rFonts w:ascii="Arial" w:hAnsi="Arial" w:cs="Arial"/>
                <w:color w:val="818181"/>
                <w:sz w:val="16"/>
                <w:szCs w:val="16"/>
              </w:rPr>
              <w:t>102</w:t>
            </w:r>
          </w:p>
        </w:tc>
        <w:tc>
          <w:tcPr>
            <w:tcW w:w="946" w:type="dxa"/>
            <w:tcBorders>
              <w:top w:val="nil"/>
              <w:left w:val="nil"/>
              <w:bottom w:val="single" w:sz="4" w:space="0" w:color="auto"/>
              <w:right w:val="single" w:sz="4" w:space="0" w:color="auto"/>
            </w:tcBorders>
            <w:noWrap/>
            <w:vAlign w:val="center"/>
            <w:hideMark/>
          </w:tcPr>
          <w:p w14:paraId="180E72BB" w14:textId="77777777" w:rsidR="00BE750A" w:rsidRDefault="00BE750A">
            <w:pPr>
              <w:jc w:val="center"/>
              <w:rPr>
                <w:rFonts w:ascii="Arial" w:hAnsi="Arial" w:cs="Arial"/>
                <w:color w:val="818181"/>
                <w:sz w:val="16"/>
                <w:szCs w:val="16"/>
              </w:rPr>
            </w:pPr>
            <w:r>
              <w:rPr>
                <w:rFonts w:ascii="Arial" w:hAnsi="Arial" w:cs="Arial"/>
                <w:color w:val="818181"/>
                <w:sz w:val="16"/>
                <w:szCs w:val="16"/>
              </w:rPr>
              <w:t>544</w:t>
            </w:r>
          </w:p>
        </w:tc>
        <w:tc>
          <w:tcPr>
            <w:tcW w:w="559" w:type="dxa"/>
            <w:tcBorders>
              <w:top w:val="nil"/>
              <w:left w:val="nil"/>
              <w:bottom w:val="single" w:sz="4" w:space="0" w:color="auto"/>
              <w:right w:val="single" w:sz="4" w:space="0" w:color="auto"/>
            </w:tcBorders>
            <w:noWrap/>
            <w:vAlign w:val="center"/>
            <w:hideMark/>
          </w:tcPr>
          <w:p w14:paraId="7D54237B" w14:textId="77777777" w:rsidR="00BE750A" w:rsidRDefault="00BE750A">
            <w:pPr>
              <w:jc w:val="center"/>
              <w:rPr>
                <w:rFonts w:ascii="Arial" w:hAnsi="Arial" w:cs="Arial"/>
                <w:color w:val="818181"/>
                <w:sz w:val="16"/>
                <w:szCs w:val="16"/>
              </w:rPr>
            </w:pPr>
            <w:r>
              <w:rPr>
                <w:rFonts w:ascii="Arial" w:hAnsi="Arial" w:cs="Arial"/>
                <w:color w:val="818181"/>
                <w:sz w:val="16"/>
                <w:szCs w:val="16"/>
              </w:rPr>
              <w:t>51</w:t>
            </w:r>
          </w:p>
        </w:tc>
        <w:tc>
          <w:tcPr>
            <w:tcW w:w="962" w:type="dxa"/>
            <w:tcBorders>
              <w:top w:val="nil"/>
              <w:left w:val="nil"/>
              <w:bottom w:val="single" w:sz="4" w:space="0" w:color="auto"/>
              <w:right w:val="single" w:sz="4" w:space="0" w:color="auto"/>
            </w:tcBorders>
            <w:noWrap/>
            <w:vAlign w:val="center"/>
            <w:hideMark/>
          </w:tcPr>
          <w:p w14:paraId="1FE224B0" w14:textId="77777777" w:rsidR="00BE750A" w:rsidRDefault="00BE750A">
            <w:pPr>
              <w:jc w:val="center"/>
              <w:rPr>
                <w:rFonts w:ascii="Arial" w:hAnsi="Arial" w:cs="Arial"/>
                <w:color w:val="818181"/>
                <w:sz w:val="16"/>
                <w:szCs w:val="16"/>
              </w:rPr>
            </w:pPr>
            <w:r>
              <w:rPr>
                <w:rFonts w:ascii="Arial" w:hAnsi="Arial" w:cs="Arial"/>
                <w:color w:val="818181"/>
                <w:sz w:val="16"/>
                <w:szCs w:val="16"/>
              </w:rPr>
              <w:t>--</w:t>
            </w:r>
          </w:p>
        </w:tc>
        <w:tc>
          <w:tcPr>
            <w:tcW w:w="559" w:type="dxa"/>
            <w:tcBorders>
              <w:top w:val="nil"/>
              <w:left w:val="nil"/>
              <w:bottom w:val="single" w:sz="4" w:space="0" w:color="auto"/>
              <w:right w:val="single" w:sz="4" w:space="0" w:color="auto"/>
            </w:tcBorders>
            <w:noWrap/>
            <w:vAlign w:val="center"/>
            <w:hideMark/>
          </w:tcPr>
          <w:p w14:paraId="41A64948" w14:textId="77777777" w:rsidR="00BE750A" w:rsidRDefault="00BE750A">
            <w:pPr>
              <w:jc w:val="center"/>
              <w:rPr>
                <w:rFonts w:ascii="Arial" w:hAnsi="Arial" w:cs="Arial"/>
                <w:color w:val="818181"/>
                <w:sz w:val="16"/>
                <w:szCs w:val="16"/>
              </w:rPr>
            </w:pPr>
            <w:r>
              <w:rPr>
                <w:rFonts w:ascii="Arial" w:hAnsi="Arial" w:cs="Arial"/>
                <w:color w:val="818181"/>
                <w:sz w:val="16"/>
                <w:szCs w:val="16"/>
              </w:rPr>
              <w:t>--</w:t>
            </w:r>
          </w:p>
        </w:tc>
        <w:tc>
          <w:tcPr>
            <w:tcW w:w="688" w:type="dxa"/>
            <w:tcBorders>
              <w:top w:val="nil"/>
              <w:left w:val="nil"/>
              <w:bottom w:val="single" w:sz="4" w:space="0" w:color="auto"/>
              <w:right w:val="single" w:sz="4" w:space="0" w:color="auto"/>
            </w:tcBorders>
            <w:noWrap/>
            <w:vAlign w:val="center"/>
            <w:hideMark/>
          </w:tcPr>
          <w:p w14:paraId="235624BA" w14:textId="77777777" w:rsidR="00BE750A" w:rsidRDefault="00BE750A">
            <w:pPr>
              <w:jc w:val="center"/>
              <w:rPr>
                <w:rFonts w:ascii="Arial" w:hAnsi="Arial" w:cs="Arial"/>
                <w:color w:val="818181"/>
                <w:sz w:val="16"/>
                <w:szCs w:val="16"/>
              </w:rPr>
            </w:pPr>
            <w:r>
              <w:rPr>
                <w:rFonts w:ascii="Arial" w:hAnsi="Arial" w:cs="Arial"/>
                <w:color w:val="818181"/>
                <w:sz w:val="16"/>
                <w:szCs w:val="16"/>
              </w:rPr>
              <w:t>419</w:t>
            </w:r>
          </w:p>
        </w:tc>
        <w:tc>
          <w:tcPr>
            <w:tcW w:w="511" w:type="dxa"/>
            <w:tcBorders>
              <w:top w:val="nil"/>
              <w:left w:val="nil"/>
              <w:bottom w:val="single" w:sz="4" w:space="0" w:color="auto"/>
              <w:right w:val="single" w:sz="4" w:space="0" w:color="auto"/>
            </w:tcBorders>
            <w:noWrap/>
            <w:vAlign w:val="center"/>
            <w:hideMark/>
          </w:tcPr>
          <w:p w14:paraId="3ACBB7AE" w14:textId="77777777" w:rsidR="00BE750A" w:rsidRDefault="00BE750A">
            <w:pPr>
              <w:jc w:val="center"/>
              <w:rPr>
                <w:rFonts w:ascii="Arial" w:hAnsi="Arial" w:cs="Arial"/>
                <w:color w:val="818181"/>
                <w:sz w:val="16"/>
                <w:szCs w:val="16"/>
              </w:rPr>
            </w:pPr>
            <w:r>
              <w:rPr>
                <w:rFonts w:ascii="Arial" w:hAnsi="Arial" w:cs="Arial"/>
                <w:color w:val="818181"/>
                <w:sz w:val="16"/>
                <w:szCs w:val="16"/>
              </w:rPr>
              <w:t>51</w:t>
            </w:r>
          </w:p>
        </w:tc>
        <w:tc>
          <w:tcPr>
            <w:tcW w:w="897" w:type="dxa"/>
            <w:tcBorders>
              <w:top w:val="nil"/>
              <w:left w:val="nil"/>
              <w:bottom w:val="single" w:sz="4" w:space="0" w:color="auto"/>
              <w:right w:val="single" w:sz="4" w:space="0" w:color="auto"/>
            </w:tcBorders>
            <w:noWrap/>
            <w:vAlign w:val="center"/>
            <w:hideMark/>
          </w:tcPr>
          <w:p w14:paraId="34526C52" w14:textId="77777777" w:rsidR="00BE750A" w:rsidRDefault="00BE750A">
            <w:pPr>
              <w:jc w:val="center"/>
              <w:rPr>
                <w:rFonts w:ascii="Arial" w:hAnsi="Arial" w:cs="Arial"/>
                <w:color w:val="818181"/>
                <w:sz w:val="16"/>
                <w:szCs w:val="16"/>
              </w:rPr>
            </w:pPr>
            <w:r>
              <w:rPr>
                <w:rFonts w:ascii="Arial" w:hAnsi="Arial" w:cs="Arial"/>
                <w:color w:val="818181"/>
                <w:sz w:val="16"/>
                <w:szCs w:val="16"/>
              </w:rPr>
              <w:t>696</w:t>
            </w:r>
          </w:p>
        </w:tc>
        <w:tc>
          <w:tcPr>
            <w:tcW w:w="550" w:type="dxa"/>
            <w:tcBorders>
              <w:top w:val="nil"/>
              <w:left w:val="nil"/>
              <w:bottom w:val="single" w:sz="4" w:space="0" w:color="auto"/>
              <w:right w:val="single" w:sz="4" w:space="0" w:color="auto"/>
            </w:tcBorders>
            <w:noWrap/>
            <w:vAlign w:val="center"/>
            <w:hideMark/>
          </w:tcPr>
          <w:p w14:paraId="59126506" w14:textId="77777777" w:rsidR="00BE750A" w:rsidRDefault="00BE750A">
            <w:pPr>
              <w:jc w:val="center"/>
              <w:rPr>
                <w:rFonts w:ascii="Arial" w:hAnsi="Arial" w:cs="Arial"/>
                <w:color w:val="818181"/>
                <w:sz w:val="16"/>
                <w:szCs w:val="16"/>
              </w:rPr>
            </w:pPr>
            <w:r>
              <w:rPr>
                <w:rFonts w:ascii="Arial" w:hAnsi="Arial" w:cs="Arial"/>
                <w:color w:val="818181"/>
                <w:sz w:val="16"/>
                <w:szCs w:val="16"/>
              </w:rPr>
              <w:t>118</w:t>
            </w:r>
          </w:p>
        </w:tc>
        <w:tc>
          <w:tcPr>
            <w:tcW w:w="930" w:type="dxa"/>
            <w:tcBorders>
              <w:top w:val="nil"/>
              <w:left w:val="nil"/>
              <w:bottom w:val="single" w:sz="4" w:space="0" w:color="auto"/>
              <w:right w:val="single" w:sz="4" w:space="0" w:color="auto"/>
            </w:tcBorders>
            <w:noWrap/>
            <w:vAlign w:val="center"/>
            <w:hideMark/>
          </w:tcPr>
          <w:p w14:paraId="31BA6BDA" w14:textId="77777777" w:rsidR="00BE750A" w:rsidRDefault="00BE750A">
            <w:pPr>
              <w:jc w:val="center"/>
              <w:rPr>
                <w:rFonts w:ascii="Arial" w:hAnsi="Arial" w:cs="Arial"/>
                <w:color w:val="818181"/>
                <w:sz w:val="16"/>
                <w:szCs w:val="16"/>
              </w:rPr>
            </w:pPr>
            <w:r>
              <w:rPr>
                <w:rFonts w:ascii="Arial" w:hAnsi="Arial" w:cs="Arial"/>
                <w:color w:val="818181"/>
                <w:sz w:val="16"/>
                <w:szCs w:val="16"/>
              </w:rPr>
              <w:t>505</w:t>
            </w:r>
          </w:p>
        </w:tc>
        <w:tc>
          <w:tcPr>
            <w:tcW w:w="550" w:type="dxa"/>
            <w:tcBorders>
              <w:top w:val="nil"/>
              <w:left w:val="nil"/>
              <w:bottom w:val="single" w:sz="4" w:space="0" w:color="auto"/>
              <w:right w:val="single" w:sz="4" w:space="0" w:color="auto"/>
            </w:tcBorders>
            <w:noWrap/>
            <w:vAlign w:val="center"/>
            <w:hideMark/>
          </w:tcPr>
          <w:p w14:paraId="57C84769" w14:textId="77777777" w:rsidR="00BE750A" w:rsidRDefault="00BE750A">
            <w:pPr>
              <w:jc w:val="center"/>
              <w:rPr>
                <w:rFonts w:ascii="Arial" w:hAnsi="Arial" w:cs="Arial"/>
                <w:color w:val="818181"/>
                <w:sz w:val="16"/>
                <w:szCs w:val="16"/>
              </w:rPr>
            </w:pPr>
            <w:r>
              <w:rPr>
                <w:rFonts w:ascii="Arial" w:hAnsi="Arial" w:cs="Arial"/>
                <w:color w:val="818181"/>
                <w:sz w:val="16"/>
                <w:szCs w:val="16"/>
              </w:rPr>
              <w:t>59</w:t>
            </w:r>
          </w:p>
        </w:tc>
        <w:tc>
          <w:tcPr>
            <w:tcW w:w="946" w:type="dxa"/>
            <w:tcBorders>
              <w:top w:val="nil"/>
              <w:left w:val="nil"/>
              <w:bottom w:val="single" w:sz="4" w:space="0" w:color="auto"/>
              <w:right w:val="single" w:sz="4" w:space="0" w:color="auto"/>
            </w:tcBorders>
            <w:noWrap/>
            <w:vAlign w:val="center"/>
            <w:hideMark/>
          </w:tcPr>
          <w:p w14:paraId="39687058" w14:textId="77777777" w:rsidR="00BE750A" w:rsidRDefault="00BE750A">
            <w:pPr>
              <w:jc w:val="center"/>
              <w:rPr>
                <w:rFonts w:ascii="Arial" w:hAnsi="Arial" w:cs="Arial"/>
                <w:color w:val="818181"/>
                <w:sz w:val="16"/>
                <w:szCs w:val="16"/>
              </w:rPr>
            </w:pPr>
            <w:r>
              <w:rPr>
                <w:rFonts w:ascii="Arial" w:hAnsi="Arial" w:cs="Arial"/>
                <w:color w:val="818181"/>
                <w:sz w:val="16"/>
                <w:szCs w:val="16"/>
              </w:rPr>
              <w:t>--</w:t>
            </w:r>
          </w:p>
        </w:tc>
        <w:tc>
          <w:tcPr>
            <w:tcW w:w="550" w:type="dxa"/>
            <w:tcBorders>
              <w:top w:val="nil"/>
              <w:left w:val="nil"/>
              <w:bottom w:val="single" w:sz="4" w:space="0" w:color="auto"/>
              <w:right w:val="single" w:sz="4" w:space="0" w:color="auto"/>
            </w:tcBorders>
            <w:noWrap/>
            <w:vAlign w:val="center"/>
            <w:hideMark/>
          </w:tcPr>
          <w:p w14:paraId="76AABAB4" w14:textId="77777777" w:rsidR="00BE750A" w:rsidRDefault="00BE750A">
            <w:pPr>
              <w:jc w:val="center"/>
              <w:rPr>
                <w:rFonts w:ascii="Arial" w:hAnsi="Arial" w:cs="Arial"/>
                <w:color w:val="818181"/>
                <w:sz w:val="16"/>
                <w:szCs w:val="16"/>
              </w:rPr>
            </w:pPr>
            <w:r>
              <w:rPr>
                <w:rFonts w:ascii="Arial" w:hAnsi="Arial" w:cs="Arial"/>
                <w:color w:val="818181"/>
                <w:sz w:val="16"/>
                <w:szCs w:val="16"/>
              </w:rPr>
              <w:t>--</w:t>
            </w:r>
          </w:p>
        </w:tc>
        <w:tc>
          <w:tcPr>
            <w:tcW w:w="677" w:type="dxa"/>
            <w:tcBorders>
              <w:top w:val="nil"/>
              <w:left w:val="nil"/>
              <w:bottom w:val="single" w:sz="4" w:space="0" w:color="auto"/>
              <w:right w:val="single" w:sz="4" w:space="0" w:color="auto"/>
            </w:tcBorders>
            <w:noWrap/>
            <w:vAlign w:val="center"/>
            <w:hideMark/>
          </w:tcPr>
          <w:p w14:paraId="0EC98A53" w14:textId="77777777" w:rsidR="00BE750A" w:rsidRDefault="00BE750A">
            <w:pPr>
              <w:jc w:val="center"/>
              <w:rPr>
                <w:rFonts w:ascii="Arial" w:hAnsi="Arial" w:cs="Arial"/>
                <w:color w:val="818181"/>
                <w:sz w:val="16"/>
                <w:szCs w:val="16"/>
              </w:rPr>
            </w:pPr>
            <w:r>
              <w:rPr>
                <w:rFonts w:ascii="Arial" w:hAnsi="Arial" w:cs="Arial"/>
                <w:color w:val="818181"/>
                <w:sz w:val="16"/>
                <w:szCs w:val="16"/>
              </w:rPr>
              <w:t>428</w:t>
            </w:r>
          </w:p>
        </w:tc>
        <w:tc>
          <w:tcPr>
            <w:tcW w:w="550" w:type="dxa"/>
            <w:tcBorders>
              <w:top w:val="nil"/>
              <w:left w:val="nil"/>
              <w:bottom w:val="single" w:sz="4" w:space="0" w:color="auto"/>
              <w:right w:val="single" w:sz="4" w:space="0" w:color="auto"/>
            </w:tcBorders>
            <w:noWrap/>
            <w:vAlign w:val="center"/>
            <w:hideMark/>
          </w:tcPr>
          <w:p w14:paraId="64CC3A3D" w14:textId="77777777" w:rsidR="00BE750A" w:rsidRDefault="00BE750A">
            <w:pPr>
              <w:jc w:val="center"/>
              <w:rPr>
                <w:rFonts w:ascii="Arial" w:hAnsi="Arial" w:cs="Arial"/>
                <w:color w:val="818181"/>
                <w:sz w:val="16"/>
                <w:szCs w:val="16"/>
              </w:rPr>
            </w:pPr>
            <w:r>
              <w:rPr>
                <w:rFonts w:ascii="Arial" w:hAnsi="Arial" w:cs="Arial"/>
                <w:color w:val="818181"/>
                <w:sz w:val="16"/>
                <w:szCs w:val="16"/>
              </w:rPr>
              <w:t>59</w:t>
            </w:r>
          </w:p>
        </w:tc>
      </w:tr>
      <w:tr w:rsidR="00BE750A" w14:paraId="11955B98" w14:textId="77777777" w:rsidTr="009B67F2">
        <w:trPr>
          <w:trHeight w:val="288"/>
          <w:jc w:val="center"/>
        </w:trPr>
        <w:tc>
          <w:tcPr>
            <w:tcW w:w="3413" w:type="dxa"/>
            <w:tcBorders>
              <w:top w:val="nil"/>
              <w:left w:val="single" w:sz="4" w:space="0" w:color="auto"/>
              <w:bottom w:val="single" w:sz="4" w:space="0" w:color="auto"/>
              <w:right w:val="single" w:sz="4" w:space="0" w:color="auto"/>
            </w:tcBorders>
            <w:noWrap/>
            <w:vAlign w:val="center"/>
            <w:hideMark/>
          </w:tcPr>
          <w:p w14:paraId="67EF35E7" w14:textId="77777777" w:rsidR="00BE750A" w:rsidRDefault="00BE750A">
            <w:pPr>
              <w:rPr>
                <w:rFonts w:ascii="Arial" w:hAnsi="Arial" w:cs="Arial"/>
                <w:color w:val="818181"/>
                <w:sz w:val="16"/>
                <w:szCs w:val="16"/>
              </w:rPr>
            </w:pPr>
            <w:r>
              <w:rPr>
                <w:rFonts w:ascii="Arial" w:hAnsi="Arial" w:cs="Arial"/>
                <w:color w:val="818181"/>
                <w:sz w:val="16"/>
                <w:szCs w:val="16"/>
              </w:rPr>
              <w:t>Tierra Viva Cusco Centro</w:t>
            </w:r>
          </w:p>
        </w:tc>
        <w:tc>
          <w:tcPr>
            <w:tcW w:w="1006" w:type="dxa"/>
            <w:tcBorders>
              <w:top w:val="nil"/>
              <w:left w:val="nil"/>
              <w:bottom w:val="single" w:sz="4" w:space="0" w:color="auto"/>
              <w:right w:val="single" w:sz="4" w:space="0" w:color="auto"/>
            </w:tcBorders>
            <w:noWrap/>
            <w:vAlign w:val="center"/>
            <w:hideMark/>
          </w:tcPr>
          <w:p w14:paraId="5EF3C0EC" w14:textId="77777777" w:rsidR="00BE750A" w:rsidRDefault="00BE750A">
            <w:pPr>
              <w:jc w:val="center"/>
              <w:rPr>
                <w:rFonts w:ascii="Arial" w:hAnsi="Arial" w:cs="Arial"/>
                <w:color w:val="818181"/>
                <w:sz w:val="16"/>
                <w:szCs w:val="16"/>
              </w:rPr>
            </w:pPr>
            <w:r>
              <w:rPr>
                <w:rFonts w:ascii="Arial" w:hAnsi="Arial" w:cs="Arial"/>
                <w:color w:val="818181"/>
                <w:sz w:val="16"/>
                <w:szCs w:val="16"/>
              </w:rPr>
              <w:t>661</w:t>
            </w:r>
          </w:p>
        </w:tc>
        <w:tc>
          <w:tcPr>
            <w:tcW w:w="560" w:type="dxa"/>
            <w:tcBorders>
              <w:top w:val="nil"/>
              <w:left w:val="nil"/>
              <w:bottom w:val="single" w:sz="4" w:space="0" w:color="auto"/>
              <w:right w:val="single" w:sz="4" w:space="0" w:color="auto"/>
            </w:tcBorders>
            <w:noWrap/>
            <w:vAlign w:val="center"/>
            <w:hideMark/>
          </w:tcPr>
          <w:p w14:paraId="483D0E0D" w14:textId="77777777" w:rsidR="00BE750A" w:rsidRDefault="00BE750A">
            <w:pPr>
              <w:jc w:val="center"/>
              <w:rPr>
                <w:rFonts w:ascii="Arial" w:hAnsi="Arial" w:cs="Arial"/>
                <w:color w:val="818181"/>
                <w:sz w:val="16"/>
                <w:szCs w:val="16"/>
              </w:rPr>
            </w:pPr>
            <w:r>
              <w:rPr>
                <w:rFonts w:ascii="Arial" w:hAnsi="Arial" w:cs="Arial"/>
                <w:color w:val="818181"/>
                <w:sz w:val="16"/>
                <w:szCs w:val="16"/>
              </w:rPr>
              <w:t>85</w:t>
            </w:r>
          </w:p>
        </w:tc>
        <w:tc>
          <w:tcPr>
            <w:tcW w:w="946" w:type="dxa"/>
            <w:tcBorders>
              <w:top w:val="nil"/>
              <w:left w:val="nil"/>
              <w:bottom w:val="single" w:sz="4" w:space="0" w:color="auto"/>
              <w:right w:val="single" w:sz="4" w:space="0" w:color="auto"/>
            </w:tcBorders>
            <w:noWrap/>
            <w:vAlign w:val="center"/>
            <w:hideMark/>
          </w:tcPr>
          <w:p w14:paraId="6950ED46" w14:textId="77777777" w:rsidR="00BE750A" w:rsidRDefault="00BE750A">
            <w:pPr>
              <w:jc w:val="center"/>
              <w:rPr>
                <w:rFonts w:ascii="Arial" w:hAnsi="Arial" w:cs="Arial"/>
                <w:color w:val="818181"/>
                <w:sz w:val="16"/>
                <w:szCs w:val="16"/>
              </w:rPr>
            </w:pPr>
            <w:r>
              <w:rPr>
                <w:rFonts w:ascii="Arial" w:hAnsi="Arial" w:cs="Arial"/>
                <w:color w:val="818181"/>
                <w:sz w:val="16"/>
                <w:szCs w:val="16"/>
              </w:rPr>
              <w:t>535</w:t>
            </w:r>
          </w:p>
        </w:tc>
        <w:tc>
          <w:tcPr>
            <w:tcW w:w="559" w:type="dxa"/>
            <w:tcBorders>
              <w:top w:val="nil"/>
              <w:left w:val="nil"/>
              <w:bottom w:val="single" w:sz="4" w:space="0" w:color="auto"/>
              <w:right w:val="single" w:sz="4" w:space="0" w:color="auto"/>
            </w:tcBorders>
            <w:noWrap/>
            <w:vAlign w:val="center"/>
            <w:hideMark/>
          </w:tcPr>
          <w:p w14:paraId="60AB8D7D" w14:textId="77777777" w:rsidR="00BE750A" w:rsidRDefault="00BE750A">
            <w:pPr>
              <w:jc w:val="center"/>
              <w:rPr>
                <w:rFonts w:ascii="Arial" w:hAnsi="Arial" w:cs="Arial"/>
                <w:color w:val="818181"/>
                <w:sz w:val="16"/>
                <w:szCs w:val="16"/>
              </w:rPr>
            </w:pPr>
            <w:r>
              <w:rPr>
                <w:rFonts w:ascii="Arial" w:hAnsi="Arial" w:cs="Arial"/>
                <w:color w:val="818181"/>
                <w:sz w:val="16"/>
                <w:szCs w:val="16"/>
              </w:rPr>
              <w:t>48</w:t>
            </w:r>
          </w:p>
        </w:tc>
        <w:tc>
          <w:tcPr>
            <w:tcW w:w="962" w:type="dxa"/>
            <w:tcBorders>
              <w:top w:val="nil"/>
              <w:left w:val="nil"/>
              <w:bottom w:val="single" w:sz="4" w:space="0" w:color="auto"/>
              <w:right w:val="single" w:sz="4" w:space="0" w:color="auto"/>
            </w:tcBorders>
            <w:noWrap/>
            <w:vAlign w:val="center"/>
            <w:hideMark/>
          </w:tcPr>
          <w:p w14:paraId="305FE64D" w14:textId="77777777" w:rsidR="00BE750A" w:rsidRDefault="00BE750A">
            <w:pPr>
              <w:jc w:val="center"/>
              <w:rPr>
                <w:rFonts w:ascii="Arial" w:hAnsi="Arial" w:cs="Arial"/>
                <w:color w:val="818181"/>
                <w:sz w:val="16"/>
                <w:szCs w:val="16"/>
              </w:rPr>
            </w:pPr>
            <w:r>
              <w:rPr>
                <w:rFonts w:ascii="Arial" w:hAnsi="Arial" w:cs="Arial"/>
                <w:color w:val="818181"/>
                <w:sz w:val="16"/>
                <w:szCs w:val="16"/>
              </w:rPr>
              <w:t>524</w:t>
            </w:r>
          </w:p>
        </w:tc>
        <w:tc>
          <w:tcPr>
            <w:tcW w:w="559" w:type="dxa"/>
            <w:tcBorders>
              <w:top w:val="nil"/>
              <w:left w:val="nil"/>
              <w:bottom w:val="single" w:sz="4" w:space="0" w:color="auto"/>
              <w:right w:val="single" w:sz="4" w:space="0" w:color="auto"/>
            </w:tcBorders>
            <w:noWrap/>
            <w:vAlign w:val="center"/>
            <w:hideMark/>
          </w:tcPr>
          <w:p w14:paraId="6A12F568" w14:textId="77777777" w:rsidR="00BE750A" w:rsidRDefault="00BE750A">
            <w:pPr>
              <w:jc w:val="center"/>
              <w:rPr>
                <w:rFonts w:ascii="Arial" w:hAnsi="Arial" w:cs="Arial"/>
                <w:color w:val="818181"/>
                <w:sz w:val="16"/>
                <w:szCs w:val="16"/>
              </w:rPr>
            </w:pPr>
            <w:r>
              <w:rPr>
                <w:rFonts w:ascii="Arial" w:hAnsi="Arial" w:cs="Arial"/>
                <w:color w:val="818181"/>
                <w:sz w:val="16"/>
                <w:szCs w:val="16"/>
              </w:rPr>
              <w:t>49</w:t>
            </w:r>
          </w:p>
        </w:tc>
        <w:tc>
          <w:tcPr>
            <w:tcW w:w="688" w:type="dxa"/>
            <w:tcBorders>
              <w:top w:val="nil"/>
              <w:left w:val="nil"/>
              <w:bottom w:val="single" w:sz="4" w:space="0" w:color="auto"/>
              <w:right w:val="single" w:sz="4" w:space="0" w:color="auto"/>
            </w:tcBorders>
            <w:noWrap/>
            <w:vAlign w:val="center"/>
            <w:hideMark/>
          </w:tcPr>
          <w:p w14:paraId="745D8406" w14:textId="77777777" w:rsidR="00BE750A" w:rsidRDefault="00BE750A">
            <w:pPr>
              <w:jc w:val="center"/>
              <w:rPr>
                <w:rFonts w:ascii="Arial" w:hAnsi="Arial" w:cs="Arial"/>
                <w:color w:val="818181"/>
                <w:sz w:val="16"/>
                <w:szCs w:val="16"/>
              </w:rPr>
            </w:pPr>
            <w:r>
              <w:rPr>
                <w:rFonts w:ascii="Arial" w:hAnsi="Arial" w:cs="Arial"/>
                <w:color w:val="818181"/>
                <w:sz w:val="16"/>
                <w:szCs w:val="16"/>
              </w:rPr>
              <w:t>415</w:t>
            </w:r>
          </w:p>
        </w:tc>
        <w:tc>
          <w:tcPr>
            <w:tcW w:w="511" w:type="dxa"/>
            <w:tcBorders>
              <w:top w:val="nil"/>
              <w:left w:val="nil"/>
              <w:bottom w:val="single" w:sz="4" w:space="0" w:color="auto"/>
              <w:right w:val="single" w:sz="4" w:space="0" w:color="auto"/>
            </w:tcBorders>
            <w:noWrap/>
            <w:vAlign w:val="center"/>
            <w:hideMark/>
          </w:tcPr>
          <w:p w14:paraId="429ED3F0" w14:textId="77777777" w:rsidR="00BE750A" w:rsidRDefault="00BE750A">
            <w:pPr>
              <w:jc w:val="center"/>
              <w:rPr>
                <w:rFonts w:ascii="Arial" w:hAnsi="Arial" w:cs="Arial"/>
                <w:color w:val="818181"/>
                <w:sz w:val="16"/>
                <w:szCs w:val="16"/>
              </w:rPr>
            </w:pPr>
            <w:r>
              <w:rPr>
                <w:rFonts w:ascii="Arial" w:hAnsi="Arial" w:cs="Arial"/>
                <w:color w:val="818181"/>
                <w:sz w:val="16"/>
                <w:szCs w:val="16"/>
              </w:rPr>
              <w:t>49</w:t>
            </w:r>
          </w:p>
        </w:tc>
        <w:tc>
          <w:tcPr>
            <w:tcW w:w="897" w:type="dxa"/>
            <w:tcBorders>
              <w:top w:val="nil"/>
              <w:left w:val="nil"/>
              <w:bottom w:val="single" w:sz="4" w:space="0" w:color="auto"/>
              <w:right w:val="single" w:sz="4" w:space="0" w:color="auto"/>
            </w:tcBorders>
            <w:noWrap/>
            <w:vAlign w:val="center"/>
            <w:hideMark/>
          </w:tcPr>
          <w:p w14:paraId="62357E78" w14:textId="77777777" w:rsidR="00BE750A" w:rsidRDefault="00BE750A">
            <w:pPr>
              <w:jc w:val="center"/>
              <w:rPr>
                <w:rFonts w:ascii="Arial" w:hAnsi="Arial" w:cs="Arial"/>
                <w:color w:val="818181"/>
                <w:sz w:val="16"/>
                <w:szCs w:val="16"/>
              </w:rPr>
            </w:pPr>
            <w:r>
              <w:rPr>
                <w:rFonts w:ascii="Arial" w:hAnsi="Arial" w:cs="Arial"/>
                <w:color w:val="818181"/>
                <w:sz w:val="16"/>
                <w:szCs w:val="16"/>
              </w:rPr>
              <w:t>619</w:t>
            </w:r>
          </w:p>
        </w:tc>
        <w:tc>
          <w:tcPr>
            <w:tcW w:w="550" w:type="dxa"/>
            <w:tcBorders>
              <w:top w:val="nil"/>
              <w:left w:val="nil"/>
              <w:bottom w:val="single" w:sz="4" w:space="0" w:color="auto"/>
              <w:right w:val="single" w:sz="4" w:space="0" w:color="auto"/>
            </w:tcBorders>
            <w:noWrap/>
            <w:vAlign w:val="center"/>
            <w:hideMark/>
          </w:tcPr>
          <w:p w14:paraId="3941AB18" w14:textId="77777777" w:rsidR="00BE750A" w:rsidRDefault="00BE750A">
            <w:pPr>
              <w:jc w:val="center"/>
              <w:rPr>
                <w:rFonts w:ascii="Arial" w:hAnsi="Arial" w:cs="Arial"/>
                <w:color w:val="818181"/>
                <w:sz w:val="16"/>
                <w:szCs w:val="16"/>
              </w:rPr>
            </w:pPr>
            <w:r>
              <w:rPr>
                <w:rFonts w:ascii="Arial" w:hAnsi="Arial" w:cs="Arial"/>
                <w:color w:val="818181"/>
                <w:sz w:val="16"/>
                <w:szCs w:val="16"/>
              </w:rPr>
              <w:t>93</w:t>
            </w:r>
          </w:p>
        </w:tc>
        <w:tc>
          <w:tcPr>
            <w:tcW w:w="930" w:type="dxa"/>
            <w:tcBorders>
              <w:top w:val="nil"/>
              <w:left w:val="nil"/>
              <w:bottom w:val="single" w:sz="4" w:space="0" w:color="auto"/>
              <w:right w:val="single" w:sz="4" w:space="0" w:color="auto"/>
            </w:tcBorders>
            <w:noWrap/>
            <w:vAlign w:val="center"/>
            <w:hideMark/>
          </w:tcPr>
          <w:p w14:paraId="274D87F8" w14:textId="77777777" w:rsidR="00BE750A" w:rsidRDefault="00BE750A">
            <w:pPr>
              <w:jc w:val="center"/>
              <w:rPr>
                <w:rFonts w:ascii="Arial" w:hAnsi="Arial" w:cs="Arial"/>
                <w:color w:val="818181"/>
                <w:sz w:val="16"/>
                <w:szCs w:val="16"/>
              </w:rPr>
            </w:pPr>
            <w:r>
              <w:rPr>
                <w:rFonts w:ascii="Arial" w:hAnsi="Arial" w:cs="Arial"/>
                <w:color w:val="818181"/>
                <w:sz w:val="16"/>
                <w:szCs w:val="16"/>
              </w:rPr>
              <w:t>481</w:t>
            </w:r>
          </w:p>
        </w:tc>
        <w:tc>
          <w:tcPr>
            <w:tcW w:w="550" w:type="dxa"/>
            <w:tcBorders>
              <w:top w:val="nil"/>
              <w:left w:val="nil"/>
              <w:bottom w:val="single" w:sz="4" w:space="0" w:color="auto"/>
              <w:right w:val="single" w:sz="4" w:space="0" w:color="auto"/>
            </w:tcBorders>
            <w:noWrap/>
            <w:vAlign w:val="center"/>
            <w:hideMark/>
          </w:tcPr>
          <w:p w14:paraId="6465FD2C" w14:textId="77777777" w:rsidR="00BE750A" w:rsidRDefault="00BE750A">
            <w:pPr>
              <w:jc w:val="center"/>
              <w:rPr>
                <w:rFonts w:ascii="Arial" w:hAnsi="Arial" w:cs="Arial"/>
                <w:color w:val="818181"/>
                <w:sz w:val="16"/>
                <w:szCs w:val="16"/>
              </w:rPr>
            </w:pPr>
            <w:r>
              <w:rPr>
                <w:rFonts w:ascii="Arial" w:hAnsi="Arial" w:cs="Arial"/>
                <w:color w:val="818181"/>
                <w:sz w:val="16"/>
                <w:szCs w:val="16"/>
              </w:rPr>
              <w:t>51</w:t>
            </w:r>
          </w:p>
        </w:tc>
        <w:tc>
          <w:tcPr>
            <w:tcW w:w="946" w:type="dxa"/>
            <w:tcBorders>
              <w:top w:val="nil"/>
              <w:left w:val="nil"/>
              <w:bottom w:val="single" w:sz="4" w:space="0" w:color="auto"/>
              <w:right w:val="single" w:sz="4" w:space="0" w:color="auto"/>
            </w:tcBorders>
            <w:noWrap/>
            <w:vAlign w:val="center"/>
            <w:hideMark/>
          </w:tcPr>
          <w:p w14:paraId="37AE7726" w14:textId="77777777" w:rsidR="00BE750A" w:rsidRDefault="00BE750A">
            <w:pPr>
              <w:jc w:val="center"/>
              <w:rPr>
                <w:rFonts w:ascii="Arial" w:hAnsi="Arial" w:cs="Arial"/>
                <w:color w:val="818181"/>
                <w:sz w:val="16"/>
                <w:szCs w:val="16"/>
              </w:rPr>
            </w:pPr>
            <w:r>
              <w:rPr>
                <w:rFonts w:ascii="Arial" w:hAnsi="Arial" w:cs="Arial"/>
                <w:color w:val="818181"/>
                <w:sz w:val="16"/>
                <w:szCs w:val="16"/>
              </w:rPr>
              <w:t>471</w:t>
            </w:r>
          </w:p>
        </w:tc>
        <w:tc>
          <w:tcPr>
            <w:tcW w:w="550" w:type="dxa"/>
            <w:tcBorders>
              <w:top w:val="nil"/>
              <w:left w:val="nil"/>
              <w:bottom w:val="single" w:sz="4" w:space="0" w:color="auto"/>
              <w:right w:val="single" w:sz="4" w:space="0" w:color="auto"/>
            </w:tcBorders>
            <w:noWrap/>
            <w:vAlign w:val="center"/>
            <w:hideMark/>
          </w:tcPr>
          <w:p w14:paraId="3B1DB171" w14:textId="77777777" w:rsidR="00BE750A" w:rsidRDefault="00BE750A">
            <w:pPr>
              <w:jc w:val="center"/>
              <w:rPr>
                <w:rFonts w:ascii="Arial" w:hAnsi="Arial" w:cs="Arial"/>
                <w:color w:val="818181"/>
                <w:sz w:val="16"/>
                <w:szCs w:val="16"/>
              </w:rPr>
            </w:pPr>
            <w:r>
              <w:rPr>
                <w:rFonts w:ascii="Arial" w:hAnsi="Arial" w:cs="Arial"/>
                <w:color w:val="818181"/>
                <w:sz w:val="16"/>
                <w:szCs w:val="16"/>
              </w:rPr>
              <w:t>53</w:t>
            </w:r>
          </w:p>
        </w:tc>
        <w:tc>
          <w:tcPr>
            <w:tcW w:w="677" w:type="dxa"/>
            <w:tcBorders>
              <w:top w:val="nil"/>
              <w:left w:val="nil"/>
              <w:bottom w:val="single" w:sz="4" w:space="0" w:color="auto"/>
              <w:right w:val="single" w:sz="4" w:space="0" w:color="auto"/>
            </w:tcBorders>
            <w:noWrap/>
            <w:vAlign w:val="center"/>
            <w:hideMark/>
          </w:tcPr>
          <w:p w14:paraId="7D2CFE36" w14:textId="77777777" w:rsidR="00BE750A" w:rsidRDefault="00BE750A">
            <w:pPr>
              <w:jc w:val="center"/>
              <w:rPr>
                <w:rFonts w:ascii="Arial" w:hAnsi="Arial" w:cs="Arial"/>
                <w:color w:val="818181"/>
                <w:sz w:val="16"/>
                <w:szCs w:val="16"/>
              </w:rPr>
            </w:pPr>
            <w:r>
              <w:rPr>
                <w:rFonts w:ascii="Arial" w:hAnsi="Arial" w:cs="Arial"/>
                <w:color w:val="818181"/>
                <w:sz w:val="16"/>
                <w:szCs w:val="16"/>
              </w:rPr>
              <w:t>410</w:t>
            </w:r>
          </w:p>
        </w:tc>
        <w:tc>
          <w:tcPr>
            <w:tcW w:w="550" w:type="dxa"/>
            <w:tcBorders>
              <w:top w:val="nil"/>
              <w:left w:val="nil"/>
              <w:bottom w:val="single" w:sz="4" w:space="0" w:color="auto"/>
              <w:right w:val="single" w:sz="4" w:space="0" w:color="auto"/>
            </w:tcBorders>
            <w:noWrap/>
            <w:vAlign w:val="center"/>
            <w:hideMark/>
          </w:tcPr>
          <w:p w14:paraId="4221465E" w14:textId="77777777" w:rsidR="00BE750A" w:rsidRDefault="00BE750A">
            <w:pPr>
              <w:jc w:val="center"/>
              <w:rPr>
                <w:rFonts w:ascii="Arial" w:hAnsi="Arial" w:cs="Arial"/>
                <w:color w:val="818181"/>
                <w:sz w:val="16"/>
                <w:szCs w:val="16"/>
              </w:rPr>
            </w:pPr>
            <w:r>
              <w:rPr>
                <w:rFonts w:ascii="Arial" w:hAnsi="Arial" w:cs="Arial"/>
                <w:color w:val="818181"/>
                <w:sz w:val="16"/>
                <w:szCs w:val="16"/>
              </w:rPr>
              <w:t>53</w:t>
            </w:r>
          </w:p>
        </w:tc>
      </w:tr>
      <w:tr w:rsidR="00BE750A" w14:paraId="1381CC9D" w14:textId="77777777" w:rsidTr="009B67F2">
        <w:trPr>
          <w:trHeight w:val="288"/>
          <w:jc w:val="center"/>
        </w:trPr>
        <w:tc>
          <w:tcPr>
            <w:tcW w:w="3413" w:type="dxa"/>
            <w:tcBorders>
              <w:top w:val="nil"/>
              <w:left w:val="single" w:sz="4" w:space="0" w:color="auto"/>
              <w:bottom w:val="single" w:sz="4" w:space="0" w:color="auto"/>
              <w:right w:val="single" w:sz="4" w:space="0" w:color="auto"/>
            </w:tcBorders>
            <w:noWrap/>
            <w:vAlign w:val="center"/>
            <w:hideMark/>
          </w:tcPr>
          <w:p w14:paraId="29E788B9" w14:textId="77777777" w:rsidR="00BE750A" w:rsidRDefault="00BE750A">
            <w:pPr>
              <w:rPr>
                <w:rFonts w:ascii="Arial" w:hAnsi="Arial" w:cs="Arial"/>
                <w:color w:val="818181"/>
                <w:sz w:val="16"/>
                <w:szCs w:val="16"/>
              </w:rPr>
            </w:pPr>
            <w:r>
              <w:rPr>
                <w:rFonts w:ascii="Arial" w:hAnsi="Arial" w:cs="Arial"/>
                <w:color w:val="818181"/>
                <w:sz w:val="16"/>
                <w:szCs w:val="16"/>
              </w:rPr>
              <w:t>Nodo Cusco Garcilaso (Ex Selina)</w:t>
            </w:r>
          </w:p>
        </w:tc>
        <w:tc>
          <w:tcPr>
            <w:tcW w:w="1006" w:type="dxa"/>
            <w:tcBorders>
              <w:top w:val="nil"/>
              <w:left w:val="nil"/>
              <w:bottom w:val="single" w:sz="4" w:space="0" w:color="auto"/>
              <w:right w:val="single" w:sz="4" w:space="0" w:color="auto"/>
            </w:tcBorders>
            <w:noWrap/>
            <w:vAlign w:val="center"/>
            <w:hideMark/>
          </w:tcPr>
          <w:p w14:paraId="3274E505" w14:textId="77777777" w:rsidR="00BE750A" w:rsidRDefault="00BE750A">
            <w:pPr>
              <w:jc w:val="center"/>
              <w:rPr>
                <w:rFonts w:ascii="Arial" w:hAnsi="Arial" w:cs="Arial"/>
                <w:color w:val="818181"/>
                <w:sz w:val="16"/>
                <w:szCs w:val="16"/>
              </w:rPr>
            </w:pPr>
            <w:r>
              <w:rPr>
                <w:rFonts w:ascii="Arial" w:hAnsi="Arial" w:cs="Arial"/>
                <w:color w:val="818181"/>
                <w:sz w:val="16"/>
                <w:szCs w:val="16"/>
              </w:rPr>
              <w:t>646</w:t>
            </w:r>
          </w:p>
        </w:tc>
        <w:tc>
          <w:tcPr>
            <w:tcW w:w="560" w:type="dxa"/>
            <w:tcBorders>
              <w:top w:val="nil"/>
              <w:left w:val="nil"/>
              <w:bottom w:val="single" w:sz="4" w:space="0" w:color="auto"/>
              <w:right w:val="single" w:sz="4" w:space="0" w:color="auto"/>
            </w:tcBorders>
            <w:noWrap/>
            <w:vAlign w:val="center"/>
            <w:hideMark/>
          </w:tcPr>
          <w:p w14:paraId="4982B30E" w14:textId="77777777" w:rsidR="00BE750A" w:rsidRDefault="00BE750A">
            <w:pPr>
              <w:jc w:val="center"/>
              <w:rPr>
                <w:rFonts w:ascii="Arial" w:hAnsi="Arial" w:cs="Arial"/>
                <w:color w:val="818181"/>
                <w:sz w:val="16"/>
                <w:szCs w:val="16"/>
              </w:rPr>
            </w:pPr>
            <w:r>
              <w:rPr>
                <w:rFonts w:ascii="Arial" w:hAnsi="Arial" w:cs="Arial"/>
                <w:color w:val="818181"/>
                <w:sz w:val="16"/>
                <w:szCs w:val="16"/>
              </w:rPr>
              <w:t>80</w:t>
            </w:r>
          </w:p>
        </w:tc>
        <w:tc>
          <w:tcPr>
            <w:tcW w:w="946" w:type="dxa"/>
            <w:tcBorders>
              <w:top w:val="nil"/>
              <w:left w:val="nil"/>
              <w:bottom w:val="single" w:sz="4" w:space="0" w:color="auto"/>
              <w:right w:val="single" w:sz="4" w:space="0" w:color="auto"/>
            </w:tcBorders>
            <w:noWrap/>
            <w:vAlign w:val="center"/>
            <w:hideMark/>
          </w:tcPr>
          <w:p w14:paraId="361BE971" w14:textId="77777777" w:rsidR="00BE750A" w:rsidRDefault="00BE750A">
            <w:pPr>
              <w:jc w:val="center"/>
              <w:rPr>
                <w:rFonts w:ascii="Arial" w:hAnsi="Arial" w:cs="Arial"/>
                <w:color w:val="818181"/>
                <w:sz w:val="16"/>
                <w:szCs w:val="16"/>
              </w:rPr>
            </w:pPr>
            <w:r>
              <w:rPr>
                <w:rFonts w:ascii="Arial" w:hAnsi="Arial" w:cs="Arial"/>
                <w:color w:val="818181"/>
                <w:sz w:val="16"/>
                <w:szCs w:val="16"/>
              </w:rPr>
              <w:t>512</w:t>
            </w:r>
          </w:p>
        </w:tc>
        <w:tc>
          <w:tcPr>
            <w:tcW w:w="559" w:type="dxa"/>
            <w:tcBorders>
              <w:top w:val="nil"/>
              <w:left w:val="nil"/>
              <w:bottom w:val="single" w:sz="4" w:space="0" w:color="auto"/>
              <w:right w:val="single" w:sz="4" w:space="0" w:color="auto"/>
            </w:tcBorders>
            <w:noWrap/>
            <w:vAlign w:val="center"/>
            <w:hideMark/>
          </w:tcPr>
          <w:p w14:paraId="67D76738" w14:textId="77777777" w:rsidR="00BE750A" w:rsidRDefault="00BE750A">
            <w:pPr>
              <w:jc w:val="center"/>
              <w:rPr>
                <w:rFonts w:ascii="Arial" w:hAnsi="Arial" w:cs="Arial"/>
                <w:color w:val="818181"/>
                <w:sz w:val="16"/>
                <w:szCs w:val="16"/>
              </w:rPr>
            </w:pPr>
            <w:r>
              <w:rPr>
                <w:rFonts w:ascii="Arial" w:hAnsi="Arial" w:cs="Arial"/>
                <w:color w:val="818181"/>
                <w:sz w:val="16"/>
                <w:szCs w:val="16"/>
              </w:rPr>
              <w:t>40</w:t>
            </w:r>
          </w:p>
        </w:tc>
        <w:tc>
          <w:tcPr>
            <w:tcW w:w="962" w:type="dxa"/>
            <w:tcBorders>
              <w:top w:val="nil"/>
              <w:left w:val="nil"/>
              <w:bottom w:val="single" w:sz="4" w:space="0" w:color="auto"/>
              <w:right w:val="single" w:sz="4" w:space="0" w:color="auto"/>
            </w:tcBorders>
            <w:noWrap/>
            <w:vAlign w:val="center"/>
            <w:hideMark/>
          </w:tcPr>
          <w:p w14:paraId="4D9FC102" w14:textId="77777777" w:rsidR="00BE750A" w:rsidRDefault="00BE750A">
            <w:pPr>
              <w:jc w:val="center"/>
              <w:rPr>
                <w:rFonts w:ascii="Arial" w:hAnsi="Arial" w:cs="Arial"/>
                <w:color w:val="818181"/>
                <w:sz w:val="16"/>
                <w:szCs w:val="16"/>
              </w:rPr>
            </w:pPr>
            <w:r>
              <w:rPr>
                <w:rFonts w:ascii="Arial" w:hAnsi="Arial" w:cs="Arial"/>
                <w:color w:val="818181"/>
                <w:sz w:val="16"/>
                <w:szCs w:val="16"/>
              </w:rPr>
              <w:t>470</w:t>
            </w:r>
          </w:p>
        </w:tc>
        <w:tc>
          <w:tcPr>
            <w:tcW w:w="559" w:type="dxa"/>
            <w:tcBorders>
              <w:top w:val="nil"/>
              <w:left w:val="nil"/>
              <w:bottom w:val="single" w:sz="4" w:space="0" w:color="auto"/>
              <w:right w:val="single" w:sz="4" w:space="0" w:color="auto"/>
            </w:tcBorders>
            <w:noWrap/>
            <w:vAlign w:val="center"/>
            <w:hideMark/>
          </w:tcPr>
          <w:p w14:paraId="04BC58A0" w14:textId="77777777" w:rsidR="00BE750A" w:rsidRDefault="00BE750A">
            <w:pPr>
              <w:jc w:val="center"/>
              <w:rPr>
                <w:rFonts w:ascii="Arial" w:hAnsi="Arial" w:cs="Arial"/>
                <w:color w:val="818181"/>
                <w:sz w:val="16"/>
                <w:szCs w:val="16"/>
              </w:rPr>
            </w:pPr>
            <w:r>
              <w:rPr>
                <w:rFonts w:ascii="Arial" w:hAnsi="Arial" w:cs="Arial"/>
                <w:color w:val="818181"/>
                <w:sz w:val="16"/>
                <w:szCs w:val="16"/>
              </w:rPr>
              <w:t>31</w:t>
            </w:r>
          </w:p>
        </w:tc>
        <w:tc>
          <w:tcPr>
            <w:tcW w:w="688" w:type="dxa"/>
            <w:tcBorders>
              <w:top w:val="nil"/>
              <w:left w:val="nil"/>
              <w:bottom w:val="single" w:sz="4" w:space="0" w:color="auto"/>
              <w:right w:val="single" w:sz="4" w:space="0" w:color="auto"/>
            </w:tcBorders>
            <w:noWrap/>
            <w:vAlign w:val="center"/>
            <w:hideMark/>
          </w:tcPr>
          <w:p w14:paraId="48A09F02" w14:textId="77777777" w:rsidR="00BE750A" w:rsidRDefault="00BE750A">
            <w:pPr>
              <w:jc w:val="center"/>
              <w:rPr>
                <w:rFonts w:ascii="Arial" w:hAnsi="Arial" w:cs="Arial"/>
                <w:color w:val="818181"/>
                <w:sz w:val="16"/>
                <w:szCs w:val="16"/>
              </w:rPr>
            </w:pPr>
            <w:r>
              <w:rPr>
                <w:rFonts w:ascii="Arial" w:hAnsi="Arial" w:cs="Arial"/>
                <w:color w:val="818181"/>
                <w:sz w:val="16"/>
                <w:szCs w:val="16"/>
              </w:rPr>
              <w:t>361</w:t>
            </w:r>
          </w:p>
        </w:tc>
        <w:tc>
          <w:tcPr>
            <w:tcW w:w="511" w:type="dxa"/>
            <w:tcBorders>
              <w:top w:val="nil"/>
              <w:left w:val="nil"/>
              <w:bottom w:val="single" w:sz="4" w:space="0" w:color="auto"/>
              <w:right w:val="single" w:sz="4" w:space="0" w:color="auto"/>
            </w:tcBorders>
            <w:noWrap/>
            <w:vAlign w:val="center"/>
            <w:hideMark/>
          </w:tcPr>
          <w:p w14:paraId="5500E1FF" w14:textId="77777777" w:rsidR="00BE750A" w:rsidRDefault="00BE750A">
            <w:pPr>
              <w:jc w:val="center"/>
              <w:rPr>
                <w:rFonts w:ascii="Arial" w:hAnsi="Arial" w:cs="Arial"/>
                <w:color w:val="818181"/>
                <w:sz w:val="16"/>
                <w:szCs w:val="16"/>
              </w:rPr>
            </w:pPr>
            <w:r>
              <w:rPr>
                <w:rFonts w:ascii="Arial" w:hAnsi="Arial" w:cs="Arial"/>
                <w:color w:val="818181"/>
                <w:sz w:val="16"/>
                <w:szCs w:val="16"/>
              </w:rPr>
              <w:t>31</w:t>
            </w:r>
          </w:p>
        </w:tc>
        <w:tc>
          <w:tcPr>
            <w:tcW w:w="897" w:type="dxa"/>
            <w:tcBorders>
              <w:top w:val="nil"/>
              <w:left w:val="nil"/>
              <w:bottom w:val="single" w:sz="4" w:space="0" w:color="auto"/>
              <w:right w:val="single" w:sz="4" w:space="0" w:color="auto"/>
            </w:tcBorders>
            <w:noWrap/>
            <w:vAlign w:val="center"/>
            <w:hideMark/>
          </w:tcPr>
          <w:p w14:paraId="1DEADE69" w14:textId="77777777" w:rsidR="00BE750A" w:rsidRDefault="00BE750A">
            <w:pPr>
              <w:jc w:val="center"/>
              <w:rPr>
                <w:rFonts w:ascii="Arial" w:hAnsi="Arial" w:cs="Arial"/>
                <w:color w:val="818181"/>
                <w:sz w:val="16"/>
                <w:szCs w:val="16"/>
              </w:rPr>
            </w:pPr>
            <w:r>
              <w:rPr>
                <w:rFonts w:ascii="Arial" w:hAnsi="Arial" w:cs="Arial"/>
                <w:color w:val="818181"/>
                <w:sz w:val="16"/>
                <w:szCs w:val="16"/>
              </w:rPr>
              <w:t>620</w:t>
            </w:r>
          </w:p>
        </w:tc>
        <w:tc>
          <w:tcPr>
            <w:tcW w:w="550" w:type="dxa"/>
            <w:tcBorders>
              <w:top w:val="nil"/>
              <w:left w:val="nil"/>
              <w:bottom w:val="single" w:sz="4" w:space="0" w:color="auto"/>
              <w:right w:val="single" w:sz="4" w:space="0" w:color="auto"/>
            </w:tcBorders>
            <w:noWrap/>
            <w:vAlign w:val="center"/>
            <w:hideMark/>
          </w:tcPr>
          <w:p w14:paraId="566335C3" w14:textId="77777777" w:rsidR="00BE750A" w:rsidRDefault="00BE750A">
            <w:pPr>
              <w:jc w:val="center"/>
              <w:rPr>
                <w:rFonts w:ascii="Arial" w:hAnsi="Arial" w:cs="Arial"/>
                <w:color w:val="818181"/>
                <w:sz w:val="16"/>
                <w:szCs w:val="16"/>
              </w:rPr>
            </w:pPr>
            <w:r>
              <w:rPr>
                <w:rFonts w:ascii="Arial" w:hAnsi="Arial" w:cs="Arial"/>
                <w:color w:val="818181"/>
                <w:sz w:val="16"/>
                <w:szCs w:val="16"/>
              </w:rPr>
              <w:t>93</w:t>
            </w:r>
          </w:p>
        </w:tc>
        <w:tc>
          <w:tcPr>
            <w:tcW w:w="930" w:type="dxa"/>
            <w:tcBorders>
              <w:top w:val="nil"/>
              <w:left w:val="nil"/>
              <w:bottom w:val="single" w:sz="4" w:space="0" w:color="auto"/>
              <w:right w:val="single" w:sz="4" w:space="0" w:color="auto"/>
            </w:tcBorders>
            <w:noWrap/>
            <w:vAlign w:val="center"/>
            <w:hideMark/>
          </w:tcPr>
          <w:p w14:paraId="37126EF4" w14:textId="77777777" w:rsidR="00BE750A" w:rsidRDefault="00BE750A">
            <w:pPr>
              <w:jc w:val="center"/>
              <w:rPr>
                <w:rFonts w:ascii="Arial" w:hAnsi="Arial" w:cs="Arial"/>
                <w:color w:val="818181"/>
                <w:sz w:val="16"/>
                <w:szCs w:val="16"/>
              </w:rPr>
            </w:pPr>
            <w:r>
              <w:rPr>
                <w:rFonts w:ascii="Arial" w:hAnsi="Arial" w:cs="Arial"/>
                <w:color w:val="818181"/>
                <w:sz w:val="16"/>
                <w:szCs w:val="16"/>
              </w:rPr>
              <w:t>467</w:t>
            </w:r>
          </w:p>
        </w:tc>
        <w:tc>
          <w:tcPr>
            <w:tcW w:w="550" w:type="dxa"/>
            <w:tcBorders>
              <w:top w:val="nil"/>
              <w:left w:val="nil"/>
              <w:bottom w:val="single" w:sz="4" w:space="0" w:color="auto"/>
              <w:right w:val="single" w:sz="4" w:space="0" w:color="auto"/>
            </w:tcBorders>
            <w:noWrap/>
            <w:vAlign w:val="center"/>
            <w:hideMark/>
          </w:tcPr>
          <w:p w14:paraId="59375CCF" w14:textId="77777777" w:rsidR="00BE750A" w:rsidRDefault="00BE750A">
            <w:pPr>
              <w:jc w:val="center"/>
              <w:rPr>
                <w:rFonts w:ascii="Arial" w:hAnsi="Arial" w:cs="Arial"/>
                <w:color w:val="818181"/>
                <w:sz w:val="16"/>
                <w:szCs w:val="16"/>
              </w:rPr>
            </w:pPr>
            <w:r>
              <w:rPr>
                <w:rFonts w:ascii="Arial" w:hAnsi="Arial" w:cs="Arial"/>
                <w:color w:val="818181"/>
                <w:sz w:val="16"/>
                <w:szCs w:val="16"/>
              </w:rPr>
              <w:t>46</w:t>
            </w:r>
          </w:p>
        </w:tc>
        <w:tc>
          <w:tcPr>
            <w:tcW w:w="946" w:type="dxa"/>
            <w:tcBorders>
              <w:top w:val="nil"/>
              <w:left w:val="nil"/>
              <w:bottom w:val="single" w:sz="4" w:space="0" w:color="auto"/>
              <w:right w:val="single" w:sz="4" w:space="0" w:color="auto"/>
            </w:tcBorders>
            <w:noWrap/>
            <w:vAlign w:val="center"/>
            <w:hideMark/>
          </w:tcPr>
          <w:p w14:paraId="3BF046B1" w14:textId="77777777" w:rsidR="00BE750A" w:rsidRDefault="00BE750A">
            <w:pPr>
              <w:jc w:val="center"/>
              <w:rPr>
                <w:rFonts w:ascii="Arial" w:hAnsi="Arial" w:cs="Arial"/>
                <w:color w:val="818181"/>
                <w:sz w:val="16"/>
                <w:szCs w:val="16"/>
              </w:rPr>
            </w:pPr>
            <w:r>
              <w:rPr>
                <w:rFonts w:ascii="Arial" w:hAnsi="Arial" w:cs="Arial"/>
                <w:color w:val="818181"/>
                <w:sz w:val="16"/>
                <w:szCs w:val="16"/>
              </w:rPr>
              <w:t>420</w:t>
            </w:r>
          </w:p>
        </w:tc>
        <w:tc>
          <w:tcPr>
            <w:tcW w:w="550" w:type="dxa"/>
            <w:tcBorders>
              <w:top w:val="nil"/>
              <w:left w:val="nil"/>
              <w:bottom w:val="single" w:sz="4" w:space="0" w:color="auto"/>
              <w:right w:val="single" w:sz="4" w:space="0" w:color="auto"/>
            </w:tcBorders>
            <w:noWrap/>
            <w:vAlign w:val="center"/>
            <w:hideMark/>
          </w:tcPr>
          <w:p w14:paraId="0BD4D7CF" w14:textId="77777777" w:rsidR="00BE750A" w:rsidRDefault="00BE750A">
            <w:pPr>
              <w:jc w:val="center"/>
              <w:rPr>
                <w:rFonts w:ascii="Arial" w:hAnsi="Arial" w:cs="Arial"/>
                <w:color w:val="818181"/>
                <w:sz w:val="16"/>
                <w:szCs w:val="16"/>
              </w:rPr>
            </w:pPr>
            <w:r>
              <w:rPr>
                <w:rFonts w:ascii="Arial" w:hAnsi="Arial" w:cs="Arial"/>
                <w:color w:val="818181"/>
                <w:sz w:val="16"/>
                <w:szCs w:val="16"/>
              </w:rPr>
              <w:t>36</w:t>
            </w:r>
          </w:p>
        </w:tc>
        <w:tc>
          <w:tcPr>
            <w:tcW w:w="677" w:type="dxa"/>
            <w:tcBorders>
              <w:top w:val="nil"/>
              <w:left w:val="nil"/>
              <w:bottom w:val="single" w:sz="4" w:space="0" w:color="auto"/>
              <w:right w:val="single" w:sz="4" w:space="0" w:color="auto"/>
            </w:tcBorders>
            <w:noWrap/>
            <w:vAlign w:val="center"/>
            <w:hideMark/>
          </w:tcPr>
          <w:p w14:paraId="7F67DC10" w14:textId="77777777" w:rsidR="00BE750A" w:rsidRDefault="00BE750A">
            <w:pPr>
              <w:jc w:val="center"/>
              <w:rPr>
                <w:rFonts w:ascii="Arial" w:hAnsi="Arial" w:cs="Arial"/>
                <w:color w:val="818181"/>
                <w:sz w:val="16"/>
                <w:szCs w:val="16"/>
              </w:rPr>
            </w:pPr>
            <w:r>
              <w:rPr>
                <w:rFonts w:ascii="Arial" w:hAnsi="Arial" w:cs="Arial"/>
                <w:color w:val="818181"/>
                <w:sz w:val="16"/>
                <w:szCs w:val="16"/>
              </w:rPr>
              <w:t>359</w:t>
            </w:r>
          </w:p>
        </w:tc>
        <w:tc>
          <w:tcPr>
            <w:tcW w:w="550" w:type="dxa"/>
            <w:tcBorders>
              <w:top w:val="nil"/>
              <w:left w:val="nil"/>
              <w:bottom w:val="single" w:sz="4" w:space="0" w:color="auto"/>
              <w:right w:val="single" w:sz="4" w:space="0" w:color="auto"/>
            </w:tcBorders>
            <w:noWrap/>
            <w:vAlign w:val="center"/>
            <w:hideMark/>
          </w:tcPr>
          <w:p w14:paraId="4E725709" w14:textId="77777777" w:rsidR="00BE750A" w:rsidRDefault="00BE750A">
            <w:pPr>
              <w:jc w:val="center"/>
              <w:rPr>
                <w:rFonts w:ascii="Arial" w:hAnsi="Arial" w:cs="Arial"/>
                <w:color w:val="818181"/>
                <w:sz w:val="16"/>
                <w:szCs w:val="16"/>
              </w:rPr>
            </w:pPr>
            <w:r>
              <w:rPr>
                <w:rFonts w:ascii="Arial" w:hAnsi="Arial" w:cs="Arial"/>
                <w:color w:val="818181"/>
                <w:sz w:val="16"/>
                <w:szCs w:val="16"/>
              </w:rPr>
              <w:t>36</w:t>
            </w:r>
          </w:p>
        </w:tc>
      </w:tr>
      <w:tr w:rsidR="00BE750A" w14:paraId="54051F5A" w14:textId="77777777" w:rsidTr="009B67F2">
        <w:trPr>
          <w:trHeight w:val="288"/>
          <w:jc w:val="center"/>
        </w:trPr>
        <w:tc>
          <w:tcPr>
            <w:tcW w:w="3413" w:type="dxa"/>
            <w:tcBorders>
              <w:top w:val="nil"/>
              <w:left w:val="single" w:sz="4" w:space="0" w:color="auto"/>
              <w:bottom w:val="single" w:sz="4" w:space="0" w:color="auto"/>
              <w:right w:val="single" w:sz="4" w:space="0" w:color="auto"/>
            </w:tcBorders>
            <w:noWrap/>
            <w:vAlign w:val="center"/>
            <w:hideMark/>
          </w:tcPr>
          <w:p w14:paraId="75935C6D" w14:textId="77777777" w:rsidR="00BE750A" w:rsidRDefault="00BE750A">
            <w:pPr>
              <w:rPr>
                <w:rFonts w:ascii="Arial" w:hAnsi="Arial" w:cs="Arial"/>
                <w:color w:val="818181"/>
                <w:sz w:val="16"/>
                <w:szCs w:val="16"/>
              </w:rPr>
            </w:pPr>
            <w:r>
              <w:rPr>
                <w:rFonts w:ascii="Arial" w:hAnsi="Arial" w:cs="Arial"/>
                <w:color w:val="818181"/>
                <w:sz w:val="16"/>
                <w:szCs w:val="16"/>
              </w:rPr>
              <w:t>HSA Internacional</w:t>
            </w:r>
          </w:p>
        </w:tc>
        <w:tc>
          <w:tcPr>
            <w:tcW w:w="1006" w:type="dxa"/>
            <w:tcBorders>
              <w:top w:val="nil"/>
              <w:left w:val="nil"/>
              <w:bottom w:val="single" w:sz="4" w:space="0" w:color="auto"/>
              <w:right w:val="single" w:sz="4" w:space="0" w:color="auto"/>
            </w:tcBorders>
            <w:noWrap/>
            <w:vAlign w:val="center"/>
            <w:hideMark/>
          </w:tcPr>
          <w:p w14:paraId="314DC70C" w14:textId="77777777" w:rsidR="00BE750A" w:rsidRDefault="00BE750A">
            <w:pPr>
              <w:jc w:val="center"/>
              <w:rPr>
                <w:rFonts w:ascii="Arial" w:hAnsi="Arial" w:cs="Arial"/>
                <w:color w:val="818181"/>
                <w:sz w:val="16"/>
                <w:szCs w:val="16"/>
              </w:rPr>
            </w:pPr>
            <w:r>
              <w:rPr>
                <w:rFonts w:ascii="Arial" w:hAnsi="Arial" w:cs="Arial"/>
                <w:color w:val="818181"/>
                <w:sz w:val="16"/>
                <w:szCs w:val="16"/>
              </w:rPr>
              <w:t>643</w:t>
            </w:r>
          </w:p>
        </w:tc>
        <w:tc>
          <w:tcPr>
            <w:tcW w:w="560" w:type="dxa"/>
            <w:tcBorders>
              <w:top w:val="nil"/>
              <w:left w:val="nil"/>
              <w:bottom w:val="single" w:sz="4" w:space="0" w:color="auto"/>
              <w:right w:val="single" w:sz="4" w:space="0" w:color="auto"/>
            </w:tcBorders>
            <w:noWrap/>
            <w:vAlign w:val="center"/>
            <w:hideMark/>
          </w:tcPr>
          <w:p w14:paraId="0FD9DE2B" w14:textId="77777777" w:rsidR="00BE750A" w:rsidRDefault="00BE750A">
            <w:pPr>
              <w:jc w:val="center"/>
              <w:rPr>
                <w:rFonts w:ascii="Arial" w:hAnsi="Arial" w:cs="Arial"/>
                <w:color w:val="818181"/>
                <w:sz w:val="16"/>
                <w:szCs w:val="16"/>
              </w:rPr>
            </w:pPr>
            <w:r>
              <w:rPr>
                <w:rFonts w:ascii="Arial" w:hAnsi="Arial" w:cs="Arial"/>
                <w:color w:val="818181"/>
                <w:sz w:val="16"/>
                <w:szCs w:val="16"/>
              </w:rPr>
              <w:t>79</w:t>
            </w:r>
          </w:p>
        </w:tc>
        <w:tc>
          <w:tcPr>
            <w:tcW w:w="946" w:type="dxa"/>
            <w:tcBorders>
              <w:top w:val="nil"/>
              <w:left w:val="nil"/>
              <w:bottom w:val="single" w:sz="4" w:space="0" w:color="auto"/>
              <w:right w:val="single" w:sz="4" w:space="0" w:color="auto"/>
            </w:tcBorders>
            <w:noWrap/>
            <w:vAlign w:val="center"/>
            <w:hideMark/>
          </w:tcPr>
          <w:p w14:paraId="342CE40D" w14:textId="77777777" w:rsidR="00BE750A" w:rsidRDefault="00BE750A">
            <w:pPr>
              <w:jc w:val="center"/>
              <w:rPr>
                <w:rFonts w:ascii="Arial" w:hAnsi="Arial" w:cs="Arial"/>
                <w:color w:val="818181"/>
                <w:sz w:val="16"/>
                <w:szCs w:val="16"/>
              </w:rPr>
            </w:pPr>
            <w:r>
              <w:rPr>
                <w:rFonts w:ascii="Arial" w:hAnsi="Arial" w:cs="Arial"/>
                <w:color w:val="818181"/>
                <w:sz w:val="16"/>
                <w:szCs w:val="16"/>
              </w:rPr>
              <w:t>511</w:t>
            </w:r>
          </w:p>
        </w:tc>
        <w:tc>
          <w:tcPr>
            <w:tcW w:w="559" w:type="dxa"/>
            <w:tcBorders>
              <w:top w:val="nil"/>
              <w:left w:val="nil"/>
              <w:bottom w:val="single" w:sz="4" w:space="0" w:color="auto"/>
              <w:right w:val="single" w:sz="4" w:space="0" w:color="auto"/>
            </w:tcBorders>
            <w:noWrap/>
            <w:vAlign w:val="center"/>
            <w:hideMark/>
          </w:tcPr>
          <w:p w14:paraId="393584B0" w14:textId="77777777" w:rsidR="00BE750A" w:rsidRDefault="00BE750A">
            <w:pPr>
              <w:jc w:val="center"/>
              <w:rPr>
                <w:rFonts w:ascii="Arial" w:hAnsi="Arial" w:cs="Arial"/>
                <w:color w:val="818181"/>
                <w:sz w:val="16"/>
                <w:szCs w:val="16"/>
              </w:rPr>
            </w:pPr>
            <w:r>
              <w:rPr>
                <w:rFonts w:ascii="Arial" w:hAnsi="Arial" w:cs="Arial"/>
                <w:color w:val="818181"/>
                <w:sz w:val="16"/>
                <w:szCs w:val="16"/>
              </w:rPr>
              <w:t>39</w:t>
            </w:r>
          </w:p>
        </w:tc>
        <w:tc>
          <w:tcPr>
            <w:tcW w:w="962" w:type="dxa"/>
            <w:tcBorders>
              <w:top w:val="nil"/>
              <w:left w:val="nil"/>
              <w:bottom w:val="single" w:sz="4" w:space="0" w:color="auto"/>
              <w:right w:val="single" w:sz="4" w:space="0" w:color="auto"/>
            </w:tcBorders>
            <w:noWrap/>
            <w:vAlign w:val="center"/>
            <w:hideMark/>
          </w:tcPr>
          <w:p w14:paraId="55303618" w14:textId="77777777" w:rsidR="00BE750A" w:rsidRDefault="00BE750A">
            <w:pPr>
              <w:jc w:val="center"/>
              <w:rPr>
                <w:rFonts w:ascii="Arial" w:hAnsi="Arial" w:cs="Arial"/>
                <w:color w:val="818181"/>
                <w:sz w:val="16"/>
                <w:szCs w:val="16"/>
              </w:rPr>
            </w:pPr>
            <w:r>
              <w:rPr>
                <w:rFonts w:ascii="Arial" w:hAnsi="Arial" w:cs="Arial"/>
                <w:color w:val="818181"/>
                <w:sz w:val="16"/>
                <w:szCs w:val="16"/>
              </w:rPr>
              <w:t>473</w:t>
            </w:r>
          </w:p>
        </w:tc>
        <w:tc>
          <w:tcPr>
            <w:tcW w:w="559" w:type="dxa"/>
            <w:tcBorders>
              <w:top w:val="nil"/>
              <w:left w:val="nil"/>
              <w:bottom w:val="single" w:sz="4" w:space="0" w:color="auto"/>
              <w:right w:val="single" w:sz="4" w:space="0" w:color="auto"/>
            </w:tcBorders>
            <w:noWrap/>
            <w:vAlign w:val="center"/>
            <w:hideMark/>
          </w:tcPr>
          <w:p w14:paraId="35980E9C" w14:textId="77777777" w:rsidR="00BE750A" w:rsidRDefault="00BE750A">
            <w:pPr>
              <w:jc w:val="center"/>
              <w:rPr>
                <w:rFonts w:ascii="Arial" w:hAnsi="Arial" w:cs="Arial"/>
                <w:color w:val="818181"/>
                <w:sz w:val="16"/>
                <w:szCs w:val="16"/>
              </w:rPr>
            </w:pPr>
            <w:r>
              <w:rPr>
                <w:rFonts w:ascii="Arial" w:hAnsi="Arial" w:cs="Arial"/>
                <w:color w:val="818181"/>
                <w:sz w:val="16"/>
                <w:szCs w:val="16"/>
              </w:rPr>
              <w:t>32</w:t>
            </w:r>
          </w:p>
        </w:tc>
        <w:tc>
          <w:tcPr>
            <w:tcW w:w="688" w:type="dxa"/>
            <w:tcBorders>
              <w:top w:val="nil"/>
              <w:left w:val="nil"/>
              <w:bottom w:val="single" w:sz="4" w:space="0" w:color="auto"/>
              <w:right w:val="single" w:sz="4" w:space="0" w:color="auto"/>
            </w:tcBorders>
            <w:noWrap/>
            <w:vAlign w:val="center"/>
            <w:hideMark/>
          </w:tcPr>
          <w:p w14:paraId="257552FC" w14:textId="77777777" w:rsidR="00BE750A" w:rsidRDefault="00BE750A">
            <w:pPr>
              <w:jc w:val="center"/>
              <w:rPr>
                <w:rFonts w:ascii="Arial" w:hAnsi="Arial" w:cs="Arial"/>
                <w:color w:val="818181"/>
                <w:sz w:val="16"/>
                <w:szCs w:val="16"/>
              </w:rPr>
            </w:pPr>
            <w:r>
              <w:rPr>
                <w:rFonts w:ascii="Arial" w:hAnsi="Arial" w:cs="Arial"/>
                <w:color w:val="818181"/>
                <w:sz w:val="16"/>
                <w:szCs w:val="16"/>
              </w:rPr>
              <w:t>364</w:t>
            </w:r>
          </w:p>
        </w:tc>
        <w:tc>
          <w:tcPr>
            <w:tcW w:w="511" w:type="dxa"/>
            <w:tcBorders>
              <w:top w:val="nil"/>
              <w:left w:val="nil"/>
              <w:bottom w:val="single" w:sz="4" w:space="0" w:color="auto"/>
              <w:right w:val="single" w:sz="4" w:space="0" w:color="auto"/>
            </w:tcBorders>
            <w:noWrap/>
            <w:vAlign w:val="center"/>
            <w:hideMark/>
          </w:tcPr>
          <w:p w14:paraId="20FD5EFF" w14:textId="77777777" w:rsidR="00BE750A" w:rsidRDefault="00BE750A">
            <w:pPr>
              <w:jc w:val="center"/>
              <w:rPr>
                <w:rFonts w:ascii="Arial" w:hAnsi="Arial" w:cs="Arial"/>
                <w:color w:val="818181"/>
                <w:sz w:val="16"/>
                <w:szCs w:val="16"/>
              </w:rPr>
            </w:pPr>
            <w:r>
              <w:rPr>
                <w:rFonts w:ascii="Arial" w:hAnsi="Arial" w:cs="Arial"/>
                <w:color w:val="818181"/>
                <w:sz w:val="16"/>
                <w:szCs w:val="16"/>
              </w:rPr>
              <w:t>32</w:t>
            </w:r>
          </w:p>
        </w:tc>
        <w:tc>
          <w:tcPr>
            <w:tcW w:w="897" w:type="dxa"/>
            <w:tcBorders>
              <w:top w:val="nil"/>
              <w:left w:val="nil"/>
              <w:bottom w:val="single" w:sz="4" w:space="0" w:color="auto"/>
              <w:right w:val="single" w:sz="4" w:space="0" w:color="auto"/>
            </w:tcBorders>
            <w:noWrap/>
            <w:vAlign w:val="center"/>
            <w:hideMark/>
          </w:tcPr>
          <w:p w14:paraId="3332211F" w14:textId="77777777" w:rsidR="00BE750A" w:rsidRDefault="00BE750A">
            <w:pPr>
              <w:jc w:val="center"/>
              <w:rPr>
                <w:rFonts w:ascii="Arial" w:hAnsi="Arial" w:cs="Arial"/>
                <w:color w:val="818181"/>
                <w:sz w:val="16"/>
                <w:szCs w:val="16"/>
              </w:rPr>
            </w:pPr>
            <w:r>
              <w:rPr>
                <w:rFonts w:ascii="Arial" w:hAnsi="Arial" w:cs="Arial"/>
                <w:color w:val="818181"/>
                <w:sz w:val="16"/>
                <w:szCs w:val="16"/>
              </w:rPr>
              <w:t>620</w:t>
            </w:r>
          </w:p>
        </w:tc>
        <w:tc>
          <w:tcPr>
            <w:tcW w:w="550" w:type="dxa"/>
            <w:tcBorders>
              <w:top w:val="nil"/>
              <w:left w:val="nil"/>
              <w:bottom w:val="single" w:sz="4" w:space="0" w:color="auto"/>
              <w:right w:val="single" w:sz="4" w:space="0" w:color="auto"/>
            </w:tcBorders>
            <w:noWrap/>
            <w:vAlign w:val="center"/>
            <w:hideMark/>
          </w:tcPr>
          <w:p w14:paraId="252D7CDA" w14:textId="77777777" w:rsidR="00BE750A" w:rsidRDefault="00BE750A">
            <w:pPr>
              <w:jc w:val="center"/>
              <w:rPr>
                <w:rFonts w:ascii="Arial" w:hAnsi="Arial" w:cs="Arial"/>
                <w:color w:val="818181"/>
                <w:sz w:val="16"/>
                <w:szCs w:val="16"/>
              </w:rPr>
            </w:pPr>
            <w:r>
              <w:rPr>
                <w:rFonts w:ascii="Arial" w:hAnsi="Arial" w:cs="Arial"/>
                <w:color w:val="818181"/>
                <w:sz w:val="16"/>
                <w:szCs w:val="16"/>
              </w:rPr>
              <w:t>93</w:t>
            </w:r>
          </w:p>
        </w:tc>
        <w:tc>
          <w:tcPr>
            <w:tcW w:w="930" w:type="dxa"/>
            <w:tcBorders>
              <w:top w:val="nil"/>
              <w:left w:val="nil"/>
              <w:bottom w:val="single" w:sz="4" w:space="0" w:color="auto"/>
              <w:right w:val="single" w:sz="4" w:space="0" w:color="auto"/>
            </w:tcBorders>
            <w:noWrap/>
            <w:vAlign w:val="center"/>
            <w:hideMark/>
          </w:tcPr>
          <w:p w14:paraId="5D1B81D3" w14:textId="77777777" w:rsidR="00BE750A" w:rsidRDefault="00BE750A">
            <w:pPr>
              <w:jc w:val="center"/>
              <w:rPr>
                <w:rFonts w:ascii="Arial" w:hAnsi="Arial" w:cs="Arial"/>
                <w:color w:val="818181"/>
                <w:sz w:val="16"/>
                <w:szCs w:val="16"/>
              </w:rPr>
            </w:pPr>
            <w:r>
              <w:rPr>
                <w:rFonts w:ascii="Arial" w:hAnsi="Arial" w:cs="Arial"/>
                <w:color w:val="818181"/>
                <w:sz w:val="16"/>
                <w:szCs w:val="16"/>
              </w:rPr>
              <w:t>467</w:t>
            </w:r>
          </w:p>
        </w:tc>
        <w:tc>
          <w:tcPr>
            <w:tcW w:w="550" w:type="dxa"/>
            <w:tcBorders>
              <w:top w:val="nil"/>
              <w:left w:val="nil"/>
              <w:bottom w:val="single" w:sz="4" w:space="0" w:color="auto"/>
              <w:right w:val="single" w:sz="4" w:space="0" w:color="auto"/>
            </w:tcBorders>
            <w:noWrap/>
            <w:vAlign w:val="center"/>
            <w:hideMark/>
          </w:tcPr>
          <w:p w14:paraId="03505233" w14:textId="77777777" w:rsidR="00BE750A" w:rsidRDefault="00BE750A">
            <w:pPr>
              <w:jc w:val="center"/>
              <w:rPr>
                <w:rFonts w:ascii="Arial" w:hAnsi="Arial" w:cs="Arial"/>
                <w:color w:val="818181"/>
                <w:sz w:val="16"/>
                <w:szCs w:val="16"/>
              </w:rPr>
            </w:pPr>
            <w:r>
              <w:rPr>
                <w:rFonts w:ascii="Arial" w:hAnsi="Arial" w:cs="Arial"/>
                <w:color w:val="818181"/>
                <w:sz w:val="16"/>
                <w:szCs w:val="16"/>
              </w:rPr>
              <w:t>46</w:t>
            </w:r>
          </w:p>
        </w:tc>
        <w:tc>
          <w:tcPr>
            <w:tcW w:w="946" w:type="dxa"/>
            <w:tcBorders>
              <w:top w:val="nil"/>
              <w:left w:val="nil"/>
              <w:bottom w:val="single" w:sz="4" w:space="0" w:color="auto"/>
              <w:right w:val="single" w:sz="4" w:space="0" w:color="auto"/>
            </w:tcBorders>
            <w:noWrap/>
            <w:vAlign w:val="center"/>
            <w:hideMark/>
          </w:tcPr>
          <w:p w14:paraId="3B6E1A23" w14:textId="77777777" w:rsidR="00BE750A" w:rsidRDefault="00BE750A">
            <w:pPr>
              <w:jc w:val="center"/>
              <w:rPr>
                <w:rFonts w:ascii="Arial" w:hAnsi="Arial" w:cs="Arial"/>
                <w:color w:val="818181"/>
                <w:sz w:val="16"/>
                <w:szCs w:val="16"/>
              </w:rPr>
            </w:pPr>
            <w:r>
              <w:rPr>
                <w:rFonts w:ascii="Arial" w:hAnsi="Arial" w:cs="Arial"/>
                <w:color w:val="818181"/>
                <w:sz w:val="16"/>
                <w:szCs w:val="16"/>
              </w:rPr>
              <w:t>425</w:t>
            </w:r>
          </w:p>
        </w:tc>
        <w:tc>
          <w:tcPr>
            <w:tcW w:w="550" w:type="dxa"/>
            <w:tcBorders>
              <w:top w:val="nil"/>
              <w:left w:val="nil"/>
              <w:bottom w:val="single" w:sz="4" w:space="0" w:color="auto"/>
              <w:right w:val="single" w:sz="4" w:space="0" w:color="auto"/>
            </w:tcBorders>
            <w:noWrap/>
            <w:vAlign w:val="center"/>
            <w:hideMark/>
          </w:tcPr>
          <w:p w14:paraId="09ED7F9F" w14:textId="77777777" w:rsidR="00BE750A" w:rsidRDefault="00BE750A">
            <w:pPr>
              <w:jc w:val="center"/>
              <w:rPr>
                <w:rFonts w:ascii="Arial" w:hAnsi="Arial" w:cs="Arial"/>
                <w:color w:val="818181"/>
                <w:sz w:val="16"/>
                <w:szCs w:val="16"/>
              </w:rPr>
            </w:pPr>
            <w:r>
              <w:rPr>
                <w:rFonts w:ascii="Arial" w:hAnsi="Arial" w:cs="Arial"/>
                <w:color w:val="818181"/>
                <w:sz w:val="16"/>
                <w:szCs w:val="16"/>
              </w:rPr>
              <w:t>38</w:t>
            </w:r>
          </w:p>
        </w:tc>
        <w:tc>
          <w:tcPr>
            <w:tcW w:w="677" w:type="dxa"/>
            <w:tcBorders>
              <w:top w:val="nil"/>
              <w:left w:val="nil"/>
              <w:bottom w:val="single" w:sz="4" w:space="0" w:color="auto"/>
              <w:right w:val="single" w:sz="4" w:space="0" w:color="auto"/>
            </w:tcBorders>
            <w:noWrap/>
            <w:vAlign w:val="center"/>
            <w:hideMark/>
          </w:tcPr>
          <w:p w14:paraId="7745A524" w14:textId="77777777" w:rsidR="00BE750A" w:rsidRDefault="00BE750A">
            <w:pPr>
              <w:jc w:val="center"/>
              <w:rPr>
                <w:rFonts w:ascii="Arial" w:hAnsi="Arial" w:cs="Arial"/>
                <w:color w:val="818181"/>
                <w:sz w:val="16"/>
                <w:szCs w:val="16"/>
              </w:rPr>
            </w:pPr>
            <w:r>
              <w:rPr>
                <w:rFonts w:ascii="Arial" w:hAnsi="Arial" w:cs="Arial"/>
                <w:color w:val="818181"/>
                <w:sz w:val="16"/>
                <w:szCs w:val="16"/>
              </w:rPr>
              <w:t>364</w:t>
            </w:r>
          </w:p>
        </w:tc>
        <w:tc>
          <w:tcPr>
            <w:tcW w:w="550" w:type="dxa"/>
            <w:tcBorders>
              <w:top w:val="nil"/>
              <w:left w:val="nil"/>
              <w:bottom w:val="single" w:sz="4" w:space="0" w:color="auto"/>
              <w:right w:val="single" w:sz="4" w:space="0" w:color="auto"/>
            </w:tcBorders>
            <w:noWrap/>
            <w:vAlign w:val="center"/>
            <w:hideMark/>
          </w:tcPr>
          <w:p w14:paraId="45DD40A0" w14:textId="77777777" w:rsidR="00BE750A" w:rsidRDefault="00BE750A">
            <w:pPr>
              <w:jc w:val="center"/>
              <w:rPr>
                <w:rFonts w:ascii="Arial" w:hAnsi="Arial" w:cs="Arial"/>
                <w:color w:val="818181"/>
                <w:sz w:val="16"/>
                <w:szCs w:val="16"/>
              </w:rPr>
            </w:pPr>
            <w:r>
              <w:rPr>
                <w:rFonts w:ascii="Arial" w:hAnsi="Arial" w:cs="Arial"/>
                <w:color w:val="818181"/>
                <w:sz w:val="16"/>
                <w:szCs w:val="16"/>
              </w:rPr>
              <w:t>38</w:t>
            </w:r>
          </w:p>
        </w:tc>
      </w:tr>
      <w:tr w:rsidR="00BE750A" w14:paraId="24167731" w14:textId="77777777" w:rsidTr="009B67F2">
        <w:trPr>
          <w:trHeight w:val="288"/>
          <w:jc w:val="center"/>
        </w:trPr>
        <w:tc>
          <w:tcPr>
            <w:tcW w:w="3413" w:type="dxa"/>
            <w:tcBorders>
              <w:top w:val="nil"/>
              <w:left w:val="single" w:sz="4" w:space="0" w:color="auto"/>
              <w:bottom w:val="single" w:sz="4" w:space="0" w:color="auto"/>
              <w:right w:val="single" w:sz="4" w:space="0" w:color="auto"/>
            </w:tcBorders>
            <w:noWrap/>
            <w:vAlign w:val="center"/>
            <w:hideMark/>
          </w:tcPr>
          <w:p w14:paraId="6390A8BE" w14:textId="77777777" w:rsidR="00BE750A" w:rsidRDefault="00BE750A">
            <w:pPr>
              <w:rPr>
                <w:rFonts w:ascii="Arial" w:hAnsi="Arial" w:cs="Arial"/>
                <w:color w:val="818181"/>
                <w:sz w:val="16"/>
                <w:szCs w:val="16"/>
              </w:rPr>
            </w:pPr>
            <w:r>
              <w:rPr>
                <w:rFonts w:ascii="Arial" w:hAnsi="Arial" w:cs="Arial"/>
                <w:color w:val="818181"/>
                <w:sz w:val="16"/>
                <w:szCs w:val="16"/>
              </w:rPr>
              <w:t>Nodo Cusco Santa Teresa (Ex Royal Inka II)</w:t>
            </w:r>
          </w:p>
        </w:tc>
        <w:tc>
          <w:tcPr>
            <w:tcW w:w="1006" w:type="dxa"/>
            <w:tcBorders>
              <w:top w:val="nil"/>
              <w:left w:val="nil"/>
              <w:bottom w:val="single" w:sz="4" w:space="0" w:color="auto"/>
              <w:right w:val="single" w:sz="4" w:space="0" w:color="auto"/>
            </w:tcBorders>
            <w:noWrap/>
            <w:vAlign w:val="center"/>
            <w:hideMark/>
          </w:tcPr>
          <w:p w14:paraId="3FA67430" w14:textId="77777777" w:rsidR="00BE750A" w:rsidRDefault="00BE750A">
            <w:pPr>
              <w:jc w:val="center"/>
              <w:rPr>
                <w:rFonts w:ascii="Arial" w:hAnsi="Arial" w:cs="Arial"/>
                <w:color w:val="818181"/>
                <w:sz w:val="16"/>
                <w:szCs w:val="16"/>
              </w:rPr>
            </w:pPr>
            <w:r>
              <w:rPr>
                <w:rFonts w:ascii="Arial" w:hAnsi="Arial" w:cs="Arial"/>
                <w:color w:val="818181"/>
                <w:sz w:val="16"/>
                <w:szCs w:val="16"/>
              </w:rPr>
              <w:t>674</w:t>
            </w:r>
          </w:p>
        </w:tc>
        <w:tc>
          <w:tcPr>
            <w:tcW w:w="560" w:type="dxa"/>
            <w:tcBorders>
              <w:top w:val="nil"/>
              <w:left w:val="nil"/>
              <w:bottom w:val="single" w:sz="4" w:space="0" w:color="auto"/>
              <w:right w:val="single" w:sz="4" w:space="0" w:color="auto"/>
            </w:tcBorders>
            <w:noWrap/>
            <w:vAlign w:val="center"/>
            <w:hideMark/>
          </w:tcPr>
          <w:p w14:paraId="6FC4363E" w14:textId="77777777" w:rsidR="00BE750A" w:rsidRDefault="00BE750A">
            <w:pPr>
              <w:jc w:val="center"/>
              <w:rPr>
                <w:rFonts w:ascii="Arial" w:hAnsi="Arial" w:cs="Arial"/>
                <w:color w:val="818181"/>
                <w:sz w:val="16"/>
                <w:szCs w:val="16"/>
              </w:rPr>
            </w:pPr>
            <w:r>
              <w:rPr>
                <w:rFonts w:ascii="Arial" w:hAnsi="Arial" w:cs="Arial"/>
                <w:color w:val="818181"/>
                <w:sz w:val="16"/>
                <w:szCs w:val="16"/>
              </w:rPr>
              <w:t>89</w:t>
            </w:r>
          </w:p>
        </w:tc>
        <w:tc>
          <w:tcPr>
            <w:tcW w:w="946" w:type="dxa"/>
            <w:tcBorders>
              <w:top w:val="nil"/>
              <w:left w:val="nil"/>
              <w:bottom w:val="single" w:sz="4" w:space="0" w:color="auto"/>
              <w:right w:val="single" w:sz="4" w:space="0" w:color="auto"/>
            </w:tcBorders>
            <w:noWrap/>
            <w:vAlign w:val="center"/>
            <w:hideMark/>
          </w:tcPr>
          <w:p w14:paraId="5561DC70" w14:textId="77777777" w:rsidR="00BE750A" w:rsidRDefault="00BE750A">
            <w:pPr>
              <w:jc w:val="center"/>
              <w:rPr>
                <w:rFonts w:ascii="Arial" w:hAnsi="Arial" w:cs="Arial"/>
                <w:color w:val="818181"/>
                <w:sz w:val="16"/>
                <w:szCs w:val="16"/>
              </w:rPr>
            </w:pPr>
            <w:r>
              <w:rPr>
                <w:rFonts w:ascii="Arial" w:hAnsi="Arial" w:cs="Arial"/>
                <w:color w:val="818181"/>
                <w:sz w:val="16"/>
                <w:szCs w:val="16"/>
              </w:rPr>
              <w:t>527</w:t>
            </w:r>
          </w:p>
        </w:tc>
        <w:tc>
          <w:tcPr>
            <w:tcW w:w="559" w:type="dxa"/>
            <w:tcBorders>
              <w:top w:val="nil"/>
              <w:left w:val="nil"/>
              <w:bottom w:val="single" w:sz="4" w:space="0" w:color="auto"/>
              <w:right w:val="single" w:sz="4" w:space="0" w:color="auto"/>
            </w:tcBorders>
            <w:noWrap/>
            <w:vAlign w:val="center"/>
            <w:hideMark/>
          </w:tcPr>
          <w:p w14:paraId="26528E87" w14:textId="77777777" w:rsidR="00BE750A" w:rsidRDefault="00BE750A">
            <w:pPr>
              <w:jc w:val="center"/>
              <w:rPr>
                <w:rFonts w:ascii="Arial" w:hAnsi="Arial" w:cs="Arial"/>
                <w:color w:val="818181"/>
                <w:sz w:val="16"/>
                <w:szCs w:val="16"/>
              </w:rPr>
            </w:pPr>
            <w:r>
              <w:rPr>
                <w:rFonts w:ascii="Arial" w:hAnsi="Arial" w:cs="Arial"/>
                <w:color w:val="818181"/>
                <w:sz w:val="16"/>
                <w:szCs w:val="16"/>
              </w:rPr>
              <w:t>45</w:t>
            </w:r>
          </w:p>
        </w:tc>
        <w:tc>
          <w:tcPr>
            <w:tcW w:w="962" w:type="dxa"/>
            <w:tcBorders>
              <w:top w:val="nil"/>
              <w:left w:val="nil"/>
              <w:bottom w:val="single" w:sz="4" w:space="0" w:color="auto"/>
              <w:right w:val="single" w:sz="4" w:space="0" w:color="auto"/>
            </w:tcBorders>
            <w:noWrap/>
            <w:vAlign w:val="center"/>
            <w:hideMark/>
          </w:tcPr>
          <w:p w14:paraId="4832A2B7" w14:textId="77777777" w:rsidR="00BE750A" w:rsidRDefault="00BE750A">
            <w:pPr>
              <w:jc w:val="center"/>
              <w:rPr>
                <w:rFonts w:ascii="Arial" w:hAnsi="Arial" w:cs="Arial"/>
                <w:color w:val="818181"/>
                <w:sz w:val="16"/>
                <w:szCs w:val="16"/>
              </w:rPr>
            </w:pPr>
            <w:r>
              <w:rPr>
                <w:rFonts w:ascii="Arial" w:hAnsi="Arial" w:cs="Arial"/>
                <w:color w:val="818181"/>
                <w:sz w:val="16"/>
                <w:szCs w:val="16"/>
              </w:rPr>
              <w:t>506</w:t>
            </w:r>
          </w:p>
        </w:tc>
        <w:tc>
          <w:tcPr>
            <w:tcW w:w="559" w:type="dxa"/>
            <w:tcBorders>
              <w:top w:val="nil"/>
              <w:left w:val="nil"/>
              <w:bottom w:val="single" w:sz="4" w:space="0" w:color="auto"/>
              <w:right w:val="single" w:sz="4" w:space="0" w:color="auto"/>
            </w:tcBorders>
            <w:noWrap/>
            <w:vAlign w:val="center"/>
            <w:hideMark/>
          </w:tcPr>
          <w:p w14:paraId="59991FDE" w14:textId="77777777" w:rsidR="00BE750A" w:rsidRDefault="00BE750A">
            <w:pPr>
              <w:jc w:val="center"/>
              <w:rPr>
                <w:rFonts w:ascii="Arial" w:hAnsi="Arial" w:cs="Arial"/>
                <w:color w:val="818181"/>
                <w:sz w:val="16"/>
                <w:szCs w:val="16"/>
              </w:rPr>
            </w:pPr>
            <w:r>
              <w:rPr>
                <w:rFonts w:ascii="Arial" w:hAnsi="Arial" w:cs="Arial"/>
                <w:color w:val="818181"/>
                <w:sz w:val="16"/>
                <w:szCs w:val="16"/>
              </w:rPr>
              <w:t>43</w:t>
            </w:r>
          </w:p>
        </w:tc>
        <w:tc>
          <w:tcPr>
            <w:tcW w:w="688" w:type="dxa"/>
            <w:tcBorders>
              <w:top w:val="nil"/>
              <w:left w:val="nil"/>
              <w:bottom w:val="single" w:sz="4" w:space="0" w:color="auto"/>
              <w:right w:val="single" w:sz="4" w:space="0" w:color="auto"/>
            </w:tcBorders>
            <w:noWrap/>
            <w:vAlign w:val="center"/>
            <w:hideMark/>
          </w:tcPr>
          <w:p w14:paraId="62687C3C" w14:textId="77777777" w:rsidR="00BE750A" w:rsidRDefault="00BE750A">
            <w:pPr>
              <w:jc w:val="center"/>
              <w:rPr>
                <w:rFonts w:ascii="Arial" w:hAnsi="Arial" w:cs="Arial"/>
                <w:color w:val="818181"/>
                <w:sz w:val="16"/>
                <w:szCs w:val="16"/>
              </w:rPr>
            </w:pPr>
            <w:r>
              <w:rPr>
                <w:rFonts w:ascii="Arial" w:hAnsi="Arial" w:cs="Arial"/>
                <w:color w:val="818181"/>
                <w:sz w:val="16"/>
                <w:szCs w:val="16"/>
              </w:rPr>
              <w:t>397</w:t>
            </w:r>
          </w:p>
        </w:tc>
        <w:tc>
          <w:tcPr>
            <w:tcW w:w="511" w:type="dxa"/>
            <w:tcBorders>
              <w:top w:val="nil"/>
              <w:left w:val="nil"/>
              <w:bottom w:val="single" w:sz="4" w:space="0" w:color="auto"/>
              <w:right w:val="single" w:sz="4" w:space="0" w:color="auto"/>
            </w:tcBorders>
            <w:noWrap/>
            <w:vAlign w:val="center"/>
            <w:hideMark/>
          </w:tcPr>
          <w:p w14:paraId="5D72FBE9" w14:textId="77777777" w:rsidR="00BE750A" w:rsidRDefault="00BE750A">
            <w:pPr>
              <w:jc w:val="center"/>
              <w:rPr>
                <w:rFonts w:ascii="Arial" w:hAnsi="Arial" w:cs="Arial"/>
                <w:color w:val="818181"/>
                <w:sz w:val="16"/>
                <w:szCs w:val="16"/>
              </w:rPr>
            </w:pPr>
            <w:r>
              <w:rPr>
                <w:rFonts w:ascii="Arial" w:hAnsi="Arial" w:cs="Arial"/>
                <w:color w:val="818181"/>
                <w:sz w:val="16"/>
                <w:szCs w:val="16"/>
              </w:rPr>
              <w:t>43</w:t>
            </w:r>
          </w:p>
        </w:tc>
        <w:tc>
          <w:tcPr>
            <w:tcW w:w="897" w:type="dxa"/>
            <w:tcBorders>
              <w:top w:val="nil"/>
              <w:left w:val="nil"/>
              <w:bottom w:val="single" w:sz="4" w:space="0" w:color="auto"/>
              <w:right w:val="single" w:sz="4" w:space="0" w:color="auto"/>
            </w:tcBorders>
            <w:noWrap/>
            <w:vAlign w:val="center"/>
            <w:hideMark/>
          </w:tcPr>
          <w:p w14:paraId="1F370BFD" w14:textId="77777777" w:rsidR="00BE750A" w:rsidRDefault="00BE750A">
            <w:pPr>
              <w:jc w:val="center"/>
              <w:rPr>
                <w:rFonts w:ascii="Arial" w:hAnsi="Arial" w:cs="Arial"/>
                <w:color w:val="818181"/>
                <w:sz w:val="16"/>
                <w:szCs w:val="16"/>
              </w:rPr>
            </w:pPr>
            <w:r>
              <w:rPr>
                <w:rFonts w:ascii="Arial" w:hAnsi="Arial" w:cs="Arial"/>
                <w:color w:val="818181"/>
                <w:sz w:val="16"/>
                <w:szCs w:val="16"/>
              </w:rPr>
              <w:t>653</w:t>
            </w:r>
          </w:p>
        </w:tc>
        <w:tc>
          <w:tcPr>
            <w:tcW w:w="550" w:type="dxa"/>
            <w:tcBorders>
              <w:top w:val="nil"/>
              <w:left w:val="nil"/>
              <w:bottom w:val="single" w:sz="4" w:space="0" w:color="auto"/>
              <w:right w:val="single" w:sz="4" w:space="0" w:color="auto"/>
            </w:tcBorders>
            <w:noWrap/>
            <w:vAlign w:val="center"/>
            <w:hideMark/>
          </w:tcPr>
          <w:p w14:paraId="1DD3A36E" w14:textId="77777777" w:rsidR="00BE750A" w:rsidRDefault="00BE750A">
            <w:pPr>
              <w:jc w:val="center"/>
              <w:rPr>
                <w:rFonts w:ascii="Arial" w:hAnsi="Arial" w:cs="Arial"/>
                <w:color w:val="818181"/>
                <w:sz w:val="16"/>
                <w:szCs w:val="16"/>
              </w:rPr>
            </w:pPr>
            <w:r>
              <w:rPr>
                <w:rFonts w:ascii="Arial" w:hAnsi="Arial" w:cs="Arial"/>
                <w:color w:val="818181"/>
                <w:sz w:val="16"/>
                <w:szCs w:val="16"/>
              </w:rPr>
              <w:t>104</w:t>
            </w:r>
          </w:p>
        </w:tc>
        <w:tc>
          <w:tcPr>
            <w:tcW w:w="930" w:type="dxa"/>
            <w:tcBorders>
              <w:top w:val="nil"/>
              <w:left w:val="nil"/>
              <w:bottom w:val="single" w:sz="4" w:space="0" w:color="auto"/>
              <w:right w:val="single" w:sz="4" w:space="0" w:color="auto"/>
            </w:tcBorders>
            <w:noWrap/>
            <w:vAlign w:val="center"/>
            <w:hideMark/>
          </w:tcPr>
          <w:p w14:paraId="5B31877B" w14:textId="77777777" w:rsidR="00BE750A" w:rsidRDefault="00BE750A">
            <w:pPr>
              <w:jc w:val="center"/>
              <w:rPr>
                <w:rFonts w:ascii="Arial" w:hAnsi="Arial" w:cs="Arial"/>
                <w:color w:val="818181"/>
                <w:sz w:val="16"/>
                <w:szCs w:val="16"/>
              </w:rPr>
            </w:pPr>
            <w:r>
              <w:rPr>
                <w:rFonts w:ascii="Arial" w:hAnsi="Arial" w:cs="Arial"/>
                <w:color w:val="818181"/>
                <w:sz w:val="16"/>
                <w:szCs w:val="16"/>
              </w:rPr>
              <w:t>484</w:t>
            </w:r>
          </w:p>
        </w:tc>
        <w:tc>
          <w:tcPr>
            <w:tcW w:w="550" w:type="dxa"/>
            <w:tcBorders>
              <w:top w:val="nil"/>
              <w:left w:val="nil"/>
              <w:bottom w:val="single" w:sz="4" w:space="0" w:color="auto"/>
              <w:right w:val="single" w:sz="4" w:space="0" w:color="auto"/>
            </w:tcBorders>
            <w:noWrap/>
            <w:vAlign w:val="center"/>
            <w:hideMark/>
          </w:tcPr>
          <w:p w14:paraId="16274F54" w14:textId="77777777" w:rsidR="00BE750A" w:rsidRDefault="00BE750A">
            <w:pPr>
              <w:jc w:val="center"/>
              <w:rPr>
                <w:rFonts w:ascii="Arial" w:hAnsi="Arial" w:cs="Arial"/>
                <w:color w:val="818181"/>
                <w:sz w:val="16"/>
                <w:szCs w:val="16"/>
              </w:rPr>
            </w:pPr>
            <w:r>
              <w:rPr>
                <w:rFonts w:ascii="Arial" w:hAnsi="Arial" w:cs="Arial"/>
                <w:color w:val="818181"/>
                <w:sz w:val="16"/>
                <w:szCs w:val="16"/>
              </w:rPr>
              <w:t>52</w:t>
            </w:r>
          </w:p>
        </w:tc>
        <w:tc>
          <w:tcPr>
            <w:tcW w:w="946" w:type="dxa"/>
            <w:tcBorders>
              <w:top w:val="nil"/>
              <w:left w:val="nil"/>
              <w:bottom w:val="single" w:sz="4" w:space="0" w:color="auto"/>
              <w:right w:val="single" w:sz="4" w:space="0" w:color="auto"/>
            </w:tcBorders>
            <w:noWrap/>
            <w:vAlign w:val="center"/>
            <w:hideMark/>
          </w:tcPr>
          <w:p w14:paraId="7D1B1497" w14:textId="77777777" w:rsidR="00BE750A" w:rsidRDefault="00BE750A">
            <w:pPr>
              <w:jc w:val="center"/>
              <w:rPr>
                <w:rFonts w:ascii="Arial" w:hAnsi="Arial" w:cs="Arial"/>
                <w:color w:val="818181"/>
                <w:sz w:val="16"/>
                <w:szCs w:val="16"/>
              </w:rPr>
            </w:pPr>
            <w:r>
              <w:rPr>
                <w:rFonts w:ascii="Arial" w:hAnsi="Arial" w:cs="Arial"/>
                <w:color w:val="818181"/>
                <w:sz w:val="16"/>
                <w:szCs w:val="16"/>
              </w:rPr>
              <w:t>462</w:t>
            </w:r>
          </w:p>
        </w:tc>
        <w:tc>
          <w:tcPr>
            <w:tcW w:w="550" w:type="dxa"/>
            <w:tcBorders>
              <w:top w:val="nil"/>
              <w:left w:val="nil"/>
              <w:bottom w:val="single" w:sz="4" w:space="0" w:color="auto"/>
              <w:right w:val="single" w:sz="4" w:space="0" w:color="auto"/>
            </w:tcBorders>
            <w:noWrap/>
            <w:vAlign w:val="center"/>
            <w:hideMark/>
          </w:tcPr>
          <w:p w14:paraId="12F1E536" w14:textId="77777777" w:rsidR="00BE750A" w:rsidRDefault="00BE750A">
            <w:pPr>
              <w:jc w:val="center"/>
              <w:rPr>
                <w:rFonts w:ascii="Arial" w:hAnsi="Arial" w:cs="Arial"/>
                <w:color w:val="818181"/>
                <w:sz w:val="16"/>
                <w:szCs w:val="16"/>
              </w:rPr>
            </w:pPr>
            <w:r>
              <w:rPr>
                <w:rFonts w:ascii="Arial" w:hAnsi="Arial" w:cs="Arial"/>
                <w:color w:val="818181"/>
                <w:sz w:val="16"/>
                <w:szCs w:val="16"/>
              </w:rPr>
              <w:t>50</w:t>
            </w:r>
          </w:p>
        </w:tc>
        <w:tc>
          <w:tcPr>
            <w:tcW w:w="677" w:type="dxa"/>
            <w:tcBorders>
              <w:top w:val="nil"/>
              <w:left w:val="nil"/>
              <w:bottom w:val="single" w:sz="4" w:space="0" w:color="auto"/>
              <w:right w:val="single" w:sz="4" w:space="0" w:color="auto"/>
            </w:tcBorders>
            <w:noWrap/>
            <w:vAlign w:val="center"/>
            <w:hideMark/>
          </w:tcPr>
          <w:p w14:paraId="64F301EF" w14:textId="77777777" w:rsidR="00BE750A" w:rsidRDefault="00BE750A">
            <w:pPr>
              <w:jc w:val="center"/>
              <w:rPr>
                <w:rFonts w:ascii="Arial" w:hAnsi="Arial" w:cs="Arial"/>
                <w:color w:val="818181"/>
                <w:sz w:val="16"/>
                <w:szCs w:val="16"/>
              </w:rPr>
            </w:pPr>
            <w:r>
              <w:rPr>
                <w:rFonts w:ascii="Arial" w:hAnsi="Arial" w:cs="Arial"/>
                <w:color w:val="818181"/>
                <w:sz w:val="16"/>
                <w:szCs w:val="16"/>
              </w:rPr>
              <w:t>400</w:t>
            </w:r>
          </w:p>
        </w:tc>
        <w:tc>
          <w:tcPr>
            <w:tcW w:w="550" w:type="dxa"/>
            <w:tcBorders>
              <w:top w:val="nil"/>
              <w:left w:val="nil"/>
              <w:bottom w:val="single" w:sz="4" w:space="0" w:color="auto"/>
              <w:right w:val="single" w:sz="4" w:space="0" w:color="auto"/>
            </w:tcBorders>
            <w:noWrap/>
            <w:vAlign w:val="center"/>
            <w:hideMark/>
          </w:tcPr>
          <w:p w14:paraId="599E2C4D" w14:textId="77777777" w:rsidR="00BE750A" w:rsidRDefault="00BE750A">
            <w:pPr>
              <w:jc w:val="center"/>
              <w:rPr>
                <w:rFonts w:ascii="Arial" w:hAnsi="Arial" w:cs="Arial"/>
                <w:color w:val="818181"/>
                <w:sz w:val="16"/>
                <w:szCs w:val="16"/>
              </w:rPr>
            </w:pPr>
            <w:r>
              <w:rPr>
                <w:rFonts w:ascii="Arial" w:hAnsi="Arial" w:cs="Arial"/>
                <w:color w:val="818181"/>
                <w:sz w:val="16"/>
                <w:szCs w:val="16"/>
              </w:rPr>
              <w:t>50</w:t>
            </w:r>
          </w:p>
        </w:tc>
      </w:tr>
      <w:tr w:rsidR="00F356CC" w:rsidRPr="00F356CC" w14:paraId="655FC3AC" w14:textId="77777777" w:rsidTr="009B67F2">
        <w:trPr>
          <w:trHeight w:val="288"/>
          <w:jc w:val="center"/>
        </w:trPr>
        <w:tc>
          <w:tcPr>
            <w:tcW w:w="3413" w:type="dxa"/>
            <w:tcBorders>
              <w:top w:val="nil"/>
              <w:left w:val="single" w:sz="4" w:space="0" w:color="auto"/>
              <w:bottom w:val="single" w:sz="4" w:space="0" w:color="auto"/>
              <w:right w:val="single" w:sz="4" w:space="0" w:color="auto"/>
            </w:tcBorders>
            <w:noWrap/>
            <w:vAlign w:val="center"/>
            <w:hideMark/>
          </w:tcPr>
          <w:p w14:paraId="0CE757E3" w14:textId="77777777" w:rsidR="00BE750A" w:rsidRPr="00F356CC" w:rsidRDefault="00BE750A">
            <w:pPr>
              <w:rPr>
                <w:rFonts w:ascii="Arial" w:hAnsi="Arial" w:cs="Arial"/>
                <w:color w:val="818181"/>
                <w:sz w:val="16"/>
                <w:szCs w:val="16"/>
              </w:rPr>
            </w:pPr>
            <w:proofErr w:type="spellStart"/>
            <w:r w:rsidRPr="00F356CC">
              <w:rPr>
                <w:rFonts w:ascii="Arial" w:hAnsi="Arial" w:cs="Arial"/>
                <w:color w:val="818181"/>
                <w:sz w:val="16"/>
                <w:szCs w:val="16"/>
              </w:rPr>
              <w:t>Xima</w:t>
            </w:r>
            <w:proofErr w:type="spellEnd"/>
            <w:r w:rsidRPr="00F356CC">
              <w:rPr>
                <w:rFonts w:ascii="Arial" w:hAnsi="Arial" w:cs="Arial"/>
                <w:color w:val="818181"/>
                <w:sz w:val="16"/>
                <w:szCs w:val="16"/>
              </w:rPr>
              <w:t xml:space="preserve"> Kenamari</w:t>
            </w:r>
          </w:p>
        </w:tc>
        <w:tc>
          <w:tcPr>
            <w:tcW w:w="1006" w:type="dxa"/>
            <w:tcBorders>
              <w:top w:val="nil"/>
              <w:left w:val="nil"/>
              <w:bottom w:val="single" w:sz="4" w:space="0" w:color="auto"/>
              <w:right w:val="single" w:sz="4" w:space="0" w:color="auto"/>
            </w:tcBorders>
            <w:noWrap/>
            <w:vAlign w:val="center"/>
            <w:hideMark/>
          </w:tcPr>
          <w:p w14:paraId="22236513" w14:textId="77777777" w:rsidR="00BE750A" w:rsidRPr="00F356CC" w:rsidRDefault="00BE750A">
            <w:pPr>
              <w:jc w:val="center"/>
              <w:rPr>
                <w:rFonts w:ascii="Arial" w:hAnsi="Arial" w:cs="Arial"/>
                <w:color w:val="818181"/>
                <w:sz w:val="16"/>
                <w:szCs w:val="16"/>
              </w:rPr>
            </w:pPr>
            <w:r w:rsidRPr="00F356CC">
              <w:rPr>
                <w:rFonts w:ascii="Arial" w:hAnsi="Arial" w:cs="Arial"/>
                <w:color w:val="818181"/>
                <w:sz w:val="16"/>
                <w:szCs w:val="16"/>
              </w:rPr>
              <w:t>601</w:t>
            </w:r>
          </w:p>
        </w:tc>
        <w:tc>
          <w:tcPr>
            <w:tcW w:w="560" w:type="dxa"/>
            <w:tcBorders>
              <w:top w:val="nil"/>
              <w:left w:val="nil"/>
              <w:bottom w:val="single" w:sz="4" w:space="0" w:color="auto"/>
              <w:right w:val="single" w:sz="4" w:space="0" w:color="auto"/>
            </w:tcBorders>
            <w:noWrap/>
            <w:vAlign w:val="center"/>
            <w:hideMark/>
          </w:tcPr>
          <w:p w14:paraId="42E959ED" w14:textId="77777777" w:rsidR="00BE750A" w:rsidRPr="00F356CC" w:rsidRDefault="00BE750A">
            <w:pPr>
              <w:jc w:val="center"/>
              <w:rPr>
                <w:rFonts w:ascii="Arial" w:hAnsi="Arial" w:cs="Arial"/>
                <w:color w:val="818181"/>
                <w:sz w:val="16"/>
                <w:szCs w:val="16"/>
              </w:rPr>
            </w:pPr>
            <w:r w:rsidRPr="00F356CC">
              <w:rPr>
                <w:rFonts w:ascii="Arial" w:hAnsi="Arial" w:cs="Arial"/>
                <w:color w:val="818181"/>
                <w:sz w:val="16"/>
                <w:szCs w:val="16"/>
              </w:rPr>
              <w:t>65</w:t>
            </w:r>
          </w:p>
        </w:tc>
        <w:tc>
          <w:tcPr>
            <w:tcW w:w="946" w:type="dxa"/>
            <w:tcBorders>
              <w:top w:val="nil"/>
              <w:left w:val="nil"/>
              <w:bottom w:val="single" w:sz="4" w:space="0" w:color="auto"/>
              <w:right w:val="single" w:sz="4" w:space="0" w:color="auto"/>
            </w:tcBorders>
            <w:noWrap/>
            <w:vAlign w:val="center"/>
            <w:hideMark/>
          </w:tcPr>
          <w:p w14:paraId="0D2BB2A4" w14:textId="77777777" w:rsidR="00BE750A" w:rsidRPr="00F356CC" w:rsidRDefault="00BE750A">
            <w:pPr>
              <w:jc w:val="center"/>
              <w:rPr>
                <w:rFonts w:ascii="Arial" w:hAnsi="Arial" w:cs="Arial"/>
                <w:color w:val="818181"/>
                <w:sz w:val="16"/>
                <w:szCs w:val="16"/>
              </w:rPr>
            </w:pPr>
            <w:r w:rsidRPr="00F356CC">
              <w:rPr>
                <w:rFonts w:ascii="Arial" w:hAnsi="Arial" w:cs="Arial"/>
                <w:color w:val="818181"/>
                <w:sz w:val="16"/>
                <w:szCs w:val="16"/>
              </w:rPr>
              <w:t>499</w:t>
            </w:r>
          </w:p>
        </w:tc>
        <w:tc>
          <w:tcPr>
            <w:tcW w:w="559" w:type="dxa"/>
            <w:tcBorders>
              <w:top w:val="nil"/>
              <w:left w:val="nil"/>
              <w:bottom w:val="single" w:sz="4" w:space="0" w:color="auto"/>
              <w:right w:val="single" w:sz="4" w:space="0" w:color="auto"/>
            </w:tcBorders>
            <w:noWrap/>
            <w:vAlign w:val="center"/>
            <w:hideMark/>
          </w:tcPr>
          <w:p w14:paraId="6070F360" w14:textId="77777777" w:rsidR="00BE750A" w:rsidRPr="00F356CC" w:rsidRDefault="00BE750A">
            <w:pPr>
              <w:jc w:val="center"/>
              <w:rPr>
                <w:rFonts w:ascii="Arial" w:hAnsi="Arial" w:cs="Arial"/>
                <w:color w:val="818181"/>
                <w:sz w:val="16"/>
                <w:szCs w:val="16"/>
              </w:rPr>
            </w:pPr>
            <w:r w:rsidRPr="00F356CC">
              <w:rPr>
                <w:rFonts w:ascii="Arial" w:hAnsi="Arial" w:cs="Arial"/>
                <w:color w:val="818181"/>
                <w:sz w:val="16"/>
                <w:szCs w:val="16"/>
              </w:rPr>
              <w:t>36</w:t>
            </w:r>
          </w:p>
        </w:tc>
        <w:tc>
          <w:tcPr>
            <w:tcW w:w="962" w:type="dxa"/>
            <w:tcBorders>
              <w:top w:val="nil"/>
              <w:left w:val="nil"/>
              <w:bottom w:val="single" w:sz="4" w:space="0" w:color="auto"/>
              <w:right w:val="single" w:sz="4" w:space="0" w:color="auto"/>
            </w:tcBorders>
            <w:noWrap/>
            <w:vAlign w:val="center"/>
            <w:hideMark/>
          </w:tcPr>
          <w:p w14:paraId="683593BF" w14:textId="77777777" w:rsidR="00BE750A" w:rsidRPr="00F356CC" w:rsidRDefault="00BE750A">
            <w:pPr>
              <w:jc w:val="center"/>
              <w:rPr>
                <w:rFonts w:ascii="Arial" w:hAnsi="Arial" w:cs="Arial"/>
                <w:color w:val="818181"/>
                <w:sz w:val="16"/>
                <w:szCs w:val="16"/>
              </w:rPr>
            </w:pPr>
            <w:r w:rsidRPr="00F356CC">
              <w:rPr>
                <w:rFonts w:ascii="Arial" w:hAnsi="Arial" w:cs="Arial"/>
                <w:color w:val="818181"/>
                <w:sz w:val="16"/>
                <w:szCs w:val="16"/>
              </w:rPr>
              <w:t>520</w:t>
            </w:r>
          </w:p>
        </w:tc>
        <w:tc>
          <w:tcPr>
            <w:tcW w:w="559" w:type="dxa"/>
            <w:tcBorders>
              <w:top w:val="nil"/>
              <w:left w:val="nil"/>
              <w:bottom w:val="single" w:sz="4" w:space="0" w:color="auto"/>
              <w:right w:val="single" w:sz="4" w:space="0" w:color="auto"/>
            </w:tcBorders>
            <w:noWrap/>
            <w:vAlign w:val="center"/>
            <w:hideMark/>
          </w:tcPr>
          <w:p w14:paraId="6A71F979" w14:textId="77777777" w:rsidR="00BE750A" w:rsidRPr="00F356CC" w:rsidRDefault="00BE750A">
            <w:pPr>
              <w:jc w:val="center"/>
              <w:rPr>
                <w:rFonts w:ascii="Arial" w:hAnsi="Arial" w:cs="Arial"/>
                <w:color w:val="818181"/>
                <w:sz w:val="16"/>
                <w:szCs w:val="16"/>
              </w:rPr>
            </w:pPr>
            <w:r w:rsidRPr="00F356CC">
              <w:rPr>
                <w:rFonts w:ascii="Arial" w:hAnsi="Arial" w:cs="Arial"/>
                <w:color w:val="818181"/>
                <w:sz w:val="16"/>
                <w:szCs w:val="16"/>
              </w:rPr>
              <w:t>48</w:t>
            </w:r>
          </w:p>
        </w:tc>
        <w:tc>
          <w:tcPr>
            <w:tcW w:w="688" w:type="dxa"/>
            <w:tcBorders>
              <w:top w:val="nil"/>
              <w:left w:val="nil"/>
              <w:bottom w:val="single" w:sz="4" w:space="0" w:color="auto"/>
              <w:right w:val="single" w:sz="4" w:space="0" w:color="auto"/>
            </w:tcBorders>
            <w:noWrap/>
            <w:vAlign w:val="center"/>
            <w:hideMark/>
          </w:tcPr>
          <w:p w14:paraId="317C9729" w14:textId="7C0430F4" w:rsidR="00BE750A" w:rsidRPr="00F356CC" w:rsidRDefault="00F356CC">
            <w:pPr>
              <w:jc w:val="center"/>
              <w:rPr>
                <w:rFonts w:ascii="Arial" w:hAnsi="Arial" w:cs="Arial"/>
                <w:color w:val="818181"/>
                <w:sz w:val="16"/>
                <w:szCs w:val="16"/>
              </w:rPr>
            </w:pPr>
            <w:r w:rsidRPr="00F356CC">
              <w:rPr>
                <w:rFonts w:ascii="Arial" w:hAnsi="Arial" w:cs="Arial"/>
                <w:color w:val="818181"/>
                <w:sz w:val="16"/>
                <w:szCs w:val="16"/>
              </w:rPr>
              <w:t>268</w:t>
            </w:r>
          </w:p>
        </w:tc>
        <w:tc>
          <w:tcPr>
            <w:tcW w:w="511" w:type="dxa"/>
            <w:tcBorders>
              <w:top w:val="nil"/>
              <w:left w:val="nil"/>
              <w:bottom w:val="single" w:sz="4" w:space="0" w:color="auto"/>
              <w:right w:val="single" w:sz="4" w:space="0" w:color="auto"/>
            </w:tcBorders>
            <w:noWrap/>
            <w:vAlign w:val="center"/>
            <w:hideMark/>
          </w:tcPr>
          <w:p w14:paraId="13BFD192" w14:textId="3C90A734" w:rsidR="00BE750A" w:rsidRPr="00F356CC" w:rsidRDefault="00F356CC">
            <w:pPr>
              <w:jc w:val="center"/>
              <w:rPr>
                <w:rFonts w:ascii="Arial" w:hAnsi="Arial" w:cs="Arial"/>
                <w:color w:val="818181"/>
                <w:sz w:val="16"/>
                <w:szCs w:val="16"/>
              </w:rPr>
            </w:pPr>
            <w:r w:rsidRPr="00F356CC">
              <w:rPr>
                <w:rFonts w:ascii="Arial" w:hAnsi="Arial" w:cs="Arial"/>
                <w:color w:val="818181"/>
                <w:sz w:val="16"/>
                <w:szCs w:val="16"/>
              </w:rPr>
              <w:t>--</w:t>
            </w:r>
          </w:p>
        </w:tc>
        <w:tc>
          <w:tcPr>
            <w:tcW w:w="897" w:type="dxa"/>
            <w:tcBorders>
              <w:top w:val="nil"/>
              <w:left w:val="nil"/>
              <w:bottom w:val="single" w:sz="4" w:space="0" w:color="auto"/>
              <w:right w:val="single" w:sz="4" w:space="0" w:color="auto"/>
            </w:tcBorders>
            <w:noWrap/>
            <w:vAlign w:val="center"/>
            <w:hideMark/>
          </w:tcPr>
          <w:p w14:paraId="40D78111" w14:textId="2D47D6CF" w:rsidR="00BE750A" w:rsidRPr="00F356CC" w:rsidRDefault="00BE750A">
            <w:pPr>
              <w:jc w:val="center"/>
              <w:rPr>
                <w:rFonts w:ascii="Arial" w:hAnsi="Arial" w:cs="Arial"/>
                <w:color w:val="818181"/>
                <w:sz w:val="16"/>
                <w:szCs w:val="16"/>
              </w:rPr>
            </w:pPr>
            <w:r w:rsidRPr="00F356CC">
              <w:rPr>
                <w:rFonts w:ascii="Arial" w:hAnsi="Arial" w:cs="Arial"/>
                <w:color w:val="818181"/>
                <w:sz w:val="16"/>
                <w:szCs w:val="16"/>
              </w:rPr>
              <w:t>5</w:t>
            </w:r>
            <w:r w:rsidR="00507538" w:rsidRPr="00F356CC">
              <w:rPr>
                <w:rFonts w:ascii="Arial" w:hAnsi="Arial" w:cs="Arial"/>
                <w:color w:val="818181"/>
                <w:sz w:val="16"/>
                <w:szCs w:val="16"/>
              </w:rPr>
              <w:t>71</w:t>
            </w:r>
          </w:p>
        </w:tc>
        <w:tc>
          <w:tcPr>
            <w:tcW w:w="550" w:type="dxa"/>
            <w:tcBorders>
              <w:top w:val="nil"/>
              <w:left w:val="nil"/>
              <w:bottom w:val="single" w:sz="4" w:space="0" w:color="auto"/>
              <w:right w:val="single" w:sz="4" w:space="0" w:color="auto"/>
            </w:tcBorders>
            <w:noWrap/>
            <w:vAlign w:val="center"/>
            <w:hideMark/>
          </w:tcPr>
          <w:p w14:paraId="267F3767" w14:textId="7D11E3B1" w:rsidR="00BE750A" w:rsidRPr="00F356CC" w:rsidRDefault="00BE750A">
            <w:pPr>
              <w:jc w:val="center"/>
              <w:rPr>
                <w:rFonts w:ascii="Arial" w:hAnsi="Arial" w:cs="Arial"/>
                <w:color w:val="818181"/>
                <w:sz w:val="16"/>
                <w:szCs w:val="16"/>
              </w:rPr>
            </w:pPr>
            <w:r w:rsidRPr="00F356CC">
              <w:rPr>
                <w:rFonts w:ascii="Arial" w:hAnsi="Arial" w:cs="Arial"/>
                <w:color w:val="818181"/>
                <w:sz w:val="16"/>
                <w:szCs w:val="16"/>
              </w:rPr>
              <w:t>7</w:t>
            </w:r>
            <w:r w:rsidR="00507538" w:rsidRPr="00F356CC">
              <w:rPr>
                <w:rFonts w:ascii="Arial" w:hAnsi="Arial" w:cs="Arial"/>
                <w:color w:val="818181"/>
                <w:sz w:val="16"/>
                <w:szCs w:val="16"/>
              </w:rPr>
              <w:t>7</w:t>
            </w:r>
          </w:p>
        </w:tc>
        <w:tc>
          <w:tcPr>
            <w:tcW w:w="930" w:type="dxa"/>
            <w:tcBorders>
              <w:top w:val="nil"/>
              <w:left w:val="nil"/>
              <w:bottom w:val="single" w:sz="4" w:space="0" w:color="auto"/>
              <w:right w:val="single" w:sz="4" w:space="0" w:color="auto"/>
            </w:tcBorders>
            <w:noWrap/>
            <w:vAlign w:val="center"/>
            <w:hideMark/>
          </w:tcPr>
          <w:p w14:paraId="797D362B" w14:textId="3A85F786" w:rsidR="00BE750A" w:rsidRPr="00F356CC" w:rsidRDefault="00BE750A">
            <w:pPr>
              <w:jc w:val="center"/>
              <w:rPr>
                <w:rFonts w:ascii="Arial" w:hAnsi="Arial" w:cs="Arial"/>
                <w:color w:val="818181"/>
                <w:sz w:val="16"/>
                <w:szCs w:val="16"/>
              </w:rPr>
            </w:pPr>
            <w:r w:rsidRPr="00F356CC">
              <w:rPr>
                <w:rFonts w:ascii="Arial" w:hAnsi="Arial" w:cs="Arial"/>
                <w:color w:val="818181"/>
                <w:sz w:val="16"/>
                <w:szCs w:val="16"/>
              </w:rPr>
              <w:t>4</w:t>
            </w:r>
            <w:r w:rsidR="00507538" w:rsidRPr="00F356CC">
              <w:rPr>
                <w:rFonts w:ascii="Arial" w:hAnsi="Arial" w:cs="Arial"/>
                <w:color w:val="818181"/>
                <w:sz w:val="16"/>
                <w:szCs w:val="16"/>
              </w:rPr>
              <w:t>54</w:t>
            </w:r>
          </w:p>
        </w:tc>
        <w:tc>
          <w:tcPr>
            <w:tcW w:w="550" w:type="dxa"/>
            <w:tcBorders>
              <w:top w:val="nil"/>
              <w:left w:val="nil"/>
              <w:bottom w:val="single" w:sz="4" w:space="0" w:color="auto"/>
              <w:right w:val="single" w:sz="4" w:space="0" w:color="auto"/>
            </w:tcBorders>
            <w:noWrap/>
            <w:vAlign w:val="center"/>
            <w:hideMark/>
          </w:tcPr>
          <w:p w14:paraId="539401F6" w14:textId="1A83954E" w:rsidR="00BE750A" w:rsidRPr="00F356CC" w:rsidRDefault="00BE750A">
            <w:pPr>
              <w:jc w:val="center"/>
              <w:rPr>
                <w:rFonts w:ascii="Arial" w:hAnsi="Arial" w:cs="Arial"/>
                <w:color w:val="818181"/>
                <w:sz w:val="16"/>
                <w:szCs w:val="16"/>
              </w:rPr>
            </w:pPr>
            <w:r w:rsidRPr="00F356CC">
              <w:rPr>
                <w:rFonts w:ascii="Arial" w:hAnsi="Arial" w:cs="Arial"/>
                <w:color w:val="818181"/>
                <w:sz w:val="16"/>
                <w:szCs w:val="16"/>
              </w:rPr>
              <w:t>4</w:t>
            </w:r>
            <w:r w:rsidR="00507538" w:rsidRPr="00F356CC">
              <w:rPr>
                <w:rFonts w:ascii="Arial" w:hAnsi="Arial" w:cs="Arial"/>
                <w:color w:val="818181"/>
                <w:sz w:val="16"/>
                <w:szCs w:val="16"/>
              </w:rPr>
              <w:t>2</w:t>
            </w:r>
          </w:p>
        </w:tc>
        <w:tc>
          <w:tcPr>
            <w:tcW w:w="946" w:type="dxa"/>
            <w:tcBorders>
              <w:top w:val="nil"/>
              <w:left w:val="nil"/>
              <w:bottom w:val="single" w:sz="4" w:space="0" w:color="auto"/>
              <w:right w:val="single" w:sz="4" w:space="0" w:color="auto"/>
            </w:tcBorders>
            <w:noWrap/>
            <w:vAlign w:val="center"/>
            <w:hideMark/>
          </w:tcPr>
          <w:p w14:paraId="701C1B66" w14:textId="77777777" w:rsidR="00BE750A" w:rsidRPr="00F356CC" w:rsidRDefault="00BE750A">
            <w:pPr>
              <w:jc w:val="center"/>
              <w:rPr>
                <w:rFonts w:ascii="Arial" w:hAnsi="Arial" w:cs="Arial"/>
                <w:color w:val="818181"/>
                <w:sz w:val="16"/>
                <w:szCs w:val="16"/>
              </w:rPr>
            </w:pPr>
            <w:r w:rsidRPr="00F356CC">
              <w:rPr>
                <w:rFonts w:ascii="Arial" w:hAnsi="Arial" w:cs="Arial"/>
                <w:color w:val="818181"/>
                <w:sz w:val="16"/>
                <w:szCs w:val="16"/>
              </w:rPr>
              <w:t>469</w:t>
            </w:r>
          </w:p>
        </w:tc>
        <w:tc>
          <w:tcPr>
            <w:tcW w:w="550" w:type="dxa"/>
            <w:tcBorders>
              <w:top w:val="nil"/>
              <w:left w:val="nil"/>
              <w:bottom w:val="single" w:sz="4" w:space="0" w:color="auto"/>
              <w:right w:val="single" w:sz="4" w:space="0" w:color="auto"/>
            </w:tcBorders>
            <w:noWrap/>
            <w:vAlign w:val="center"/>
            <w:hideMark/>
          </w:tcPr>
          <w:p w14:paraId="0153FA84" w14:textId="77777777" w:rsidR="00BE750A" w:rsidRPr="00F356CC" w:rsidRDefault="00BE750A">
            <w:pPr>
              <w:jc w:val="center"/>
              <w:rPr>
                <w:rFonts w:ascii="Arial" w:hAnsi="Arial" w:cs="Arial"/>
                <w:color w:val="818181"/>
                <w:sz w:val="16"/>
                <w:szCs w:val="16"/>
              </w:rPr>
            </w:pPr>
            <w:r w:rsidRPr="00F356CC">
              <w:rPr>
                <w:rFonts w:ascii="Arial" w:hAnsi="Arial" w:cs="Arial"/>
                <w:color w:val="818181"/>
                <w:sz w:val="16"/>
                <w:szCs w:val="16"/>
              </w:rPr>
              <w:t>53</w:t>
            </w:r>
          </w:p>
        </w:tc>
        <w:tc>
          <w:tcPr>
            <w:tcW w:w="677" w:type="dxa"/>
            <w:tcBorders>
              <w:top w:val="nil"/>
              <w:left w:val="nil"/>
              <w:bottom w:val="single" w:sz="4" w:space="0" w:color="auto"/>
              <w:right w:val="single" w:sz="4" w:space="0" w:color="auto"/>
            </w:tcBorders>
            <w:noWrap/>
            <w:vAlign w:val="center"/>
            <w:hideMark/>
          </w:tcPr>
          <w:p w14:paraId="0DBE4125" w14:textId="312DBBF1" w:rsidR="00BE750A" w:rsidRPr="00F356CC" w:rsidRDefault="00F356CC">
            <w:pPr>
              <w:jc w:val="center"/>
              <w:rPr>
                <w:rFonts w:ascii="Arial" w:hAnsi="Arial" w:cs="Arial"/>
                <w:color w:val="818181"/>
                <w:sz w:val="16"/>
                <w:szCs w:val="16"/>
              </w:rPr>
            </w:pPr>
            <w:r w:rsidRPr="00F356CC">
              <w:rPr>
                <w:rFonts w:ascii="Arial" w:hAnsi="Arial" w:cs="Arial"/>
                <w:color w:val="818181"/>
                <w:sz w:val="16"/>
                <w:szCs w:val="16"/>
              </w:rPr>
              <w:t>250</w:t>
            </w:r>
          </w:p>
        </w:tc>
        <w:tc>
          <w:tcPr>
            <w:tcW w:w="550" w:type="dxa"/>
            <w:tcBorders>
              <w:top w:val="nil"/>
              <w:left w:val="nil"/>
              <w:bottom w:val="single" w:sz="4" w:space="0" w:color="auto"/>
              <w:right w:val="single" w:sz="4" w:space="0" w:color="auto"/>
            </w:tcBorders>
            <w:noWrap/>
            <w:vAlign w:val="center"/>
            <w:hideMark/>
          </w:tcPr>
          <w:p w14:paraId="56D5DBD8" w14:textId="738509A7" w:rsidR="00BE750A" w:rsidRPr="00F356CC" w:rsidRDefault="00F356CC">
            <w:pPr>
              <w:jc w:val="center"/>
              <w:rPr>
                <w:rFonts w:ascii="Arial" w:hAnsi="Arial" w:cs="Arial"/>
                <w:color w:val="818181"/>
                <w:sz w:val="16"/>
                <w:szCs w:val="16"/>
              </w:rPr>
            </w:pPr>
            <w:r w:rsidRPr="00F356CC">
              <w:rPr>
                <w:rFonts w:ascii="Arial" w:hAnsi="Arial" w:cs="Arial"/>
                <w:color w:val="818181"/>
                <w:sz w:val="16"/>
                <w:szCs w:val="16"/>
              </w:rPr>
              <w:t>--</w:t>
            </w:r>
          </w:p>
        </w:tc>
      </w:tr>
      <w:tr w:rsidR="00F356CC" w:rsidRPr="00F356CC" w14:paraId="052D7ED5" w14:textId="77777777" w:rsidTr="009B67F2">
        <w:trPr>
          <w:trHeight w:val="288"/>
          <w:jc w:val="center"/>
        </w:trPr>
        <w:tc>
          <w:tcPr>
            <w:tcW w:w="3413" w:type="dxa"/>
            <w:tcBorders>
              <w:top w:val="nil"/>
              <w:left w:val="single" w:sz="4" w:space="0" w:color="auto"/>
              <w:bottom w:val="single" w:sz="4" w:space="0" w:color="auto"/>
              <w:right w:val="single" w:sz="4" w:space="0" w:color="auto"/>
            </w:tcBorders>
            <w:noWrap/>
            <w:vAlign w:val="center"/>
            <w:hideMark/>
          </w:tcPr>
          <w:p w14:paraId="25E289AF" w14:textId="77777777" w:rsidR="00BE750A" w:rsidRPr="00F356CC" w:rsidRDefault="00BE750A">
            <w:pPr>
              <w:rPr>
                <w:rFonts w:ascii="Arial" w:hAnsi="Arial" w:cs="Arial"/>
                <w:color w:val="818181"/>
                <w:sz w:val="16"/>
                <w:szCs w:val="16"/>
              </w:rPr>
            </w:pPr>
            <w:proofErr w:type="spellStart"/>
            <w:r w:rsidRPr="00F356CC">
              <w:rPr>
                <w:rFonts w:ascii="Arial" w:hAnsi="Arial" w:cs="Arial"/>
                <w:color w:val="818181"/>
                <w:sz w:val="16"/>
                <w:szCs w:val="16"/>
              </w:rPr>
              <w:t>Xima</w:t>
            </w:r>
            <w:proofErr w:type="spellEnd"/>
            <w:r w:rsidRPr="00F356CC">
              <w:rPr>
                <w:rFonts w:ascii="Arial" w:hAnsi="Arial" w:cs="Arial"/>
                <w:color w:val="818181"/>
                <w:sz w:val="16"/>
                <w:szCs w:val="16"/>
              </w:rPr>
              <w:t xml:space="preserve"> Cusco San Blas</w:t>
            </w:r>
          </w:p>
        </w:tc>
        <w:tc>
          <w:tcPr>
            <w:tcW w:w="1006" w:type="dxa"/>
            <w:tcBorders>
              <w:top w:val="nil"/>
              <w:left w:val="nil"/>
              <w:bottom w:val="single" w:sz="4" w:space="0" w:color="auto"/>
              <w:right w:val="single" w:sz="4" w:space="0" w:color="auto"/>
            </w:tcBorders>
            <w:noWrap/>
            <w:vAlign w:val="center"/>
            <w:hideMark/>
          </w:tcPr>
          <w:p w14:paraId="7EC8BD23" w14:textId="2F311FA7" w:rsidR="00BE750A" w:rsidRPr="00F356CC" w:rsidRDefault="00CC0EFC">
            <w:pPr>
              <w:jc w:val="center"/>
              <w:rPr>
                <w:rFonts w:ascii="Arial" w:hAnsi="Arial" w:cs="Arial"/>
                <w:color w:val="818181"/>
                <w:sz w:val="16"/>
                <w:szCs w:val="16"/>
              </w:rPr>
            </w:pPr>
            <w:r w:rsidRPr="00F356CC">
              <w:rPr>
                <w:rFonts w:ascii="Arial" w:hAnsi="Arial" w:cs="Arial"/>
                <w:color w:val="818181"/>
                <w:sz w:val="16"/>
                <w:szCs w:val="16"/>
              </w:rPr>
              <w:t>613</w:t>
            </w:r>
          </w:p>
        </w:tc>
        <w:tc>
          <w:tcPr>
            <w:tcW w:w="560" w:type="dxa"/>
            <w:tcBorders>
              <w:top w:val="nil"/>
              <w:left w:val="nil"/>
              <w:bottom w:val="single" w:sz="4" w:space="0" w:color="auto"/>
              <w:right w:val="single" w:sz="4" w:space="0" w:color="auto"/>
            </w:tcBorders>
            <w:noWrap/>
            <w:vAlign w:val="center"/>
            <w:hideMark/>
          </w:tcPr>
          <w:p w14:paraId="760CDB40" w14:textId="77777777" w:rsidR="00BE750A" w:rsidRPr="00F356CC" w:rsidRDefault="00BE750A">
            <w:pPr>
              <w:jc w:val="center"/>
              <w:rPr>
                <w:rFonts w:ascii="Arial" w:hAnsi="Arial" w:cs="Arial"/>
                <w:color w:val="818181"/>
                <w:sz w:val="16"/>
                <w:szCs w:val="16"/>
              </w:rPr>
            </w:pPr>
            <w:r w:rsidRPr="00F356CC">
              <w:rPr>
                <w:rFonts w:ascii="Arial" w:hAnsi="Arial" w:cs="Arial"/>
                <w:color w:val="818181"/>
                <w:sz w:val="16"/>
                <w:szCs w:val="16"/>
              </w:rPr>
              <w:t>69</w:t>
            </w:r>
          </w:p>
        </w:tc>
        <w:tc>
          <w:tcPr>
            <w:tcW w:w="946" w:type="dxa"/>
            <w:tcBorders>
              <w:top w:val="nil"/>
              <w:left w:val="nil"/>
              <w:bottom w:val="single" w:sz="4" w:space="0" w:color="auto"/>
              <w:right w:val="single" w:sz="4" w:space="0" w:color="auto"/>
            </w:tcBorders>
            <w:noWrap/>
            <w:vAlign w:val="center"/>
            <w:hideMark/>
          </w:tcPr>
          <w:p w14:paraId="66442A0C" w14:textId="0EA8752B" w:rsidR="00BE750A" w:rsidRPr="00F356CC" w:rsidRDefault="00CC0EFC">
            <w:pPr>
              <w:jc w:val="center"/>
              <w:rPr>
                <w:rFonts w:ascii="Arial" w:hAnsi="Arial" w:cs="Arial"/>
                <w:color w:val="818181"/>
                <w:sz w:val="16"/>
                <w:szCs w:val="16"/>
              </w:rPr>
            </w:pPr>
            <w:r w:rsidRPr="00F356CC">
              <w:rPr>
                <w:rFonts w:ascii="Arial" w:hAnsi="Arial" w:cs="Arial"/>
                <w:color w:val="818181"/>
                <w:sz w:val="16"/>
                <w:szCs w:val="16"/>
              </w:rPr>
              <w:t>505</w:t>
            </w:r>
          </w:p>
        </w:tc>
        <w:tc>
          <w:tcPr>
            <w:tcW w:w="559" w:type="dxa"/>
            <w:tcBorders>
              <w:top w:val="nil"/>
              <w:left w:val="nil"/>
              <w:bottom w:val="single" w:sz="4" w:space="0" w:color="auto"/>
              <w:right w:val="single" w:sz="4" w:space="0" w:color="auto"/>
            </w:tcBorders>
            <w:noWrap/>
            <w:vAlign w:val="center"/>
            <w:hideMark/>
          </w:tcPr>
          <w:p w14:paraId="600DFBAE" w14:textId="77777777" w:rsidR="00BE750A" w:rsidRPr="00F356CC" w:rsidRDefault="00BE750A">
            <w:pPr>
              <w:jc w:val="center"/>
              <w:rPr>
                <w:rFonts w:ascii="Arial" w:hAnsi="Arial" w:cs="Arial"/>
                <w:color w:val="818181"/>
                <w:sz w:val="16"/>
                <w:szCs w:val="16"/>
              </w:rPr>
            </w:pPr>
            <w:r w:rsidRPr="00F356CC">
              <w:rPr>
                <w:rFonts w:ascii="Arial" w:hAnsi="Arial" w:cs="Arial"/>
                <w:color w:val="818181"/>
                <w:sz w:val="16"/>
                <w:szCs w:val="16"/>
              </w:rPr>
              <w:t>38</w:t>
            </w:r>
          </w:p>
        </w:tc>
        <w:tc>
          <w:tcPr>
            <w:tcW w:w="962" w:type="dxa"/>
            <w:tcBorders>
              <w:top w:val="nil"/>
              <w:left w:val="nil"/>
              <w:bottom w:val="single" w:sz="4" w:space="0" w:color="auto"/>
              <w:right w:val="single" w:sz="4" w:space="0" w:color="auto"/>
            </w:tcBorders>
            <w:noWrap/>
            <w:vAlign w:val="center"/>
            <w:hideMark/>
          </w:tcPr>
          <w:p w14:paraId="137D1C94" w14:textId="5F2E7DEB" w:rsidR="00BE750A" w:rsidRPr="00F356CC" w:rsidRDefault="00CC0EFC">
            <w:pPr>
              <w:jc w:val="center"/>
              <w:rPr>
                <w:rFonts w:ascii="Arial" w:hAnsi="Arial" w:cs="Arial"/>
                <w:color w:val="818181"/>
                <w:sz w:val="16"/>
                <w:szCs w:val="16"/>
              </w:rPr>
            </w:pPr>
            <w:r w:rsidRPr="00F356CC">
              <w:rPr>
                <w:rFonts w:ascii="Arial" w:hAnsi="Arial" w:cs="Arial"/>
                <w:color w:val="818181"/>
                <w:sz w:val="16"/>
                <w:szCs w:val="16"/>
              </w:rPr>
              <w:t>520</w:t>
            </w:r>
          </w:p>
        </w:tc>
        <w:tc>
          <w:tcPr>
            <w:tcW w:w="559" w:type="dxa"/>
            <w:tcBorders>
              <w:top w:val="nil"/>
              <w:left w:val="nil"/>
              <w:bottom w:val="single" w:sz="4" w:space="0" w:color="auto"/>
              <w:right w:val="single" w:sz="4" w:space="0" w:color="auto"/>
            </w:tcBorders>
            <w:noWrap/>
            <w:vAlign w:val="center"/>
            <w:hideMark/>
          </w:tcPr>
          <w:p w14:paraId="41BE0F7D" w14:textId="77777777" w:rsidR="00BE750A" w:rsidRPr="00F356CC" w:rsidRDefault="00BE750A">
            <w:pPr>
              <w:jc w:val="center"/>
              <w:rPr>
                <w:rFonts w:ascii="Arial" w:hAnsi="Arial" w:cs="Arial"/>
                <w:color w:val="818181"/>
                <w:sz w:val="16"/>
                <w:szCs w:val="16"/>
              </w:rPr>
            </w:pPr>
            <w:r w:rsidRPr="00F356CC">
              <w:rPr>
                <w:rFonts w:ascii="Arial" w:hAnsi="Arial" w:cs="Arial"/>
                <w:color w:val="818181"/>
                <w:sz w:val="16"/>
                <w:szCs w:val="16"/>
              </w:rPr>
              <w:t>48</w:t>
            </w:r>
          </w:p>
        </w:tc>
        <w:tc>
          <w:tcPr>
            <w:tcW w:w="688" w:type="dxa"/>
            <w:tcBorders>
              <w:top w:val="nil"/>
              <w:left w:val="nil"/>
              <w:bottom w:val="single" w:sz="4" w:space="0" w:color="auto"/>
              <w:right w:val="single" w:sz="4" w:space="0" w:color="auto"/>
            </w:tcBorders>
            <w:noWrap/>
            <w:vAlign w:val="center"/>
            <w:hideMark/>
          </w:tcPr>
          <w:p w14:paraId="33651151" w14:textId="1BB04BBC" w:rsidR="00BE750A" w:rsidRPr="00F356CC" w:rsidRDefault="00F356CC">
            <w:pPr>
              <w:jc w:val="center"/>
              <w:rPr>
                <w:rFonts w:ascii="Arial" w:hAnsi="Arial" w:cs="Arial"/>
                <w:color w:val="818181"/>
                <w:sz w:val="16"/>
                <w:szCs w:val="16"/>
              </w:rPr>
            </w:pPr>
            <w:r w:rsidRPr="00F356CC">
              <w:rPr>
                <w:rFonts w:ascii="Arial" w:hAnsi="Arial" w:cs="Arial"/>
                <w:color w:val="818181"/>
                <w:sz w:val="16"/>
                <w:szCs w:val="16"/>
              </w:rPr>
              <w:t>268</w:t>
            </w:r>
          </w:p>
        </w:tc>
        <w:tc>
          <w:tcPr>
            <w:tcW w:w="511" w:type="dxa"/>
            <w:tcBorders>
              <w:top w:val="nil"/>
              <w:left w:val="nil"/>
              <w:bottom w:val="single" w:sz="4" w:space="0" w:color="auto"/>
              <w:right w:val="single" w:sz="4" w:space="0" w:color="auto"/>
            </w:tcBorders>
            <w:noWrap/>
            <w:vAlign w:val="center"/>
            <w:hideMark/>
          </w:tcPr>
          <w:p w14:paraId="47562146" w14:textId="507A82CE" w:rsidR="00BE750A" w:rsidRPr="00F356CC" w:rsidRDefault="00F356CC">
            <w:pPr>
              <w:jc w:val="center"/>
              <w:rPr>
                <w:rFonts w:ascii="Arial" w:hAnsi="Arial" w:cs="Arial"/>
                <w:color w:val="818181"/>
                <w:sz w:val="16"/>
                <w:szCs w:val="16"/>
              </w:rPr>
            </w:pPr>
            <w:r w:rsidRPr="00F356CC">
              <w:rPr>
                <w:rFonts w:ascii="Arial" w:hAnsi="Arial" w:cs="Arial"/>
                <w:color w:val="818181"/>
                <w:sz w:val="16"/>
                <w:szCs w:val="16"/>
              </w:rPr>
              <w:t>--</w:t>
            </w:r>
          </w:p>
        </w:tc>
        <w:tc>
          <w:tcPr>
            <w:tcW w:w="897" w:type="dxa"/>
            <w:tcBorders>
              <w:top w:val="nil"/>
              <w:left w:val="nil"/>
              <w:bottom w:val="single" w:sz="4" w:space="0" w:color="auto"/>
              <w:right w:val="single" w:sz="4" w:space="0" w:color="auto"/>
            </w:tcBorders>
            <w:noWrap/>
            <w:vAlign w:val="center"/>
            <w:hideMark/>
          </w:tcPr>
          <w:p w14:paraId="4E4753E5" w14:textId="57B726F8" w:rsidR="00BE750A" w:rsidRPr="00F356CC" w:rsidRDefault="00CC0EFC">
            <w:pPr>
              <w:jc w:val="center"/>
              <w:rPr>
                <w:rFonts w:ascii="Arial" w:hAnsi="Arial" w:cs="Arial"/>
                <w:color w:val="818181"/>
                <w:sz w:val="16"/>
                <w:szCs w:val="16"/>
              </w:rPr>
            </w:pPr>
            <w:r w:rsidRPr="00F356CC">
              <w:rPr>
                <w:rFonts w:ascii="Arial" w:hAnsi="Arial" w:cs="Arial"/>
                <w:color w:val="818181"/>
                <w:sz w:val="16"/>
                <w:szCs w:val="16"/>
              </w:rPr>
              <w:t>5</w:t>
            </w:r>
            <w:r w:rsidR="00507538" w:rsidRPr="00F356CC">
              <w:rPr>
                <w:rFonts w:ascii="Arial" w:hAnsi="Arial" w:cs="Arial"/>
                <w:color w:val="818181"/>
                <w:sz w:val="16"/>
                <w:szCs w:val="16"/>
              </w:rPr>
              <w:t>85</w:t>
            </w:r>
          </w:p>
        </w:tc>
        <w:tc>
          <w:tcPr>
            <w:tcW w:w="550" w:type="dxa"/>
            <w:tcBorders>
              <w:top w:val="nil"/>
              <w:left w:val="nil"/>
              <w:bottom w:val="single" w:sz="4" w:space="0" w:color="auto"/>
              <w:right w:val="single" w:sz="4" w:space="0" w:color="auto"/>
            </w:tcBorders>
            <w:noWrap/>
            <w:vAlign w:val="center"/>
            <w:hideMark/>
          </w:tcPr>
          <w:p w14:paraId="216A4D63" w14:textId="77A4B8EA" w:rsidR="00BE750A" w:rsidRPr="00F356CC" w:rsidRDefault="00507538">
            <w:pPr>
              <w:jc w:val="center"/>
              <w:rPr>
                <w:rFonts w:ascii="Arial" w:hAnsi="Arial" w:cs="Arial"/>
                <w:color w:val="818181"/>
                <w:sz w:val="16"/>
                <w:szCs w:val="16"/>
              </w:rPr>
            </w:pPr>
            <w:r w:rsidRPr="00F356CC">
              <w:rPr>
                <w:rFonts w:ascii="Arial" w:hAnsi="Arial" w:cs="Arial"/>
                <w:color w:val="818181"/>
                <w:sz w:val="16"/>
                <w:szCs w:val="16"/>
              </w:rPr>
              <w:t>81</w:t>
            </w:r>
          </w:p>
        </w:tc>
        <w:tc>
          <w:tcPr>
            <w:tcW w:w="930" w:type="dxa"/>
            <w:tcBorders>
              <w:top w:val="nil"/>
              <w:left w:val="nil"/>
              <w:bottom w:val="single" w:sz="4" w:space="0" w:color="auto"/>
              <w:right w:val="single" w:sz="4" w:space="0" w:color="auto"/>
            </w:tcBorders>
            <w:noWrap/>
            <w:vAlign w:val="center"/>
            <w:hideMark/>
          </w:tcPr>
          <w:p w14:paraId="0627969A" w14:textId="52F8735A" w:rsidR="00BE750A" w:rsidRPr="00F356CC" w:rsidRDefault="00BE750A">
            <w:pPr>
              <w:jc w:val="center"/>
              <w:rPr>
                <w:rFonts w:ascii="Arial" w:hAnsi="Arial" w:cs="Arial"/>
                <w:color w:val="818181"/>
                <w:sz w:val="16"/>
                <w:szCs w:val="16"/>
              </w:rPr>
            </w:pPr>
            <w:r w:rsidRPr="00F356CC">
              <w:rPr>
                <w:rFonts w:ascii="Arial" w:hAnsi="Arial" w:cs="Arial"/>
                <w:color w:val="818181"/>
                <w:sz w:val="16"/>
                <w:szCs w:val="16"/>
              </w:rPr>
              <w:t>4</w:t>
            </w:r>
            <w:r w:rsidR="00507538" w:rsidRPr="00F356CC">
              <w:rPr>
                <w:rFonts w:ascii="Arial" w:hAnsi="Arial" w:cs="Arial"/>
                <w:color w:val="818181"/>
                <w:sz w:val="16"/>
                <w:szCs w:val="16"/>
              </w:rPr>
              <w:t>60</w:t>
            </w:r>
          </w:p>
        </w:tc>
        <w:tc>
          <w:tcPr>
            <w:tcW w:w="550" w:type="dxa"/>
            <w:tcBorders>
              <w:top w:val="nil"/>
              <w:left w:val="nil"/>
              <w:bottom w:val="single" w:sz="4" w:space="0" w:color="auto"/>
              <w:right w:val="single" w:sz="4" w:space="0" w:color="auto"/>
            </w:tcBorders>
            <w:noWrap/>
            <w:vAlign w:val="center"/>
            <w:hideMark/>
          </w:tcPr>
          <w:p w14:paraId="37C937EF" w14:textId="6F5DAF78" w:rsidR="00BE750A" w:rsidRPr="00F356CC" w:rsidRDefault="00BE750A">
            <w:pPr>
              <w:jc w:val="center"/>
              <w:rPr>
                <w:rFonts w:ascii="Arial" w:hAnsi="Arial" w:cs="Arial"/>
                <w:color w:val="818181"/>
                <w:sz w:val="16"/>
                <w:szCs w:val="16"/>
              </w:rPr>
            </w:pPr>
            <w:r w:rsidRPr="00F356CC">
              <w:rPr>
                <w:rFonts w:ascii="Arial" w:hAnsi="Arial" w:cs="Arial"/>
                <w:color w:val="818181"/>
                <w:sz w:val="16"/>
                <w:szCs w:val="16"/>
              </w:rPr>
              <w:t>4</w:t>
            </w:r>
            <w:r w:rsidR="00507538" w:rsidRPr="00F356CC">
              <w:rPr>
                <w:rFonts w:ascii="Arial" w:hAnsi="Arial" w:cs="Arial"/>
                <w:color w:val="818181"/>
                <w:sz w:val="16"/>
                <w:szCs w:val="16"/>
              </w:rPr>
              <w:t>4</w:t>
            </w:r>
          </w:p>
        </w:tc>
        <w:tc>
          <w:tcPr>
            <w:tcW w:w="946" w:type="dxa"/>
            <w:tcBorders>
              <w:top w:val="nil"/>
              <w:left w:val="nil"/>
              <w:bottom w:val="single" w:sz="4" w:space="0" w:color="auto"/>
              <w:right w:val="single" w:sz="4" w:space="0" w:color="auto"/>
            </w:tcBorders>
            <w:noWrap/>
            <w:vAlign w:val="center"/>
            <w:hideMark/>
          </w:tcPr>
          <w:p w14:paraId="3D73A92F" w14:textId="490C1C59" w:rsidR="00BE750A" w:rsidRPr="00F356CC" w:rsidRDefault="00BE750A">
            <w:pPr>
              <w:jc w:val="center"/>
              <w:rPr>
                <w:rFonts w:ascii="Arial" w:hAnsi="Arial" w:cs="Arial"/>
                <w:color w:val="818181"/>
                <w:sz w:val="16"/>
                <w:szCs w:val="16"/>
              </w:rPr>
            </w:pPr>
            <w:r w:rsidRPr="00F356CC">
              <w:rPr>
                <w:rFonts w:ascii="Arial" w:hAnsi="Arial" w:cs="Arial"/>
                <w:color w:val="818181"/>
                <w:sz w:val="16"/>
                <w:szCs w:val="16"/>
              </w:rPr>
              <w:t>4</w:t>
            </w:r>
            <w:r w:rsidR="00CC0EFC" w:rsidRPr="00F356CC">
              <w:rPr>
                <w:rFonts w:ascii="Arial" w:hAnsi="Arial" w:cs="Arial"/>
                <w:color w:val="818181"/>
                <w:sz w:val="16"/>
                <w:szCs w:val="16"/>
              </w:rPr>
              <w:t>69</w:t>
            </w:r>
          </w:p>
        </w:tc>
        <w:tc>
          <w:tcPr>
            <w:tcW w:w="550" w:type="dxa"/>
            <w:tcBorders>
              <w:top w:val="nil"/>
              <w:left w:val="nil"/>
              <w:bottom w:val="single" w:sz="4" w:space="0" w:color="auto"/>
              <w:right w:val="single" w:sz="4" w:space="0" w:color="auto"/>
            </w:tcBorders>
            <w:noWrap/>
            <w:vAlign w:val="center"/>
            <w:hideMark/>
          </w:tcPr>
          <w:p w14:paraId="192E565B" w14:textId="77777777" w:rsidR="00BE750A" w:rsidRPr="00F356CC" w:rsidRDefault="00BE750A">
            <w:pPr>
              <w:jc w:val="center"/>
              <w:rPr>
                <w:rFonts w:ascii="Arial" w:hAnsi="Arial" w:cs="Arial"/>
                <w:color w:val="818181"/>
                <w:sz w:val="16"/>
                <w:szCs w:val="16"/>
              </w:rPr>
            </w:pPr>
            <w:r w:rsidRPr="00F356CC">
              <w:rPr>
                <w:rFonts w:ascii="Arial" w:hAnsi="Arial" w:cs="Arial"/>
                <w:color w:val="818181"/>
                <w:sz w:val="16"/>
                <w:szCs w:val="16"/>
              </w:rPr>
              <w:t>53</w:t>
            </w:r>
          </w:p>
        </w:tc>
        <w:tc>
          <w:tcPr>
            <w:tcW w:w="677" w:type="dxa"/>
            <w:tcBorders>
              <w:top w:val="nil"/>
              <w:left w:val="nil"/>
              <w:bottom w:val="single" w:sz="4" w:space="0" w:color="auto"/>
              <w:right w:val="single" w:sz="4" w:space="0" w:color="auto"/>
            </w:tcBorders>
            <w:noWrap/>
            <w:vAlign w:val="center"/>
            <w:hideMark/>
          </w:tcPr>
          <w:p w14:paraId="21B39237" w14:textId="136E30FB" w:rsidR="00BE750A" w:rsidRPr="00F356CC" w:rsidRDefault="00F356CC">
            <w:pPr>
              <w:jc w:val="center"/>
              <w:rPr>
                <w:rFonts w:ascii="Arial" w:hAnsi="Arial" w:cs="Arial"/>
                <w:color w:val="818181"/>
                <w:sz w:val="16"/>
                <w:szCs w:val="16"/>
              </w:rPr>
            </w:pPr>
            <w:r w:rsidRPr="00F356CC">
              <w:rPr>
                <w:rFonts w:ascii="Arial" w:hAnsi="Arial" w:cs="Arial"/>
                <w:color w:val="818181"/>
                <w:sz w:val="16"/>
                <w:szCs w:val="16"/>
              </w:rPr>
              <w:t>250</w:t>
            </w:r>
          </w:p>
        </w:tc>
        <w:tc>
          <w:tcPr>
            <w:tcW w:w="550" w:type="dxa"/>
            <w:tcBorders>
              <w:top w:val="nil"/>
              <w:left w:val="nil"/>
              <w:bottom w:val="single" w:sz="4" w:space="0" w:color="auto"/>
              <w:right w:val="single" w:sz="4" w:space="0" w:color="auto"/>
            </w:tcBorders>
            <w:noWrap/>
            <w:vAlign w:val="center"/>
            <w:hideMark/>
          </w:tcPr>
          <w:p w14:paraId="00FD0174" w14:textId="21AA241A" w:rsidR="00BE750A" w:rsidRPr="00F356CC" w:rsidRDefault="00F356CC">
            <w:pPr>
              <w:jc w:val="center"/>
              <w:rPr>
                <w:rFonts w:ascii="Arial" w:hAnsi="Arial" w:cs="Arial"/>
                <w:color w:val="818181"/>
                <w:sz w:val="16"/>
                <w:szCs w:val="16"/>
              </w:rPr>
            </w:pPr>
            <w:r w:rsidRPr="00F356CC">
              <w:rPr>
                <w:rFonts w:ascii="Arial" w:hAnsi="Arial" w:cs="Arial"/>
                <w:color w:val="818181"/>
                <w:sz w:val="16"/>
                <w:szCs w:val="16"/>
              </w:rPr>
              <w:t>--</w:t>
            </w:r>
          </w:p>
        </w:tc>
      </w:tr>
      <w:tr w:rsidR="00BE750A" w14:paraId="3B137C4E" w14:textId="77777777" w:rsidTr="009B67F2">
        <w:trPr>
          <w:trHeight w:val="288"/>
          <w:jc w:val="center"/>
        </w:trPr>
        <w:tc>
          <w:tcPr>
            <w:tcW w:w="3413" w:type="dxa"/>
            <w:tcBorders>
              <w:top w:val="nil"/>
              <w:left w:val="single" w:sz="4" w:space="0" w:color="auto"/>
              <w:bottom w:val="single" w:sz="4" w:space="0" w:color="auto"/>
              <w:right w:val="single" w:sz="4" w:space="0" w:color="auto"/>
            </w:tcBorders>
            <w:noWrap/>
            <w:vAlign w:val="center"/>
            <w:hideMark/>
          </w:tcPr>
          <w:p w14:paraId="3D6773FE" w14:textId="77777777" w:rsidR="00BE750A" w:rsidRDefault="00BE750A">
            <w:pPr>
              <w:rPr>
                <w:rFonts w:ascii="Arial" w:hAnsi="Arial" w:cs="Arial"/>
                <w:color w:val="818181"/>
                <w:sz w:val="16"/>
                <w:szCs w:val="16"/>
              </w:rPr>
            </w:pPr>
            <w:proofErr w:type="spellStart"/>
            <w:r>
              <w:rPr>
                <w:rFonts w:ascii="Arial" w:hAnsi="Arial" w:cs="Arial"/>
                <w:color w:val="818181"/>
                <w:sz w:val="16"/>
                <w:szCs w:val="16"/>
              </w:rPr>
              <w:t>Taypikala</w:t>
            </w:r>
            <w:proofErr w:type="spellEnd"/>
            <w:r>
              <w:rPr>
                <w:rFonts w:ascii="Arial" w:hAnsi="Arial" w:cs="Arial"/>
                <w:color w:val="818181"/>
                <w:sz w:val="16"/>
                <w:szCs w:val="16"/>
              </w:rPr>
              <w:t xml:space="preserve"> Cusco</w:t>
            </w:r>
          </w:p>
        </w:tc>
        <w:tc>
          <w:tcPr>
            <w:tcW w:w="1006" w:type="dxa"/>
            <w:tcBorders>
              <w:top w:val="nil"/>
              <w:left w:val="nil"/>
              <w:bottom w:val="single" w:sz="4" w:space="0" w:color="auto"/>
              <w:right w:val="single" w:sz="4" w:space="0" w:color="auto"/>
            </w:tcBorders>
            <w:noWrap/>
            <w:vAlign w:val="center"/>
            <w:hideMark/>
          </w:tcPr>
          <w:p w14:paraId="44D9A89A" w14:textId="77777777" w:rsidR="00BE750A" w:rsidRDefault="00BE750A">
            <w:pPr>
              <w:jc w:val="center"/>
              <w:rPr>
                <w:rFonts w:ascii="Arial" w:hAnsi="Arial" w:cs="Arial"/>
                <w:color w:val="818181"/>
                <w:sz w:val="16"/>
                <w:szCs w:val="16"/>
              </w:rPr>
            </w:pPr>
            <w:r>
              <w:rPr>
                <w:rFonts w:ascii="Arial" w:hAnsi="Arial" w:cs="Arial"/>
                <w:color w:val="818181"/>
                <w:sz w:val="16"/>
                <w:szCs w:val="16"/>
              </w:rPr>
              <w:t>613</w:t>
            </w:r>
          </w:p>
        </w:tc>
        <w:tc>
          <w:tcPr>
            <w:tcW w:w="560" w:type="dxa"/>
            <w:tcBorders>
              <w:top w:val="nil"/>
              <w:left w:val="nil"/>
              <w:bottom w:val="single" w:sz="4" w:space="0" w:color="auto"/>
              <w:right w:val="single" w:sz="4" w:space="0" w:color="auto"/>
            </w:tcBorders>
            <w:noWrap/>
            <w:vAlign w:val="center"/>
            <w:hideMark/>
          </w:tcPr>
          <w:p w14:paraId="6D2607EA" w14:textId="77777777" w:rsidR="00BE750A" w:rsidRDefault="00BE750A">
            <w:pPr>
              <w:jc w:val="center"/>
              <w:rPr>
                <w:rFonts w:ascii="Arial" w:hAnsi="Arial" w:cs="Arial"/>
                <w:color w:val="818181"/>
                <w:sz w:val="16"/>
                <w:szCs w:val="16"/>
              </w:rPr>
            </w:pPr>
            <w:r>
              <w:rPr>
                <w:rFonts w:ascii="Arial" w:hAnsi="Arial" w:cs="Arial"/>
                <w:color w:val="818181"/>
                <w:sz w:val="16"/>
                <w:szCs w:val="16"/>
              </w:rPr>
              <w:t>69</w:t>
            </w:r>
          </w:p>
        </w:tc>
        <w:tc>
          <w:tcPr>
            <w:tcW w:w="946" w:type="dxa"/>
            <w:tcBorders>
              <w:top w:val="nil"/>
              <w:left w:val="nil"/>
              <w:bottom w:val="single" w:sz="4" w:space="0" w:color="auto"/>
              <w:right w:val="single" w:sz="4" w:space="0" w:color="auto"/>
            </w:tcBorders>
            <w:noWrap/>
            <w:vAlign w:val="center"/>
            <w:hideMark/>
          </w:tcPr>
          <w:p w14:paraId="670A9264" w14:textId="77777777" w:rsidR="00BE750A" w:rsidRDefault="00BE750A">
            <w:pPr>
              <w:jc w:val="center"/>
              <w:rPr>
                <w:rFonts w:ascii="Arial" w:hAnsi="Arial" w:cs="Arial"/>
                <w:color w:val="818181"/>
                <w:sz w:val="16"/>
                <w:szCs w:val="16"/>
              </w:rPr>
            </w:pPr>
            <w:r>
              <w:rPr>
                <w:rFonts w:ascii="Arial" w:hAnsi="Arial" w:cs="Arial"/>
                <w:color w:val="818181"/>
                <w:sz w:val="16"/>
                <w:szCs w:val="16"/>
              </w:rPr>
              <w:t>513</w:t>
            </w:r>
          </w:p>
        </w:tc>
        <w:tc>
          <w:tcPr>
            <w:tcW w:w="559" w:type="dxa"/>
            <w:tcBorders>
              <w:top w:val="nil"/>
              <w:left w:val="nil"/>
              <w:bottom w:val="single" w:sz="4" w:space="0" w:color="auto"/>
              <w:right w:val="single" w:sz="4" w:space="0" w:color="auto"/>
            </w:tcBorders>
            <w:noWrap/>
            <w:vAlign w:val="center"/>
            <w:hideMark/>
          </w:tcPr>
          <w:p w14:paraId="1B9F063C" w14:textId="77777777" w:rsidR="00BE750A" w:rsidRDefault="00BE750A">
            <w:pPr>
              <w:jc w:val="center"/>
              <w:rPr>
                <w:rFonts w:ascii="Arial" w:hAnsi="Arial" w:cs="Arial"/>
                <w:color w:val="818181"/>
                <w:sz w:val="16"/>
                <w:szCs w:val="16"/>
              </w:rPr>
            </w:pPr>
            <w:r>
              <w:rPr>
                <w:rFonts w:ascii="Arial" w:hAnsi="Arial" w:cs="Arial"/>
                <w:color w:val="818181"/>
                <w:sz w:val="16"/>
                <w:szCs w:val="16"/>
              </w:rPr>
              <w:t>40</w:t>
            </w:r>
          </w:p>
        </w:tc>
        <w:tc>
          <w:tcPr>
            <w:tcW w:w="962" w:type="dxa"/>
            <w:tcBorders>
              <w:top w:val="nil"/>
              <w:left w:val="nil"/>
              <w:bottom w:val="single" w:sz="4" w:space="0" w:color="auto"/>
              <w:right w:val="single" w:sz="4" w:space="0" w:color="auto"/>
            </w:tcBorders>
            <w:noWrap/>
            <w:vAlign w:val="center"/>
            <w:hideMark/>
          </w:tcPr>
          <w:p w14:paraId="3EBEE199" w14:textId="77777777" w:rsidR="00BE750A" w:rsidRDefault="00BE750A">
            <w:pPr>
              <w:jc w:val="center"/>
              <w:rPr>
                <w:rFonts w:ascii="Arial" w:hAnsi="Arial" w:cs="Arial"/>
                <w:color w:val="818181"/>
                <w:sz w:val="16"/>
                <w:szCs w:val="16"/>
              </w:rPr>
            </w:pPr>
            <w:r>
              <w:rPr>
                <w:rFonts w:ascii="Arial" w:hAnsi="Arial" w:cs="Arial"/>
                <w:color w:val="818181"/>
                <w:sz w:val="16"/>
                <w:szCs w:val="16"/>
              </w:rPr>
              <w:t>483</w:t>
            </w:r>
          </w:p>
        </w:tc>
        <w:tc>
          <w:tcPr>
            <w:tcW w:w="559" w:type="dxa"/>
            <w:tcBorders>
              <w:top w:val="nil"/>
              <w:left w:val="nil"/>
              <w:bottom w:val="single" w:sz="4" w:space="0" w:color="auto"/>
              <w:right w:val="single" w:sz="4" w:space="0" w:color="auto"/>
            </w:tcBorders>
            <w:noWrap/>
            <w:vAlign w:val="center"/>
            <w:hideMark/>
          </w:tcPr>
          <w:p w14:paraId="3BE16E18" w14:textId="77777777" w:rsidR="00BE750A" w:rsidRDefault="00BE750A">
            <w:pPr>
              <w:jc w:val="center"/>
              <w:rPr>
                <w:rFonts w:ascii="Arial" w:hAnsi="Arial" w:cs="Arial"/>
                <w:color w:val="818181"/>
                <w:sz w:val="16"/>
                <w:szCs w:val="16"/>
              </w:rPr>
            </w:pPr>
            <w:r>
              <w:rPr>
                <w:rFonts w:ascii="Arial" w:hAnsi="Arial" w:cs="Arial"/>
                <w:color w:val="818181"/>
                <w:sz w:val="16"/>
                <w:szCs w:val="16"/>
              </w:rPr>
              <w:t>35</w:t>
            </w:r>
          </w:p>
        </w:tc>
        <w:tc>
          <w:tcPr>
            <w:tcW w:w="688" w:type="dxa"/>
            <w:tcBorders>
              <w:top w:val="nil"/>
              <w:left w:val="nil"/>
              <w:bottom w:val="single" w:sz="4" w:space="0" w:color="auto"/>
              <w:right w:val="single" w:sz="4" w:space="0" w:color="auto"/>
            </w:tcBorders>
            <w:noWrap/>
            <w:vAlign w:val="center"/>
            <w:hideMark/>
          </w:tcPr>
          <w:p w14:paraId="52495B72" w14:textId="77777777" w:rsidR="00BE750A" w:rsidRDefault="00BE750A">
            <w:pPr>
              <w:jc w:val="center"/>
              <w:rPr>
                <w:rFonts w:ascii="Arial" w:hAnsi="Arial" w:cs="Arial"/>
                <w:color w:val="818181"/>
                <w:sz w:val="16"/>
                <w:szCs w:val="16"/>
              </w:rPr>
            </w:pPr>
            <w:r>
              <w:rPr>
                <w:rFonts w:ascii="Arial" w:hAnsi="Arial" w:cs="Arial"/>
                <w:color w:val="818181"/>
                <w:sz w:val="16"/>
                <w:szCs w:val="16"/>
              </w:rPr>
              <w:t>374</w:t>
            </w:r>
          </w:p>
        </w:tc>
        <w:tc>
          <w:tcPr>
            <w:tcW w:w="511" w:type="dxa"/>
            <w:tcBorders>
              <w:top w:val="nil"/>
              <w:left w:val="nil"/>
              <w:bottom w:val="single" w:sz="4" w:space="0" w:color="auto"/>
              <w:right w:val="single" w:sz="4" w:space="0" w:color="auto"/>
            </w:tcBorders>
            <w:noWrap/>
            <w:vAlign w:val="center"/>
            <w:hideMark/>
          </w:tcPr>
          <w:p w14:paraId="6345FE40" w14:textId="77777777" w:rsidR="00BE750A" w:rsidRDefault="00BE750A">
            <w:pPr>
              <w:jc w:val="center"/>
              <w:rPr>
                <w:rFonts w:ascii="Arial" w:hAnsi="Arial" w:cs="Arial"/>
                <w:color w:val="818181"/>
                <w:sz w:val="16"/>
                <w:szCs w:val="16"/>
              </w:rPr>
            </w:pPr>
            <w:r>
              <w:rPr>
                <w:rFonts w:ascii="Arial" w:hAnsi="Arial" w:cs="Arial"/>
                <w:color w:val="818181"/>
                <w:sz w:val="16"/>
                <w:szCs w:val="16"/>
              </w:rPr>
              <w:t>35</w:t>
            </w:r>
          </w:p>
        </w:tc>
        <w:tc>
          <w:tcPr>
            <w:tcW w:w="897" w:type="dxa"/>
            <w:tcBorders>
              <w:top w:val="nil"/>
              <w:left w:val="nil"/>
              <w:bottom w:val="single" w:sz="4" w:space="0" w:color="auto"/>
              <w:right w:val="single" w:sz="4" w:space="0" w:color="auto"/>
            </w:tcBorders>
            <w:noWrap/>
            <w:vAlign w:val="center"/>
            <w:hideMark/>
          </w:tcPr>
          <w:p w14:paraId="0F37D54A" w14:textId="77777777" w:rsidR="00BE750A" w:rsidRDefault="00BE750A">
            <w:pPr>
              <w:jc w:val="center"/>
              <w:rPr>
                <w:rFonts w:ascii="Arial" w:hAnsi="Arial" w:cs="Arial"/>
                <w:color w:val="818181"/>
                <w:sz w:val="16"/>
                <w:szCs w:val="16"/>
              </w:rPr>
            </w:pPr>
            <w:r>
              <w:rPr>
                <w:rFonts w:ascii="Arial" w:hAnsi="Arial" w:cs="Arial"/>
                <w:color w:val="818181"/>
                <w:sz w:val="16"/>
                <w:szCs w:val="16"/>
              </w:rPr>
              <w:t>585</w:t>
            </w:r>
          </w:p>
        </w:tc>
        <w:tc>
          <w:tcPr>
            <w:tcW w:w="550" w:type="dxa"/>
            <w:tcBorders>
              <w:top w:val="nil"/>
              <w:left w:val="nil"/>
              <w:bottom w:val="single" w:sz="4" w:space="0" w:color="auto"/>
              <w:right w:val="single" w:sz="4" w:space="0" w:color="auto"/>
            </w:tcBorders>
            <w:noWrap/>
            <w:vAlign w:val="center"/>
            <w:hideMark/>
          </w:tcPr>
          <w:p w14:paraId="6BFE2AE8" w14:textId="77777777" w:rsidR="00BE750A" w:rsidRDefault="00BE750A">
            <w:pPr>
              <w:jc w:val="center"/>
              <w:rPr>
                <w:rFonts w:ascii="Arial" w:hAnsi="Arial" w:cs="Arial"/>
                <w:color w:val="818181"/>
                <w:sz w:val="16"/>
                <w:szCs w:val="16"/>
              </w:rPr>
            </w:pPr>
            <w:r>
              <w:rPr>
                <w:rFonts w:ascii="Arial" w:hAnsi="Arial" w:cs="Arial"/>
                <w:color w:val="818181"/>
                <w:sz w:val="16"/>
                <w:szCs w:val="16"/>
              </w:rPr>
              <w:t>81</w:t>
            </w:r>
          </w:p>
        </w:tc>
        <w:tc>
          <w:tcPr>
            <w:tcW w:w="930" w:type="dxa"/>
            <w:tcBorders>
              <w:top w:val="nil"/>
              <w:left w:val="nil"/>
              <w:bottom w:val="single" w:sz="4" w:space="0" w:color="auto"/>
              <w:right w:val="single" w:sz="4" w:space="0" w:color="auto"/>
            </w:tcBorders>
            <w:noWrap/>
            <w:vAlign w:val="center"/>
            <w:hideMark/>
          </w:tcPr>
          <w:p w14:paraId="10C0FADF" w14:textId="77777777" w:rsidR="00BE750A" w:rsidRDefault="00BE750A">
            <w:pPr>
              <w:jc w:val="center"/>
              <w:rPr>
                <w:rFonts w:ascii="Arial" w:hAnsi="Arial" w:cs="Arial"/>
                <w:color w:val="818181"/>
                <w:sz w:val="16"/>
                <w:szCs w:val="16"/>
              </w:rPr>
            </w:pPr>
            <w:r>
              <w:rPr>
                <w:rFonts w:ascii="Arial" w:hAnsi="Arial" w:cs="Arial"/>
                <w:color w:val="818181"/>
                <w:sz w:val="16"/>
                <w:szCs w:val="16"/>
              </w:rPr>
              <w:t>472</w:t>
            </w:r>
          </w:p>
        </w:tc>
        <w:tc>
          <w:tcPr>
            <w:tcW w:w="550" w:type="dxa"/>
            <w:tcBorders>
              <w:top w:val="nil"/>
              <w:left w:val="nil"/>
              <w:bottom w:val="single" w:sz="4" w:space="0" w:color="auto"/>
              <w:right w:val="single" w:sz="4" w:space="0" w:color="auto"/>
            </w:tcBorders>
            <w:noWrap/>
            <w:vAlign w:val="center"/>
            <w:hideMark/>
          </w:tcPr>
          <w:p w14:paraId="566508C3" w14:textId="77777777" w:rsidR="00BE750A" w:rsidRDefault="00BE750A">
            <w:pPr>
              <w:jc w:val="center"/>
              <w:rPr>
                <w:rFonts w:ascii="Arial" w:hAnsi="Arial" w:cs="Arial"/>
                <w:color w:val="818181"/>
                <w:sz w:val="16"/>
                <w:szCs w:val="16"/>
              </w:rPr>
            </w:pPr>
            <w:r>
              <w:rPr>
                <w:rFonts w:ascii="Arial" w:hAnsi="Arial" w:cs="Arial"/>
                <w:color w:val="818181"/>
                <w:sz w:val="16"/>
                <w:szCs w:val="16"/>
              </w:rPr>
              <w:t>48</w:t>
            </w:r>
          </w:p>
        </w:tc>
        <w:tc>
          <w:tcPr>
            <w:tcW w:w="946" w:type="dxa"/>
            <w:tcBorders>
              <w:top w:val="nil"/>
              <w:left w:val="nil"/>
              <w:bottom w:val="single" w:sz="4" w:space="0" w:color="auto"/>
              <w:right w:val="single" w:sz="4" w:space="0" w:color="auto"/>
            </w:tcBorders>
            <w:noWrap/>
            <w:vAlign w:val="center"/>
            <w:hideMark/>
          </w:tcPr>
          <w:p w14:paraId="7D0E132D" w14:textId="77777777" w:rsidR="00BE750A" w:rsidRDefault="00BE750A">
            <w:pPr>
              <w:jc w:val="center"/>
              <w:rPr>
                <w:rFonts w:ascii="Arial" w:hAnsi="Arial" w:cs="Arial"/>
                <w:color w:val="818181"/>
                <w:sz w:val="16"/>
                <w:szCs w:val="16"/>
              </w:rPr>
            </w:pPr>
            <w:r>
              <w:rPr>
                <w:rFonts w:ascii="Arial" w:hAnsi="Arial" w:cs="Arial"/>
                <w:color w:val="818181"/>
                <w:sz w:val="16"/>
                <w:szCs w:val="16"/>
              </w:rPr>
              <w:t>437</w:t>
            </w:r>
          </w:p>
        </w:tc>
        <w:tc>
          <w:tcPr>
            <w:tcW w:w="550" w:type="dxa"/>
            <w:tcBorders>
              <w:top w:val="nil"/>
              <w:left w:val="nil"/>
              <w:bottom w:val="single" w:sz="4" w:space="0" w:color="auto"/>
              <w:right w:val="single" w:sz="4" w:space="0" w:color="auto"/>
            </w:tcBorders>
            <w:noWrap/>
            <w:vAlign w:val="center"/>
            <w:hideMark/>
          </w:tcPr>
          <w:p w14:paraId="2002AC98" w14:textId="77777777" w:rsidR="00BE750A" w:rsidRDefault="00BE750A">
            <w:pPr>
              <w:jc w:val="center"/>
              <w:rPr>
                <w:rFonts w:ascii="Arial" w:hAnsi="Arial" w:cs="Arial"/>
                <w:color w:val="818181"/>
                <w:sz w:val="16"/>
                <w:szCs w:val="16"/>
              </w:rPr>
            </w:pPr>
            <w:r>
              <w:rPr>
                <w:rFonts w:ascii="Arial" w:hAnsi="Arial" w:cs="Arial"/>
                <w:color w:val="818181"/>
                <w:sz w:val="16"/>
                <w:szCs w:val="16"/>
              </w:rPr>
              <w:t>42</w:t>
            </w:r>
          </w:p>
        </w:tc>
        <w:tc>
          <w:tcPr>
            <w:tcW w:w="677" w:type="dxa"/>
            <w:tcBorders>
              <w:top w:val="nil"/>
              <w:left w:val="nil"/>
              <w:bottom w:val="single" w:sz="4" w:space="0" w:color="auto"/>
              <w:right w:val="single" w:sz="4" w:space="0" w:color="auto"/>
            </w:tcBorders>
            <w:noWrap/>
            <w:vAlign w:val="center"/>
            <w:hideMark/>
          </w:tcPr>
          <w:p w14:paraId="21A417D1" w14:textId="77777777" w:rsidR="00BE750A" w:rsidRDefault="00BE750A">
            <w:pPr>
              <w:jc w:val="center"/>
              <w:rPr>
                <w:rFonts w:ascii="Arial" w:hAnsi="Arial" w:cs="Arial"/>
                <w:color w:val="818181"/>
                <w:sz w:val="16"/>
                <w:szCs w:val="16"/>
              </w:rPr>
            </w:pPr>
            <w:r>
              <w:rPr>
                <w:rFonts w:ascii="Arial" w:hAnsi="Arial" w:cs="Arial"/>
                <w:color w:val="818181"/>
                <w:sz w:val="16"/>
                <w:szCs w:val="16"/>
              </w:rPr>
              <w:t>375</w:t>
            </w:r>
          </w:p>
        </w:tc>
        <w:tc>
          <w:tcPr>
            <w:tcW w:w="550" w:type="dxa"/>
            <w:tcBorders>
              <w:top w:val="nil"/>
              <w:left w:val="nil"/>
              <w:bottom w:val="single" w:sz="4" w:space="0" w:color="auto"/>
              <w:right w:val="single" w:sz="4" w:space="0" w:color="auto"/>
            </w:tcBorders>
            <w:noWrap/>
            <w:vAlign w:val="center"/>
            <w:hideMark/>
          </w:tcPr>
          <w:p w14:paraId="2F32632D" w14:textId="77777777" w:rsidR="00BE750A" w:rsidRDefault="00BE750A">
            <w:pPr>
              <w:jc w:val="center"/>
              <w:rPr>
                <w:rFonts w:ascii="Arial" w:hAnsi="Arial" w:cs="Arial"/>
                <w:color w:val="818181"/>
                <w:sz w:val="16"/>
                <w:szCs w:val="16"/>
              </w:rPr>
            </w:pPr>
            <w:r>
              <w:rPr>
                <w:rFonts w:ascii="Arial" w:hAnsi="Arial" w:cs="Arial"/>
                <w:color w:val="818181"/>
                <w:sz w:val="16"/>
                <w:szCs w:val="16"/>
              </w:rPr>
              <w:t>42</w:t>
            </w:r>
          </w:p>
        </w:tc>
      </w:tr>
      <w:tr w:rsidR="00BE750A" w14:paraId="6ECD2FB1" w14:textId="77777777" w:rsidTr="009B67F2">
        <w:trPr>
          <w:trHeight w:val="288"/>
          <w:jc w:val="center"/>
        </w:trPr>
        <w:tc>
          <w:tcPr>
            <w:tcW w:w="3413" w:type="dxa"/>
            <w:tcBorders>
              <w:top w:val="nil"/>
              <w:left w:val="single" w:sz="4" w:space="0" w:color="auto"/>
              <w:bottom w:val="single" w:sz="4" w:space="0" w:color="auto"/>
              <w:right w:val="single" w:sz="4" w:space="0" w:color="auto"/>
            </w:tcBorders>
            <w:noWrap/>
            <w:vAlign w:val="center"/>
            <w:hideMark/>
          </w:tcPr>
          <w:p w14:paraId="759496B2" w14:textId="77777777" w:rsidR="00BE750A" w:rsidRDefault="00BE750A">
            <w:pPr>
              <w:rPr>
                <w:rFonts w:ascii="Arial" w:hAnsi="Arial" w:cs="Arial"/>
                <w:color w:val="818181"/>
                <w:sz w:val="16"/>
                <w:szCs w:val="16"/>
              </w:rPr>
            </w:pPr>
            <w:r>
              <w:rPr>
                <w:rFonts w:ascii="Arial" w:hAnsi="Arial" w:cs="Arial"/>
                <w:color w:val="818181"/>
                <w:sz w:val="16"/>
                <w:szCs w:val="16"/>
              </w:rPr>
              <w:t>Ruinas</w:t>
            </w:r>
          </w:p>
        </w:tc>
        <w:tc>
          <w:tcPr>
            <w:tcW w:w="1006" w:type="dxa"/>
            <w:tcBorders>
              <w:top w:val="nil"/>
              <w:left w:val="nil"/>
              <w:bottom w:val="single" w:sz="4" w:space="0" w:color="auto"/>
              <w:right w:val="single" w:sz="4" w:space="0" w:color="auto"/>
            </w:tcBorders>
            <w:noWrap/>
            <w:vAlign w:val="center"/>
            <w:hideMark/>
          </w:tcPr>
          <w:p w14:paraId="60662D1D" w14:textId="77777777" w:rsidR="00BE750A" w:rsidRDefault="00BE750A">
            <w:pPr>
              <w:jc w:val="center"/>
              <w:rPr>
                <w:rFonts w:ascii="Arial" w:hAnsi="Arial" w:cs="Arial"/>
                <w:color w:val="818181"/>
                <w:sz w:val="16"/>
                <w:szCs w:val="16"/>
              </w:rPr>
            </w:pPr>
            <w:r>
              <w:rPr>
                <w:rFonts w:ascii="Arial" w:hAnsi="Arial" w:cs="Arial"/>
                <w:color w:val="818181"/>
                <w:sz w:val="16"/>
                <w:szCs w:val="16"/>
              </w:rPr>
              <w:t>650</w:t>
            </w:r>
          </w:p>
        </w:tc>
        <w:tc>
          <w:tcPr>
            <w:tcW w:w="560" w:type="dxa"/>
            <w:tcBorders>
              <w:top w:val="nil"/>
              <w:left w:val="nil"/>
              <w:bottom w:val="single" w:sz="4" w:space="0" w:color="auto"/>
              <w:right w:val="single" w:sz="4" w:space="0" w:color="auto"/>
            </w:tcBorders>
            <w:noWrap/>
            <w:vAlign w:val="center"/>
            <w:hideMark/>
          </w:tcPr>
          <w:p w14:paraId="4ADD9484" w14:textId="77777777" w:rsidR="00BE750A" w:rsidRDefault="00BE750A">
            <w:pPr>
              <w:jc w:val="center"/>
              <w:rPr>
                <w:rFonts w:ascii="Arial" w:hAnsi="Arial" w:cs="Arial"/>
                <w:color w:val="818181"/>
                <w:sz w:val="16"/>
                <w:szCs w:val="16"/>
              </w:rPr>
            </w:pPr>
            <w:r>
              <w:rPr>
                <w:rFonts w:ascii="Arial" w:hAnsi="Arial" w:cs="Arial"/>
                <w:color w:val="818181"/>
                <w:sz w:val="16"/>
                <w:szCs w:val="16"/>
              </w:rPr>
              <w:t>81</w:t>
            </w:r>
          </w:p>
        </w:tc>
        <w:tc>
          <w:tcPr>
            <w:tcW w:w="946" w:type="dxa"/>
            <w:tcBorders>
              <w:top w:val="nil"/>
              <w:left w:val="nil"/>
              <w:bottom w:val="single" w:sz="4" w:space="0" w:color="auto"/>
              <w:right w:val="single" w:sz="4" w:space="0" w:color="auto"/>
            </w:tcBorders>
            <w:noWrap/>
            <w:vAlign w:val="center"/>
            <w:hideMark/>
          </w:tcPr>
          <w:p w14:paraId="319763C5" w14:textId="77777777" w:rsidR="00BE750A" w:rsidRDefault="00BE750A">
            <w:pPr>
              <w:jc w:val="center"/>
              <w:rPr>
                <w:rFonts w:ascii="Arial" w:hAnsi="Arial" w:cs="Arial"/>
                <w:color w:val="818181"/>
                <w:sz w:val="16"/>
                <w:szCs w:val="16"/>
              </w:rPr>
            </w:pPr>
            <w:r>
              <w:rPr>
                <w:rFonts w:ascii="Arial" w:hAnsi="Arial" w:cs="Arial"/>
                <w:color w:val="818181"/>
                <w:sz w:val="16"/>
                <w:szCs w:val="16"/>
              </w:rPr>
              <w:t>541</w:t>
            </w:r>
          </w:p>
        </w:tc>
        <w:tc>
          <w:tcPr>
            <w:tcW w:w="559" w:type="dxa"/>
            <w:tcBorders>
              <w:top w:val="nil"/>
              <w:left w:val="nil"/>
              <w:bottom w:val="single" w:sz="4" w:space="0" w:color="auto"/>
              <w:right w:val="single" w:sz="4" w:space="0" w:color="auto"/>
            </w:tcBorders>
            <w:noWrap/>
            <w:vAlign w:val="center"/>
            <w:hideMark/>
          </w:tcPr>
          <w:p w14:paraId="17DB51EA" w14:textId="77777777" w:rsidR="00BE750A" w:rsidRDefault="00BE750A">
            <w:pPr>
              <w:jc w:val="center"/>
              <w:rPr>
                <w:rFonts w:ascii="Arial" w:hAnsi="Arial" w:cs="Arial"/>
                <w:color w:val="818181"/>
                <w:sz w:val="16"/>
                <w:szCs w:val="16"/>
              </w:rPr>
            </w:pPr>
            <w:r>
              <w:rPr>
                <w:rFonts w:ascii="Arial" w:hAnsi="Arial" w:cs="Arial"/>
                <w:color w:val="818181"/>
                <w:sz w:val="16"/>
                <w:szCs w:val="16"/>
              </w:rPr>
              <w:t>49</w:t>
            </w:r>
          </w:p>
        </w:tc>
        <w:tc>
          <w:tcPr>
            <w:tcW w:w="962" w:type="dxa"/>
            <w:tcBorders>
              <w:top w:val="nil"/>
              <w:left w:val="nil"/>
              <w:bottom w:val="single" w:sz="4" w:space="0" w:color="auto"/>
              <w:right w:val="single" w:sz="4" w:space="0" w:color="auto"/>
            </w:tcBorders>
            <w:noWrap/>
            <w:vAlign w:val="center"/>
            <w:hideMark/>
          </w:tcPr>
          <w:p w14:paraId="53E22D36" w14:textId="77777777" w:rsidR="00BE750A" w:rsidRDefault="00BE750A">
            <w:pPr>
              <w:jc w:val="center"/>
              <w:rPr>
                <w:rFonts w:ascii="Arial" w:hAnsi="Arial" w:cs="Arial"/>
                <w:color w:val="818181"/>
                <w:sz w:val="16"/>
                <w:szCs w:val="16"/>
              </w:rPr>
            </w:pPr>
            <w:r>
              <w:rPr>
                <w:rFonts w:ascii="Arial" w:hAnsi="Arial" w:cs="Arial"/>
                <w:color w:val="818181"/>
                <w:sz w:val="16"/>
                <w:szCs w:val="16"/>
              </w:rPr>
              <w:t>--</w:t>
            </w:r>
          </w:p>
        </w:tc>
        <w:tc>
          <w:tcPr>
            <w:tcW w:w="559" w:type="dxa"/>
            <w:tcBorders>
              <w:top w:val="nil"/>
              <w:left w:val="nil"/>
              <w:bottom w:val="single" w:sz="4" w:space="0" w:color="auto"/>
              <w:right w:val="single" w:sz="4" w:space="0" w:color="auto"/>
            </w:tcBorders>
            <w:noWrap/>
            <w:vAlign w:val="center"/>
            <w:hideMark/>
          </w:tcPr>
          <w:p w14:paraId="26ED5B18" w14:textId="77777777" w:rsidR="00BE750A" w:rsidRDefault="00BE750A">
            <w:pPr>
              <w:jc w:val="center"/>
              <w:rPr>
                <w:rFonts w:ascii="Arial" w:hAnsi="Arial" w:cs="Arial"/>
                <w:color w:val="818181"/>
                <w:sz w:val="16"/>
                <w:szCs w:val="16"/>
              </w:rPr>
            </w:pPr>
            <w:r>
              <w:rPr>
                <w:rFonts w:ascii="Arial" w:hAnsi="Arial" w:cs="Arial"/>
                <w:color w:val="818181"/>
                <w:sz w:val="16"/>
                <w:szCs w:val="16"/>
              </w:rPr>
              <w:t>--</w:t>
            </w:r>
          </w:p>
        </w:tc>
        <w:tc>
          <w:tcPr>
            <w:tcW w:w="688" w:type="dxa"/>
            <w:tcBorders>
              <w:top w:val="nil"/>
              <w:left w:val="nil"/>
              <w:bottom w:val="single" w:sz="4" w:space="0" w:color="auto"/>
              <w:right w:val="single" w:sz="4" w:space="0" w:color="auto"/>
            </w:tcBorders>
            <w:noWrap/>
            <w:vAlign w:val="center"/>
            <w:hideMark/>
          </w:tcPr>
          <w:p w14:paraId="7ACC5F76" w14:textId="77777777" w:rsidR="00BE750A" w:rsidRDefault="00BE750A">
            <w:pPr>
              <w:jc w:val="center"/>
              <w:rPr>
                <w:rFonts w:ascii="Arial" w:hAnsi="Arial" w:cs="Arial"/>
                <w:color w:val="818181"/>
                <w:sz w:val="16"/>
                <w:szCs w:val="16"/>
              </w:rPr>
            </w:pPr>
            <w:r>
              <w:rPr>
                <w:rFonts w:ascii="Arial" w:hAnsi="Arial" w:cs="Arial"/>
                <w:color w:val="818181"/>
                <w:sz w:val="16"/>
                <w:szCs w:val="16"/>
              </w:rPr>
              <w:t>416</w:t>
            </w:r>
          </w:p>
        </w:tc>
        <w:tc>
          <w:tcPr>
            <w:tcW w:w="511" w:type="dxa"/>
            <w:tcBorders>
              <w:top w:val="nil"/>
              <w:left w:val="nil"/>
              <w:bottom w:val="single" w:sz="4" w:space="0" w:color="auto"/>
              <w:right w:val="single" w:sz="4" w:space="0" w:color="auto"/>
            </w:tcBorders>
            <w:noWrap/>
            <w:vAlign w:val="center"/>
            <w:hideMark/>
          </w:tcPr>
          <w:p w14:paraId="0D773778" w14:textId="77777777" w:rsidR="00BE750A" w:rsidRDefault="00BE750A">
            <w:pPr>
              <w:jc w:val="center"/>
              <w:rPr>
                <w:rFonts w:ascii="Arial" w:hAnsi="Arial" w:cs="Arial"/>
                <w:color w:val="818181"/>
                <w:sz w:val="16"/>
                <w:szCs w:val="16"/>
              </w:rPr>
            </w:pPr>
            <w:r>
              <w:rPr>
                <w:rFonts w:ascii="Arial" w:hAnsi="Arial" w:cs="Arial"/>
                <w:color w:val="818181"/>
                <w:sz w:val="16"/>
                <w:szCs w:val="16"/>
              </w:rPr>
              <w:t>49</w:t>
            </w:r>
          </w:p>
        </w:tc>
        <w:tc>
          <w:tcPr>
            <w:tcW w:w="897" w:type="dxa"/>
            <w:tcBorders>
              <w:top w:val="nil"/>
              <w:left w:val="nil"/>
              <w:bottom w:val="single" w:sz="4" w:space="0" w:color="auto"/>
              <w:right w:val="single" w:sz="4" w:space="0" w:color="auto"/>
            </w:tcBorders>
            <w:noWrap/>
            <w:vAlign w:val="center"/>
            <w:hideMark/>
          </w:tcPr>
          <w:p w14:paraId="3197A4FA" w14:textId="77777777" w:rsidR="00BE750A" w:rsidRDefault="00BE750A">
            <w:pPr>
              <w:jc w:val="center"/>
              <w:rPr>
                <w:rFonts w:ascii="Arial" w:hAnsi="Arial" w:cs="Arial"/>
                <w:color w:val="818181"/>
                <w:sz w:val="16"/>
                <w:szCs w:val="16"/>
              </w:rPr>
            </w:pPr>
            <w:r>
              <w:rPr>
                <w:rFonts w:ascii="Arial" w:hAnsi="Arial" w:cs="Arial"/>
                <w:color w:val="818181"/>
                <w:sz w:val="16"/>
                <w:szCs w:val="16"/>
              </w:rPr>
              <w:t>626</w:t>
            </w:r>
          </w:p>
        </w:tc>
        <w:tc>
          <w:tcPr>
            <w:tcW w:w="550" w:type="dxa"/>
            <w:tcBorders>
              <w:top w:val="nil"/>
              <w:left w:val="nil"/>
              <w:bottom w:val="single" w:sz="4" w:space="0" w:color="auto"/>
              <w:right w:val="single" w:sz="4" w:space="0" w:color="auto"/>
            </w:tcBorders>
            <w:noWrap/>
            <w:vAlign w:val="center"/>
            <w:hideMark/>
          </w:tcPr>
          <w:p w14:paraId="21A0CF02" w14:textId="77777777" w:rsidR="00BE750A" w:rsidRDefault="00BE750A">
            <w:pPr>
              <w:jc w:val="center"/>
              <w:rPr>
                <w:rFonts w:ascii="Arial" w:hAnsi="Arial" w:cs="Arial"/>
                <w:color w:val="818181"/>
                <w:sz w:val="16"/>
                <w:szCs w:val="16"/>
              </w:rPr>
            </w:pPr>
            <w:r>
              <w:rPr>
                <w:rFonts w:ascii="Arial" w:hAnsi="Arial" w:cs="Arial"/>
                <w:color w:val="818181"/>
                <w:sz w:val="16"/>
                <w:szCs w:val="16"/>
              </w:rPr>
              <w:t>95</w:t>
            </w:r>
          </w:p>
        </w:tc>
        <w:tc>
          <w:tcPr>
            <w:tcW w:w="930" w:type="dxa"/>
            <w:tcBorders>
              <w:top w:val="nil"/>
              <w:left w:val="nil"/>
              <w:bottom w:val="single" w:sz="4" w:space="0" w:color="auto"/>
              <w:right w:val="single" w:sz="4" w:space="0" w:color="auto"/>
            </w:tcBorders>
            <w:noWrap/>
            <w:vAlign w:val="center"/>
            <w:hideMark/>
          </w:tcPr>
          <w:p w14:paraId="31323E71" w14:textId="77777777" w:rsidR="00BE750A" w:rsidRDefault="00BE750A">
            <w:pPr>
              <w:jc w:val="center"/>
              <w:rPr>
                <w:rFonts w:ascii="Arial" w:hAnsi="Arial" w:cs="Arial"/>
                <w:color w:val="818181"/>
                <w:sz w:val="16"/>
                <w:szCs w:val="16"/>
              </w:rPr>
            </w:pPr>
            <w:r>
              <w:rPr>
                <w:rFonts w:ascii="Arial" w:hAnsi="Arial" w:cs="Arial"/>
                <w:color w:val="818181"/>
                <w:sz w:val="16"/>
                <w:szCs w:val="16"/>
              </w:rPr>
              <w:t>502</w:t>
            </w:r>
          </w:p>
        </w:tc>
        <w:tc>
          <w:tcPr>
            <w:tcW w:w="550" w:type="dxa"/>
            <w:tcBorders>
              <w:top w:val="nil"/>
              <w:left w:val="nil"/>
              <w:bottom w:val="single" w:sz="4" w:space="0" w:color="auto"/>
              <w:right w:val="single" w:sz="4" w:space="0" w:color="auto"/>
            </w:tcBorders>
            <w:noWrap/>
            <w:vAlign w:val="center"/>
            <w:hideMark/>
          </w:tcPr>
          <w:p w14:paraId="6F925029" w14:textId="77777777" w:rsidR="00BE750A" w:rsidRDefault="00BE750A">
            <w:pPr>
              <w:jc w:val="center"/>
              <w:rPr>
                <w:rFonts w:ascii="Arial" w:hAnsi="Arial" w:cs="Arial"/>
                <w:color w:val="818181"/>
                <w:sz w:val="16"/>
                <w:szCs w:val="16"/>
              </w:rPr>
            </w:pPr>
            <w:r>
              <w:rPr>
                <w:rFonts w:ascii="Arial" w:hAnsi="Arial" w:cs="Arial"/>
                <w:color w:val="818181"/>
                <w:sz w:val="16"/>
                <w:szCs w:val="16"/>
              </w:rPr>
              <w:t>58</w:t>
            </w:r>
          </w:p>
        </w:tc>
        <w:tc>
          <w:tcPr>
            <w:tcW w:w="946" w:type="dxa"/>
            <w:tcBorders>
              <w:top w:val="nil"/>
              <w:left w:val="nil"/>
              <w:bottom w:val="single" w:sz="4" w:space="0" w:color="auto"/>
              <w:right w:val="single" w:sz="4" w:space="0" w:color="auto"/>
            </w:tcBorders>
            <w:noWrap/>
            <w:vAlign w:val="center"/>
            <w:hideMark/>
          </w:tcPr>
          <w:p w14:paraId="5B1A304D" w14:textId="77777777" w:rsidR="00BE750A" w:rsidRDefault="00BE750A">
            <w:pPr>
              <w:jc w:val="center"/>
              <w:rPr>
                <w:rFonts w:ascii="Arial" w:hAnsi="Arial" w:cs="Arial"/>
                <w:color w:val="818181"/>
                <w:sz w:val="16"/>
                <w:szCs w:val="16"/>
              </w:rPr>
            </w:pPr>
            <w:r>
              <w:rPr>
                <w:rFonts w:ascii="Arial" w:hAnsi="Arial" w:cs="Arial"/>
                <w:color w:val="818181"/>
                <w:sz w:val="16"/>
                <w:szCs w:val="16"/>
              </w:rPr>
              <w:t>--</w:t>
            </w:r>
          </w:p>
        </w:tc>
        <w:tc>
          <w:tcPr>
            <w:tcW w:w="550" w:type="dxa"/>
            <w:tcBorders>
              <w:top w:val="nil"/>
              <w:left w:val="nil"/>
              <w:bottom w:val="single" w:sz="4" w:space="0" w:color="auto"/>
              <w:right w:val="single" w:sz="4" w:space="0" w:color="auto"/>
            </w:tcBorders>
            <w:noWrap/>
            <w:vAlign w:val="center"/>
            <w:hideMark/>
          </w:tcPr>
          <w:p w14:paraId="16BBDA1C" w14:textId="77777777" w:rsidR="00BE750A" w:rsidRDefault="00BE750A">
            <w:pPr>
              <w:jc w:val="center"/>
              <w:rPr>
                <w:rFonts w:ascii="Arial" w:hAnsi="Arial" w:cs="Arial"/>
                <w:color w:val="818181"/>
                <w:sz w:val="16"/>
                <w:szCs w:val="16"/>
              </w:rPr>
            </w:pPr>
            <w:r>
              <w:rPr>
                <w:rFonts w:ascii="Arial" w:hAnsi="Arial" w:cs="Arial"/>
                <w:color w:val="818181"/>
                <w:sz w:val="16"/>
                <w:szCs w:val="16"/>
              </w:rPr>
              <w:t>--</w:t>
            </w:r>
          </w:p>
        </w:tc>
        <w:tc>
          <w:tcPr>
            <w:tcW w:w="677" w:type="dxa"/>
            <w:tcBorders>
              <w:top w:val="nil"/>
              <w:left w:val="nil"/>
              <w:bottom w:val="single" w:sz="4" w:space="0" w:color="auto"/>
              <w:right w:val="single" w:sz="4" w:space="0" w:color="auto"/>
            </w:tcBorders>
            <w:noWrap/>
            <w:vAlign w:val="center"/>
            <w:hideMark/>
          </w:tcPr>
          <w:p w14:paraId="3FAB195F" w14:textId="77777777" w:rsidR="00BE750A" w:rsidRDefault="00BE750A">
            <w:pPr>
              <w:jc w:val="center"/>
              <w:rPr>
                <w:rFonts w:ascii="Arial" w:hAnsi="Arial" w:cs="Arial"/>
                <w:color w:val="818181"/>
                <w:sz w:val="16"/>
                <w:szCs w:val="16"/>
              </w:rPr>
            </w:pPr>
            <w:r>
              <w:rPr>
                <w:rFonts w:ascii="Arial" w:hAnsi="Arial" w:cs="Arial"/>
                <w:color w:val="818181"/>
                <w:sz w:val="16"/>
                <w:szCs w:val="16"/>
              </w:rPr>
              <w:t>424</w:t>
            </w:r>
          </w:p>
        </w:tc>
        <w:tc>
          <w:tcPr>
            <w:tcW w:w="550" w:type="dxa"/>
            <w:tcBorders>
              <w:top w:val="nil"/>
              <w:left w:val="nil"/>
              <w:bottom w:val="single" w:sz="4" w:space="0" w:color="auto"/>
              <w:right w:val="single" w:sz="4" w:space="0" w:color="auto"/>
            </w:tcBorders>
            <w:noWrap/>
            <w:vAlign w:val="center"/>
            <w:hideMark/>
          </w:tcPr>
          <w:p w14:paraId="21F92A01" w14:textId="77777777" w:rsidR="00BE750A" w:rsidRDefault="00BE750A">
            <w:pPr>
              <w:jc w:val="center"/>
              <w:rPr>
                <w:rFonts w:ascii="Arial" w:hAnsi="Arial" w:cs="Arial"/>
                <w:color w:val="818181"/>
                <w:sz w:val="16"/>
                <w:szCs w:val="16"/>
              </w:rPr>
            </w:pPr>
            <w:r>
              <w:rPr>
                <w:rFonts w:ascii="Arial" w:hAnsi="Arial" w:cs="Arial"/>
                <w:color w:val="818181"/>
                <w:sz w:val="16"/>
                <w:szCs w:val="16"/>
              </w:rPr>
              <w:t>58</w:t>
            </w:r>
          </w:p>
        </w:tc>
      </w:tr>
      <w:tr w:rsidR="00BE750A" w14:paraId="563E7D22" w14:textId="77777777" w:rsidTr="009B67F2">
        <w:trPr>
          <w:trHeight w:val="288"/>
          <w:jc w:val="center"/>
        </w:trPr>
        <w:tc>
          <w:tcPr>
            <w:tcW w:w="3413" w:type="dxa"/>
            <w:tcBorders>
              <w:top w:val="nil"/>
              <w:left w:val="single" w:sz="4" w:space="0" w:color="auto"/>
              <w:bottom w:val="single" w:sz="4" w:space="0" w:color="auto"/>
              <w:right w:val="single" w:sz="4" w:space="0" w:color="auto"/>
            </w:tcBorders>
            <w:noWrap/>
            <w:vAlign w:val="center"/>
            <w:hideMark/>
          </w:tcPr>
          <w:p w14:paraId="50AB9681" w14:textId="77777777" w:rsidR="00BE750A" w:rsidRDefault="00BE750A">
            <w:pPr>
              <w:rPr>
                <w:rFonts w:ascii="Arial" w:hAnsi="Arial" w:cs="Arial"/>
                <w:color w:val="818181"/>
                <w:sz w:val="16"/>
                <w:szCs w:val="16"/>
              </w:rPr>
            </w:pPr>
            <w:r>
              <w:rPr>
                <w:rFonts w:ascii="Arial" w:hAnsi="Arial" w:cs="Arial"/>
                <w:color w:val="818181"/>
                <w:sz w:val="16"/>
                <w:szCs w:val="16"/>
              </w:rPr>
              <w:t>Hacienda Cusco Plaza Regocijo</w:t>
            </w:r>
          </w:p>
        </w:tc>
        <w:tc>
          <w:tcPr>
            <w:tcW w:w="1006" w:type="dxa"/>
            <w:tcBorders>
              <w:top w:val="nil"/>
              <w:left w:val="nil"/>
              <w:bottom w:val="single" w:sz="4" w:space="0" w:color="auto"/>
              <w:right w:val="single" w:sz="4" w:space="0" w:color="auto"/>
            </w:tcBorders>
            <w:noWrap/>
            <w:vAlign w:val="center"/>
            <w:hideMark/>
          </w:tcPr>
          <w:p w14:paraId="61B9C0C8" w14:textId="77777777" w:rsidR="00BE750A" w:rsidRDefault="00BE750A">
            <w:pPr>
              <w:jc w:val="center"/>
              <w:rPr>
                <w:rFonts w:ascii="Arial" w:hAnsi="Arial" w:cs="Arial"/>
                <w:color w:val="818181"/>
                <w:sz w:val="16"/>
                <w:szCs w:val="16"/>
              </w:rPr>
            </w:pPr>
            <w:r>
              <w:rPr>
                <w:rFonts w:ascii="Arial" w:hAnsi="Arial" w:cs="Arial"/>
                <w:color w:val="818181"/>
                <w:sz w:val="16"/>
                <w:szCs w:val="16"/>
              </w:rPr>
              <w:t>669</w:t>
            </w:r>
          </w:p>
        </w:tc>
        <w:tc>
          <w:tcPr>
            <w:tcW w:w="560" w:type="dxa"/>
            <w:tcBorders>
              <w:top w:val="nil"/>
              <w:left w:val="nil"/>
              <w:bottom w:val="single" w:sz="4" w:space="0" w:color="auto"/>
              <w:right w:val="single" w:sz="4" w:space="0" w:color="auto"/>
            </w:tcBorders>
            <w:noWrap/>
            <w:vAlign w:val="center"/>
            <w:hideMark/>
          </w:tcPr>
          <w:p w14:paraId="2E25A468" w14:textId="77777777" w:rsidR="00BE750A" w:rsidRDefault="00BE750A">
            <w:pPr>
              <w:jc w:val="center"/>
              <w:rPr>
                <w:rFonts w:ascii="Arial" w:hAnsi="Arial" w:cs="Arial"/>
                <w:color w:val="818181"/>
                <w:sz w:val="16"/>
                <w:szCs w:val="16"/>
              </w:rPr>
            </w:pPr>
            <w:r>
              <w:rPr>
                <w:rFonts w:ascii="Arial" w:hAnsi="Arial" w:cs="Arial"/>
                <w:color w:val="818181"/>
                <w:sz w:val="16"/>
                <w:szCs w:val="16"/>
              </w:rPr>
              <w:t>88</w:t>
            </w:r>
          </w:p>
        </w:tc>
        <w:tc>
          <w:tcPr>
            <w:tcW w:w="946" w:type="dxa"/>
            <w:tcBorders>
              <w:top w:val="nil"/>
              <w:left w:val="nil"/>
              <w:bottom w:val="single" w:sz="4" w:space="0" w:color="auto"/>
              <w:right w:val="single" w:sz="4" w:space="0" w:color="auto"/>
            </w:tcBorders>
            <w:noWrap/>
            <w:vAlign w:val="center"/>
            <w:hideMark/>
          </w:tcPr>
          <w:p w14:paraId="7520E4E6" w14:textId="77777777" w:rsidR="00BE750A" w:rsidRDefault="00BE750A">
            <w:pPr>
              <w:jc w:val="center"/>
              <w:rPr>
                <w:rFonts w:ascii="Arial" w:hAnsi="Arial" w:cs="Arial"/>
                <w:color w:val="818181"/>
                <w:sz w:val="16"/>
                <w:szCs w:val="16"/>
              </w:rPr>
            </w:pPr>
            <w:r>
              <w:rPr>
                <w:rFonts w:ascii="Arial" w:hAnsi="Arial" w:cs="Arial"/>
                <w:color w:val="818181"/>
                <w:sz w:val="16"/>
                <w:szCs w:val="16"/>
              </w:rPr>
              <w:t>524</w:t>
            </w:r>
          </w:p>
        </w:tc>
        <w:tc>
          <w:tcPr>
            <w:tcW w:w="559" w:type="dxa"/>
            <w:tcBorders>
              <w:top w:val="nil"/>
              <w:left w:val="nil"/>
              <w:bottom w:val="single" w:sz="4" w:space="0" w:color="auto"/>
              <w:right w:val="single" w:sz="4" w:space="0" w:color="auto"/>
            </w:tcBorders>
            <w:noWrap/>
            <w:vAlign w:val="center"/>
            <w:hideMark/>
          </w:tcPr>
          <w:p w14:paraId="09FA3176" w14:textId="77777777" w:rsidR="00BE750A" w:rsidRDefault="00BE750A">
            <w:pPr>
              <w:jc w:val="center"/>
              <w:rPr>
                <w:rFonts w:ascii="Arial" w:hAnsi="Arial" w:cs="Arial"/>
                <w:color w:val="818181"/>
                <w:sz w:val="16"/>
                <w:szCs w:val="16"/>
              </w:rPr>
            </w:pPr>
            <w:r>
              <w:rPr>
                <w:rFonts w:ascii="Arial" w:hAnsi="Arial" w:cs="Arial"/>
                <w:color w:val="818181"/>
                <w:sz w:val="16"/>
                <w:szCs w:val="16"/>
              </w:rPr>
              <w:t>44</w:t>
            </w:r>
          </w:p>
        </w:tc>
        <w:tc>
          <w:tcPr>
            <w:tcW w:w="962" w:type="dxa"/>
            <w:tcBorders>
              <w:top w:val="nil"/>
              <w:left w:val="nil"/>
              <w:bottom w:val="single" w:sz="4" w:space="0" w:color="auto"/>
              <w:right w:val="single" w:sz="4" w:space="0" w:color="auto"/>
            </w:tcBorders>
            <w:noWrap/>
            <w:vAlign w:val="center"/>
            <w:hideMark/>
          </w:tcPr>
          <w:p w14:paraId="5E48308A" w14:textId="77777777" w:rsidR="00BE750A" w:rsidRDefault="00BE750A">
            <w:pPr>
              <w:jc w:val="center"/>
              <w:rPr>
                <w:rFonts w:ascii="Arial" w:hAnsi="Arial" w:cs="Arial"/>
                <w:color w:val="818181"/>
                <w:sz w:val="16"/>
                <w:szCs w:val="16"/>
              </w:rPr>
            </w:pPr>
            <w:r>
              <w:rPr>
                <w:rFonts w:ascii="Arial" w:hAnsi="Arial" w:cs="Arial"/>
                <w:color w:val="818181"/>
                <w:sz w:val="16"/>
                <w:szCs w:val="16"/>
              </w:rPr>
              <w:t>501</w:t>
            </w:r>
          </w:p>
        </w:tc>
        <w:tc>
          <w:tcPr>
            <w:tcW w:w="559" w:type="dxa"/>
            <w:tcBorders>
              <w:top w:val="nil"/>
              <w:left w:val="nil"/>
              <w:bottom w:val="single" w:sz="4" w:space="0" w:color="auto"/>
              <w:right w:val="single" w:sz="4" w:space="0" w:color="auto"/>
            </w:tcBorders>
            <w:noWrap/>
            <w:vAlign w:val="center"/>
            <w:hideMark/>
          </w:tcPr>
          <w:p w14:paraId="127B1293" w14:textId="77777777" w:rsidR="00BE750A" w:rsidRDefault="00BE750A">
            <w:pPr>
              <w:jc w:val="center"/>
              <w:rPr>
                <w:rFonts w:ascii="Arial" w:hAnsi="Arial" w:cs="Arial"/>
                <w:color w:val="818181"/>
                <w:sz w:val="16"/>
                <w:szCs w:val="16"/>
              </w:rPr>
            </w:pPr>
            <w:r>
              <w:rPr>
                <w:rFonts w:ascii="Arial" w:hAnsi="Arial" w:cs="Arial"/>
                <w:color w:val="818181"/>
                <w:sz w:val="16"/>
                <w:szCs w:val="16"/>
              </w:rPr>
              <w:t>42</w:t>
            </w:r>
          </w:p>
        </w:tc>
        <w:tc>
          <w:tcPr>
            <w:tcW w:w="688" w:type="dxa"/>
            <w:tcBorders>
              <w:top w:val="nil"/>
              <w:left w:val="nil"/>
              <w:bottom w:val="single" w:sz="4" w:space="0" w:color="auto"/>
              <w:right w:val="single" w:sz="4" w:space="0" w:color="auto"/>
            </w:tcBorders>
            <w:noWrap/>
            <w:vAlign w:val="center"/>
            <w:hideMark/>
          </w:tcPr>
          <w:p w14:paraId="16844F39" w14:textId="77777777" w:rsidR="00BE750A" w:rsidRDefault="00BE750A">
            <w:pPr>
              <w:jc w:val="center"/>
              <w:rPr>
                <w:rFonts w:ascii="Arial" w:hAnsi="Arial" w:cs="Arial"/>
                <w:color w:val="818181"/>
                <w:sz w:val="16"/>
                <w:szCs w:val="16"/>
              </w:rPr>
            </w:pPr>
            <w:r>
              <w:rPr>
                <w:rFonts w:ascii="Arial" w:hAnsi="Arial" w:cs="Arial"/>
                <w:color w:val="818181"/>
                <w:sz w:val="16"/>
                <w:szCs w:val="16"/>
              </w:rPr>
              <w:t>393</w:t>
            </w:r>
          </w:p>
        </w:tc>
        <w:tc>
          <w:tcPr>
            <w:tcW w:w="511" w:type="dxa"/>
            <w:tcBorders>
              <w:top w:val="nil"/>
              <w:left w:val="nil"/>
              <w:bottom w:val="single" w:sz="4" w:space="0" w:color="auto"/>
              <w:right w:val="single" w:sz="4" w:space="0" w:color="auto"/>
            </w:tcBorders>
            <w:noWrap/>
            <w:vAlign w:val="center"/>
            <w:hideMark/>
          </w:tcPr>
          <w:p w14:paraId="6CDFEB90" w14:textId="77777777" w:rsidR="00BE750A" w:rsidRDefault="00BE750A">
            <w:pPr>
              <w:jc w:val="center"/>
              <w:rPr>
                <w:rFonts w:ascii="Arial" w:hAnsi="Arial" w:cs="Arial"/>
                <w:color w:val="818181"/>
                <w:sz w:val="16"/>
                <w:szCs w:val="16"/>
              </w:rPr>
            </w:pPr>
            <w:r>
              <w:rPr>
                <w:rFonts w:ascii="Arial" w:hAnsi="Arial" w:cs="Arial"/>
                <w:color w:val="818181"/>
                <w:sz w:val="16"/>
                <w:szCs w:val="16"/>
              </w:rPr>
              <w:t>42</w:t>
            </w:r>
          </w:p>
        </w:tc>
        <w:tc>
          <w:tcPr>
            <w:tcW w:w="897" w:type="dxa"/>
            <w:tcBorders>
              <w:top w:val="nil"/>
              <w:left w:val="nil"/>
              <w:bottom w:val="single" w:sz="4" w:space="0" w:color="auto"/>
              <w:right w:val="single" w:sz="4" w:space="0" w:color="auto"/>
            </w:tcBorders>
            <w:noWrap/>
            <w:vAlign w:val="center"/>
            <w:hideMark/>
          </w:tcPr>
          <w:p w14:paraId="655CD372" w14:textId="77777777" w:rsidR="00BE750A" w:rsidRDefault="00BE750A">
            <w:pPr>
              <w:jc w:val="center"/>
              <w:rPr>
                <w:rFonts w:ascii="Arial" w:hAnsi="Arial" w:cs="Arial"/>
                <w:color w:val="818181"/>
                <w:sz w:val="16"/>
                <w:szCs w:val="16"/>
              </w:rPr>
            </w:pPr>
            <w:r>
              <w:rPr>
                <w:rFonts w:ascii="Arial" w:hAnsi="Arial" w:cs="Arial"/>
                <w:color w:val="818181"/>
                <w:sz w:val="16"/>
                <w:szCs w:val="16"/>
              </w:rPr>
              <w:t>651</w:t>
            </w:r>
          </w:p>
        </w:tc>
        <w:tc>
          <w:tcPr>
            <w:tcW w:w="550" w:type="dxa"/>
            <w:tcBorders>
              <w:top w:val="nil"/>
              <w:left w:val="nil"/>
              <w:bottom w:val="single" w:sz="4" w:space="0" w:color="auto"/>
              <w:right w:val="single" w:sz="4" w:space="0" w:color="auto"/>
            </w:tcBorders>
            <w:noWrap/>
            <w:vAlign w:val="center"/>
            <w:hideMark/>
          </w:tcPr>
          <w:p w14:paraId="3528980D" w14:textId="77777777" w:rsidR="00BE750A" w:rsidRDefault="00BE750A">
            <w:pPr>
              <w:jc w:val="center"/>
              <w:rPr>
                <w:rFonts w:ascii="Arial" w:hAnsi="Arial" w:cs="Arial"/>
                <w:color w:val="818181"/>
                <w:sz w:val="16"/>
                <w:szCs w:val="16"/>
              </w:rPr>
            </w:pPr>
            <w:r>
              <w:rPr>
                <w:rFonts w:ascii="Arial" w:hAnsi="Arial" w:cs="Arial"/>
                <w:color w:val="818181"/>
                <w:sz w:val="16"/>
                <w:szCs w:val="16"/>
              </w:rPr>
              <w:t>103</w:t>
            </w:r>
          </w:p>
        </w:tc>
        <w:tc>
          <w:tcPr>
            <w:tcW w:w="930" w:type="dxa"/>
            <w:tcBorders>
              <w:top w:val="nil"/>
              <w:left w:val="nil"/>
              <w:bottom w:val="single" w:sz="4" w:space="0" w:color="auto"/>
              <w:right w:val="single" w:sz="4" w:space="0" w:color="auto"/>
            </w:tcBorders>
            <w:noWrap/>
            <w:vAlign w:val="center"/>
            <w:hideMark/>
          </w:tcPr>
          <w:p w14:paraId="715E0A2E" w14:textId="77777777" w:rsidR="00BE750A" w:rsidRDefault="00BE750A">
            <w:pPr>
              <w:jc w:val="center"/>
              <w:rPr>
                <w:rFonts w:ascii="Arial" w:hAnsi="Arial" w:cs="Arial"/>
                <w:color w:val="818181"/>
                <w:sz w:val="16"/>
                <w:szCs w:val="16"/>
              </w:rPr>
            </w:pPr>
            <w:r>
              <w:rPr>
                <w:rFonts w:ascii="Arial" w:hAnsi="Arial" w:cs="Arial"/>
                <w:color w:val="818181"/>
                <w:sz w:val="16"/>
                <w:szCs w:val="16"/>
              </w:rPr>
              <w:t>482</w:t>
            </w:r>
          </w:p>
        </w:tc>
        <w:tc>
          <w:tcPr>
            <w:tcW w:w="550" w:type="dxa"/>
            <w:tcBorders>
              <w:top w:val="nil"/>
              <w:left w:val="nil"/>
              <w:bottom w:val="single" w:sz="4" w:space="0" w:color="auto"/>
              <w:right w:val="single" w:sz="4" w:space="0" w:color="auto"/>
            </w:tcBorders>
            <w:noWrap/>
            <w:vAlign w:val="center"/>
            <w:hideMark/>
          </w:tcPr>
          <w:p w14:paraId="3FB97049" w14:textId="77777777" w:rsidR="00BE750A" w:rsidRDefault="00BE750A">
            <w:pPr>
              <w:jc w:val="center"/>
              <w:rPr>
                <w:rFonts w:ascii="Arial" w:hAnsi="Arial" w:cs="Arial"/>
                <w:color w:val="818181"/>
                <w:sz w:val="16"/>
                <w:szCs w:val="16"/>
              </w:rPr>
            </w:pPr>
            <w:r>
              <w:rPr>
                <w:rFonts w:ascii="Arial" w:hAnsi="Arial" w:cs="Arial"/>
                <w:color w:val="818181"/>
                <w:sz w:val="16"/>
                <w:szCs w:val="16"/>
              </w:rPr>
              <w:t>52</w:t>
            </w:r>
          </w:p>
        </w:tc>
        <w:tc>
          <w:tcPr>
            <w:tcW w:w="946" w:type="dxa"/>
            <w:tcBorders>
              <w:top w:val="nil"/>
              <w:left w:val="nil"/>
              <w:bottom w:val="single" w:sz="4" w:space="0" w:color="auto"/>
              <w:right w:val="single" w:sz="4" w:space="0" w:color="auto"/>
            </w:tcBorders>
            <w:noWrap/>
            <w:vAlign w:val="center"/>
            <w:hideMark/>
          </w:tcPr>
          <w:p w14:paraId="481577D0" w14:textId="77777777" w:rsidR="00BE750A" w:rsidRDefault="00BE750A">
            <w:pPr>
              <w:jc w:val="center"/>
              <w:rPr>
                <w:rFonts w:ascii="Arial" w:hAnsi="Arial" w:cs="Arial"/>
                <w:color w:val="818181"/>
                <w:sz w:val="16"/>
                <w:szCs w:val="16"/>
              </w:rPr>
            </w:pPr>
            <w:r>
              <w:rPr>
                <w:rFonts w:ascii="Arial" w:hAnsi="Arial" w:cs="Arial"/>
                <w:color w:val="818181"/>
                <w:sz w:val="16"/>
                <w:szCs w:val="16"/>
              </w:rPr>
              <w:t>459</w:t>
            </w:r>
          </w:p>
        </w:tc>
        <w:tc>
          <w:tcPr>
            <w:tcW w:w="550" w:type="dxa"/>
            <w:tcBorders>
              <w:top w:val="nil"/>
              <w:left w:val="nil"/>
              <w:bottom w:val="single" w:sz="4" w:space="0" w:color="auto"/>
              <w:right w:val="single" w:sz="4" w:space="0" w:color="auto"/>
            </w:tcBorders>
            <w:noWrap/>
            <w:vAlign w:val="center"/>
            <w:hideMark/>
          </w:tcPr>
          <w:p w14:paraId="7AA2317D" w14:textId="77777777" w:rsidR="00BE750A" w:rsidRDefault="00BE750A">
            <w:pPr>
              <w:jc w:val="center"/>
              <w:rPr>
                <w:rFonts w:ascii="Arial" w:hAnsi="Arial" w:cs="Arial"/>
                <w:color w:val="818181"/>
                <w:sz w:val="16"/>
                <w:szCs w:val="16"/>
              </w:rPr>
            </w:pPr>
            <w:r>
              <w:rPr>
                <w:rFonts w:ascii="Arial" w:hAnsi="Arial" w:cs="Arial"/>
                <w:color w:val="818181"/>
                <w:sz w:val="16"/>
                <w:szCs w:val="16"/>
              </w:rPr>
              <w:t>49</w:t>
            </w:r>
          </w:p>
        </w:tc>
        <w:tc>
          <w:tcPr>
            <w:tcW w:w="677" w:type="dxa"/>
            <w:tcBorders>
              <w:top w:val="nil"/>
              <w:left w:val="nil"/>
              <w:bottom w:val="single" w:sz="4" w:space="0" w:color="auto"/>
              <w:right w:val="single" w:sz="4" w:space="0" w:color="auto"/>
            </w:tcBorders>
            <w:noWrap/>
            <w:vAlign w:val="center"/>
            <w:hideMark/>
          </w:tcPr>
          <w:p w14:paraId="3B517AD4" w14:textId="77777777" w:rsidR="00BE750A" w:rsidRDefault="00BE750A">
            <w:pPr>
              <w:jc w:val="center"/>
              <w:rPr>
                <w:rFonts w:ascii="Arial" w:hAnsi="Arial" w:cs="Arial"/>
                <w:color w:val="818181"/>
                <w:sz w:val="16"/>
                <w:szCs w:val="16"/>
              </w:rPr>
            </w:pPr>
            <w:r>
              <w:rPr>
                <w:rFonts w:ascii="Arial" w:hAnsi="Arial" w:cs="Arial"/>
                <w:color w:val="818181"/>
                <w:sz w:val="16"/>
                <w:szCs w:val="16"/>
              </w:rPr>
              <w:t>398</w:t>
            </w:r>
          </w:p>
        </w:tc>
        <w:tc>
          <w:tcPr>
            <w:tcW w:w="550" w:type="dxa"/>
            <w:tcBorders>
              <w:top w:val="nil"/>
              <w:left w:val="nil"/>
              <w:bottom w:val="single" w:sz="4" w:space="0" w:color="auto"/>
              <w:right w:val="single" w:sz="4" w:space="0" w:color="auto"/>
            </w:tcBorders>
            <w:noWrap/>
            <w:vAlign w:val="center"/>
            <w:hideMark/>
          </w:tcPr>
          <w:p w14:paraId="3FE1D894" w14:textId="77777777" w:rsidR="00BE750A" w:rsidRDefault="00BE750A">
            <w:pPr>
              <w:jc w:val="center"/>
              <w:rPr>
                <w:rFonts w:ascii="Arial" w:hAnsi="Arial" w:cs="Arial"/>
                <w:color w:val="818181"/>
                <w:sz w:val="16"/>
                <w:szCs w:val="16"/>
              </w:rPr>
            </w:pPr>
            <w:r>
              <w:rPr>
                <w:rFonts w:ascii="Arial" w:hAnsi="Arial" w:cs="Arial"/>
                <w:color w:val="818181"/>
                <w:sz w:val="16"/>
                <w:szCs w:val="16"/>
              </w:rPr>
              <w:t>49</w:t>
            </w:r>
          </w:p>
        </w:tc>
      </w:tr>
      <w:tr w:rsidR="00BE750A" w14:paraId="44AF4E57" w14:textId="77777777" w:rsidTr="009B67F2">
        <w:trPr>
          <w:trHeight w:val="288"/>
          <w:jc w:val="center"/>
        </w:trPr>
        <w:tc>
          <w:tcPr>
            <w:tcW w:w="3413" w:type="dxa"/>
            <w:tcBorders>
              <w:top w:val="nil"/>
              <w:left w:val="single" w:sz="4" w:space="0" w:color="auto"/>
              <w:bottom w:val="single" w:sz="4" w:space="0" w:color="auto"/>
              <w:right w:val="single" w:sz="4" w:space="0" w:color="auto"/>
            </w:tcBorders>
            <w:noWrap/>
            <w:vAlign w:val="center"/>
            <w:hideMark/>
          </w:tcPr>
          <w:p w14:paraId="36535340" w14:textId="77777777" w:rsidR="00BE750A" w:rsidRDefault="00BE750A">
            <w:pPr>
              <w:rPr>
                <w:rFonts w:ascii="Arial" w:hAnsi="Arial" w:cs="Arial"/>
                <w:color w:val="818181"/>
                <w:sz w:val="16"/>
                <w:szCs w:val="16"/>
              </w:rPr>
            </w:pPr>
            <w:r>
              <w:rPr>
                <w:rFonts w:ascii="Arial" w:hAnsi="Arial" w:cs="Arial"/>
                <w:color w:val="818181"/>
                <w:sz w:val="16"/>
                <w:szCs w:val="16"/>
              </w:rPr>
              <w:t>Plaza de Armas Cusco</w:t>
            </w:r>
          </w:p>
        </w:tc>
        <w:tc>
          <w:tcPr>
            <w:tcW w:w="1006" w:type="dxa"/>
            <w:tcBorders>
              <w:top w:val="nil"/>
              <w:left w:val="nil"/>
              <w:bottom w:val="single" w:sz="4" w:space="0" w:color="auto"/>
              <w:right w:val="single" w:sz="4" w:space="0" w:color="auto"/>
            </w:tcBorders>
            <w:noWrap/>
            <w:vAlign w:val="center"/>
            <w:hideMark/>
          </w:tcPr>
          <w:p w14:paraId="35AD862F" w14:textId="77777777" w:rsidR="00BE750A" w:rsidRDefault="00BE750A">
            <w:pPr>
              <w:jc w:val="center"/>
              <w:rPr>
                <w:rFonts w:ascii="Arial" w:hAnsi="Arial" w:cs="Arial"/>
                <w:color w:val="818181"/>
                <w:sz w:val="16"/>
                <w:szCs w:val="16"/>
              </w:rPr>
            </w:pPr>
            <w:r>
              <w:rPr>
                <w:rFonts w:ascii="Arial" w:hAnsi="Arial" w:cs="Arial"/>
                <w:color w:val="818181"/>
                <w:sz w:val="16"/>
                <w:szCs w:val="16"/>
              </w:rPr>
              <w:t>781</w:t>
            </w:r>
          </w:p>
        </w:tc>
        <w:tc>
          <w:tcPr>
            <w:tcW w:w="560" w:type="dxa"/>
            <w:tcBorders>
              <w:top w:val="nil"/>
              <w:left w:val="nil"/>
              <w:bottom w:val="single" w:sz="4" w:space="0" w:color="auto"/>
              <w:right w:val="single" w:sz="4" w:space="0" w:color="auto"/>
            </w:tcBorders>
            <w:noWrap/>
            <w:vAlign w:val="center"/>
            <w:hideMark/>
          </w:tcPr>
          <w:p w14:paraId="5D017AEF" w14:textId="77777777" w:rsidR="00BE750A" w:rsidRDefault="00BE750A">
            <w:pPr>
              <w:jc w:val="center"/>
              <w:rPr>
                <w:rFonts w:ascii="Arial" w:hAnsi="Arial" w:cs="Arial"/>
                <w:color w:val="818181"/>
                <w:sz w:val="16"/>
                <w:szCs w:val="16"/>
              </w:rPr>
            </w:pPr>
            <w:r>
              <w:rPr>
                <w:rFonts w:ascii="Arial" w:hAnsi="Arial" w:cs="Arial"/>
                <w:color w:val="818181"/>
                <w:sz w:val="16"/>
                <w:szCs w:val="16"/>
              </w:rPr>
              <w:t>125</w:t>
            </w:r>
          </w:p>
        </w:tc>
        <w:tc>
          <w:tcPr>
            <w:tcW w:w="946" w:type="dxa"/>
            <w:tcBorders>
              <w:top w:val="nil"/>
              <w:left w:val="nil"/>
              <w:bottom w:val="single" w:sz="4" w:space="0" w:color="auto"/>
              <w:right w:val="single" w:sz="4" w:space="0" w:color="auto"/>
            </w:tcBorders>
            <w:noWrap/>
            <w:vAlign w:val="center"/>
            <w:hideMark/>
          </w:tcPr>
          <w:p w14:paraId="1CD61611" w14:textId="77777777" w:rsidR="00BE750A" w:rsidRDefault="00BE750A">
            <w:pPr>
              <w:jc w:val="center"/>
              <w:rPr>
                <w:rFonts w:ascii="Arial" w:hAnsi="Arial" w:cs="Arial"/>
                <w:color w:val="818181"/>
                <w:sz w:val="16"/>
                <w:szCs w:val="16"/>
              </w:rPr>
            </w:pPr>
            <w:r>
              <w:rPr>
                <w:rFonts w:ascii="Arial" w:hAnsi="Arial" w:cs="Arial"/>
                <w:color w:val="818181"/>
                <w:sz w:val="16"/>
                <w:szCs w:val="16"/>
              </w:rPr>
              <w:t>608</w:t>
            </w:r>
          </w:p>
        </w:tc>
        <w:tc>
          <w:tcPr>
            <w:tcW w:w="559" w:type="dxa"/>
            <w:tcBorders>
              <w:top w:val="nil"/>
              <w:left w:val="nil"/>
              <w:bottom w:val="single" w:sz="4" w:space="0" w:color="auto"/>
              <w:right w:val="single" w:sz="4" w:space="0" w:color="auto"/>
            </w:tcBorders>
            <w:noWrap/>
            <w:vAlign w:val="center"/>
            <w:hideMark/>
          </w:tcPr>
          <w:p w14:paraId="5C194B96" w14:textId="77777777" w:rsidR="00BE750A" w:rsidRDefault="00BE750A">
            <w:pPr>
              <w:jc w:val="center"/>
              <w:rPr>
                <w:rFonts w:ascii="Arial" w:hAnsi="Arial" w:cs="Arial"/>
                <w:color w:val="818181"/>
                <w:sz w:val="16"/>
                <w:szCs w:val="16"/>
              </w:rPr>
            </w:pPr>
            <w:r>
              <w:rPr>
                <w:rFonts w:ascii="Arial" w:hAnsi="Arial" w:cs="Arial"/>
                <w:color w:val="818181"/>
                <w:sz w:val="16"/>
                <w:szCs w:val="16"/>
              </w:rPr>
              <w:t>72</w:t>
            </w:r>
          </w:p>
        </w:tc>
        <w:tc>
          <w:tcPr>
            <w:tcW w:w="962" w:type="dxa"/>
            <w:tcBorders>
              <w:top w:val="nil"/>
              <w:left w:val="nil"/>
              <w:bottom w:val="single" w:sz="4" w:space="0" w:color="auto"/>
              <w:right w:val="single" w:sz="4" w:space="0" w:color="auto"/>
            </w:tcBorders>
            <w:noWrap/>
            <w:vAlign w:val="center"/>
            <w:hideMark/>
          </w:tcPr>
          <w:p w14:paraId="5175A949" w14:textId="77777777" w:rsidR="00BE750A" w:rsidRDefault="00BE750A">
            <w:pPr>
              <w:jc w:val="center"/>
              <w:rPr>
                <w:rFonts w:ascii="Arial" w:hAnsi="Arial" w:cs="Arial"/>
                <w:color w:val="818181"/>
                <w:sz w:val="16"/>
                <w:szCs w:val="16"/>
              </w:rPr>
            </w:pPr>
            <w:r>
              <w:rPr>
                <w:rFonts w:ascii="Arial" w:hAnsi="Arial" w:cs="Arial"/>
                <w:color w:val="818181"/>
                <w:sz w:val="16"/>
                <w:szCs w:val="16"/>
              </w:rPr>
              <w:t>545</w:t>
            </w:r>
          </w:p>
        </w:tc>
        <w:tc>
          <w:tcPr>
            <w:tcW w:w="559" w:type="dxa"/>
            <w:tcBorders>
              <w:top w:val="nil"/>
              <w:left w:val="nil"/>
              <w:bottom w:val="single" w:sz="4" w:space="0" w:color="auto"/>
              <w:right w:val="single" w:sz="4" w:space="0" w:color="auto"/>
            </w:tcBorders>
            <w:noWrap/>
            <w:vAlign w:val="center"/>
            <w:hideMark/>
          </w:tcPr>
          <w:p w14:paraId="29EC2FA9" w14:textId="77777777" w:rsidR="00BE750A" w:rsidRDefault="00BE750A">
            <w:pPr>
              <w:jc w:val="center"/>
              <w:rPr>
                <w:rFonts w:ascii="Arial" w:hAnsi="Arial" w:cs="Arial"/>
                <w:color w:val="818181"/>
                <w:sz w:val="16"/>
                <w:szCs w:val="16"/>
              </w:rPr>
            </w:pPr>
            <w:r>
              <w:rPr>
                <w:rFonts w:ascii="Arial" w:hAnsi="Arial" w:cs="Arial"/>
                <w:color w:val="818181"/>
                <w:sz w:val="16"/>
                <w:szCs w:val="16"/>
              </w:rPr>
              <w:t>56</w:t>
            </w:r>
          </w:p>
        </w:tc>
        <w:tc>
          <w:tcPr>
            <w:tcW w:w="688" w:type="dxa"/>
            <w:tcBorders>
              <w:top w:val="nil"/>
              <w:left w:val="nil"/>
              <w:bottom w:val="single" w:sz="4" w:space="0" w:color="auto"/>
              <w:right w:val="single" w:sz="4" w:space="0" w:color="auto"/>
            </w:tcBorders>
            <w:noWrap/>
            <w:vAlign w:val="center"/>
            <w:hideMark/>
          </w:tcPr>
          <w:p w14:paraId="64ED2D93" w14:textId="77777777" w:rsidR="00BE750A" w:rsidRDefault="00BE750A">
            <w:pPr>
              <w:jc w:val="center"/>
              <w:rPr>
                <w:rFonts w:ascii="Arial" w:hAnsi="Arial" w:cs="Arial"/>
                <w:color w:val="818181"/>
                <w:sz w:val="16"/>
                <w:szCs w:val="16"/>
              </w:rPr>
            </w:pPr>
            <w:r>
              <w:rPr>
                <w:rFonts w:ascii="Arial" w:hAnsi="Arial" w:cs="Arial"/>
                <w:color w:val="818181"/>
                <w:sz w:val="16"/>
                <w:szCs w:val="16"/>
              </w:rPr>
              <w:t>436</w:t>
            </w:r>
          </w:p>
        </w:tc>
        <w:tc>
          <w:tcPr>
            <w:tcW w:w="511" w:type="dxa"/>
            <w:tcBorders>
              <w:top w:val="nil"/>
              <w:left w:val="nil"/>
              <w:bottom w:val="single" w:sz="4" w:space="0" w:color="auto"/>
              <w:right w:val="single" w:sz="4" w:space="0" w:color="auto"/>
            </w:tcBorders>
            <w:noWrap/>
            <w:vAlign w:val="center"/>
            <w:hideMark/>
          </w:tcPr>
          <w:p w14:paraId="79FA4FAB" w14:textId="77777777" w:rsidR="00BE750A" w:rsidRDefault="00BE750A">
            <w:pPr>
              <w:jc w:val="center"/>
              <w:rPr>
                <w:rFonts w:ascii="Arial" w:hAnsi="Arial" w:cs="Arial"/>
                <w:color w:val="818181"/>
                <w:sz w:val="16"/>
                <w:szCs w:val="16"/>
              </w:rPr>
            </w:pPr>
            <w:r>
              <w:rPr>
                <w:rFonts w:ascii="Arial" w:hAnsi="Arial" w:cs="Arial"/>
                <w:color w:val="818181"/>
                <w:sz w:val="16"/>
                <w:szCs w:val="16"/>
              </w:rPr>
              <w:t>56</w:t>
            </w:r>
          </w:p>
        </w:tc>
        <w:tc>
          <w:tcPr>
            <w:tcW w:w="897" w:type="dxa"/>
            <w:tcBorders>
              <w:top w:val="nil"/>
              <w:left w:val="nil"/>
              <w:bottom w:val="single" w:sz="4" w:space="0" w:color="auto"/>
              <w:right w:val="single" w:sz="4" w:space="0" w:color="auto"/>
            </w:tcBorders>
            <w:noWrap/>
            <w:vAlign w:val="center"/>
            <w:hideMark/>
          </w:tcPr>
          <w:p w14:paraId="12CF4936" w14:textId="77777777" w:rsidR="00BE750A" w:rsidRDefault="00BE750A">
            <w:pPr>
              <w:jc w:val="center"/>
              <w:rPr>
                <w:rFonts w:ascii="Arial" w:hAnsi="Arial" w:cs="Arial"/>
                <w:color w:val="818181"/>
                <w:sz w:val="16"/>
                <w:szCs w:val="16"/>
              </w:rPr>
            </w:pPr>
            <w:r>
              <w:rPr>
                <w:rFonts w:ascii="Arial" w:hAnsi="Arial" w:cs="Arial"/>
                <w:color w:val="818181"/>
                <w:sz w:val="16"/>
                <w:szCs w:val="16"/>
              </w:rPr>
              <w:t>754</w:t>
            </w:r>
          </w:p>
        </w:tc>
        <w:tc>
          <w:tcPr>
            <w:tcW w:w="550" w:type="dxa"/>
            <w:tcBorders>
              <w:top w:val="nil"/>
              <w:left w:val="nil"/>
              <w:bottom w:val="single" w:sz="4" w:space="0" w:color="auto"/>
              <w:right w:val="single" w:sz="4" w:space="0" w:color="auto"/>
            </w:tcBorders>
            <w:noWrap/>
            <w:vAlign w:val="center"/>
            <w:hideMark/>
          </w:tcPr>
          <w:p w14:paraId="35385A49" w14:textId="77777777" w:rsidR="00BE750A" w:rsidRDefault="00BE750A">
            <w:pPr>
              <w:jc w:val="center"/>
              <w:rPr>
                <w:rFonts w:ascii="Arial" w:hAnsi="Arial" w:cs="Arial"/>
                <w:color w:val="818181"/>
                <w:sz w:val="16"/>
                <w:szCs w:val="16"/>
              </w:rPr>
            </w:pPr>
            <w:r>
              <w:rPr>
                <w:rFonts w:ascii="Arial" w:hAnsi="Arial" w:cs="Arial"/>
                <w:color w:val="818181"/>
                <w:sz w:val="16"/>
                <w:szCs w:val="16"/>
              </w:rPr>
              <w:t>138</w:t>
            </w:r>
          </w:p>
        </w:tc>
        <w:tc>
          <w:tcPr>
            <w:tcW w:w="930" w:type="dxa"/>
            <w:tcBorders>
              <w:top w:val="nil"/>
              <w:left w:val="nil"/>
              <w:bottom w:val="single" w:sz="4" w:space="0" w:color="auto"/>
              <w:right w:val="single" w:sz="4" w:space="0" w:color="auto"/>
            </w:tcBorders>
            <w:noWrap/>
            <w:vAlign w:val="center"/>
            <w:hideMark/>
          </w:tcPr>
          <w:p w14:paraId="4DEC68CD" w14:textId="77777777" w:rsidR="00BE750A" w:rsidRDefault="00BE750A">
            <w:pPr>
              <w:jc w:val="center"/>
              <w:rPr>
                <w:rFonts w:ascii="Arial" w:hAnsi="Arial" w:cs="Arial"/>
                <w:color w:val="818181"/>
                <w:sz w:val="16"/>
                <w:szCs w:val="16"/>
              </w:rPr>
            </w:pPr>
            <w:r>
              <w:rPr>
                <w:rFonts w:ascii="Arial" w:hAnsi="Arial" w:cs="Arial"/>
                <w:color w:val="818181"/>
                <w:sz w:val="16"/>
                <w:szCs w:val="16"/>
              </w:rPr>
              <w:t>565</w:t>
            </w:r>
          </w:p>
        </w:tc>
        <w:tc>
          <w:tcPr>
            <w:tcW w:w="550" w:type="dxa"/>
            <w:tcBorders>
              <w:top w:val="nil"/>
              <w:left w:val="nil"/>
              <w:bottom w:val="single" w:sz="4" w:space="0" w:color="auto"/>
              <w:right w:val="single" w:sz="4" w:space="0" w:color="auto"/>
            </w:tcBorders>
            <w:noWrap/>
            <w:vAlign w:val="center"/>
            <w:hideMark/>
          </w:tcPr>
          <w:p w14:paraId="017D68DA" w14:textId="77777777" w:rsidR="00BE750A" w:rsidRDefault="00BE750A">
            <w:pPr>
              <w:jc w:val="center"/>
              <w:rPr>
                <w:rFonts w:ascii="Arial" w:hAnsi="Arial" w:cs="Arial"/>
                <w:color w:val="818181"/>
                <w:sz w:val="16"/>
                <w:szCs w:val="16"/>
              </w:rPr>
            </w:pPr>
            <w:r>
              <w:rPr>
                <w:rFonts w:ascii="Arial" w:hAnsi="Arial" w:cs="Arial"/>
                <w:color w:val="818181"/>
                <w:sz w:val="16"/>
                <w:szCs w:val="16"/>
              </w:rPr>
              <w:t>79</w:t>
            </w:r>
          </w:p>
        </w:tc>
        <w:tc>
          <w:tcPr>
            <w:tcW w:w="946" w:type="dxa"/>
            <w:tcBorders>
              <w:top w:val="nil"/>
              <w:left w:val="nil"/>
              <w:bottom w:val="single" w:sz="4" w:space="0" w:color="auto"/>
              <w:right w:val="single" w:sz="4" w:space="0" w:color="auto"/>
            </w:tcBorders>
            <w:noWrap/>
            <w:vAlign w:val="center"/>
            <w:hideMark/>
          </w:tcPr>
          <w:p w14:paraId="432C27A5" w14:textId="77777777" w:rsidR="00BE750A" w:rsidRDefault="00BE750A">
            <w:pPr>
              <w:jc w:val="center"/>
              <w:rPr>
                <w:rFonts w:ascii="Arial" w:hAnsi="Arial" w:cs="Arial"/>
                <w:color w:val="818181"/>
                <w:sz w:val="16"/>
                <w:szCs w:val="16"/>
              </w:rPr>
            </w:pPr>
            <w:r>
              <w:rPr>
                <w:rFonts w:ascii="Arial" w:hAnsi="Arial" w:cs="Arial"/>
                <w:color w:val="818181"/>
                <w:sz w:val="16"/>
                <w:szCs w:val="16"/>
              </w:rPr>
              <w:t>497</w:t>
            </w:r>
          </w:p>
        </w:tc>
        <w:tc>
          <w:tcPr>
            <w:tcW w:w="550" w:type="dxa"/>
            <w:tcBorders>
              <w:top w:val="nil"/>
              <w:left w:val="nil"/>
              <w:bottom w:val="single" w:sz="4" w:space="0" w:color="auto"/>
              <w:right w:val="single" w:sz="4" w:space="0" w:color="auto"/>
            </w:tcBorders>
            <w:noWrap/>
            <w:vAlign w:val="center"/>
            <w:hideMark/>
          </w:tcPr>
          <w:p w14:paraId="0FF9C47B" w14:textId="77777777" w:rsidR="00BE750A" w:rsidRDefault="00BE750A">
            <w:pPr>
              <w:jc w:val="center"/>
              <w:rPr>
                <w:rFonts w:ascii="Arial" w:hAnsi="Arial" w:cs="Arial"/>
                <w:color w:val="818181"/>
                <w:sz w:val="16"/>
                <w:szCs w:val="16"/>
              </w:rPr>
            </w:pPr>
            <w:r>
              <w:rPr>
                <w:rFonts w:ascii="Arial" w:hAnsi="Arial" w:cs="Arial"/>
                <w:color w:val="818181"/>
                <w:sz w:val="16"/>
                <w:szCs w:val="16"/>
              </w:rPr>
              <w:t>62</w:t>
            </w:r>
          </w:p>
        </w:tc>
        <w:tc>
          <w:tcPr>
            <w:tcW w:w="677" w:type="dxa"/>
            <w:tcBorders>
              <w:top w:val="nil"/>
              <w:left w:val="nil"/>
              <w:bottom w:val="single" w:sz="4" w:space="0" w:color="auto"/>
              <w:right w:val="single" w:sz="4" w:space="0" w:color="auto"/>
            </w:tcBorders>
            <w:noWrap/>
            <w:vAlign w:val="center"/>
            <w:hideMark/>
          </w:tcPr>
          <w:p w14:paraId="7BF351F6" w14:textId="77777777" w:rsidR="00BE750A" w:rsidRDefault="00BE750A">
            <w:pPr>
              <w:jc w:val="center"/>
              <w:rPr>
                <w:rFonts w:ascii="Arial" w:hAnsi="Arial" w:cs="Arial"/>
                <w:color w:val="818181"/>
                <w:sz w:val="16"/>
                <w:szCs w:val="16"/>
              </w:rPr>
            </w:pPr>
            <w:r>
              <w:rPr>
                <w:rFonts w:ascii="Arial" w:hAnsi="Arial" w:cs="Arial"/>
                <w:color w:val="818181"/>
                <w:sz w:val="16"/>
                <w:szCs w:val="16"/>
              </w:rPr>
              <w:t>436</w:t>
            </w:r>
          </w:p>
        </w:tc>
        <w:tc>
          <w:tcPr>
            <w:tcW w:w="550" w:type="dxa"/>
            <w:tcBorders>
              <w:top w:val="nil"/>
              <w:left w:val="nil"/>
              <w:bottom w:val="single" w:sz="4" w:space="0" w:color="auto"/>
              <w:right w:val="single" w:sz="4" w:space="0" w:color="auto"/>
            </w:tcBorders>
            <w:noWrap/>
            <w:vAlign w:val="center"/>
            <w:hideMark/>
          </w:tcPr>
          <w:p w14:paraId="409C3BCF" w14:textId="77777777" w:rsidR="00BE750A" w:rsidRDefault="00BE750A">
            <w:pPr>
              <w:jc w:val="center"/>
              <w:rPr>
                <w:rFonts w:ascii="Arial" w:hAnsi="Arial" w:cs="Arial"/>
                <w:color w:val="818181"/>
                <w:sz w:val="16"/>
                <w:szCs w:val="16"/>
              </w:rPr>
            </w:pPr>
            <w:r>
              <w:rPr>
                <w:rFonts w:ascii="Arial" w:hAnsi="Arial" w:cs="Arial"/>
                <w:color w:val="818181"/>
                <w:sz w:val="16"/>
                <w:szCs w:val="16"/>
              </w:rPr>
              <w:t>62</w:t>
            </w:r>
          </w:p>
        </w:tc>
      </w:tr>
      <w:tr w:rsidR="00BE750A" w14:paraId="2BB0CC8C" w14:textId="77777777" w:rsidTr="009B67F2">
        <w:trPr>
          <w:trHeight w:val="288"/>
          <w:jc w:val="center"/>
        </w:trPr>
        <w:tc>
          <w:tcPr>
            <w:tcW w:w="3413" w:type="dxa"/>
            <w:tcBorders>
              <w:top w:val="nil"/>
              <w:left w:val="single" w:sz="4" w:space="0" w:color="auto"/>
              <w:bottom w:val="single" w:sz="4" w:space="0" w:color="auto"/>
              <w:right w:val="single" w:sz="4" w:space="0" w:color="auto"/>
            </w:tcBorders>
            <w:noWrap/>
            <w:vAlign w:val="center"/>
            <w:hideMark/>
          </w:tcPr>
          <w:p w14:paraId="145D26CA" w14:textId="77777777" w:rsidR="00BE750A" w:rsidRDefault="00BE750A">
            <w:pPr>
              <w:rPr>
                <w:rFonts w:ascii="Arial" w:hAnsi="Arial" w:cs="Arial"/>
                <w:color w:val="818181"/>
                <w:sz w:val="16"/>
                <w:szCs w:val="16"/>
              </w:rPr>
            </w:pPr>
            <w:r w:rsidRPr="00BE750A">
              <w:rPr>
                <w:rFonts w:ascii="Arial" w:hAnsi="Arial" w:cs="Arial"/>
                <w:color w:val="818181"/>
                <w:sz w:val="16"/>
                <w:szCs w:val="16"/>
                <w:lang w:val="en-US"/>
              </w:rPr>
              <w:t xml:space="preserve">Motto by Hilton Cusco - Hab. </w:t>
            </w:r>
            <w:r>
              <w:rPr>
                <w:rFonts w:ascii="Arial" w:hAnsi="Arial" w:cs="Arial"/>
                <w:color w:val="818181"/>
                <w:sz w:val="16"/>
                <w:szCs w:val="16"/>
              </w:rPr>
              <w:t xml:space="preserve">Dbl = </w:t>
            </w:r>
            <w:proofErr w:type="spellStart"/>
            <w:r>
              <w:rPr>
                <w:rFonts w:ascii="Arial" w:hAnsi="Arial" w:cs="Arial"/>
                <w:color w:val="818181"/>
                <w:sz w:val="16"/>
                <w:szCs w:val="16"/>
              </w:rPr>
              <w:t>Bunkie</w:t>
            </w:r>
            <w:proofErr w:type="spellEnd"/>
          </w:p>
        </w:tc>
        <w:tc>
          <w:tcPr>
            <w:tcW w:w="1006" w:type="dxa"/>
            <w:tcBorders>
              <w:top w:val="nil"/>
              <w:left w:val="nil"/>
              <w:bottom w:val="single" w:sz="4" w:space="0" w:color="auto"/>
              <w:right w:val="single" w:sz="4" w:space="0" w:color="auto"/>
            </w:tcBorders>
            <w:noWrap/>
            <w:vAlign w:val="center"/>
            <w:hideMark/>
          </w:tcPr>
          <w:p w14:paraId="54A5DC49" w14:textId="77777777" w:rsidR="00BE750A" w:rsidRDefault="00BE750A">
            <w:pPr>
              <w:jc w:val="center"/>
              <w:rPr>
                <w:rFonts w:ascii="Arial" w:hAnsi="Arial" w:cs="Arial"/>
                <w:color w:val="818181"/>
                <w:sz w:val="16"/>
                <w:szCs w:val="16"/>
              </w:rPr>
            </w:pPr>
            <w:r>
              <w:rPr>
                <w:rFonts w:ascii="Arial" w:hAnsi="Arial" w:cs="Arial"/>
                <w:color w:val="818181"/>
                <w:sz w:val="16"/>
                <w:szCs w:val="16"/>
              </w:rPr>
              <w:t>766</w:t>
            </w:r>
          </w:p>
        </w:tc>
        <w:tc>
          <w:tcPr>
            <w:tcW w:w="560" w:type="dxa"/>
            <w:tcBorders>
              <w:top w:val="nil"/>
              <w:left w:val="nil"/>
              <w:bottom w:val="single" w:sz="4" w:space="0" w:color="auto"/>
              <w:right w:val="single" w:sz="4" w:space="0" w:color="auto"/>
            </w:tcBorders>
            <w:noWrap/>
            <w:vAlign w:val="center"/>
            <w:hideMark/>
          </w:tcPr>
          <w:p w14:paraId="7A00D29A" w14:textId="77777777" w:rsidR="00BE750A" w:rsidRDefault="00BE750A">
            <w:pPr>
              <w:jc w:val="center"/>
              <w:rPr>
                <w:rFonts w:ascii="Arial" w:hAnsi="Arial" w:cs="Arial"/>
                <w:color w:val="818181"/>
                <w:sz w:val="16"/>
                <w:szCs w:val="16"/>
              </w:rPr>
            </w:pPr>
            <w:r>
              <w:rPr>
                <w:rFonts w:ascii="Arial" w:hAnsi="Arial" w:cs="Arial"/>
                <w:color w:val="818181"/>
                <w:sz w:val="16"/>
                <w:szCs w:val="16"/>
              </w:rPr>
              <w:t>120</w:t>
            </w:r>
          </w:p>
        </w:tc>
        <w:tc>
          <w:tcPr>
            <w:tcW w:w="946" w:type="dxa"/>
            <w:tcBorders>
              <w:top w:val="nil"/>
              <w:left w:val="nil"/>
              <w:bottom w:val="single" w:sz="4" w:space="0" w:color="auto"/>
              <w:right w:val="single" w:sz="4" w:space="0" w:color="auto"/>
            </w:tcBorders>
            <w:noWrap/>
            <w:vAlign w:val="center"/>
            <w:hideMark/>
          </w:tcPr>
          <w:p w14:paraId="0C9C6857" w14:textId="77777777" w:rsidR="00BE750A" w:rsidRDefault="00BE750A">
            <w:pPr>
              <w:jc w:val="center"/>
              <w:rPr>
                <w:rFonts w:ascii="Arial" w:hAnsi="Arial" w:cs="Arial"/>
                <w:color w:val="818181"/>
                <w:sz w:val="16"/>
                <w:szCs w:val="16"/>
              </w:rPr>
            </w:pPr>
            <w:r>
              <w:rPr>
                <w:rFonts w:ascii="Arial" w:hAnsi="Arial" w:cs="Arial"/>
                <w:color w:val="818181"/>
                <w:sz w:val="16"/>
                <w:szCs w:val="16"/>
              </w:rPr>
              <w:t>614</w:t>
            </w:r>
          </w:p>
        </w:tc>
        <w:tc>
          <w:tcPr>
            <w:tcW w:w="559" w:type="dxa"/>
            <w:tcBorders>
              <w:top w:val="nil"/>
              <w:left w:val="nil"/>
              <w:bottom w:val="single" w:sz="4" w:space="0" w:color="auto"/>
              <w:right w:val="single" w:sz="4" w:space="0" w:color="auto"/>
            </w:tcBorders>
            <w:noWrap/>
            <w:vAlign w:val="center"/>
            <w:hideMark/>
          </w:tcPr>
          <w:p w14:paraId="675B97F6" w14:textId="77777777" w:rsidR="00BE750A" w:rsidRDefault="00BE750A">
            <w:pPr>
              <w:jc w:val="center"/>
              <w:rPr>
                <w:rFonts w:ascii="Arial" w:hAnsi="Arial" w:cs="Arial"/>
                <w:color w:val="818181"/>
                <w:sz w:val="16"/>
                <w:szCs w:val="16"/>
              </w:rPr>
            </w:pPr>
            <w:r>
              <w:rPr>
                <w:rFonts w:ascii="Arial" w:hAnsi="Arial" w:cs="Arial"/>
                <w:color w:val="818181"/>
                <w:sz w:val="16"/>
                <w:szCs w:val="16"/>
              </w:rPr>
              <w:t>74</w:t>
            </w:r>
          </w:p>
        </w:tc>
        <w:tc>
          <w:tcPr>
            <w:tcW w:w="962" w:type="dxa"/>
            <w:tcBorders>
              <w:top w:val="nil"/>
              <w:left w:val="nil"/>
              <w:bottom w:val="single" w:sz="4" w:space="0" w:color="auto"/>
              <w:right w:val="single" w:sz="4" w:space="0" w:color="auto"/>
            </w:tcBorders>
            <w:noWrap/>
            <w:vAlign w:val="center"/>
            <w:hideMark/>
          </w:tcPr>
          <w:p w14:paraId="3FE1A7B6" w14:textId="77777777" w:rsidR="00BE750A" w:rsidRDefault="00BE750A">
            <w:pPr>
              <w:jc w:val="center"/>
              <w:rPr>
                <w:rFonts w:ascii="Arial" w:hAnsi="Arial" w:cs="Arial"/>
                <w:color w:val="818181"/>
                <w:sz w:val="16"/>
                <w:szCs w:val="16"/>
              </w:rPr>
            </w:pPr>
            <w:r>
              <w:rPr>
                <w:rFonts w:ascii="Arial" w:hAnsi="Arial" w:cs="Arial"/>
                <w:color w:val="818181"/>
                <w:sz w:val="16"/>
                <w:szCs w:val="16"/>
              </w:rPr>
              <w:t>0</w:t>
            </w:r>
          </w:p>
        </w:tc>
        <w:tc>
          <w:tcPr>
            <w:tcW w:w="559" w:type="dxa"/>
            <w:tcBorders>
              <w:top w:val="nil"/>
              <w:left w:val="nil"/>
              <w:bottom w:val="single" w:sz="4" w:space="0" w:color="auto"/>
              <w:right w:val="single" w:sz="4" w:space="0" w:color="auto"/>
            </w:tcBorders>
            <w:noWrap/>
            <w:vAlign w:val="center"/>
            <w:hideMark/>
          </w:tcPr>
          <w:p w14:paraId="4EEBC7CF" w14:textId="77777777" w:rsidR="00BE750A" w:rsidRDefault="00BE750A">
            <w:pPr>
              <w:jc w:val="center"/>
              <w:rPr>
                <w:rFonts w:ascii="Arial" w:hAnsi="Arial" w:cs="Arial"/>
                <w:color w:val="818181"/>
                <w:sz w:val="16"/>
                <w:szCs w:val="16"/>
              </w:rPr>
            </w:pPr>
            <w:r>
              <w:rPr>
                <w:rFonts w:ascii="Arial" w:hAnsi="Arial" w:cs="Arial"/>
                <w:color w:val="818181"/>
                <w:sz w:val="16"/>
                <w:szCs w:val="16"/>
              </w:rPr>
              <w:t>--</w:t>
            </w:r>
          </w:p>
        </w:tc>
        <w:tc>
          <w:tcPr>
            <w:tcW w:w="688" w:type="dxa"/>
            <w:tcBorders>
              <w:top w:val="nil"/>
              <w:left w:val="nil"/>
              <w:bottom w:val="single" w:sz="4" w:space="0" w:color="auto"/>
              <w:right w:val="single" w:sz="4" w:space="0" w:color="auto"/>
            </w:tcBorders>
            <w:noWrap/>
            <w:vAlign w:val="center"/>
            <w:hideMark/>
          </w:tcPr>
          <w:p w14:paraId="465D301B" w14:textId="77777777" w:rsidR="00BE750A" w:rsidRDefault="00BE750A">
            <w:pPr>
              <w:jc w:val="center"/>
              <w:rPr>
                <w:rFonts w:ascii="Arial" w:hAnsi="Arial" w:cs="Arial"/>
                <w:color w:val="818181"/>
                <w:sz w:val="16"/>
                <w:szCs w:val="16"/>
              </w:rPr>
            </w:pPr>
            <w:r>
              <w:rPr>
                <w:rFonts w:ascii="Arial" w:hAnsi="Arial" w:cs="Arial"/>
                <w:color w:val="818181"/>
                <w:sz w:val="16"/>
                <w:szCs w:val="16"/>
              </w:rPr>
              <w:t>489</w:t>
            </w:r>
          </w:p>
        </w:tc>
        <w:tc>
          <w:tcPr>
            <w:tcW w:w="511" w:type="dxa"/>
            <w:tcBorders>
              <w:top w:val="nil"/>
              <w:left w:val="nil"/>
              <w:bottom w:val="single" w:sz="4" w:space="0" w:color="auto"/>
              <w:right w:val="single" w:sz="4" w:space="0" w:color="auto"/>
            </w:tcBorders>
            <w:noWrap/>
            <w:vAlign w:val="center"/>
            <w:hideMark/>
          </w:tcPr>
          <w:p w14:paraId="000B68D5" w14:textId="77777777" w:rsidR="00BE750A" w:rsidRDefault="00BE750A">
            <w:pPr>
              <w:jc w:val="center"/>
              <w:rPr>
                <w:rFonts w:ascii="Arial" w:hAnsi="Arial" w:cs="Arial"/>
                <w:color w:val="818181"/>
                <w:sz w:val="16"/>
                <w:szCs w:val="16"/>
              </w:rPr>
            </w:pPr>
            <w:r>
              <w:rPr>
                <w:rFonts w:ascii="Arial" w:hAnsi="Arial" w:cs="Arial"/>
                <w:color w:val="818181"/>
                <w:sz w:val="16"/>
                <w:szCs w:val="16"/>
              </w:rPr>
              <w:t>74</w:t>
            </w:r>
          </w:p>
        </w:tc>
        <w:tc>
          <w:tcPr>
            <w:tcW w:w="897" w:type="dxa"/>
            <w:tcBorders>
              <w:top w:val="nil"/>
              <w:left w:val="nil"/>
              <w:bottom w:val="single" w:sz="4" w:space="0" w:color="auto"/>
              <w:right w:val="single" w:sz="4" w:space="0" w:color="auto"/>
            </w:tcBorders>
            <w:noWrap/>
            <w:vAlign w:val="center"/>
            <w:hideMark/>
          </w:tcPr>
          <w:p w14:paraId="50C171DE" w14:textId="77777777" w:rsidR="00BE750A" w:rsidRDefault="00BE750A">
            <w:pPr>
              <w:jc w:val="center"/>
              <w:rPr>
                <w:rFonts w:ascii="Arial" w:hAnsi="Arial" w:cs="Arial"/>
                <w:color w:val="818181"/>
                <w:sz w:val="16"/>
                <w:szCs w:val="16"/>
              </w:rPr>
            </w:pPr>
            <w:r>
              <w:rPr>
                <w:rFonts w:ascii="Arial" w:hAnsi="Arial" w:cs="Arial"/>
                <w:color w:val="818181"/>
                <w:sz w:val="16"/>
                <w:szCs w:val="16"/>
              </w:rPr>
              <w:t>759</w:t>
            </w:r>
          </w:p>
        </w:tc>
        <w:tc>
          <w:tcPr>
            <w:tcW w:w="550" w:type="dxa"/>
            <w:tcBorders>
              <w:top w:val="nil"/>
              <w:left w:val="nil"/>
              <w:bottom w:val="single" w:sz="4" w:space="0" w:color="auto"/>
              <w:right w:val="single" w:sz="4" w:space="0" w:color="auto"/>
            </w:tcBorders>
            <w:noWrap/>
            <w:vAlign w:val="center"/>
            <w:hideMark/>
          </w:tcPr>
          <w:p w14:paraId="283A3E39" w14:textId="77777777" w:rsidR="00BE750A" w:rsidRDefault="00BE750A">
            <w:pPr>
              <w:jc w:val="center"/>
              <w:rPr>
                <w:rFonts w:ascii="Arial" w:hAnsi="Arial" w:cs="Arial"/>
                <w:color w:val="818181"/>
                <w:sz w:val="16"/>
                <w:szCs w:val="16"/>
              </w:rPr>
            </w:pPr>
            <w:r>
              <w:rPr>
                <w:rFonts w:ascii="Arial" w:hAnsi="Arial" w:cs="Arial"/>
                <w:color w:val="818181"/>
                <w:sz w:val="16"/>
                <w:szCs w:val="16"/>
              </w:rPr>
              <w:t>139</w:t>
            </w:r>
          </w:p>
        </w:tc>
        <w:tc>
          <w:tcPr>
            <w:tcW w:w="930" w:type="dxa"/>
            <w:tcBorders>
              <w:top w:val="nil"/>
              <w:left w:val="nil"/>
              <w:bottom w:val="single" w:sz="4" w:space="0" w:color="auto"/>
              <w:right w:val="single" w:sz="4" w:space="0" w:color="auto"/>
            </w:tcBorders>
            <w:noWrap/>
            <w:vAlign w:val="center"/>
            <w:hideMark/>
          </w:tcPr>
          <w:p w14:paraId="5D71D963" w14:textId="77777777" w:rsidR="00BE750A" w:rsidRDefault="00BE750A">
            <w:pPr>
              <w:jc w:val="center"/>
              <w:rPr>
                <w:rFonts w:ascii="Arial" w:hAnsi="Arial" w:cs="Arial"/>
                <w:color w:val="818181"/>
                <w:sz w:val="16"/>
                <w:szCs w:val="16"/>
              </w:rPr>
            </w:pPr>
            <w:r>
              <w:rPr>
                <w:rFonts w:ascii="Arial" w:hAnsi="Arial" w:cs="Arial"/>
                <w:color w:val="818181"/>
                <w:sz w:val="16"/>
                <w:szCs w:val="16"/>
              </w:rPr>
              <w:t>584</w:t>
            </w:r>
          </w:p>
        </w:tc>
        <w:tc>
          <w:tcPr>
            <w:tcW w:w="550" w:type="dxa"/>
            <w:tcBorders>
              <w:top w:val="nil"/>
              <w:left w:val="nil"/>
              <w:bottom w:val="single" w:sz="4" w:space="0" w:color="auto"/>
              <w:right w:val="single" w:sz="4" w:space="0" w:color="auto"/>
            </w:tcBorders>
            <w:noWrap/>
            <w:vAlign w:val="center"/>
            <w:hideMark/>
          </w:tcPr>
          <w:p w14:paraId="73AD8C25" w14:textId="77777777" w:rsidR="00BE750A" w:rsidRDefault="00BE750A">
            <w:pPr>
              <w:jc w:val="center"/>
              <w:rPr>
                <w:rFonts w:ascii="Arial" w:hAnsi="Arial" w:cs="Arial"/>
                <w:color w:val="818181"/>
                <w:sz w:val="16"/>
                <w:szCs w:val="16"/>
              </w:rPr>
            </w:pPr>
            <w:r>
              <w:rPr>
                <w:rFonts w:ascii="Arial" w:hAnsi="Arial" w:cs="Arial"/>
                <w:color w:val="818181"/>
                <w:sz w:val="16"/>
                <w:szCs w:val="16"/>
              </w:rPr>
              <w:t>86</w:t>
            </w:r>
          </w:p>
        </w:tc>
        <w:tc>
          <w:tcPr>
            <w:tcW w:w="946" w:type="dxa"/>
            <w:tcBorders>
              <w:top w:val="nil"/>
              <w:left w:val="nil"/>
              <w:bottom w:val="single" w:sz="4" w:space="0" w:color="auto"/>
              <w:right w:val="single" w:sz="4" w:space="0" w:color="auto"/>
            </w:tcBorders>
            <w:noWrap/>
            <w:vAlign w:val="center"/>
            <w:hideMark/>
          </w:tcPr>
          <w:p w14:paraId="63E657D5" w14:textId="77777777" w:rsidR="00BE750A" w:rsidRDefault="00BE750A">
            <w:pPr>
              <w:jc w:val="center"/>
              <w:rPr>
                <w:rFonts w:ascii="Arial" w:hAnsi="Arial" w:cs="Arial"/>
                <w:color w:val="818181"/>
                <w:sz w:val="16"/>
                <w:szCs w:val="16"/>
              </w:rPr>
            </w:pPr>
            <w:r>
              <w:rPr>
                <w:rFonts w:ascii="Arial" w:hAnsi="Arial" w:cs="Arial"/>
                <w:color w:val="818181"/>
                <w:sz w:val="16"/>
                <w:szCs w:val="16"/>
              </w:rPr>
              <w:t>0</w:t>
            </w:r>
          </w:p>
        </w:tc>
        <w:tc>
          <w:tcPr>
            <w:tcW w:w="550" w:type="dxa"/>
            <w:tcBorders>
              <w:top w:val="nil"/>
              <w:left w:val="nil"/>
              <w:bottom w:val="single" w:sz="4" w:space="0" w:color="auto"/>
              <w:right w:val="single" w:sz="4" w:space="0" w:color="auto"/>
            </w:tcBorders>
            <w:noWrap/>
            <w:vAlign w:val="center"/>
            <w:hideMark/>
          </w:tcPr>
          <w:p w14:paraId="16C471E7" w14:textId="77777777" w:rsidR="00BE750A" w:rsidRDefault="00BE750A">
            <w:pPr>
              <w:jc w:val="center"/>
              <w:rPr>
                <w:rFonts w:ascii="Arial" w:hAnsi="Arial" w:cs="Arial"/>
                <w:color w:val="818181"/>
                <w:sz w:val="16"/>
                <w:szCs w:val="16"/>
              </w:rPr>
            </w:pPr>
            <w:r>
              <w:rPr>
                <w:rFonts w:ascii="Arial" w:hAnsi="Arial" w:cs="Arial"/>
                <w:color w:val="818181"/>
                <w:sz w:val="16"/>
                <w:szCs w:val="16"/>
              </w:rPr>
              <w:t>--</w:t>
            </w:r>
          </w:p>
        </w:tc>
        <w:tc>
          <w:tcPr>
            <w:tcW w:w="677" w:type="dxa"/>
            <w:tcBorders>
              <w:top w:val="nil"/>
              <w:left w:val="nil"/>
              <w:bottom w:val="single" w:sz="4" w:space="0" w:color="auto"/>
              <w:right w:val="single" w:sz="4" w:space="0" w:color="auto"/>
            </w:tcBorders>
            <w:noWrap/>
            <w:vAlign w:val="center"/>
            <w:hideMark/>
          </w:tcPr>
          <w:p w14:paraId="09527780" w14:textId="77777777" w:rsidR="00BE750A" w:rsidRDefault="00BE750A">
            <w:pPr>
              <w:jc w:val="center"/>
              <w:rPr>
                <w:rFonts w:ascii="Arial" w:hAnsi="Arial" w:cs="Arial"/>
                <w:color w:val="818181"/>
                <w:sz w:val="16"/>
                <w:szCs w:val="16"/>
              </w:rPr>
            </w:pPr>
            <w:r>
              <w:rPr>
                <w:rFonts w:ascii="Arial" w:hAnsi="Arial" w:cs="Arial"/>
                <w:color w:val="818181"/>
                <w:sz w:val="16"/>
                <w:szCs w:val="16"/>
              </w:rPr>
              <w:t>507</w:t>
            </w:r>
          </w:p>
        </w:tc>
        <w:tc>
          <w:tcPr>
            <w:tcW w:w="550" w:type="dxa"/>
            <w:tcBorders>
              <w:top w:val="nil"/>
              <w:left w:val="nil"/>
              <w:bottom w:val="single" w:sz="4" w:space="0" w:color="auto"/>
              <w:right w:val="single" w:sz="4" w:space="0" w:color="auto"/>
            </w:tcBorders>
            <w:noWrap/>
            <w:vAlign w:val="center"/>
            <w:hideMark/>
          </w:tcPr>
          <w:p w14:paraId="3BBF0F0A" w14:textId="77777777" w:rsidR="00BE750A" w:rsidRDefault="00BE750A">
            <w:pPr>
              <w:jc w:val="center"/>
              <w:rPr>
                <w:rFonts w:ascii="Arial" w:hAnsi="Arial" w:cs="Arial"/>
                <w:color w:val="818181"/>
                <w:sz w:val="16"/>
                <w:szCs w:val="16"/>
              </w:rPr>
            </w:pPr>
            <w:r>
              <w:rPr>
                <w:rFonts w:ascii="Arial" w:hAnsi="Arial" w:cs="Arial"/>
                <w:color w:val="818181"/>
                <w:sz w:val="16"/>
                <w:szCs w:val="16"/>
              </w:rPr>
              <w:t>86</w:t>
            </w:r>
          </w:p>
        </w:tc>
      </w:tr>
      <w:tr w:rsidR="00BE750A" w14:paraId="50E0916E" w14:textId="77777777" w:rsidTr="009B67F2">
        <w:trPr>
          <w:trHeight w:val="288"/>
          <w:jc w:val="center"/>
        </w:trPr>
        <w:tc>
          <w:tcPr>
            <w:tcW w:w="3413" w:type="dxa"/>
            <w:tcBorders>
              <w:top w:val="nil"/>
              <w:left w:val="single" w:sz="4" w:space="0" w:color="auto"/>
              <w:bottom w:val="single" w:sz="4" w:space="0" w:color="auto"/>
              <w:right w:val="single" w:sz="4" w:space="0" w:color="auto"/>
            </w:tcBorders>
            <w:noWrap/>
            <w:vAlign w:val="center"/>
            <w:hideMark/>
          </w:tcPr>
          <w:p w14:paraId="38A3EF80" w14:textId="77777777" w:rsidR="00BE750A" w:rsidRPr="000C18C9" w:rsidRDefault="00BE750A">
            <w:pPr>
              <w:rPr>
                <w:rFonts w:ascii="Arial" w:hAnsi="Arial" w:cs="Arial"/>
                <w:color w:val="818181"/>
                <w:sz w:val="16"/>
                <w:szCs w:val="16"/>
                <w:lang w:val="it-IT"/>
              </w:rPr>
            </w:pPr>
            <w:r w:rsidRPr="000C18C9">
              <w:rPr>
                <w:rFonts w:ascii="Arial" w:hAnsi="Arial" w:cs="Arial"/>
                <w:color w:val="818181"/>
                <w:sz w:val="16"/>
                <w:szCs w:val="16"/>
                <w:lang w:val="it-IT"/>
              </w:rPr>
              <w:t>Centro Saphi by Casa Andina</w:t>
            </w:r>
          </w:p>
        </w:tc>
        <w:tc>
          <w:tcPr>
            <w:tcW w:w="1006" w:type="dxa"/>
            <w:tcBorders>
              <w:top w:val="nil"/>
              <w:left w:val="nil"/>
              <w:bottom w:val="single" w:sz="4" w:space="0" w:color="auto"/>
              <w:right w:val="single" w:sz="4" w:space="0" w:color="auto"/>
            </w:tcBorders>
            <w:noWrap/>
            <w:vAlign w:val="center"/>
            <w:hideMark/>
          </w:tcPr>
          <w:p w14:paraId="0427D6C6" w14:textId="77777777" w:rsidR="00BE750A" w:rsidRDefault="00BE750A">
            <w:pPr>
              <w:jc w:val="center"/>
              <w:rPr>
                <w:rFonts w:ascii="Arial" w:hAnsi="Arial" w:cs="Arial"/>
                <w:color w:val="818181"/>
                <w:sz w:val="16"/>
                <w:szCs w:val="16"/>
              </w:rPr>
            </w:pPr>
            <w:r>
              <w:rPr>
                <w:rFonts w:ascii="Arial" w:hAnsi="Arial" w:cs="Arial"/>
                <w:color w:val="818181"/>
                <w:sz w:val="16"/>
                <w:szCs w:val="16"/>
              </w:rPr>
              <w:t>683</w:t>
            </w:r>
          </w:p>
        </w:tc>
        <w:tc>
          <w:tcPr>
            <w:tcW w:w="560" w:type="dxa"/>
            <w:tcBorders>
              <w:top w:val="nil"/>
              <w:left w:val="nil"/>
              <w:bottom w:val="single" w:sz="4" w:space="0" w:color="auto"/>
              <w:right w:val="single" w:sz="4" w:space="0" w:color="auto"/>
            </w:tcBorders>
            <w:noWrap/>
            <w:vAlign w:val="center"/>
            <w:hideMark/>
          </w:tcPr>
          <w:p w14:paraId="0767122C" w14:textId="77777777" w:rsidR="00BE750A" w:rsidRDefault="00BE750A">
            <w:pPr>
              <w:jc w:val="center"/>
              <w:rPr>
                <w:rFonts w:ascii="Arial" w:hAnsi="Arial" w:cs="Arial"/>
                <w:color w:val="818181"/>
                <w:sz w:val="16"/>
                <w:szCs w:val="16"/>
              </w:rPr>
            </w:pPr>
            <w:r>
              <w:rPr>
                <w:rFonts w:ascii="Arial" w:hAnsi="Arial" w:cs="Arial"/>
                <w:color w:val="818181"/>
                <w:sz w:val="16"/>
                <w:szCs w:val="16"/>
              </w:rPr>
              <w:t>92</w:t>
            </w:r>
          </w:p>
        </w:tc>
        <w:tc>
          <w:tcPr>
            <w:tcW w:w="946" w:type="dxa"/>
            <w:tcBorders>
              <w:top w:val="nil"/>
              <w:left w:val="nil"/>
              <w:bottom w:val="single" w:sz="4" w:space="0" w:color="auto"/>
              <w:right w:val="single" w:sz="4" w:space="0" w:color="auto"/>
            </w:tcBorders>
            <w:noWrap/>
            <w:vAlign w:val="center"/>
            <w:hideMark/>
          </w:tcPr>
          <w:p w14:paraId="1830C3DB" w14:textId="77777777" w:rsidR="00BE750A" w:rsidRDefault="00BE750A">
            <w:pPr>
              <w:jc w:val="center"/>
              <w:rPr>
                <w:rFonts w:ascii="Arial" w:hAnsi="Arial" w:cs="Arial"/>
                <w:color w:val="818181"/>
                <w:sz w:val="16"/>
                <w:szCs w:val="16"/>
              </w:rPr>
            </w:pPr>
            <w:r>
              <w:rPr>
                <w:rFonts w:ascii="Arial" w:hAnsi="Arial" w:cs="Arial"/>
                <w:color w:val="818181"/>
                <w:sz w:val="16"/>
                <w:szCs w:val="16"/>
              </w:rPr>
              <w:t>541</w:t>
            </w:r>
          </w:p>
        </w:tc>
        <w:tc>
          <w:tcPr>
            <w:tcW w:w="559" w:type="dxa"/>
            <w:tcBorders>
              <w:top w:val="nil"/>
              <w:left w:val="nil"/>
              <w:bottom w:val="single" w:sz="4" w:space="0" w:color="auto"/>
              <w:right w:val="single" w:sz="4" w:space="0" w:color="auto"/>
            </w:tcBorders>
            <w:noWrap/>
            <w:vAlign w:val="center"/>
            <w:hideMark/>
          </w:tcPr>
          <w:p w14:paraId="21D65FEF" w14:textId="77777777" w:rsidR="00BE750A" w:rsidRDefault="00BE750A">
            <w:pPr>
              <w:jc w:val="center"/>
              <w:rPr>
                <w:rFonts w:ascii="Arial" w:hAnsi="Arial" w:cs="Arial"/>
                <w:color w:val="818181"/>
                <w:sz w:val="16"/>
                <w:szCs w:val="16"/>
              </w:rPr>
            </w:pPr>
            <w:r>
              <w:rPr>
                <w:rFonts w:ascii="Arial" w:hAnsi="Arial" w:cs="Arial"/>
                <w:color w:val="818181"/>
                <w:sz w:val="16"/>
                <w:szCs w:val="16"/>
              </w:rPr>
              <w:t>50</w:t>
            </w:r>
          </w:p>
        </w:tc>
        <w:tc>
          <w:tcPr>
            <w:tcW w:w="962" w:type="dxa"/>
            <w:tcBorders>
              <w:top w:val="nil"/>
              <w:left w:val="nil"/>
              <w:bottom w:val="single" w:sz="4" w:space="0" w:color="auto"/>
              <w:right w:val="single" w:sz="4" w:space="0" w:color="auto"/>
            </w:tcBorders>
            <w:noWrap/>
            <w:vAlign w:val="center"/>
            <w:hideMark/>
          </w:tcPr>
          <w:p w14:paraId="382B1038" w14:textId="77777777" w:rsidR="00BE750A" w:rsidRDefault="00BE750A">
            <w:pPr>
              <w:jc w:val="center"/>
              <w:rPr>
                <w:rFonts w:ascii="Arial" w:hAnsi="Arial" w:cs="Arial"/>
                <w:color w:val="818181"/>
                <w:sz w:val="16"/>
                <w:szCs w:val="16"/>
              </w:rPr>
            </w:pPr>
            <w:r>
              <w:rPr>
                <w:rFonts w:ascii="Arial" w:hAnsi="Arial" w:cs="Arial"/>
                <w:color w:val="818181"/>
                <w:sz w:val="16"/>
                <w:szCs w:val="16"/>
              </w:rPr>
              <w:t>--</w:t>
            </w:r>
          </w:p>
        </w:tc>
        <w:tc>
          <w:tcPr>
            <w:tcW w:w="559" w:type="dxa"/>
            <w:tcBorders>
              <w:top w:val="nil"/>
              <w:left w:val="nil"/>
              <w:bottom w:val="single" w:sz="4" w:space="0" w:color="auto"/>
              <w:right w:val="single" w:sz="4" w:space="0" w:color="auto"/>
            </w:tcBorders>
            <w:noWrap/>
            <w:vAlign w:val="center"/>
            <w:hideMark/>
          </w:tcPr>
          <w:p w14:paraId="6719F741" w14:textId="77777777" w:rsidR="00BE750A" w:rsidRDefault="00BE750A">
            <w:pPr>
              <w:jc w:val="center"/>
              <w:rPr>
                <w:rFonts w:ascii="Arial" w:hAnsi="Arial" w:cs="Arial"/>
                <w:color w:val="818181"/>
                <w:sz w:val="16"/>
                <w:szCs w:val="16"/>
              </w:rPr>
            </w:pPr>
            <w:r>
              <w:rPr>
                <w:rFonts w:ascii="Arial" w:hAnsi="Arial" w:cs="Arial"/>
                <w:color w:val="818181"/>
                <w:sz w:val="16"/>
                <w:szCs w:val="16"/>
              </w:rPr>
              <w:t>--</w:t>
            </w:r>
          </w:p>
        </w:tc>
        <w:tc>
          <w:tcPr>
            <w:tcW w:w="688" w:type="dxa"/>
            <w:tcBorders>
              <w:top w:val="nil"/>
              <w:left w:val="nil"/>
              <w:bottom w:val="single" w:sz="4" w:space="0" w:color="auto"/>
              <w:right w:val="single" w:sz="4" w:space="0" w:color="auto"/>
            </w:tcBorders>
            <w:noWrap/>
            <w:vAlign w:val="center"/>
            <w:hideMark/>
          </w:tcPr>
          <w:p w14:paraId="6A2F5A51" w14:textId="77777777" w:rsidR="00BE750A" w:rsidRDefault="00BE750A">
            <w:pPr>
              <w:jc w:val="center"/>
              <w:rPr>
                <w:rFonts w:ascii="Arial" w:hAnsi="Arial" w:cs="Arial"/>
                <w:color w:val="818181"/>
                <w:sz w:val="16"/>
                <w:szCs w:val="16"/>
              </w:rPr>
            </w:pPr>
            <w:r>
              <w:rPr>
                <w:rFonts w:ascii="Arial" w:hAnsi="Arial" w:cs="Arial"/>
                <w:color w:val="818181"/>
                <w:sz w:val="16"/>
                <w:szCs w:val="16"/>
              </w:rPr>
              <w:t>416</w:t>
            </w:r>
          </w:p>
        </w:tc>
        <w:tc>
          <w:tcPr>
            <w:tcW w:w="511" w:type="dxa"/>
            <w:tcBorders>
              <w:top w:val="nil"/>
              <w:left w:val="nil"/>
              <w:bottom w:val="single" w:sz="4" w:space="0" w:color="auto"/>
              <w:right w:val="single" w:sz="4" w:space="0" w:color="auto"/>
            </w:tcBorders>
            <w:noWrap/>
            <w:vAlign w:val="center"/>
            <w:hideMark/>
          </w:tcPr>
          <w:p w14:paraId="35A8D03C" w14:textId="77777777" w:rsidR="00BE750A" w:rsidRDefault="00BE750A">
            <w:pPr>
              <w:jc w:val="center"/>
              <w:rPr>
                <w:rFonts w:ascii="Arial" w:hAnsi="Arial" w:cs="Arial"/>
                <w:color w:val="818181"/>
                <w:sz w:val="16"/>
                <w:szCs w:val="16"/>
              </w:rPr>
            </w:pPr>
            <w:r>
              <w:rPr>
                <w:rFonts w:ascii="Arial" w:hAnsi="Arial" w:cs="Arial"/>
                <w:color w:val="818181"/>
                <w:sz w:val="16"/>
                <w:szCs w:val="16"/>
              </w:rPr>
              <w:t>50</w:t>
            </w:r>
          </w:p>
        </w:tc>
        <w:tc>
          <w:tcPr>
            <w:tcW w:w="897" w:type="dxa"/>
            <w:tcBorders>
              <w:top w:val="nil"/>
              <w:left w:val="nil"/>
              <w:bottom w:val="single" w:sz="4" w:space="0" w:color="auto"/>
              <w:right w:val="single" w:sz="4" w:space="0" w:color="auto"/>
            </w:tcBorders>
            <w:noWrap/>
            <w:vAlign w:val="center"/>
            <w:hideMark/>
          </w:tcPr>
          <w:p w14:paraId="28495C79" w14:textId="77777777" w:rsidR="00BE750A" w:rsidRDefault="00BE750A">
            <w:pPr>
              <w:jc w:val="center"/>
              <w:rPr>
                <w:rFonts w:ascii="Arial" w:hAnsi="Arial" w:cs="Arial"/>
                <w:color w:val="818181"/>
                <w:sz w:val="16"/>
                <w:szCs w:val="16"/>
              </w:rPr>
            </w:pPr>
            <w:r>
              <w:rPr>
                <w:rFonts w:ascii="Arial" w:hAnsi="Arial" w:cs="Arial"/>
                <w:color w:val="818181"/>
                <w:sz w:val="16"/>
                <w:szCs w:val="16"/>
              </w:rPr>
              <w:t>664</w:t>
            </w:r>
          </w:p>
        </w:tc>
        <w:tc>
          <w:tcPr>
            <w:tcW w:w="550" w:type="dxa"/>
            <w:tcBorders>
              <w:top w:val="nil"/>
              <w:left w:val="nil"/>
              <w:bottom w:val="single" w:sz="4" w:space="0" w:color="auto"/>
              <w:right w:val="single" w:sz="4" w:space="0" w:color="auto"/>
            </w:tcBorders>
            <w:noWrap/>
            <w:vAlign w:val="center"/>
            <w:hideMark/>
          </w:tcPr>
          <w:p w14:paraId="216D5D29" w14:textId="77777777" w:rsidR="00BE750A" w:rsidRDefault="00BE750A">
            <w:pPr>
              <w:jc w:val="center"/>
              <w:rPr>
                <w:rFonts w:ascii="Arial" w:hAnsi="Arial" w:cs="Arial"/>
                <w:color w:val="818181"/>
                <w:sz w:val="16"/>
                <w:szCs w:val="16"/>
              </w:rPr>
            </w:pPr>
            <w:r>
              <w:rPr>
                <w:rFonts w:ascii="Arial" w:hAnsi="Arial" w:cs="Arial"/>
                <w:color w:val="818181"/>
                <w:sz w:val="16"/>
                <w:szCs w:val="16"/>
              </w:rPr>
              <w:t>108</w:t>
            </w:r>
          </w:p>
        </w:tc>
        <w:tc>
          <w:tcPr>
            <w:tcW w:w="930" w:type="dxa"/>
            <w:tcBorders>
              <w:top w:val="nil"/>
              <w:left w:val="nil"/>
              <w:bottom w:val="single" w:sz="4" w:space="0" w:color="auto"/>
              <w:right w:val="single" w:sz="4" w:space="0" w:color="auto"/>
            </w:tcBorders>
            <w:noWrap/>
            <w:vAlign w:val="center"/>
            <w:hideMark/>
          </w:tcPr>
          <w:p w14:paraId="7B9BA124" w14:textId="77777777" w:rsidR="00BE750A" w:rsidRDefault="00BE750A">
            <w:pPr>
              <w:jc w:val="center"/>
              <w:rPr>
                <w:rFonts w:ascii="Arial" w:hAnsi="Arial" w:cs="Arial"/>
                <w:color w:val="818181"/>
                <w:sz w:val="16"/>
                <w:szCs w:val="16"/>
              </w:rPr>
            </w:pPr>
            <w:r>
              <w:rPr>
                <w:rFonts w:ascii="Arial" w:hAnsi="Arial" w:cs="Arial"/>
                <w:color w:val="818181"/>
                <w:sz w:val="16"/>
                <w:szCs w:val="16"/>
              </w:rPr>
              <w:t>500</w:t>
            </w:r>
          </w:p>
        </w:tc>
        <w:tc>
          <w:tcPr>
            <w:tcW w:w="550" w:type="dxa"/>
            <w:tcBorders>
              <w:top w:val="nil"/>
              <w:left w:val="nil"/>
              <w:bottom w:val="single" w:sz="4" w:space="0" w:color="auto"/>
              <w:right w:val="single" w:sz="4" w:space="0" w:color="auto"/>
            </w:tcBorders>
            <w:noWrap/>
            <w:vAlign w:val="center"/>
            <w:hideMark/>
          </w:tcPr>
          <w:p w14:paraId="1C81EB93" w14:textId="77777777" w:rsidR="00BE750A" w:rsidRDefault="00BE750A">
            <w:pPr>
              <w:jc w:val="center"/>
              <w:rPr>
                <w:rFonts w:ascii="Arial" w:hAnsi="Arial" w:cs="Arial"/>
                <w:color w:val="818181"/>
                <w:sz w:val="16"/>
                <w:szCs w:val="16"/>
              </w:rPr>
            </w:pPr>
            <w:r>
              <w:rPr>
                <w:rFonts w:ascii="Arial" w:hAnsi="Arial" w:cs="Arial"/>
                <w:color w:val="818181"/>
                <w:sz w:val="16"/>
                <w:szCs w:val="16"/>
              </w:rPr>
              <w:t>58</w:t>
            </w:r>
          </w:p>
        </w:tc>
        <w:tc>
          <w:tcPr>
            <w:tcW w:w="946" w:type="dxa"/>
            <w:tcBorders>
              <w:top w:val="nil"/>
              <w:left w:val="nil"/>
              <w:bottom w:val="single" w:sz="4" w:space="0" w:color="auto"/>
              <w:right w:val="single" w:sz="4" w:space="0" w:color="auto"/>
            </w:tcBorders>
            <w:noWrap/>
            <w:vAlign w:val="center"/>
            <w:hideMark/>
          </w:tcPr>
          <w:p w14:paraId="3F3725DE" w14:textId="77777777" w:rsidR="00BE750A" w:rsidRDefault="00BE750A">
            <w:pPr>
              <w:jc w:val="center"/>
              <w:rPr>
                <w:rFonts w:ascii="Arial" w:hAnsi="Arial" w:cs="Arial"/>
                <w:color w:val="818181"/>
                <w:sz w:val="16"/>
                <w:szCs w:val="16"/>
              </w:rPr>
            </w:pPr>
            <w:r>
              <w:rPr>
                <w:rFonts w:ascii="Arial" w:hAnsi="Arial" w:cs="Arial"/>
                <w:color w:val="818181"/>
                <w:sz w:val="16"/>
                <w:szCs w:val="16"/>
              </w:rPr>
              <w:t>--</w:t>
            </w:r>
          </w:p>
        </w:tc>
        <w:tc>
          <w:tcPr>
            <w:tcW w:w="550" w:type="dxa"/>
            <w:tcBorders>
              <w:top w:val="nil"/>
              <w:left w:val="nil"/>
              <w:bottom w:val="single" w:sz="4" w:space="0" w:color="auto"/>
              <w:right w:val="single" w:sz="4" w:space="0" w:color="auto"/>
            </w:tcBorders>
            <w:noWrap/>
            <w:vAlign w:val="center"/>
            <w:hideMark/>
          </w:tcPr>
          <w:p w14:paraId="41B489B8" w14:textId="77777777" w:rsidR="00BE750A" w:rsidRDefault="00BE750A">
            <w:pPr>
              <w:jc w:val="center"/>
              <w:rPr>
                <w:rFonts w:ascii="Arial" w:hAnsi="Arial" w:cs="Arial"/>
                <w:color w:val="818181"/>
                <w:sz w:val="16"/>
                <w:szCs w:val="16"/>
              </w:rPr>
            </w:pPr>
            <w:r>
              <w:rPr>
                <w:rFonts w:ascii="Arial" w:hAnsi="Arial" w:cs="Arial"/>
                <w:color w:val="818181"/>
                <w:sz w:val="16"/>
                <w:szCs w:val="16"/>
              </w:rPr>
              <w:t>--</w:t>
            </w:r>
          </w:p>
        </w:tc>
        <w:tc>
          <w:tcPr>
            <w:tcW w:w="677" w:type="dxa"/>
            <w:tcBorders>
              <w:top w:val="nil"/>
              <w:left w:val="nil"/>
              <w:bottom w:val="single" w:sz="4" w:space="0" w:color="auto"/>
              <w:right w:val="single" w:sz="4" w:space="0" w:color="auto"/>
            </w:tcBorders>
            <w:noWrap/>
            <w:vAlign w:val="center"/>
            <w:hideMark/>
          </w:tcPr>
          <w:p w14:paraId="46142A0A" w14:textId="77777777" w:rsidR="00BE750A" w:rsidRDefault="00BE750A">
            <w:pPr>
              <w:jc w:val="center"/>
              <w:rPr>
                <w:rFonts w:ascii="Arial" w:hAnsi="Arial" w:cs="Arial"/>
                <w:color w:val="818181"/>
                <w:sz w:val="16"/>
                <w:szCs w:val="16"/>
              </w:rPr>
            </w:pPr>
            <w:r>
              <w:rPr>
                <w:rFonts w:ascii="Arial" w:hAnsi="Arial" w:cs="Arial"/>
                <w:color w:val="818181"/>
                <w:sz w:val="16"/>
                <w:szCs w:val="16"/>
              </w:rPr>
              <w:t>423</w:t>
            </w:r>
          </w:p>
        </w:tc>
        <w:tc>
          <w:tcPr>
            <w:tcW w:w="550" w:type="dxa"/>
            <w:tcBorders>
              <w:top w:val="nil"/>
              <w:left w:val="nil"/>
              <w:bottom w:val="single" w:sz="4" w:space="0" w:color="auto"/>
              <w:right w:val="single" w:sz="4" w:space="0" w:color="auto"/>
            </w:tcBorders>
            <w:noWrap/>
            <w:vAlign w:val="center"/>
            <w:hideMark/>
          </w:tcPr>
          <w:p w14:paraId="0E9DA571" w14:textId="77777777" w:rsidR="00BE750A" w:rsidRDefault="00BE750A">
            <w:pPr>
              <w:jc w:val="center"/>
              <w:rPr>
                <w:rFonts w:ascii="Arial" w:hAnsi="Arial" w:cs="Arial"/>
                <w:color w:val="818181"/>
                <w:sz w:val="16"/>
                <w:szCs w:val="16"/>
              </w:rPr>
            </w:pPr>
            <w:r>
              <w:rPr>
                <w:rFonts w:ascii="Arial" w:hAnsi="Arial" w:cs="Arial"/>
                <w:color w:val="818181"/>
                <w:sz w:val="16"/>
                <w:szCs w:val="16"/>
              </w:rPr>
              <w:t>58</w:t>
            </w:r>
          </w:p>
        </w:tc>
      </w:tr>
      <w:tr w:rsidR="00BE750A" w14:paraId="36E22E2C" w14:textId="77777777" w:rsidTr="009B67F2">
        <w:trPr>
          <w:trHeight w:val="288"/>
          <w:jc w:val="center"/>
        </w:trPr>
        <w:tc>
          <w:tcPr>
            <w:tcW w:w="3413" w:type="dxa"/>
            <w:tcBorders>
              <w:top w:val="nil"/>
              <w:left w:val="single" w:sz="4" w:space="0" w:color="auto"/>
              <w:bottom w:val="single" w:sz="4" w:space="0" w:color="auto"/>
              <w:right w:val="single" w:sz="4" w:space="0" w:color="auto"/>
            </w:tcBorders>
            <w:noWrap/>
            <w:vAlign w:val="center"/>
            <w:hideMark/>
          </w:tcPr>
          <w:p w14:paraId="5237F756" w14:textId="77777777" w:rsidR="00BE750A" w:rsidRPr="000C18C9" w:rsidRDefault="00BE750A">
            <w:pPr>
              <w:rPr>
                <w:rFonts w:ascii="Arial" w:hAnsi="Arial" w:cs="Arial"/>
                <w:color w:val="818181"/>
                <w:sz w:val="16"/>
                <w:szCs w:val="16"/>
                <w:lang w:val="it-IT"/>
              </w:rPr>
            </w:pPr>
            <w:r w:rsidRPr="000C18C9">
              <w:rPr>
                <w:rFonts w:ascii="Arial" w:hAnsi="Arial" w:cs="Arial"/>
                <w:color w:val="818181"/>
                <w:sz w:val="16"/>
                <w:szCs w:val="16"/>
                <w:lang w:val="it-IT"/>
              </w:rPr>
              <w:t>Casa Andina Standard Cusco Plaza</w:t>
            </w:r>
          </w:p>
        </w:tc>
        <w:tc>
          <w:tcPr>
            <w:tcW w:w="1006" w:type="dxa"/>
            <w:tcBorders>
              <w:top w:val="nil"/>
              <w:left w:val="nil"/>
              <w:bottom w:val="single" w:sz="4" w:space="0" w:color="auto"/>
              <w:right w:val="single" w:sz="4" w:space="0" w:color="auto"/>
            </w:tcBorders>
            <w:noWrap/>
            <w:vAlign w:val="center"/>
            <w:hideMark/>
          </w:tcPr>
          <w:p w14:paraId="481877EE" w14:textId="77777777" w:rsidR="00BE750A" w:rsidRDefault="00BE750A">
            <w:pPr>
              <w:jc w:val="center"/>
              <w:rPr>
                <w:rFonts w:ascii="Arial" w:hAnsi="Arial" w:cs="Arial"/>
                <w:color w:val="818181"/>
                <w:sz w:val="16"/>
                <w:szCs w:val="16"/>
              </w:rPr>
            </w:pPr>
            <w:r>
              <w:rPr>
                <w:rFonts w:ascii="Arial" w:hAnsi="Arial" w:cs="Arial"/>
                <w:color w:val="818181"/>
                <w:sz w:val="16"/>
                <w:szCs w:val="16"/>
              </w:rPr>
              <w:t>770</w:t>
            </w:r>
          </w:p>
        </w:tc>
        <w:tc>
          <w:tcPr>
            <w:tcW w:w="560" w:type="dxa"/>
            <w:tcBorders>
              <w:top w:val="nil"/>
              <w:left w:val="nil"/>
              <w:bottom w:val="single" w:sz="4" w:space="0" w:color="auto"/>
              <w:right w:val="single" w:sz="4" w:space="0" w:color="auto"/>
            </w:tcBorders>
            <w:noWrap/>
            <w:vAlign w:val="center"/>
            <w:hideMark/>
          </w:tcPr>
          <w:p w14:paraId="6DBDCF8F" w14:textId="77777777" w:rsidR="00BE750A" w:rsidRDefault="00BE750A">
            <w:pPr>
              <w:jc w:val="center"/>
              <w:rPr>
                <w:rFonts w:ascii="Arial" w:hAnsi="Arial" w:cs="Arial"/>
                <w:color w:val="818181"/>
                <w:sz w:val="16"/>
                <w:szCs w:val="16"/>
              </w:rPr>
            </w:pPr>
            <w:r>
              <w:rPr>
                <w:rFonts w:ascii="Arial" w:hAnsi="Arial" w:cs="Arial"/>
                <w:color w:val="818181"/>
                <w:sz w:val="16"/>
                <w:szCs w:val="16"/>
              </w:rPr>
              <w:t>121</w:t>
            </w:r>
          </w:p>
        </w:tc>
        <w:tc>
          <w:tcPr>
            <w:tcW w:w="946" w:type="dxa"/>
            <w:tcBorders>
              <w:top w:val="nil"/>
              <w:left w:val="nil"/>
              <w:bottom w:val="single" w:sz="4" w:space="0" w:color="auto"/>
              <w:right w:val="single" w:sz="4" w:space="0" w:color="auto"/>
            </w:tcBorders>
            <w:noWrap/>
            <w:vAlign w:val="center"/>
            <w:hideMark/>
          </w:tcPr>
          <w:p w14:paraId="25D08295" w14:textId="77777777" w:rsidR="00BE750A" w:rsidRDefault="00BE750A">
            <w:pPr>
              <w:jc w:val="center"/>
              <w:rPr>
                <w:rFonts w:ascii="Arial" w:hAnsi="Arial" w:cs="Arial"/>
                <w:color w:val="818181"/>
                <w:sz w:val="16"/>
                <w:szCs w:val="16"/>
              </w:rPr>
            </w:pPr>
            <w:r>
              <w:rPr>
                <w:rFonts w:ascii="Arial" w:hAnsi="Arial" w:cs="Arial"/>
                <w:color w:val="818181"/>
                <w:sz w:val="16"/>
                <w:szCs w:val="16"/>
              </w:rPr>
              <w:t>576</w:t>
            </w:r>
          </w:p>
        </w:tc>
        <w:tc>
          <w:tcPr>
            <w:tcW w:w="559" w:type="dxa"/>
            <w:tcBorders>
              <w:top w:val="nil"/>
              <w:left w:val="nil"/>
              <w:bottom w:val="single" w:sz="4" w:space="0" w:color="auto"/>
              <w:right w:val="single" w:sz="4" w:space="0" w:color="auto"/>
            </w:tcBorders>
            <w:noWrap/>
            <w:vAlign w:val="center"/>
            <w:hideMark/>
          </w:tcPr>
          <w:p w14:paraId="4B2E5BAE" w14:textId="77777777" w:rsidR="00BE750A" w:rsidRDefault="00BE750A">
            <w:pPr>
              <w:jc w:val="center"/>
              <w:rPr>
                <w:rFonts w:ascii="Arial" w:hAnsi="Arial" w:cs="Arial"/>
                <w:color w:val="818181"/>
                <w:sz w:val="16"/>
                <w:szCs w:val="16"/>
              </w:rPr>
            </w:pPr>
            <w:r>
              <w:rPr>
                <w:rFonts w:ascii="Arial" w:hAnsi="Arial" w:cs="Arial"/>
                <w:color w:val="818181"/>
                <w:sz w:val="16"/>
                <w:szCs w:val="16"/>
              </w:rPr>
              <w:t>61</w:t>
            </w:r>
          </w:p>
        </w:tc>
        <w:tc>
          <w:tcPr>
            <w:tcW w:w="962" w:type="dxa"/>
            <w:tcBorders>
              <w:top w:val="nil"/>
              <w:left w:val="nil"/>
              <w:bottom w:val="single" w:sz="4" w:space="0" w:color="auto"/>
              <w:right w:val="single" w:sz="4" w:space="0" w:color="auto"/>
            </w:tcBorders>
            <w:noWrap/>
            <w:vAlign w:val="center"/>
            <w:hideMark/>
          </w:tcPr>
          <w:p w14:paraId="4C7FFBF9" w14:textId="77777777" w:rsidR="00BE750A" w:rsidRDefault="00BE750A">
            <w:pPr>
              <w:jc w:val="center"/>
              <w:rPr>
                <w:rFonts w:ascii="Arial" w:hAnsi="Arial" w:cs="Arial"/>
                <w:color w:val="818181"/>
                <w:sz w:val="16"/>
                <w:szCs w:val="16"/>
              </w:rPr>
            </w:pPr>
            <w:r>
              <w:rPr>
                <w:rFonts w:ascii="Arial" w:hAnsi="Arial" w:cs="Arial"/>
                <w:color w:val="818181"/>
                <w:sz w:val="16"/>
                <w:szCs w:val="16"/>
              </w:rPr>
              <w:t>569</w:t>
            </w:r>
          </w:p>
        </w:tc>
        <w:tc>
          <w:tcPr>
            <w:tcW w:w="559" w:type="dxa"/>
            <w:tcBorders>
              <w:top w:val="nil"/>
              <w:left w:val="nil"/>
              <w:bottom w:val="single" w:sz="4" w:space="0" w:color="auto"/>
              <w:right w:val="single" w:sz="4" w:space="0" w:color="auto"/>
            </w:tcBorders>
            <w:noWrap/>
            <w:vAlign w:val="center"/>
            <w:hideMark/>
          </w:tcPr>
          <w:p w14:paraId="64F27086" w14:textId="77777777" w:rsidR="00BE750A" w:rsidRDefault="00BE750A">
            <w:pPr>
              <w:jc w:val="center"/>
              <w:rPr>
                <w:rFonts w:ascii="Arial" w:hAnsi="Arial" w:cs="Arial"/>
                <w:color w:val="818181"/>
                <w:sz w:val="16"/>
                <w:szCs w:val="16"/>
              </w:rPr>
            </w:pPr>
            <w:r>
              <w:rPr>
                <w:rFonts w:ascii="Arial" w:hAnsi="Arial" w:cs="Arial"/>
                <w:color w:val="818181"/>
                <w:sz w:val="16"/>
                <w:szCs w:val="16"/>
              </w:rPr>
              <w:t>64</w:t>
            </w:r>
          </w:p>
        </w:tc>
        <w:tc>
          <w:tcPr>
            <w:tcW w:w="688" w:type="dxa"/>
            <w:tcBorders>
              <w:top w:val="nil"/>
              <w:left w:val="nil"/>
              <w:bottom w:val="single" w:sz="4" w:space="0" w:color="auto"/>
              <w:right w:val="single" w:sz="4" w:space="0" w:color="auto"/>
            </w:tcBorders>
            <w:noWrap/>
            <w:vAlign w:val="center"/>
            <w:hideMark/>
          </w:tcPr>
          <w:p w14:paraId="43D3A231" w14:textId="77777777" w:rsidR="00BE750A" w:rsidRDefault="00BE750A">
            <w:pPr>
              <w:jc w:val="center"/>
              <w:rPr>
                <w:rFonts w:ascii="Arial" w:hAnsi="Arial" w:cs="Arial"/>
                <w:color w:val="818181"/>
                <w:sz w:val="16"/>
                <w:szCs w:val="16"/>
              </w:rPr>
            </w:pPr>
            <w:r>
              <w:rPr>
                <w:rFonts w:ascii="Arial" w:hAnsi="Arial" w:cs="Arial"/>
                <w:color w:val="818181"/>
                <w:sz w:val="16"/>
                <w:szCs w:val="16"/>
              </w:rPr>
              <w:t>460</w:t>
            </w:r>
          </w:p>
        </w:tc>
        <w:tc>
          <w:tcPr>
            <w:tcW w:w="511" w:type="dxa"/>
            <w:tcBorders>
              <w:top w:val="nil"/>
              <w:left w:val="nil"/>
              <w:bottom w:val="single" w:sz="4" w:space="0" w:color="auto"/>
              <w:right w:val="single" w:sz="4" w:space="0" w:color="auto"/>
            </w:tcBorders>
            <w:noWrap/>
            <w:vAlign w:val="center"/>
            <w:hideMark/>
          </w:tcPr>
          <w:p w14:paraId="2901FFA7" w14:textId="77777777" w:rsidR="00BE750A" w:rsidRDefault="00BE750A">
            <w:pPr>
              <w:jc w:val="center"/>
              <w:rPr>
                <w:rFonts w:ascii="Arial" w:hAnsi="Arial" w:cs="Arial"/>
                <w:color w:val="818181"/>
                <w:sz w:val="16"/>
                <w:szCs w:val="16"/>
              </w:rPr>
            </w:pPr>
            <w:r>
              <w:rPr>
                <w:rFonts w:ascii="Arial" w:hAnsi="Arial" w:cs="Arial"/>
                <w:color w:val="818181"/>
                <w:sz w:val="16"/>
                <w:szCs w:val="16"/>
              </w:rPr>
              <w:t>64</w:t>
            </w:r>
          </w:p>
        </w:tc>
        <w:tc>
          <w:tcPr>
            <w:tcW w:w="897" w:type="dxa"/>
            <w:tcBorders>
              <w:top w:val="nil"/>
              <w:left w:val="nil"/>
              <w:bottom w:val="single" w:sz="4" w:space="0" w:color="auto"/>
              <w:right w:val="single" w:sz="4" w:space="0" w:color="auto"/>
            </w:tcBorders>
            <w:noWrap/>
            <w:vAlign w:val="center"/>
            <w:hideMark/>
          </w:tcPr>
          <w:p w14:paraId="4CB978F1" w14:textId="77777777" w:rsidR="00BE750A" w:rsidRDefault="00BE750A">
            <w:pPr>
              <w:jc w:val="center"/>
              <w:rPr>
                <w:rFonts w:ascii="Arial" w:hAnsi="Arial" w:cs="Arial"/>
                <w:color w:val="818181"/>
                <w:sz w:val="16"/>
                <w:szCs w:val="16"/>
              </w:rPr>
            </w:pPr>
            <w:r>
              <w:rPr>
                <w:rFonts w:ascii="Arial" w:hAnsi="Arial" w:cs="Arial"/>
                <w:color w:val="818181"/>
                <w:sz w:val="16"/>
                <w:szCs w:val="16"/>
              </w:rPr>
              <w:t>764</w:t>
            </w:r>
          </w:p>
        </w:tc>
        <w:tc>
          <w:tcPr>
            <w:tcW w:w="550" w:type="dxa"/>
            <w:tcBorders>
              <w:top w:val="nil"/>
              <w:left w:val="nil"/>
              <w:bottom w:val="single" w:sz="4" w:space="0" w:color="auto"/>
              <w:right w:val="single" w:sz="4" w:space="0" w:color="auto"/>
            </w:tcBorders>
            <w:noWrap/>
            <w:vAlign w:val="center"/>
            <w:hideMark/>
          </w:tcPr>
          <w:p w14:paraId="02619623" w14:textId="77777777" w:rsidR="00BE750A" w:rsidRDefault="00BE750A">
            <w:pPr>
              <w:jc w:val="center"/>
              <w:rPr>
                <w:rFonts w:ascii="Arial" w:hAnsi="Arial" w:cs="Arial"/>
                <w:color w:val="818181"/>
                <w:sz w:val="16"/>
                <w:szCs w:val="16"/>
              </w:rPr>
            </w:pPr>
            <w:r>
              <w:rPr>
                <w:rFonts w:ascii="Arial" w:hAnsi="Arial" w:cs="Arial"/>
                <w:color w:val="818181"/>
                <w:sz w:val="16"/>
                <w:szCs w:val="16"/>
              </w:rPr>
              <w:t>141</w:t>
            </w:r>
          </w:p>
        </w:tc>
        <w:tc>
          <w:tcPr>
            <w:tcW w:w="930" w:type="dxa"/>
            <w:tcBorders>
              <w:top w:val="nil"/>
              <w:left w:val="nil"/>
              <w:bottom w:val="single" w:sz="4" w:space="0" w:color="auto"/>
              <w:right w:val="single" w:sz="4" w:space="0" w:color="auto"/>
            </w:tcBorders>
            <w:noWrap/>
            <w:vAlign w:val="center"/>
            <w:hideMark/>
          </w:tcPr>
          <w:p w14:paraId="74C9755C" w14:textId="77777777" w:rsidR="00BE750A" w:rsidRDefault="00BE750A">
            <w:pPr>
              <w:jc w:val="center"/>
              <w:rPr>
                <w:rFonts w:ascii="Arial" w:hAnsi="Arial" w:cs="Arial"/>
                <w:color w:val="818181"/>
                <w:sz w:val="16"/>
                <w:szCs w:val="16"/>
              </w:rPr>
            </w:pPr>
            <w:r>
              <w:rPr>
                <w:rFonts w:ascii="Arial" w:hAnsi="Arial" w:cs="Arial"/>
                <w:color w:val="818181"/>
                <w:sz w:val="16"/>
                <w:szCs w:val="16"/>
              </w:rPr>
              <w:t>541</w:t>
            </w:r>
          </w:p>
        </w:tc>
        <w:tc>
          <w:tcPr>
            <w:tcW w:w="550" w:type="dxa"/>
            <w:tcBorders>
              <w:top w:val="nil"/>
              <w:left w:val="nil"/>
              <w:bottom w:val="single" w:sz="4" w:space="0" w:color="auto"/>
              <w:right w:val="single" w:sz="4" w:space="0" w:color="auto"/>
            </w:tcBorders>
            <w:noWrap/>
            <w:vAlign w:val="center"/>
            <w:hideMark/>
          </w:tcPr>
          <w:p w14:paraId="6FA8308D" w14:textId="77777777" w:rsidR="00BE750A" w:rsidRDefault="00BE750A">
            <w:pPr>
              <w:jc w:val="center"/>
              <w:rPr>
                <w:rFonts w:ascii="Arial" w:hAnsi="Arial" w:cs="Arial"/>
                <w:color w:val="818181"/>
                <w:sz w:val="16"/>
                <w:szCs w:val="16"/>
              </w:rPr>
            </w:pPr>
            <w:r>
              <w:rPr>
                <w:rFonts w:ascii="Arial" w:hAnsi="Arial" w:cs="Arial"/>
                <w:color w:val="818181"/>
                <w:sz w:val="16"/>
                <w:szCs w:val="16"/>
              </w:rPr>
              <w:t>71</w:t>
            </w:r>
          </w:p>
        </w:tc>
        <w:tc>
          <w:tcPr>
            <w:tcW w:w="946" w:type="dxa"/>
            <w:tcBorders>
              <w:top w:val="nil"/>
              <w:left w:val="nil"/>
              <w:bottom w:val="single" w:sz="4" w:space="0" w:color="auto"/>
              <w:right w:val="single" w:sz="4" w:space="0" w:color="auto"/>
            </w:tcBorders>
            <w:noWrap/>
            <w:vAlign w:val="center"/>
            <w:hideMark/>
          </w:tcPr>
          <w:p w14:paraId="225B71CF" w14:textId="77777777" w:rsidR="00BE750A" w:rsidRDefault="00BE750A">
            <w:pPr>
              <w:jc w:val="center"/>
              <w:rPr>
                <w:rFonts w:ascii="Arial" w:hAnsi="Arial" w:cs="Arial"/>
                <w:color w:val="818181"/>
                <w:sz w:val="16"/>
                <w:szCs w:val="16"/>
              </w:rPr>
            </w:pPr>
            <w:r>
              <w:rPr>
                <w:rFonts w:ascii="Arial" w:hAnsi="Arial" w:cs="Arial"/>
                <w:color w:val="818181"/>
                <w:sz w:val="16"/>
                <w:szCs w:val="16"/>
              </w:rPr>
              <w:t>535</w:t>
            </w:r>
          </w:p>
        </w:tc>
        <w:tc>
          <w:tcPr>
            <w:tcW w:w="550" w:type="dxa"/>
            <w:tcBorders>
              <w:top w:val="nil"/>
              <w:left w:val="nil"/>
              <w:bottom w:val="single" w:sz="4" w:space="0" w:color="auto"/>
              <w:right w:val="single" w:sz="4" w:space="0" w:color="auto"/>
            </w:tcBorders>
            <w:noWrap/>
            <w:vAlign w:val="center"/>
            <w:hideMark/>
          </w:tcPr>
          <w:p w14:paraId="2929CAEC" w14:textId="77777777" w:rsidR="00BE750A" w:rsidRDefault="00BE750A">
            <w:pPr>
              <w:jc w:val="center"/>
              <w:rPr>
                <w:rFonts w:ascii="Arial" w:hAnsi="Arial" w:cs="Arial"/>
                <w:color w:val="818181"/>
                <w:sz w:val="16"/>
                <w:szCs w:val="16"/>
              </w:rPr>
            </w:pPr>
            <w:r>
              <w:rPr>
                <w:rFonts w:ascii="Arial" w:hAnsi="Arial" w:cs="Arial"/>
                <w:color w:val="818181"/>
                <w:sz w:val="16"/>
                <w:szCs w:val="16"/>
              </w:rPr>
              <w:t>75</w:t>
            </w:r>
          </w:p>
        </w:tc>
        <w:tc>
          <w:tcPr>
            <w:tcW w:w="677" w:type="dxa"/>
            <w:tcBorders>
              <w:top w:val="nil"/>
              <w:left w:val="nil"/>
              <w:bottom w:val="single" w:sz="4" w:space="0" w:color="auto"/>
              <w:right w:val="single" w:sz="4" w:space="0" w:color="auto"/>
            </w:tcBorders>
            <w:noWrap/>
            <w:vAlign w:val="center"/>
            <w:hideMark/>
          </w:tcPr>
          <w:p w14:paraId="435A8678" w14:textId="77777777" w:rsidR="00BE750A" w:rsidRDefault="00BE750A">
            <w:pPr>
              <w:jc w:val="center"/>
              <w:rPr>
                <w:rFonts w:ascii="Arial" w:hAnsi="Arial" w:cs="Arial"/>
                <w:color w:val="818181"/>
                <w:sz w:val="16"/>
                <w:szCs w:val="16"/>
              </w:rPr>
            </w:pPr>
            <w:r>
              <w:rPr>
                <w:rFonts w:ascii="Arial" w:hAnsi="Arial" w:cs="Arial"/>
                <w:color w:val="818181"/>
                <w:sz w:val="16"/>
                <w:szCs w:val="16"/>
              </w:rPr>
              <w:t>474</w:t>
            </w:r>
          </w:p>
        </w:tc>
        <w:tc>
          <w:tcPr>
            <w:tcW w:w="550" w:type="dxa"/>
            <w:tcBorders>
              <w:top w:val="nil"/>
              <w:left w:val="nil"/>
              <w:bottom w:val="single" w:sz="4" w:space="0" w:color="auto"/>
              <w:right w:val="single" w:sz="4" w:space="0" w:color="auto"/>
            </w:tcBorders>
            <w:noWrap/>
            <w:vAlign w:val="center"/>
            <w:hideMark/>
          </w:tcPr>
          <w:p w14:paraId="02E56F0E" w14:textId="77777777" w:rsidR="00BE750A" w:rsidRDefault="00BE750A">
            <w:pPr>
              <w:jc w:val="center"/>
              <w:rPr>
                <w:rFonts w:ascii="Arial" w:hAnsi="Arial" w:cs="Arial"/>
                <w:color w:val="818181"/>
                <w:sz w:val="16"/>
                <w:szCs w:val="16"/>
              </w:rPr>
            </w:pPr>
            <w:r>
              <w:rPr>
                <w:rFonts w:ascii="Arial" w:hAnsi="Arial" w:cs="Arial"/>
                <w:color w:val="818181"/>
                <w:sz w:val="16"/>
                <w:szCs w:val="16"/>
              </w:rPr>
              <w:t>75</w:t>
            </w:r>
          </w:p>
        </w:tc>
      </w:tr>
      <w:tr w:rsidR="00BE750A" w14:paraId="1DC956B3" w14:textId="77777777" w:rsidTr="009B67F2">
        <w:trPr>
          <w:trHeight w:val="288"/>
          <w:jc w:val="center"/>
        </w:trPr>
        <w:tc>
          <w:tcPr>
            <w:tcW w:w="3413" w:type="dxa"/>
            <w:tcBorders>
              <w:top w:val="nil"/>
              <w:left w:val="single" w:sz="4" w:space="0" w:color="auto"/>
              <w:bottom w:val="single" w:sz="4" w:space="0" w:color="auto"/>
              <w:right w:val="single" w:sz="4" w:space="0" w:color="auto"/>
            </w:tcBorders>
            <w:noWrap/>
            <w:vAlign w:val="center"/>
            <w:hideMark/>
          </w:tcPr>
          <w:p w14:paraId="1E122FC5" w14:textId="77777777" w:rsidR="00BE750A" w:rsidRPr="000C18C9" w:rsidRDefault="00BE750A">
            <w:pPr>
              <w:rPr>
                <w:rFonts w:ascii="Arial" w:hAnsi="Arial" w:cs="Arial"/>
                <w:color w:val="818181"/>
                <w:sz w:val="16"/>
                <w:szCs w:val="16"/>
                <w:lang w:val="it-IT"/>
              </w:rPr>
            </w:pPr>
            <w:r w:rsidRPr="000C18C9">
              <w:rPr>
                <w:rFonts w:ascii="Arial" w:hAnsi="Arial" w:cs="Arial"/>
                <w:color w:val="818181"/>
                <w:sz w:val="16"/>
                <w:szCs w:val="16"/>
                <w:lang w:val="it-IT"/>
              </w:rPr>
              <w:t>Casa Andina Standard Cusco Catedral</w:t>
            </w:r>
          </w:p>
        </w:tc>
        <w:tc>
          <w:tcPr>
            <w:tcW w:w="1006" w:type="dxa"/>
            <w:tcBorders>
              <w:top w:val="nil"/>
              <w:left w:val="nil"/>
              <w:bottom w:val="single" w:sz="4" w:space="0" w:color="auto"/>
              <w:right w:val="single" w:sz="4" w:space="0" w:color="auto"/>
            </w:tcBorders>
            <w:noWrap/>
            <w:vAlign w:val="center"/>
            <w:hideMark/>
          </w:tcPr>
          <w:p w14:paraId="3ABF649F" w14:textId="77777777" w:rsidR="00BE750A" w:rsidRDefault="00BE750A">
            <w:pPr>
              <w:jc w:val="center"/>
              <w:rPr>
                <w:rFonts w:ascii="Arial" w:hAnsi="Arial" w:cs="Arial"/>
                <w:color w:val="818181"/>
                <w:sz w:val="16"/>
                <w:szCs w:val="16"/>
              </w:rPr>
            </w:pPr>
            <w:r>
              <w:rPr>
                <w:rFonts w:ascii="Arial" w:hAnsi="Arial" w:cs="Arial"/>
                <w:color w:val="818181"/>
                <w:sz w:val="16"/>
                <w:szCs w:val="16"/>
              </w:rPr>
              <w:t>720</w:t>
            </w:r>
          </w:p>
        </w:tc>
        <w:tc>
          <w:tcPr>
            <w:tcW w:w="560" w:type="dxa"/>
            <w:tcBorders>
              <w:top w:val="nil"/>
              <w:left w:val="nil"/>
              <w:bottom w:val="single" w:sz="4" w:space="0" w:color="auto"/>
              <w:right w:val="single" w:sz="4" w:space="0" w:color="auto"/>
            </w:tcBorders>
            <w:noWrap/>
            <w:vAlign w:val="center"/>
            <w:hideMark/>
          </w:tcPr>
          <w:p w14:paraId="5B83E93F" w14:textId="77777777" w:rsidR="00BE750A" w:rsidRDefault="00BE750A">
            <w:pPr>
              <w:jc w:val="center"/>
              <w:rPr>
                <w:rFonts w:ascii="Arial" w:hAnsi="Arial" w:cs="Arial"/>
                <w:color w:val="818181"/>
                <w:sz w:val="16"/>
                <w:szCs w:val="16"/>
              </w:rPr>
            </w:pPr>
            <w:r>
              <w:rPr>
                <w:rFonts w:ascii="Arial" w:hAnsi="Arial" w:cs="Arial"/>
                <w:color w:val="818181"/>
                <w:sz w:val="16"/>
                <w:szCs w:val="16"/>
              </w:rPr>
              <w:t>105</w:t>
            </w:r>
          </w:p>
        </w:tc>
        <w:tc>
          <w:tcPr>
            <w:tcW w:w="946" w:type="dxa"/>
            <w:tcBorders>
              <w:top w:val="nil"/>
              <w:left w:val="nil"/>
              <w:bottom w:val="single" w:sz="4" w:space="0" w:color="auto"/>
              <w:right w:val="single" w:sz="4" w:space="0" w:color="auto"/>
            </w:tcBorders>
            <w:noWrap/>
            <w:vAlign w:val="center"/>
            <w:hideMark/>
          </w:tcPr>
          <w:p w14:paraId="6E980CA5" w14:textId="77777777" w:rsidR="00BE750A" w:rsidRDefault="00BE750A">
            <w:pPr>
              <w:jc w:val="center"/>
              <w:rPr>
                <w:rFonts w:ascii="Arial" w:hAnsi="Arial" w:cs="Arial"/>
                <w:color w:val="818181"/>
                <w:sz w:val="16"/>
                <w:szCs w:val="16"/>
              </w:rPr>
            </w:pPr>
            <w:r>
              <w:rPr>
                <w:rFonts w:ascii="Arial" w:hAnsi="Arial" w:cs="Arial"/>
                <w:color w:val="818181"/>
                <w:sz w:val="16"/>
                <w:szCs w:val="16"/>
              </w:rPr>
              <w:t>552</w:t>
            </w:r>
          </w:p>
        </w:tc>
        <w:tc>
          <w:tcPr>
            <w:tcW w:w="559" w:type="dxa"/>
            <w:tcBorders>
              <w:top w:val="nil"/>
              <w:left w:val="nil"/>
              <w:bottom w:val="single" w:sz="4" w:space="0" w:color="auto"/>
              <w:right w:val="single" w:sz="4" w:space="0" w:color="auto"/>
            </w:tcBorders>
            <w:noWrap/>
            <w:vAlign w:val="center"/>
            <w:hideMark/>
          </w:tcPr>
          <w:p w14:paraId="5A2A1252" w14:textId="77777777" w:rsidR="00BE750A" w:rsidRDefault="00BE750A">
            <w:pPr>
              <w:jc w:val="center"/>
              <w:rPr>
                <w:rFonts w:ascii="Arial" w:hAnsi="Arial" w:cs="Arial"/>
                <w:color w:val="818181"/>
                <w:sz w:val="16"/>
                <w:szCs w:val="16"/>
              </w:rPr>
            </w:pPr>
            <w:r>
              <w:rPr>
                <w:rFonts w:ascii="Arial" w:hAnsi="Arial" w:cs="Arial"/>
                <w:color w:val="818181"/>
                <w:sz w:val="16"/>
                <w:szCs w:val="16"/>
              </w:rPr>
              <w:t>53</w:t>
            </w:r>
          </w:p>
        </w:tc>
        <w:tc>
          <w:tcPr>
            <w:tcW w:w="962" w:type="dxa"/>
            <w:tcBorders>
              <w:top w:val="nil"/>
              <w:left w:val="nil"/>
              <w:bottom w:val="single" w:sz="4" w:space="0" w:color="auto"/>
              <w:right w:val="single" w:sz="4" w:space="0" w:color="auto"/>
            </w:tcBorders>
            <w:noWrap/>
            <w:vAlign w:val="center"/>
            <w:hideMark/>
          </w:tcPr>
          <w:p w14:paraId="1B0DC1B6" w14:textId="77777777" w:rsidR="00BE750A" w:rsidRDefault="00BE750A">
            <w:pPr>
              <w:jc w:val="center"/>
              <w:rPr>
                <w:rFonts w:ascii="Arial" w:hAnsi="Arial" w:cs="Arial"/>
                <w:color w:val="818181"/>
                <w:sz w:val="16"/>
                <w:szCs w:val="16"/>
              </w:rPr>
            </w:pPr>
            <w:r>
              <w:rPr>
                <w:rFonts w:ascii="Arial" w:hAnsi="Arial" w:cs="Arial"/>
                <w:color w:val="818181"/>
                <w:sz w:val="16"/>
                <w:szCs w:val="16"/>
              </w:rPr>
              <w:t>544</w:t>
            </w:r>
          </w:p>
        </w:tc>
        <w:tc>
          <w:tcPr>
            <w:tcW w:w="559" w:type="dxa"/>
            <w:tcBorders>
              <w:top w:val="nil"/>
              <w:left w:val="nil"/>
              <w:bottom w:val="single" w:sz="4" w:space="0" w:color="auto"/>
              <w:right w:val="single" w:sz="4" w:space="0" w:color="auto"/>
            </w:tcBorders>
            <w:noWrap/>
            <w:vAlign w:val="center"/>
            <w:hideMark/>
          </w:tcPr>
          <w:p w14:paraId="79CD287F" w14:textId="77777777" w:rsidR="00BE750A" w:rsidRDefault="00BE750A">
            <w:pPr>
              <w:jc w:val="center"/>
              <w:rPr>
                <w:rFonts w:ascii="Arial" w:hAnsi="Arial" w:cs="Arial"/>
                <w:color w:val="818181"/>
                <w:sz w:val="16"/>
                <w:szCs w:val="16"/>
              </w:rPr>
            </w:pPr>
            <w:r>
              <w:rPr>
                <w:rFonts w:ascii="Arial" w:hAnsi="Arial" w:cs="Arial"/>
                <w:color w:val="818181"/>
                <w:sz w:val="16"/>
                <w:szCs w:val="16"/>
              </w:rPr>
              <w:t>56</w:t>
            </w:r>
          </w:p>
        </w:tc>
        <w:tc>
          <w:tcPr>
            <w:tcW w:w="688" w:type="dxa"/>
            <w:tcBorders>
              <w:top w:val="nil"/>
              <w:left w:val="nil"/>
              <w:bottom w:val="single" w:sz="4" w:space="0" w:color="auto"/>
              <w:right w:val="single" w:sz="4" w:space="0" w:color="auto"/>
            </w:tcBorders>
            <w:noWrap/>
            <w:vAlign w:val="center"/>
            <w:hideMark/>
          </w:tcPr>
          <w:p w14:paraId="4E9797FB" w14:textId="77777777" w:rsidR="00BE750A" w:rsidRDefault="00BE750A">
            <w:pPr>
              <w:jc w:val="center"/>
              <w:rPr>
                <w:rFonts w:ascii="Arial" w:hAnsi="Arial" w:cs="Arial"/>
                <w:color w:val="818181"/>
                <w:sz w:val="16"/>
                <w:szCs w:val="16"/>
              </w:rPr>
            </w:pPr>
            <w:r>
              <w:rPr>
                <w:rFonts w:ascii="Arial" w:hAnsi="Arial" w:cs="Arial"/>
                <w:color w:val="818181"/>
                <w:sz w:val="16"/>
                <w:szCs w:val="16"/>
              </w:rPr>
              <w:t>435</w:t>
            </w:r>
          </w:p>
        </w:tc>
        <w:tc>
          <w:tcPr>
            <w:tcW w:w="511" w:type="dxa"/>
            <w:tcBorders>
              <w:top w:val="nil"/>
              <w:left w:val="nil"/>
              <w:bottom w:val="single" w:sz="4" w:space="0" w:color="auto"/>
              <w:right w:val="single" w:sz="4" w:space="0" w:color="auto"/>
            </w:tcBorders>
            <w:noWrap/>
            <w:vAlign w:val="center"/>
            <w:hideMark/>
          </w:tcPr>
          <w:p w14:paraId="28AE5E2A" w14:textId="77777777" w:rsidR="00BE750A" w:rsidRDefault="00BE750A">
            <w:pPr>
              <w:jc w:val="center"/>
              <w:rPr>
                <w:rFonts w:ascii="Arial" w:hAnsi="Arial" w:cs="Arial"/>
                <w:color w:val="818181"/>
                <w:sz w:val="16"/>
                <w:szCs w:val="16"/>
              </w:rPr>
            </w:pPr>
            <w:r>
              <w:rPr>
                <w:rFonts w:ascii="Arial" w:hAnsi="Arial" w:cs="Arial"/>
                <w:color w:val="818181"/>
                <w:sz w:val="16"/>
                <w:szCs w:val="16"/>
              </w:rPr>
              <w:t>56</w:t>
            </w:r>
          </w:p>
        </w:tc>
        <w:tc>
          <w:tcPr>
            <w:tcW w:w="897" w:type="dxa"/>
            <w:tcBorders>
              <w:top w:val="nil"/>
              <w:left w:val="nil"/>
              <w:bottom w:val="single" w:sz="4" w:space="0" w:color="auto"/>
              <w:right w:val="single" w:sz="4" w:space="0" w:color="auto"/>
            </w:tcBorders>
            <w:noWrap/>
            <w:vAlign w:val="center"/>
            <w:hideMark/>
          </w:tcPr>
          <w:p w14:paraId="445F2CE7" w14:textId="77777777" w:rsidR="00BE750A" w:rsidRDefault="00BE750A">
            <w:pPr>
              <w:jc w:val="center"/>
              <w:rPr>
                <w:rFonts w:ascii="Arial" w:hAnsi="Arial" w:cs="Arial"/>
                <w:color w:val="818181"/>
                <w:sz w:val="16"/>
                <w:szCs w:val="16"/>
              </w:rPr>
            </w:pPr>
            <w:r>
              <w:rPr>
                <w:rFonts w:ascii="Arial" w:hAnsi="Arial" w:cs="Arial"/>
                <w:color w:val="818181"/>
                <w:sz w:val="16"/>
                <w:szCs w:val="16"/>
              </w:rPr>
              <w:t>706</w:t>
            </w:r>
          </w:p>
        </w:tc>
        <w:tc>
          <w:tcPr>
            <w:tcW w:w="550" w:type="dxa"/>
            <w:tcBorders>
              <w:top w:val="nil"/>
              <w:left w:val="nil"/>
              <w:bottom w:val="single" w:sz="4" w:space="0" w:color="auto"/>
              <w:right w:val="single" w:sz="4" w:space="0" w:color="auto"/>
            </w:tcBorders>
            <w:noWrap/>
            <w:vAlign w:val="center"/>
            <w:hideMark/>
          </w:tcPr>
          <w:p w14:paraId="124A63E0" w14:textId="77777777" w:rsidR="00BE750A" w:rsidRDefault="00BE750A">
            <w:pPr>
              <w:jc w:val="center"/>
              <w:rPr>
                <w:rFonts w:ascii="Arial" w:hAnsi="Arial" w:cs="Arial"/>
                <w:color w:val="818181"/>
                <w:sz w:val="16"/>
                <w:szCs w:val="16"/>
              </w:rPr>
            </w:pPr>
            <w:r>
              <w:rPr>
                <w:rFonts w:ascii="Arial" w:hAnsi="Arial" w:cs="Arial"/>
                <w:color w:val="818181"/>
                <w:sz w:val="16"/>
                <w:szCs w:val="16"/>
              </w:rPr>
              <w:t>122</w:t>
            </w:r>
          </w:p>
        </w:tc>
        <w:tc>
          <w:tcPr>
            <w:tcW w:w="930" w:type="dxa"/>
            <w:tcBorders>
              <w:top w:val="nil"/>
              <w:left w:val="nil"/>
              <w:bottom w:val="single" w:sz="4" w:space="0" w:color="auto"/>
              <w:right w:val="single" w:sz="4" w:space="0" w:color="auto"/>
            </w:tcBorders>
            <w:noWrap/>
            <w:vAlign w:val="center"/>
            <w:hideMark/>
          </w:tcPr>
          <w:p w14:paraId="4AE64691" w14:textId="77777777" w:rsidR="00BE750A" w:rsidRDefault="00BE750A">
            <w:pPr>
              <w:jc w:val="center"/>
              <w:rPr>
                <w:rFonts w:ascii="Arial" w:hAnsi="Arial" w:cs="Arial"/>
                <w:color w:val="818181"/>
                <w:sz w:val="16"/>
                <w:szCs w:val="16"/>
              </w:rPr>
            </w:pPr>
            <w:r>
              <w:rPr>
                <w:rFonts w:ascii="Arial" w:hAnsi="Arial" w:cs="Arial"/>
                <w:color w:val="818181"/>
                <w:sz w:val="16"/>
                <w:szCs w:val="16"/>
              </w:rPr>
              <w:t>513</w:t>
            </w:r>
          </w:p>
        </w:tc>
        <w:tc>
          <w:tcPr>
            <w:tcW w:w="550" w:type="dxa"/>
            <w:tcBorders>
              <w:top w:val="nil"/>
              <w:left w:val="nil"/>
              <w:bottom w:val="single" w:sz="4" w:space="0" w:color="auto"/>
              <w:right w:val="single" w:sz="4" w:space="0" w:color="auto"/>
            </w:tcBorders>
            <w:noWrap/>
            <w:vAlign w:val="center"/>
            <w:hideMark/>
          </w:tcPr>
          <w:p w14:paraId="7F2DF95F" w14:textId="77777777" w:rsidR="00BE750A" w:rsidRDefault="00BE750A">
            <w:pPr>
              <w:jc w:val="center"/>
              <w:rPr>
                <w:rFonts w:ascii="Arial" w:hAnsi="Arial" w:cs="Arial"/>
                <w:color w:val="818181"/>
                <w:sz w:val="16"/>
                <w:szCs w:val="16"/>
              </w:rPr>
            </w:pPr>
            <w:r>
              <w:rPr>
                <w:rFonts w:ascii="Arial" w:hAnsi="Arial" w:cs="Arial"/>
                <w:color w:val="818181"/>
                <w:sz w:val="16"/>
                <w:szCs w:val="16"/>
              </w:rPr>
              <w:t>62</w:t>
            </w:r>
          </w:p>
        </w:tc>
        <w:tc>
          <w:tcPr>
            <w:tcW w:w="946" w:type="dxa"/>
            <w:tcBorders>
              <w:top w:val="nil"/>
              <w:left w:val="nil"/>
              <w:bottom w:val="single" w:sz="4" w:space="0" w:color="auto"/>
              <w:right w:val="single" w:sz="4" w:space="0" w:color="auto"/>
            </w:tcBorders>
            <w:noWrap/>
            <w:vAlign w:val="center"/>
            <w:hideMark/>
          </w:tcPr>
          <w:p w14:paraId="21C4A368" w14:textId="77777777" w:rsidR="00BE750A" w:rsidRDefault="00BE750A">
            <w:pPr>
              <w:jc w:val="center"/>
              <w:rPr>
                <w:rFonts w:ascii="Arial" w:hAnsi="Arial" w:cs="Arial"/>
                <w:color w:val="818181"/>
                <w:sz w:val="16"/>
                <w:szCs w:val="16"/>
              </w:rPr>
            </w:pPr>
            <w:r>
              <w:rPr>
                <w:rFonts w:ascii="Arial" w:hAnsi="Arial" w:cs="Arial"/>
                <w:color w:val="818181"/>
                <w:sz w:val="16"/>
                <w:szCs w:val="16"/>
              </w:rPr>
              <w:t>507</w:t>
            </w:r>
          </w:p>
        </w:tc>
        <w:tc>
          <w:tcPr>
            <w:tcW w:w="550" w:type="dxa"/>
            <w:tcBorders>
              <w:top w:val="nil"/>
              <w:left w:val="nil"/>
              <w:bottom w:val="single" w:sz="4" w:space="0" w:color="auto"/>
              <w:right w:val="single" w:sz="4" w:space="0" w:color="auto"/>
            </w:tcBorders>
            <w:noWrap/>
            <w:vAlign w:val="center"/>
            <w:hideMark/>
          </w:tcPr>
          <w:p w14:paraId="0FBD83DB" w14:textId="77777777" w:rsidR="00BE750A" w:rsidRDefault="00BE750A">
            <w:pPr>
              <w:jc w:val="center"/>
              <w:rPr>
                <w:rFonts w:ascii="Arial" w:hAnsi="Arial" w:cs="Arial"/>
                <w:color w:val="818181"/>
                <w:sz w:val="16"/>
                <w:szCs w:val="16"/>
              </w:rPr>
            </w:pPr>
            <w:r>
              <w:rPr>
                <w:rFonts w:ascii="Arial" w:hAnsi="Arial" w:cs="Arial"/>
                <w:color w:val="818181"/>
                <w:sz w:val="16"/>
                <w:szCs w:val="16"/>
              </w:rPr>
              <w:t>65</w:t>
            </w:r>
          </w:p>
        </w:tc>
        <w:tc>
          <w:tcPr>
            <w:tcW w:w="677" w:type="dxa"/>
            <w:tcBorders>
              <w:top w:val="nil"/>
              <w:left w:val="nil"/>
              <w:bottom w:val="single" w:sz="4" w:space="0" w:color="auto"/>
              <w:right w:val="single" w:sz="4" w:space="0" w:color="auto"/>
            </w:tcBorders>
            <w:noWrap/>
            <w:vAlign w:val="center"/>
            <w:hideMark/>
          </w:tcPr>
          <w:p w14:paraId="74782F70" w14:textId="77777777" w:rsidR="00BE750A" w:rsidRDefault="00BE750A">
            <w:pPr>
              <w:jc w:val="center"/>
              <w:rPr>
                <w:rFonts w:ascii="Arial" w:hAnsi="Arial" w:cs="Arial"/>
                <w:color w:val="818181"/>
                <w:sz w:val="16"/>
                <w:szCs w:val="16"/>
              </w:rPr>
            </w:pPr>
            <w:r>
              <w:rPr>
                <w:rFonts w:ascii="Arial" w:hAnsi="Arial" w:cs="Arial"/>
                <w:color w:val="818181"/>
                <w:sz w:val="16"/>
                <w:szCs w:val="16"/>
              </w:rPr>
              <w:t>445</w:t>
            </w:r>
          </w:p>
        </w:tc>
        <w:tc>
          <w:tcPr>
            <w:tcW w:w="550" w:type="dxa"/>
            <w:tcBorders>
              <w:top w:val="nil"/>
              <w:left w:val="nil"/>
              <w:bottom w:val="single" w:sz="4" w:space="0" w:color="auto"/>
              <w:right w:val="single" w:sz="4" w:space="0" w:color="auto"/>
            </w:tcBorders>
            <w:noWrap/>
            <w:vAlign w:val="center"/>
            <w:hideMark/>
          </w:tcPr>
          <w:p w14:paraId="41C0D572" w14:textId="77777777" w:rsidR="00BE750A" w:rsidRDefault="00BE750A">
            <w:pPr>
              <w:jc w:val="center"/>
              <w:rPr>
                <w:rFonts w:ascii="Arial" w:hAnsi="Arial" w:cs="Arial"/>
                <w:color w:val="818181"/>
                <w:sz w:val="16"/>
                <w:szCs w:val="16"/>
              </w:rPr>
            </w:pPr>
            <w:r>
              <w:rPr>
                <w:rFonts w:ascii="Arial" w:hAnsi="Arial" w:cs="Arial"/>
                <w:color w:val="818181"/>
                <w:sz w:val="16"/>
                <w:szCs w:val="16"/>
              </w:rPr>
              <w:t>65</w:t>
            </w:r>
          </w:p>
        </w:tc>
      </w:tr>
      <w:tr w:rsidR="00BE750A" w14:paraId="3EBCC093" w14:textId="77777777" w:rsidTr="009B67F2">
        <w:trPr>
          <w:trHeight w:val="288"/>
          <w:jc w:val="center"/>
        </w:trPr>
        <w:tc>
          <w:tcPr>
            <w:tcW w:w="3413" w:type="dxa"/>
            <w:tcBorders>
              <w:top w:val="nil"/>
              <w:left w:val="single" w:sz="4" w:space="0" w:color="auto"/>
              <w:bottom w:val="single" w:sz="4" w:space="0" w:color="auto"/>
              <w:right w:val="single" w:sz="4" w:space="0" w:color="auto"/>
            </w:tcBorders>
            <w:noWrap/>
            <w:vAlign w:val="center"/>
            <w:hideMark/>
          </w:tcPr>
          <w:p w14:paraId="500FD42A" w14:textId="77777777" w:rsidR="00BE750A" w:rsidRDefault="00BE750A">
            <w:pPr>
              <w:rPr>
                <w:rFonts w:ascii="Arial" w:hAnsi="Arial" w:cs="Arial"/>
                <w:b/>
                <w:bCs/>
                <w:color w:val="818181"/>
                <w:sz w:val="18"/>
                <w:szCs w:val="18"/>
              </w:rPr>
            </w:pPr>
            <w:r>
              <w:rPr>
                <w:rFonts w:ascii="Arial" w:hAnsi="Arial" w:cs="Arial"/>
                <w:b/>
                <w:bCs/>
                <w:color w:val="818181"/>
                <w:sz w:val="18"/>
                <w:szCs w:val="18"/>
              </w:rPr>
              <w:t>Categoría 4*</w:t>
            </w:r>
          </w:p>
        </w:tc>
        <w:tc>
          <w:tcPr>
            <w:tcW w:w="1006" w:type="dxa"/>
            <w:tcBorders>
              <w:top w:val="nil"/>
              <w:left w:val="nil"/>
              <w:bottom w:val="single" w:sz="4" w:space="0" w:color="auto"/>
              <w:right w:val="single" w:sz="4" w:space="0" w:color="auto"/>
            </w:tcBorders>
            <w:noWrap/>
            <w:vAlign w:val="center"/>
            <w:hideMark/>
          </w:tcPr>
          <w:p w14:paraId="0A4B1F82" w14:textId="77777777" w:rsidR="00BE750A" w:rsidRDefault="00BE750A">
            <w:pPr>
              <w:jc w:val="center"/>
              <w:rPr>
                <w:rFonts w:ascii="Arial" w:hAnsi="Arial" w:cs="Arial"/>
                <w:color w:val="818181"/>
                <w:sz w:val="16"/>
                <w:szCs w:val="16"/>
              </w:rPr>
            </w:pPr>
            <w:r>
              <w:rPr>
                <w:rFonts w:ascii="Arial" w:hAnsi="Arial" w:cs="Arial"/>
                <w:color w:val="818181"/>
                <w:sz w:val="16"/>
                <w:szCs w:val="16"/>
              </w:rPr>
              <w:t> </w:t>
            </w:r>
          </w:p>
        </w:tc>
        <w:tc>
          <w:tcPr>
            <w:tcW w:w="560" w:type="dxa"/>
            <w:tcBorders>
              <w:top w:val="nil"/>
              <w:left w:val="nil"/>
              <w:bottom w:val="single" w:sz="4" w:space="0" w:color="auto"/>
              <w:right w:val="single" w:sz="4" w:space="0" w:color="auto"/>
            </w:tcBorders>
            <w:noWrap/>
            <w:vAlign w:val="center"/>
            <w:hideMark/>
          </w:tcPr>
          <w:p w14:paraId="7F04864E" w14:textId="77777777" w:rsidR="00BE750A" w:rsidRDefault="00BE750A">
            <w:pPr>
              <w:jc w:val="center"/>
              <w:rPr>
                <w:rFonts w:ascii="Arial" w:hAnsi="Arial" w:cs="Arial"/>
                <w:color w:val="818181"/>
                <w:sz w:val="16"/>
                <w:szCs w:val="16"/>
              </w:rPr>
            </w:pPr>
            <w:r>
              <w:rPr>
                <w:rFonts w:ascii="Arial" w:hAnsi="Arial" w:cs="Arial"/>
                <w:color w:val="818181"/>
                <w:sz w:val="16"/>
                <w:szCs w:val="16"/>
              </w:rPr>
              <w:t> </w:t>
            </w:r>
          </w:p>
        </w:tc>
        <w:tc>
          <w:tcPr>
            <w:tcW w:w="946" w:type="dxa"/>
            <w:tcBorders>
              <w:top w:val="nil"/>
              <w:left w:val="nil"/>
              <w:bottom w:val="single" w:sz="4" w:space="0" w:color="auto"/>
              <w:right w:val="single" w:sz="4" w:space="0" w:color="auto"/>
            </w:tcBorders>
            <w:noWrap/>
            <w:vAlign w:val="center"/>
            <w:hideMark/>
          </w:tcPr>
          <w:p w14:paraId="6BA1547F" w14:textId="77777777" w:rsidR="00BE750A" w:rsidRDefault="00BE750A">
            <w:pPr>
              <w:jc w:val="center"/>
              <w:rPr>
                <w:rFonts w:ascii="Arial" w:hAnsi="Arial" w:cs="Arial"/>
                <w:color w:val="818181"/>
                <w:sz w:val="16"/>
                <w:szCs w:val="16"/>
              </w:rPr>
            </w:pPr>
            <w:r>
              <w:rPr>
                <w:rFonts w:ascii="Arial" w:hAnsi="Arial" w:cs="Arial"/>
                <w:color w:val="818181"/>
                <w:sz w:val="16"/>
                <w:szCs w:val="16"/>
              </w:rPr>
              <w:t> </w:t>
            </w:r>
          </w:p>
        </w:tc>
        <w:tc>
          <w:tcPr>
            <w:tcW w:w="559" w:type="dxa"/>
            <w:tcBorders>
              <w:top w:val="nil"/>
              <w:left w:val="nil"/>
              <w:bottom w:val="single" w:sz="4" w:space="0" w:color="auto"/>
              <w:right w:val="single" w:sz="4" w:space="0" w:color="auto"/>
            </w:tcBorders>
            <w:noWrap/>
            <w:vAlign w:val="center"/>
            <w:hideMark/>
          </w:tcPr>
          <w:p w14:paraId="27337736" w14:textId="77777777" w:rsidR="00BE750A" w:rsidRDefault="00BE750A">
            <w:pPr>
              <w:jc w:val="center"/>
              <w:rPr>
                <w:rFonts w:ascii="Arial" w:hAnsi="Arial" w:cs="Arial"/>
                <w:color w:val="818181"/>
                <w:sz w:val="16"/>
                <w:szCs w:val="16"/>
              </w:rPr>
            </w:pPr>
            <w:r>
              <w:rPr>
                <w:rFonts w:ascii="Arial" w:hAnsi="Arial" w:cs="Arial"/>
                <w:color w:val="818181"/>
                <w:sz w:val="16"/>
                <w:szCs w:val="16"/>
              </w:rPr>
              <w:t> </w:t>
            </w:r>
          </w:p>
        </w:tc>
        <w:tc>
          <w:tcPr>
            <w:tcW w:w="962" w:type="dxa"/>
            <w:tcBorders>
              <w:top w:val="nil"/>
              <w:left w:val="nil"/>
              <w:bottom w:val="single" w:sz="4" w:space="0" w:color="auto"/>
              <w:right w:val="single" w:sz="4" w:space="0" w:color="auto"/>
            </w:tcBorders>
            <w:noWrap/>
            <w:vAlign w:val="center"/>
            <w:hideMark/>
          </w:tcPr>
          <w:p w14:paraId="7C711BD2" w14:textId="77777777" w:rsidR="00BE750A" w:rsidRDefault="00BE750A">
            <w:pPr>
              <w:jc w:val="center"/>
              <w:rPr>
                <w:rFonts w:ascii="Arial" w:hAnsi="Arial" w:cs="Arial"/>
                <w:color w:val="818181"/>
                <w:sz w:val="16"/>
                <w:szCs w:val="16"/>
              </w:rPr>
            </w:pPr>
            <w:r>
              <w:rPr>
                <w:rFonts w:ascii="Arial" w:hAnsi="Arial" w:cs="Arial"/>
                <w:color w:val="818181"/>
                <w:sz w:val="16"/>
                <w:szCs w:val="16"/>
              </w:rPr>
              <w:t> </w:t>
            </w:r>
          </w:p>
        </w:tc>
        <w:tc>
          <w:tcPr>
            <w:tcW w:w="559" w:type="dxa"/>
            <w:tcBorders>
              <w:top w:val="nil"/>
              <w:left w:val="nil"/>
              <w:bottom w:val="single" w:sz="4" w:space="0" w:color="auto"/>
              <w:right w:val="single" w:sz="4" w:space="0" w:color="auto"/>
            </w:tcBorders>
            <w:noWrap/>
            <w:vAlign w:val="center"/>
            <w:hideMark/>
          </w:tcPr>
          <w:p w14:paraId="1A4532E4" w14:textId="77777777" w:rsidR="00BE750A" w:rsidRDefault="00BE750A">
            <w:pPr>
              <w:jc w:val="center"/>
              <w:rPr>
                <w:rFonts w:ascii="Arial" w:hAnsi="Arial" w:cs="Arial"/>
                <w:color w:val="818181"/>
                <w:sz w:val="16"/>
                <w:szCs w:val="16"/>
              </w:rPr>
            </w:pPr>
            <w:r>
              <w:rPr>
                <w:rFonts w:ascii="Arial" w:hAnsi="Arial" w:cs="Arial"/>
                <w:color w:val="818181"/>
                <w:sz w:val="16"/>
                <w:szCs w:val="16"/>
              </w:rPr>
              <w:t> </w:t>
            </w:r>
          </w:p>
        </w:tc>
        <w:tc>
          <w:tcPr>
            <w:tcW w:w="688" w:type="dxa"/>
            <w:tcBorders>
              <w:top w:val="nil"/>
              <w:left w:val="nil"/>
              <w:bottom w:val="single" w:sz="4" w:space="0" w:color="auto"/>
              <w:right w:val="single" w:sz="4" w:space="0" w:color="auto"/>
            </w:tcBorders>
            <w:noWrap/>
            <w:vAlign w:val="center"/>
            <w:hideMark/>
          </w:tcPr>
          <w:p w14:paraId="6BBE0202" w14:textId="77777777" w:rsidR="00BE750A" w:rsidRDefault="00BE750A">
            <w:pPr>
              <w:jc w:val="center"/>
              <w:rPr>
                <w:rFonts w:ascii="Arial" w:hAnsi="Arial" w:cs="Arial"/>
                <w:color w:val="818181"/>
                <w:sz w:val="16"/>
                <w:szCs w:val="16"/>
              </w:rPr>
            </w:pPr>
            <w:r>
              <w:rPr>
                <w:rFonts w:ascii="Arial" w:hAnsi="Arial" w:cs="Arial"/>
                <w:color w:val="818181"/>
                <w:sz w:val="16"/>
                <w:szCs w:val="16"/>
              </w:rPr>
              <w:t> </w:t>
            </w:r>
          </w:p>
        </w:tc>
        <w:tc>
          <w:tcPr>
            <w:tcW w:w="511" w:type="dxa"/>
            <w:tcBorders>
              <w:top w:val="nil"/>
              <w:left w:val="nil"/>
              <w:bottom w:val="single" w:sz="4" w:space="0" w:color="auto"/>
              <w:right w:val="single" w:sz="4" w:space="0" w:color="auto"/>
            </w:tcBorders>
            <w:noWrap/>
            <w:vAlign w:val="center"/>
            <w:hideMark/>
          </w:tcPr>
          <w:p w14:paraId="735FF4DE" w14:textId="77777777" w:rsidR="00BE750A" w:rsidRDefault="00BE750A">
            <w:pPr>
              <w:jc w:val="center"/>
              <w:rPr>
                <w:rFonts w:ascii="Arial" w:hAnsi="Arial" w:cs="Arial"/>
                <w:color w:val="818181"/>
                <w:sz w:val="16"/>
                <w:szCs w:val="16"/>
              </w:rPr>
            </w:pPr>
            <w:r>
              <w:rPr>
                <w:rFonts w:ascii="Arial" w:hAnsi="Arial" w:cs="Arial"/>
                <w:color w:val="818181"/>
                <w:sz w:val="16"/>
                <w:szCs w:val="16"/>
              </w:rPr>
              <w:t> </w:t>
            </w:r>
          </w:p>
        </w:tc>
        <w:tc>
          <w:tcPr>
            <w:tcW w:w="897" w:type="dxa"/>
            <w:tcBorders>
              <w:top w:val="nil"/>
              <w:left w:val="nil"/>
              <w:bottom w:val="single" w:sz="4" w:space="0" w:color="auto"/>
              <w:right w:val="single" w:sz="4" w:space="0" w:color="auto"/>
            </w:tcBorders>
            <w:noWrap/>
            <w:vAlign w:val="center"/>
            <w:hideMark/>
          </w:tcPr>
          <w:p w14:paraId="4341E973" w14:textId="77777777" w:rsidR="00BE750A" w:rsidRDefault="00BE750A">
            <w:pPr>
              <w:jc w:val="center"/>
              <w:rPr>
                <w:rFonts w:ascii="Arial" w:hAnsi="Arial" w:cs="Arial"/>
                <w:color w:val="818181"/>
                <w:sz w:val="16"/>
                <w:szCs w:val="16"/>
              </w:rPr>
            </w:pPr>
            <w:r>
              <w:rPr>
                <w:rFonts w:ascii="Arial" w:hAnsi="Arial" w:cs="Arial"/>
                <w:color w:val="818181"/>
                <w:sz w:val="16"/>
                <w:szCs w:val="16"/>
              </w:rPr>
              <w:t> </w:t>
            </w:r>
          </w:p>
        </w:tc>
        <w:tc>
          <w:tcPr>
            <w:tcW w:w="550" w:type="dxa"/>
            <w:tcBorders>
              <w:top w:val="nil"/>
              <w:left w:val="nil"/>
              <w:bottom w:val="single" w:sz="4" w:space="0" w:color="auto"/>
              <w:right w:val="single" w:sz="4" w:space="0" w:color="auto"/>
            </w:tcBorders>
            <w:noWrap/>
            <w:vAlign w:val="center"/>
            <w:hideMark/>
          </w:tcPr>
          <w:p w14:paraId="52A5C3E8" w14:textId="77777777" w:rsidR="00BE750A" w:rsidRDefault="00BE750A">
            <w:pPr>
              <w:jc w:val="center"/>
              <w:rPr>
                <w:rFonts w:ascii="Arial" w:hAnsi="Arial" w:cs="Arial"/>
                <w:color w:val="818181"/>
                <w:sz w:val="16"/>
                <w:szCs w:val="16"/>
              </w:rPr>
            </w:pPr>
            <w:r>
              <w:rPr>
                <w:rFonts w:ascii="Arial" w:hAnsi="Arial" w:cs="Arial"/>
                <w:color w:val="818181"/>
                <w:sz w:val="16"/>
                <w:szCs w:val="16"/>
              </w:rPr>
              <w:t> </w:t>
            </w:r>
          </w:p>
        </w:tc>
        <w:tc>
          <w:tcPr>
            <w:tcW w:w="930" w:type="dxa"/>
            <w:tcBorders>
              <w:top w:val="nil"/>
              <w:left w:val="nil"/>
              <w:bottom w:val="single" w:sz="4" w:space="0" w:color="auto"/>
              <w:right w:val="single" w:sz="4" w:space="0" w:color="auto"/>
            </w:tcBorders>
            <w:noWrap/>
            <w:vAlign w:val="center"/>
            <w:hideMark/>
          </w:tcPr>
          <w:p w14:paraId="3C598109" w14:textId="77777777" w:rsidR="00BE750A" w:rsidRDefault="00BE750A">
            <w:pPr>
              <w:jc w:val="center"/>
              <w:rPr>
                <w:rFonts w:ascii="Arial" w:hAnsi="Arial" w:cs="Arial"/>
                <w:color w:val="818181"/>
                <w:sz w:val="16"/>
                <w:szCs w:val="16"/>
              </w:rPr>
            </w:pPr>
            <w:r>
              <w:rPr>
                <w:rFonts w:ascii="Arial" w:hAnsi="Arial" w:cs="Arial"/>
                <w:color w:val="818181"/>
                <w:sz w:val="16"/>
                <w:szCs w:val="16"/>
              </w:rPr>
              <w:t> </w:t>
            </w:r>
          </w:p>
        </w:tc>
        <w:tc>
          <w:tcPr>
            <w:tcW w:w="550" w:type="dxa"/>
            <w:tcBorders>
              <w:top w:val="nil"/>
              <w:left w:val="nil"/>
              <w:bottom w:val="single" w:sz="4" w:space="0" w:color="auto"/>
              <w:right w:val="single" w:sz="4" w:space="0" w:color="auto"/>
            </w:tcBorders>
            <w:noWrap/>
            <w:vAlign w:val="center"/>
            <w:hideMark/>
          </w:tcPr>
          <w:p w14:paraId="50B8035F" w14:textId="77777777" w:rsidR="00BE750A" w:rsidRDefault="00BE750A">
            <w:pPr>
              <w:jc w:val="center"/>
              <w:rPr>
                <w:rFonts w:ascii="Arial" w:hAnsi="Arial" w:cs="Arial"/>
                <w:color w:val="818181"/>
                <w:sz w:val="16"/>
                <w:szCs w:val="16"/>
              </w:rPr>
            </w:pPr>
            <w:r>
              <w:rPr>
                <w:rFonts w:ascii="Arial" w:hAnsi="Arial" w:cs="Arial"/>
                <w:color w:val="818181"/>
                <w:sz w:val="16"/>
                <w:szCs w:val="16"/>
              </w:rPr>
              <w:t> </w:t>
            </w:r>
          </w:p>
        </w:tc>
        <w:tc>
          <w:tcPr>
            <w:tcW w:w="946" w:type="dxa"/>
            <w:tcBorders>
              <w:top w:val="nil"/>
              <w:left w:val="nil"/>
              <w:bottom w:val="single" w:sz="4" w:space="0" w:color="auto"/>
              <w:right w:val="single" w:sz="4" w:space="0" w:color="auto"/>
            </w:tcBorders>
            <w:noWrap/>
            <w:vAlign w:val="center"/>
            <w:hideMark/>
          </w:tcPr>
          <w:p w14:paraId="3E6629D4" w14:textId="77777777" w:rsidR="00BE750A" w:rsidRDefault="00BE750A">
            <w:pPr>
              <w:jc w:val="center"/>
              <w:rPr>
                <w:rFonts w:ascii="Arial" w:hAnsi="Arial" w:cs="Arial"/>
                <w:color w:val="818181"/>
                <w:sz w:val="16"/>
                <w:szCs w:val="16"/>
              </w:rPr>
            </w:pPr>
            <w:r>
              <w:rPr>
                <w:rFonts w:ascii="Arial" w:hAnsi="Arial" w:cs="Arial"/>
                <w:color w:val="818181"/>
                <w:sz w:val="16"/>
                <w:szCs w:val="16"/>
              </w:rPr>
              <w:t> </w:t>
            </w:r>
          </w:p>
        </w:tc>
        <w:tc>
          <w:tcPr>
            <w:tcW w:w="550" w:type="dxa"/>
            <w:tcBorders>
              <w:top w:val="nil"/>
              <w:left w:val="nil"/>
              <w:bottom w:val="single" w:sz="4" w:space="0" w:color="auto"/>
              <w:right w:val="single" w:sz="4" w:space="0" w:color="auto"/>
            </w:tcBorders>
            <w:noWrap/>
            <w:vAlign w:val="center"/>
            <w:hideMark/>
          </w:tcPr>
          <w:p w14:paraId="705F8D71" w14:textId="77777777" w:rsidR="00BE750A" w:rsidRDefault="00BE750A">
            <w:pPr>
              <w:jc w:val="center"/>
              <w:rPr>
                <w:rFonts w:ascii="Arial" w:hAnsi="Arial" w:cs="Arial"/>
                <w:color w:val="818181"/>
                <w:sz w:val="16"/>
                <w:szCs w:val="16"/>
              </w:rPr>
            </w:pPr>
            <w:r>
              <w:rPr>
                <w:rFonts w:ascii="Arial" w:hAnsi="Arial" w:cs="Arial"/>
                <w:color w:val="818181"/>
                <w:sz w:val="16"/>
                <w:szCs w:val="16"/>
              </w:rPr>
              <w:t> </w:t>
            </w:r>
          </w:p>
        </w:tc>
        <w:tc>
          <w:tcPr>
            <w:tcW w:w="677" w:type="dxa"/>
            <w:tcBorders>
              <w:top w:val="nil"/>
              <w:left w:val="nil"/>
              <w:bottom w:val="single" w:sz="4" w:space="0" w:color="auto"/>
              <w:right w:val="single" w:sz="4" w:space="0" w:color="auto"/>
            </w:tcBorders>
            <w:noWrap/>
            <w:vAlign w:val="center"/>
            <w:hideMark/>
          </w:tcPr>
          <w:p w14:paraId="1CC229AE" w14:textId="77777777" w:rsidR="00BE750A" w:rsidRDefault="00BE750A">
            <w:pPr>
              <w:jc w:val="center"/>
              <w:rPr>
                <w:rFonts w:ascii="Arial" w:hAnsi="Arial" w:cs="Arial"/>
                <w:color w:val="818181"/>
                <w:sz w:val="16"/>
                <w:szCs w:val="16"/>
              </w:rPr>
            </w:pPr>
            <w:r>
              <w:rPr>
                <w:rFonts w:ascii="Arial" w:hAnsi="Arial" w:cs="Arial"/>
                <w:color w:val="818181"/>
                <w:sz w:val="16"/>
                <w:szCs w:val="16"/>
              </w:rPr>
              <w:t> </w:t>
            </w:r>
          </w:p>
        </w:tc>
        <w:tc>
          <w:tcPr>
            <w:tcW w:w="550" w:type="dxa"/>
            <w:tcBorders>
              <w:top w:val="nil"/>
              <w:left w:val="nil"/>
              <w:bottom w:val="single" w:sz="4" w:space="0" w:color="auto"/>
              <w:right w:val="single" w:sz="4" w:space="0" w:color="auto"/>
            </w:tcBorders>
            <w:noWrap/>
            <w:vAlign w:val="center"/>
            <w:hideMark/>
          </w:tcPr>
          <w:p w14:paraId="5FC5B4FA" w14:textId="77777777" w:rsidR="00BE750A" w:rsidRDefault="00BE750A">
            <w:pPr>
              <w:jc w:val="center"/>
              <w:rPr>
                <w:rFonts w:ascii="Arial" w:hAnsi="Arial" w:cs="Arial"/>
                <w:color w:val="818181"/>
                <w:sz w:val="16"/>
                <w:szCs w:val="16"/>
              </w:rPr>
            </w:pPr>
            <w:r>
              <w:rPr>
                <w:rFonts w:ascii="Arial" w:hAnsi="Arial" w:cs="Arial"/>
                <w:color w:val="818181"/>
                <w:sz w:val="16"/>
                <w:szCs w:val="16"/>
              </w:rPr>
              <w:t> </w:t>
            </w:r>
          </w:p>
        </w:tc>
      </w:tr>
      <w:tr w:rsidR="00BE750A" w14:paraId="72E047A2" w14:textId="77777777" w:rsidTr="009B67F2">
        <w:trPr>
          <w:trHeight w:val="288"/>
          <w:jc w:val="center"/>
        </w:trPr>
        <w:tc>
          <w:tcPr>
            <w:tcW w:w="3413" w:type="dxa"/>
            <w:tcBorders>
              <w:top w:val="nil"/>
              <w:left w:val="single" w:sz="4" w:space="0" w:color="auto"/>
              <w:bottom w:val="single" w:sz="4" w:space="0" w:color="auto"/>
              <w:right w:val="single" w:sz="4" w:space="0" w:color="auto"/>
            </w:tcBorders>
            <w:noWrap/>
            <w:vAlign w:val="center"/>
            <w:hideMark/>
          </w:tcPr>
          <w:p w14:paraId="6A349480" w14:textId="77777777" w:rsidR="00BE750A" w:rsidRDefault="00BE750A">
            <w:pPr>
              <w:rPr>
                <w:rFonts w:ascii="Arial" w:hAnsi="Arial" w:cs="Arial"/>
                <w:color w:val="818181"/>
                <w:sz w:val="16"/>
                <w:szCs w:val="16"/>
              </w:rPr>
            </w:pPr>
            <w:r>
              <w:rPr>
                <w:rFonts w:ascii="Arial" w:hAnsi="Arial" w:cs="Arial"/>
                <w:color w:val="818181"/>
                <w:sz w:val="16"/>
                <w:szCs w:val="16"/>
              </w:rPr>
              <w:t>Terra Andina</w:t>
            </w:r>
          </w:p>
        </w:tc>
        <w:tc>
          <w:tcPr>
            <w:tcW w:w="1006" w:type="dxa"/>
            <w:tcBorders>
              <w:top w:val="nil"/>
              <w:left w:val="nil"/>
              <w:bottom w:val="single" w:sz="4" w:space="0" w:color="auto"/>
              <w:right w:val="single" w:sz="4" w:space="0" w:color="auto"/>
            </w:tcBorders>
            <w:noWrap/>
            <w:vAlign w:val="center"/>
            <w:hideMark/>
          </w:tcPr>
          <w:p w14:paraId="7E31EF2D" w14:textId="77777777" w:rsidR="00BE750A" w:rsidRDefault="00BE750A">
            <w:pPr>
              <w:jc w:val="center"/>
              <w:rPr>
                <w:rFonts w:ascii="Arial" w:hAnsi="Arial" w:cs="Arial"/>
                <w:color w:val="818181"/>
                <w:sz w:val="16"/>
                <w:szCs w:val="16"/>
              </w:rPr>
            </w:pPr>
            <w:r>
              <w:rPr>
                <w:rFonts w:ascii="Arial" w:hAnsi="Arial" w:cs="Arial"/>
                <w:color w:val="818181"/>
                <w:sz w:val="16"/>
                <w:szCs w:val="16"/>
              </w:rPr>
              <w:t>665</w:t>
            </w:r>
          </w:p>
        </w:tc>
        <w:tc>
          <w:tcPr>
            <w:tcW w:w="560" w:type="dxa"/>
            <w:tcBorders>
              <w:top w:val="nil"/>
              <w:left w:val="nil"/>
              <w:bottom w:val="single" w:sz="4" w:space="0" w:color="auto"/>
              <w:right w:val="single" w:sz="4" w:space="0" w:color="auto"/>
            </w:tcBorders>
            <w:noWrap/>
            <w:vAlign w:val="center"/>
            <w:hideMark/>
          </w:tcPr>
          <w:p w14:paraId="5CB19B24" w14:textId="77777777" w:rsidR="00BE750A" w:rsidRDefault="00BE750A">
            <w:pPr>
              <w:jc w:val="center"/>
              <w:rPr>
                <w:rFonts w:ascii="Arial" w:hAnsi="Arial" w:cs="Arial"/>
                <w:color w:val="818181"/>
                <w:sz w:val="16"/>
                <w:szCs w:val="16"/>
              </w:rPr>
            </w:pPr>
            <w:r>
              <w:rPr>
                <w:rFonts w:ascii="Arial" w:hAnsi="Arial" w:cs="Arial"/>
                <w:color w:val="818181"/>
                <w:sz w:val="16"/>
                <w:szCs w:val="16"/>
              </w:rPr>
              <w:t>86</w:t>
            </w:r>
          </w:p>
        </w:tc>
        <w:tc>
          <w:tcPr>
            <w:tcW w:w="946" w:type="dxa"/>
            <w:tcBorders>
              <w:top w:val="nil"/>
              <w:left w:val="nil"/>
              <w:bottom w:val="single" w:sz="4" w:space="0" w:color="auto"/>
              <w:right w:val="single" w:sz="4" w:space="0" w:color="auto"/>
            </w:tcBorders>
            <w:noWrap/>
            <w:vAlign w:val="center"/>
            <w:hideMark/>
          </w:tcPr>
          <w:p w14:paraId="24998F6B" w14:textId="77777777" w:rsidR="00BE750A" w:rsidRDefault="00BE750A">
            <w:pPr>
              <w:jc w:val="center"/>
              <w:rPr>
                <w:rFonts w:ascii="Arial" w:hAnsi="Arial" w:cs="Arial"/>
                <w:color w:val="818181"/>
                <w:sz w:val="16"/>
                <w:szCs w:val="16"/>
              </w:rPr>
            </w:pPr>
            <w:r>
              <w:rPr>
                <w:rFonts w:ascii="Arial" w:hAnsi="Arial" w:cs="Arial"/>
                <w:color w:val="818181"/>
                <w:sz w:val="16"/>
                <w:szCs w:val="16"/>
              </w:rPr>
              <w:t>533</w:t>
            </w:r>
          </w:p>
        </w:tc>
        <w:tc>
          <w:tcPr>
            <w:tcW w:w="559" w:type="dxa"/>
            <w:tcBorders>
              <w:top w:val="nil"/>
              <w:left w:val="nil"/>
              <w:bottom w:val="single" w:sz="4" w:space="0" w:color="auto"/>
              <w:right w:val="single" w:sz="4" w:space="0" w:color="auto"/>
            </w:tcBorders>
            <w:noWrap/>
            <w:vAlign w:val="center"/>
            <w:hideMark/>
          </w:tcPr>
          <w:p w14:paraId="321FBF75" w14:textId="77777777" w:rsidR="00BE750A" w:rsidRDefault="00BE750A">
            <w:pPr>
              <w:jc w:val="center"/>
              <w:rPr>
                <w:rFonts w:ascii="Arial" w:hAnsi="Arial" w:cs="Arial"/>
                <w:color w:val="818181"/>
                <w:sz w:val="16"/>
                <w:szCs w:val="16"/>
              </w:rPr>
            </w:pPr>
            <w:r>
              <w:rPr>
                <w:rFonts w:ascii="Arial" w:hAnsi="Arial" w:cs="Arial"/>
                <w:color w:val="818181"/>
                <w:sz w:val="16"/>
                <w:szCs w:val="16"/>
              </w:rPr>
              <w:t>47</w:t>
            </w:r>
          </w:p>
        </w:tc>
        <w:tc>
          <w:tcPr>
            <w:tcW w:w="962" w:type="dxa"/>
            <w:tcBorders>
              <w:top w:val="nil"/>
              <w:left w:val="nil"/>
              <w:bottom w:val="single" w:sz="4" w:space="0" w:color="auto"/>
              <w:right w:val="single" w:sz="4" w:space="0" w:color="auto"/>
            </w:tcBorders>
            <w:noWrap/>
            <w:vAlign w:val="center"/>
            <w:hideMark/>
          </w:tcPr>
          <w:p w14:paraId="0700BF34" w14:textId="77777777" w:rsidR="00BE750A" w:rsidRDefault="00BE750A">
            <w:pPr>
              <w:jc w:val="center"/>
              <w:rPr>
                <w:rFonts w:ascii="Arial" w:hAnsi="Arial" w:cs="Arial"/>
                <w:color w:val="818181"/>
                <w:sz w:val="16"/>
                <w:szCs w:val="16"/>
              </w:rPr>
            </w:pPr>
            <w:r>
              <w:rPr>
                <w:rFonts w:ascii="Arial" w:hAnsi="Arial" w:cs="Arial"/>
                <w:color w:val="818181"/>
                <w:sz w:val="16"/>
                <w:szCs w:val="16"/>
              </w:rPr>
              <w:t>514</w:t>
            </w:r>
          </w:p>
        </w:tc>
        <w:tc>
          <w:tcPr>
            <w:tcW w:w="559" w:type="dxa"/>
            <w:tcBorders>
              <w:top w:val="nil"/>
              <w:left w:val="nil"/>
              <w:bottom w:val="single" w:sz="4" w:space="0" w:color="auto"/>
              <w:right w:val="single" w:sz="4" w:space="0" w:color="auto"/>
            </w:tcBorders>
            <w:noWrap/>
            <w:vAlign w:val="center"/>
            <w:hideMark/>
          </w:tcPr>
          <w:p w14:paraId="42B3DD3F" w14:textId="77777777" w:rsidR="00BE750A" w:rsidRDefault="00BE750A">
            <w:pPr>
              <w:jc w:val="center"/>
              <w:rPr>
                <w:rFonts w:ascii="Arial" w:hAnsi="Arial" w:cs="Arial"/>
                <w:color w:val="818181"/>
                <w:sz w:val="16"/>
                <w:szCs w:val="16"/>
              </w:rPr>
            </w:pPr>
            <w:r>
              <w:rPr>
                <w:rFonts w:ascii="Arial" w:hAnsi="Arial" w:cs="Arial"/>
                <w:color w:val="818181"/>
                <w:sz w:val="16"/>
                <w:szCs w:val="16"/>
              </w:rPr>
              <w:t>46</w:t>
            </w:r>
          </w:p>
        </w:tc>
        <w:tc>
          <w:tcPr>
            <w:tcW w:w="688" w:type="dxa"/>
            <w:tcBorders>
              <w:top w:val="nil"/>
              <w:left w:val="nil"/>
              <w:bottom w:val="single" w:sz="4" w:space="0" w:color="auto"/>
              <w:right w:val="single" w:sz="4" w:space="0" w:color="auto"/>
            </w:tcBorders>
            <w:noWrap/>
            <w:vAlign w:val="center"/>
            <w:hideMark/>
          </w:tcPr>
          <w:p w14:paraId="093B8BF0" w14:textId="77777777" w:rsidR="00BE750A" w:rsidRDefault="00BE750A">
            <w:pPr>
              <w:jc w:val="center"/>
              <w:rPr>
                <w:rFonts w:ascii="Arial" w:hAnsi="Arial" w:cs="Arial"/>
                <w:color w:val="818181"/>
                <w:sz w:val="16"/>
                <w:szCs w:val="16"/>
              </w:rPr>
            </w:pPr>
            <w:r>
              <w:rPr>
                <w:rFonts w:ascii="Arial" w:hAnsi="Arial" w:cs="Arial"/>
                <w:color w:val="818181"/>
                <w:sz w:val="16"/>
                <w:szCs w:val="16"/>
              </w:rPr>
              <w:t>405</w:t>
            </w:r>
          </w:p>
        </w:tc>
        <w:tc>
          <w:tcPr>
            <w:tcW w:w="511" w:type="dxa"/>
            <w:tcBorders>
              <w:top w:val="nil"/>
              <w:left w:val="nil"/>
              <w:bottom w:val="single" w:sz="4" w:space="0" w:color="auto"/>
              <w:right w:val="single" w:sz="4" w:space="0" w:color="auto"/>
            </w:tcBorders>
            <w:noWrap/>
            <w:vAlign w:val="center"/>
            <w:hideMark/>
          </w:tcPr>
          <w:p w14:paraId="4C7425B1" w14:textId="77777777" w:rsidR="00BE750A" w:rsidRDefault="00BE750A">
            <w:pPr>
              <w:jc w:val="center"/>
              <w:rPr>
                <w:rFonts w:ascii="Arial" w:hAnsi="Arial" w:cs="Arial"/>
                <w:color w:val="818181"/>
                <w:sz w:val="16"/>
                <w:szCs w:val="16"/>
              </w:rPr>
            </w:pPr>
            <w:r>
              <w:rPr>
                <w:rFonts w:ascii="Arial" w:hAnsi="Arial" w:cs="Arial"/>
                <w:color w:val="818181"/>
                <w:sz w:val="16"/>
                <w:szCs w:val="16"/>
              </w:rPr>
              <w:t>46</w:t>
            </w:r>
          </w:p>
        </w:tc>
        <w:tc>
          <w:tcPr>
            <w:tcW w:w="897" w:type="dxa"/>
            <w:tcBorders>
              <w:top w:val="nil"/>
              <w:left w:val="nil"/>
              <w:bottom w:val="single" w:sz="4" w:space="0" w:color="auto"/>
              <w:right w:val="single" w:sz="4" w:space="0" w:color="auto"/>
            </w:tcBorders>
            <w:noWrap/>
            <w:vAlign w:val="center"/>
            <w:hideMark/>
          </w:tcPr>
          <w:p w14:paraId="1ED6D749" w14:textId="77777777" w:rsidR="00BE750A" w:rsidRDefault="00BE750A">
            <w:pPr>
              <w:jc w:val="center"/>
              <w:rPr>
                <w:rFonts w:ascii="Arial" w:hAnsi="Arial" w:cs="Arial"/>
                <w:color w:val="818181"/>
                <w:sz w:val="16"/>
                <w:szCs w:val="16"/>
              </w:rPr>
            </w:pPr>
            <w:r>
              <w:rPr>
                <w:rFonts w:ascii="Arial" w:hAnsi="Arial" w:cs="Arial"/>
                <w:color w:val="818181"/>
                <w:sz w:val="16"/>
                <w:szCs w:val="16"/>
              </w:rPr>
              <w:t>647</w:t>
            </w:r>
          </w:p>
        </w:tc>
        <w:tc>
          <w:tcPr>
            <w:tcW w:w="550" w:type="dxa"/>
            <w:tcBorders>
              <w:top w:val="nil"/>
              <w:left w:val="nil"/>
              <w:bottom w:val="single" w:sz="4" w:space="0" w:color="auto"/>
              <w:right w:val="single" w:sz="4" w:space="0" w:color="auto"/>
            </w:tcBorders>
            <w:noWrap/>
            <w:vAlign w:val="center"/>
            <w:hideMark/>
          </w:tcPr>
          <w:p w14:paraId="330DD925" w14:textId="77777777" w:rsidR="00BE750A" w:rsidRDefault="00BE750A">
            <w:pPr>
              <w:jc w:val="center"/>
              <w:rPr>
                <w:rFonts w:ascii="Arial" w:hAnsi="Arial" w:cs="Arial"/>
                <w:color w:val="818181"/>
                <w:sz w:val="16"/>
                <w:szCs w:val="16"/>
              </w:rPr>
            </w:pPr>
            <w:r>
              <w:rPr>
                <w:rFonts w:ascii="Arial" w:hAnsi="Arial" w:cs="Arial"/>
                <w:color w:val="818181"/>
                <w:sz w:val="16"/>
                <w:szCs w:val="16"/>
              </w:rPr>
              <w:t>102</w:t>
            </w:r>
          </w:p>
        </w:tc>
        <w:tc>
          <w:tcPr>
            <w:tcW w:w="930" w:type="dxa"/>
            <w:tcBorders>
              <w:top w:val="nil"/>
              <w:left w:val="nil"/>
              <w:bottom w:val="single" w:sz="4" w:space="0" w:color="auto"/>
              <w:right w:val="single" w:sz="4" w:space="0" w:color="auto"/>
            </w:tcBorders>
            <w:noWrap/>
            <w:vAlign w:val="center"/>
            <w:hideMark/>
          </w:tcPr>
          <w:p w14:paraId="3550412D" w14:textId="77777777" w:rsidR="00BE750A" w:rsidRDefault="00BE750A">
            <w:pPr>
              <w:jc w:val="center"/>
              <w:rPr>
                <w:rFonts w:ascii="Arial" w:hAnsi="Arial" w:cs="Arial"/>
                <w:color w:val="818181"/>
                <w:sz w:val="16"/>
                <w:szCs w:val="16"/>
              </w:rPr>
            </w:pPr>
            <w:r>
              <w:rPr>
                <w:rFonts w:ascii="Arial" w:hAnsi="Arial" w:cs="Arial"/>
                <w:color w:val="818181"/>
                <w:sz w:val="16"/>
                <w:szCs w:val="16"/>
              </w:rPr>
              <w:t>493</w:t>
            </w:r>
          </w:p>
        </w:tc>
        <w:tc>
          <w:tcPr>
            <w:tcW w:w="550" w:type="dxa"/>
            <w:tcBorders>
              <w:top w:val="nil"/>
              <w:left w:val="nil"/>
              <w:bottom w:val="single" w:sz="4" w:space="0" w:color="auto"/>
              <w:right w:val="single" w:sz="4" w:space="0" w:color="auto"/>
            </w:tcBorders>
            <w:noWrap/>
            <w:vAlign w:val="center"/>
            <w:hideMark/>
          </w:tcPr>
          <w:p w14:paraId="62E121EE" w14:textId="77777777" w:rsidR="00BE750A" w:rsidRDefault="00BE750A">
            <w:pPr>
              <w:jc w:val="center"/>
              <w:rPr>
                <w:rFonts w:ascii="Arial" w:hAnsi="Arial" w:cs="Arial"/>
                <w:color w:val="818181"/>
                <w:sz w:val="16"/>
                <w:szCs w:val="16"/>
              </w:rPr>
            </w:pPr>
            <w:r>
              <w:rPr>
                <w:rFonts w:ascii="Arial" w:hAnsi="Arial" w:cs="Arial"/>
                <w:color w:val="818181"/>
                <w:sz w:val="16"/>
                <w:szCs w:val="16"/>
              </w:rPr>
              <w:t>55</w:t>
            </w:r>
          </w:p>
        </w:tc>
        <w:tc>
          <w:tcPr>
            <w:tcW w:w="946" w:type="dxa"/>
            <w:tcBorders>
              <w:top w:val="nil"/>
              <w:left w:val="nil"/>
              <w:bottom w:val="single" w:sz="4" w:space="0" w:color="auto"/>
              <w:right w:val="single" w:sz="4" w:space="0" w:color="auto"/>
            </w:tcBorders>
            <w:noWrap/>
            <w:vAlign w:val="center"/>
            <w:hideMark/>
          </w:tcPr>
          <w:p w14:paraId="71DF8558" w14:textId="77777777" w:rsidR="00BE750A" w:rsidRDefault="00BE750A">
            <w:pPr>
              <w:jc w:val="center"/>
              <w:rPr>
                <w:rFonts w:ascii="Arial" w:hAnsi="Arial" w:cs="Arial"/>
                <w:color w:val="818181"/>
                <w:sz w:val="16"/>
                <w:szCs w:val="16"/>
              </w:rPr>
            </w:pPr>
            <w:r>
              <w:rPr>
                <w:rFonts w:ascii="Arial" w:hAnsi="Arial" w:cs="Arial"/>
                <w:color w:val="818181"/>
                <w:sz w:val="16"/>
                <w:szCs w:val="16"/>
              </w:rPr>
              <w:t>474</w:t>
            </w:r>
          </w:p>
        </w:tc>
        <w:tc>
          <w:tcPr>
            <w:tcW w:w="550" w:type="dxa"/>
            <w:tcBorders>
              <w:top w:val="nil"/>
              <w:left w:val="nil"/>
              <w:bottom w:val="single" w:sz="4" w:space="0" w:color="auto"/>
              <w:right w:val="single" w:sz="4" w:space="0" w:color="auto"/>
            </w:tcBorders>
            <w:noWrap/>
            <w:vAlign w:val="center"/>
            <w:hideMark/>
          </w:tcPr>
          <w:p w14:paraId="270B71AA" w14:textId="77777777" w:rsidR="00BE750A" w:rsidRDefault="00BE750A">
            <w:pPr>
              <w:jc w:val="center"/>
              <w:rPr>
                <w:rFonts w:ascii="Arial" w:hAnsi="Arial" w:cs="Arial"/>
                <w:color w:val="818181"/>
                <w:sz w:val="16"/>
                <w:szCs w:val="16"/>
              </w:rPr>
            </w:pPr>
            <w:r>
              <w:rPr>
                <w:rFonts w:ascii="Arial" w:hAnsi="Arial" w:cs="Arial"/>
                <w:color w:val="818181"/>
                <w:sz w:val="16"/>
                <w:szCs w:val="16"/>
              </w:rPr>
              <w:t>54</w:t>
            </w:r>
          </w:p>
        </w:tc>
        <w:tc>
          <w:tcPr>
            <w:tcW w:w="677" w:type="dxa"/>
            <w:tcBorders>
              <w:top w:val="nil"/>
              <w:left w:val="nil"/>
              <w:bottom w:val="single" w:sz="4" w:space="0" w:color="auto"/>
              <w:right w:val="single" w:sz="4" w:space="0" w:color="auto"/>
            </w:tcBorders>
            <w:noWrap/>
            <w:vAlign w:val="center"/>
            <w:hideMark/>
          </w:tcPr>
          <w:p w14:paraId="7D14416C" w14:textId="77777777" w:rsidR="00BE750A" w:rsidRDefault="00BE750A">
            <w:pPr>
              <w:jc w:val="center"/>
              <w:rPr>
                <w:rFonts w:ascii="Arial" w:hAnsi="Arial" w:cs="Arial"/>
                <w:color w:val="818181"/>
                <w:sz w:val="16"/>
                <w:szCs w:val="16"/>
              </w:rPr>
            </w:pPr>
            <w:r>
              <w:rPr>
                <w:rFonts w:ascii="Arial" w:hAnsi="Arial" w:cs="Arial"/>
                <w:color w:val="818181"/>
                <w:sz w:val="16"/>
                <w:szCs w:val="16"/>
              </w:rPr>
              <w:t>413</w:t>
            </w:r>
          </w:p>
        </w:tc>
        <w:tc>
          <w:tcPr>
            <w:tcW w:w="550" w:type="dxa"/>
            <w:tcBorders>
              <w:top w:val="nil"/>
              <w:left w:val="nil"/>
              <w:bottom w:val="single" w:sz="4" w:space="0" w:color="auto"/>
              <w:right w:val="single" w:sz="4" w:space="0" w:color="auto"/>
            </w:tcBorders>
            <w:noWrap/>
            <w:vAlign w:val="center"/>
            <w:hideMark/>
          </w:tcPr>
          <w:p w14:paraId="0D1ED50F" w14:textId="77777777" w:rsidR="00BE750A" w:rsidRDefault="00BE750A">
            <w:pPr>
              <w:jc w:val="center"/>
              <w:rPr>
                <w:rFonts w:ascii="Arial" w:hAnsi="Arial" w:cs="Arial"/>
                <w:color w:val="818181"/>
                <w:sz w:val="16"/>
                <w:szCs w:val="16"/>
              </w:rPr>
            </w:pPr>
            <w:r>
              <w:rPr>
                <w:rFonts w:ascii="Arial" w:hAnsi="Arial" w:cs="Arial"/>
                <w:color w:val="818181"/>
                <w:sz w:val="16"/>
                <w:szCs w:val="16"/>
              </w:rPr>
              <w:t>54</w:t>
            </w:r>
          </w:p>
        </w:tc>
      </w:tr>
      <w:tr w:rsidR="00BE750A" w14:paraId="4BF35EC8" w14:textId="77777777" w:rsidTr="009B67F2">
        <w:trPr>
          <w:trHeight w:val="288"/>
          <w:jc w:val="center"/>
        </w:trPr>
        <w:tc>
          <w:tcPr>
            <w:tcW w:w="3413" w:type="dxa"/>
            <w:tcBorders>
              <w:top w:val="nil"/>
              <w:left w:val="single" w:sz="4" w:space="0" w:color="auto"/>
              <w:bottom w:val="single" w:sz="4" w:space="0" w:color="auto"/>
              <w:right w:val="single" w:sz="4" w:space="0" w:color="auto"/>
            </w:tcBorders>
            <w:noWrap/>
            <w:vAlign w:val="center"/>
            <w:hideMark/>
          </w:tcPr>
          <w:p w14:paraId="212911FB" w14:textId="77777777" w:rsidR="00BE750A" w:rsidRPr="00BE750A" w:rsidRDefault="00BE750A">
            <w:pPr>
              <w:rPr>
                <w:rFonts w:ascii="Arial" w:hAnsi="Arial" w:cs="Arial"/>
                <w:color w:val="818181"/>
                <w:sz w:val="16"/>
                <w:szCs w:val="16"/>
                <w:lang w:val="en-US"/>
              </w:rPr>
            </w:pPr>
            <w:r w:rsidRPr="00BE750A">
              <w:rPr>
                <w:rFonts w:ascii="Arial" w:hAnsi="Arial" w:cs="Arial"/>
                <w:color w:val="818181"/>
                <w:sz w:val="16"/>
                <w:szCs w:val="16"/>
                <w:lang w:val="en-US"/>
              </w:rPr>
              <w:t xml:space="preserve">Cusco La </w:t>
            </w:r>
            <w:proofErr w:type="spellStart"/>
            <w:r w:rsidRPr="00BE750A">
              <w:rPr>
                <w:rFonts w:ascii="Arial" w:hAnsi="Arial" w:cs="Arial"/>
                <w:color w:val="818181"/>
                <w:sz w:val="16"/>
                <w:szCs w:val="16"/>
                <w:lang w:val="en-US"/>
              </w:rPr>
              <w:t>Paccha</w:t>
            </w:r>
            <w:proofErr w:type="spellEnd"/>
            <w:r w:rsidRPr="00BE750A">
              <w:rPr>
                <w:rFonts w:ascii="Arial" w:hAnsi="Arial" w:cs="Arial"/>
                <w:color w:val="818181"/>
                <w:sz w:val="16"/>
                <w:szCs w:val="16"/>
                <w:lang w:val="en-US"/>
              </w:rPr>
              <w:t xml:space="preserve"> affiliated by Melia</w:t>
            </w:r>
          </w:p>
        </w:tc>
        <w:tc>
          <w:tcPr>
            <w:tcW w:w="1006" w:type="dxa"/>
            <w:tcBorders>
              <w:top w:val="nil"/>
              <w:left w:val="nil"/>
              <w:bottom w:val="single" w:sz="4" w:space="0" w:color="auto"/>
              <w:right w:val="single" w:sz="4" w:space="0" w:color="auto"/>
            </w:tcBorders>
            <w:noWrap/>
            <w:vAlign w:val="center"/>
            <w:hideMark/>
          </w:tcPr>
          <w:p w14:paraId="3FA3950A" w14:textId="77777777" w:rsidR="00BE750A" w:rsidRDefault="00BE750A">
            <w:pPr>
              <w:jc w:val="center"/>
              <w:rPr>
                <w:rFonts w:ascii="Arial" w:hAnsi="Arial" w:cs="Arial"/>
                <w:color w:val="818181"/>
                <w:sz w:val="16"/>
                <w:szCs w:val="16"/>
              </w:rPr>
            </w:pPr>
            <w:r>
              <w:rPr>
                <w:rFonts w:ascii="Arial" w:hAnsi="Arial" w:cs="Arial"/>
                <w:color w:val="818181"/>
                <w:sz w:val="16"/>
                <w:szCs w:val="16"/>
              </w:rPr>
              <w:t>706</w:t>
            </w:r>
          </w:p>
        </w:tc>
        <w:tc>
          <w:tcPr>
            <w:tcW w:w="560" w:type="dxa"/>
            <w:tcBorders>
              <w:top w:val="nil"/>
              <w:left w:val="nil"/>
              <w:bottom w:val="single" w:sz="4" w:space="0" w:color="auto"/>
              <w:right w:val="single" w:sz="4" w:space="0" w:color="auto"/>
            </w:tcBorders>
            <w:noWrap/>
            <w:vAlign w:val="center"/>
            <w:hideMark/>
          </w:tcPr>
          <w:p w14:paraId="019965B9" w14:textId="77777777" w:rsidR="00BE750A" w:rsidRDefault="00BE750A">
            <w:pPr>
              <w:jc w:val="center"/>
              <w:rPr>
                <w:rFonts w:ascii="Arial" w:hAnsi="Arial" w:cs="Arial"/>
                <w:color w:val="818181"/>
                <w:sz w:val="16"/>
                <w:szCs w:val="16"/>
              </w:rPr>
            </w:pPr>
            <w:r>
              <w:rPr>
                <w:rFonts w:ascii="Arial" w:hAnsi="Arial" w:cs="Arial"/>
                <w:color w:val="818181"/>
                <w:sz w:val="16"/>
                <w:szCs w:val="16"/>
              </w:rPr>
              <w:t>100</w:t>
            </w:r>
          </w:p>
        </w:tc>
        <w:tc>
          <w:tcPr>
            <w:tcW w:w="946" w:type="dxa"/>
            <w:tcBorders>
              <w:top w:val="nil"/>
              <w:left w:val="nil"/>
              <w:bottom w:val="single" w:sz="4" w:space="0" w:color="auto"/>
              <w:right w:val="single" w:sz="4" w:space="0" w:color="auto"/>
            </w:tcBorders>
            <w:noWrap/>
            <w:vAlign w:val="center"/>
            <w:hideMark/>
          </w:tcPr>
          <w:p w14:paraId="74E00973" w14:textId="77777777" w:rsidR="00BE750A" w:rsidRDefault="00BE750A">
            <w:pPr>
              <w:jc w:val="center"/>
              <w:rPr>
                <w:rFonts w:ascii="Arial" w:hAnsi="Arial" w:cs="Arial"/>
                <w:color w:val="818181"/>
                <w:sz w:val="16"/>
                <w:szCs w:val="16"/>
              </w:rPr>
            </w:pPr>
            <w:r>
              <w:rPr>
                <w:rFonts w:ascii="Arial" w:hAnsi="Arial" w:cs="Arial"/>
                <w:color w:val="818181"/>
                <w:sz w:val="16"/>
                <w:szCs w:val="16"/>
              </w:rPr>
              <w:t>543</w:t>
            </w:r>
          </w:p>
        </w:tc>
        <w:tc>
          <w:tcPr>
            <w:tcW w:w="559" w:type="dxa"/>
            <w:tcBorders>
              <w:top w:val="nil"/>
              <w:left w:val="nil"/>
              <w:bottom w:val="single" w:sz="4" w:space="0" w:color="auto"/>
              <w:right w:val="single" w:sz="4" w:space="0" w:color="auto"/>
            </w:tcBorders>
            <w:noWrap/>
            <w:vAlign w:val="center"/>
            <w:hideMark/>
          </w:tcPr>
          <w:p w14:paraId="51D7772A" w14:textId="77777777" w:rsidR="00BE750A" w:rsidRDefault="00BE750A">
            <w:pPr>
              <w:jc w:val="center"/>
              <w:rPr>
                <w:rFonts w:ascii="Arial" w:hAnsi="Arial" w:cs="Arial"/>
                <w:color w:val="818181"/>
                <w:sz w:val="16"/>
                <w:szCs w:val="16"/>
              </w:rPr>
            </w:pPr>
            <w:r>
              <w:rPr>
                <w:rFonts w:ascii="Arial" w:hAnsi="Arial" w:cs="Arial"/>
                <w:color w:val="818181"/>
                <w:sz w:val="16"/>
                <w:szCs w:val="16"/>
              </w:rPr>
              <w:t>50</w:t>
            </w:r>
          </w:p>
        </w:tc>
        <w:tc>
          <w:tcPr>
            <w:tcW w:w="962" w:type="dxa"/>
            <w:tcBorders>
              <w:top w:val="nil"/>
              <w:left w:val="nil"/>
              <w:bottom w:val="single" w:sz="4" w:space="0" w:color="auto"/>
              <w:right w:val="single" w:sz="4" w:space="0" w:color="auto"/>
            </w:tcBorders>
            <w:noWrap/>
            <w:vAlign w:val="center"/>
            <w:hideMark/>
          </w:tcPr>
          <w:p w14:paraId="52036B56" w14:textId="77777777" w:rsidR="00BE750A" w:rsidRDefault="00BE750A">
            <w:pPr>
              <w:jc w:val="center"/>
              <w:rPr>
                <w:rFonts w:ascii="Arial" w:hAnsi="Arial" w:cs="Arial"/>
                <w:color w:val="818181"/>
                <w:sz w:val="16"/>
                <w:szCs w:val="16"/>
              </w:rPr>
            </w:pPr>
            <w:r>
              <w:rPr>
                <w:rFonts w:ascii="Arial" w:hAnsi="Arial" w:cs="Arial"/>
                <w:color w:val="818181"/>
                <w:sz w:val="16"/>
                <w:szCs w:val="16"/>
              </w:rPr>
              <w:t>520</w:t>
            </w:r>
          </w:p>
        </w:tc>
        <w:tc>
          <w:tcPr>
            <w:tcW w:w="559" w:type="dxa"/>
            <w:tcBorders>
              <w:top w:val="nil"/>
              <w:left w:val="nil"/>
              <w:bottom w:val="single" w:sz="4" w:space="0" w:color="auto"/>
              <w:right w:val="single" w:sz="4" w:space="0" w:color="auto"/>
            </w:tcBorders>
            <w:noWrap/>
            <w:vAlign w:val="center"/>
            <w:hideMark/>
          </w:tcPr>
          <w:p w14:paraId="68399D5A" w14:textId="77777777" w:rsidR="00BE750A" w:rsidRDefault="00BE750A">
            <w:pPr>
              <w:jc w:val="center"/>
              <w:rPr>
                <w:rFonts w:ascii="Arial" w:hAnsi="Arial" w:cs="Arial"/>
                <w:color w:val="818181"/>
                <w:sz w:val="16"/>
                <w:szCs w:val="16"/>
              </w:rPr>
            </w:pPr>
            <w:r>
              <w:rPr>
                <w:rFonts w:ascii="Arial" w:hAnsi="Arial" w:cs="Arial"/>
                <w:color w:val="818181"/>
                <w:sz w:val="16"/>
                <w:szCs w:val="16"/>
              </w:rPr>
              <w:t>48</w:t>
            </w:r>
          </w:p>
        </w:tc>
        <w:tc>
          <w:tcPr>
            <w:tcW w:w="688" w:type="dxa"/>
            <w:tcBorders>
              <w:top w:val="nil"/>
              <w:left w:val="nil"/>
              <w:bottom w:val="single" w:sz="4" w:space="0" w:color="auto"/>
              <w:right w:val="single" w:sz="4" w:space="0" w:color="auto"/>
            </w:tcBorders>
            <w:noWrap/>
            <w:vAlign w:val="center"/>
            <w:hideMark/>
          </w:tcPr>
          <w:p w14:paraId="0556811B" w14:textId="77777777" w:rsidR="00BE750A" w:rsidRDefault="00BE750A">
            <w:pPr>
              <w:jc w:val="center"/>
              <w:rPr>
                <w:rFonts w:ascii="Arial" w:hAnsi="Arial" w:cs="Arial"/>
                <w:color w:val="818181"/>
                <w:sz w:val="16"/>
                <w:szCs w:val="16"/>
              </w:rPr>
            </w:pPr>
            <w:r>
              <w:rPr>
                <w:rFonts w:ascii="Arial" w:hAnsi="Arial" w:cs="Arial"/>
                <w:color w:val="818181"/>
                <w:sz w:val="16"/>
                <w:szCs w:val="16"/>
              </w:rPr>
              <w:t>411</w:t>
            </w:r>
          </w:p>
        </w:tc>
        <w:tc>
          <w:tcPr>
            <w:tcW w:w="511" w:type="dxa"/>
            <w:tcBorders>
              <w:top w:val="nil"/>
              <w:left w:val="nil"/>
              <w:bottom w:val="single" w:sz="4" w:space="0" w:color="auto"/>
              <w:right w:val="single" w:sz="4" w:space="0" w:color="auto"/>
            </w:tcBorders>
            <w:noWrap/>
            <w:vAlign w:val="center"/>
            <w:hideMark/>
          </w:tcPr>
          <w:p w14:paraId="62A3A280" w14:textId="77777777" w:rsidR="00BE750A" w:rsidRDefault="00BE750A">
            <w:pPr>
              <w:jc w:val="center"/>
              <w:rPr>
                <w:rFonts w:ascii="Arial" w:hAnsi="Arial" w:cs="Arial"/>
                <w:color w:val="818181"/>
                <w:sz w:val="16"/>
                <w:szCs w:val="16"/>
              </w:rPr>
            </w:pPr>
            <w:r>
              <w:rPr>
                <w:rFonts w:ascii="Arial" w:hAnsi="Arial" w:cs="Arial"/>
                <w:color w:val="818181"/>
                <w:sz w:val="16"/>
                <w:szCs w:val="16"/>
              </w:rPr>
              <w:t>48</w:t>
            </w:r>
          </w:p>
        </w:tc>
        <w:tc>
          <w:tcPr>
            <w:tcW w:w="897" w:type="dxa"/>
            <w:tcBorders>
              <w:top w:val="nil"/>
              <w:left w:val="nil"/>
              <w:bottom w:val="single" w:sz="4" w:space="0" w:color="auto"/>
              <w:right w:val="single" w:sz="4" w:space="0" w:color="auto"/>
            </w:tcBorders>
            <w:noWrap/>
            <w:vAlign w:val="center"/>
            <w:hideMark/>
          </w:tcPr>
          <w:p w14:paraId="3A9E0375" w14:textId="77777777" w:rsidR="00BE750A" w:rsidRDefault="00BE750A">
            <w:pPr>
              <w:jc w:val="center"/>
              <w:rPr>
                <w:rFonts w:ascii="Arial" w:hAnsi="Arial" w:cs="Arial"/>
                <w:color w:val="818181"/>
                <w:sz w:val="16"/>
                <w:szCs w:val="16"/>
              </w:rPr>
            </w:pPr>
            <w:r>
              <w:rPr>
                <w:rFonts w:ascii="Arial" w:hAnsi="Arial" w:cs="Arial"/>
                <w:color w:val="818181"/>
                <w:sz w:val="16"/>
                <w:szCs w:val="16"/>
              </w:rPr>
              <w:t>698</w:t>
            </w:r>
          </w:p>
        </w:tc>
        <w:tc>
          <w:tcPr>
            <w:tcW w:w="550" w:type="dxa"/>
            <w:tcBorders>
              <w:top w:val="nil"/>
              <w:left w:val="nil"/>
              <w:bottom w:val="single" w:sz="4" w:space="0" w:color="auto"/>
              <w:right w:val="single" w:sz="4" w:space="0" w:color="auto"/>
            </w:tcBorders>
            <w:noWrap/>
            <w:vAlign w:val="center"/>
            <w:hideMark/>
          </w:tcPr>
          <w:p w14:paraId="5AF77C1D" w14:textId="77777777" w:rsidR="00BE750A" w:rsidRDefault="00BE750A">
            <w:pPr>
              <w:jc w:val="center"/>
              <w:rPr>
                <w:rFonts w:ascii="Arial" w:hAnsi="Arial" w:cs="Arial"/>
                <w:color w:val="818181"/>
                <w:sz w:val="16"/>
                <w:szCs w:val="16"/>
              </w:rPr>
            </w:pPr>
            <w:r>
              <w:rPr>
                <w:rFonts w:ascii="Arial" w:hAnsi="Arial" w:cs="Arial"/>
                <w:color w:val="818181"/>
                <w:sz w:val="16"/>
                <w:szCs w:val="16"/>
              </w:rPr>
              <w:t>119</w:t>
            </w:r>
          </w:p>
        </w:tc>
        <w:tc>
          <w:tcPr>
            <w:tcW w:w="930" w:type="dxa"/>
            <w:tcBorders>
              <w:top w:val="nil"/>
              <w:left w:val="nil"/>
              <w:bottom w:val="single" w:sz="4" w:space="0" w:color="auto"/>
              <w:right w:val="single" w:sz="4" w:space="0" w:color="auto"/>
            </w:tcBorders>
            <w:noWrap/>
            <w:vAlign w:val="center"/>
            <w:hideMark/>
          </w:tcPr>
          <w:p w14:paraId="636151DB" w14:textId="77777777" w:rsidR="00BE750A" w:rsidRDefault="00BE750A">
            <w:pPr>
              <w:jc w:val="center"/>
              <w:rPr>
                <w:rFonts w:ascii="Arial" w:hAnsi="Arial" w:cs="Arial"/>
                <w:color w:val="818181"/>
                <w:sz w:val="16"/>
                <w:szCs w:val="16"/>
              </w:rPr>
            </w:pPr>
            <w:r>
              <w:rPr>
                <w:rFonts w:ascii="Arial" w:hAnsi="Arial" w:cs="Arial"/>
                <w:color w:val="818181"/>
                <w:sz w:val="16"/>
                <w:szCs w:val="16"/>
              </w:rPr>
              <w:t>506</w:t>
            </w:r>
          </w:p>
        </w:tc>
        <w:tc>
          <w:tcPr>
            <w:tcW w:w="550" w:type="dxa"/>
            <w:tcBorders>
              <w:top w:val="nil"/>
              <w:left w:val="nil"/>
              <w:bottom w:val="single" w:sz="4" w:space="0" w:color="auto"/>
              <w:right w:val="single" w:sz="4" w:space="0" w:color="auto"/>
            </w:tcBorders>
            <w:noWrap/>
            <w:vAlign w:val="center"/>
            <w:hideMark/>
          </w:tcPr>
          <w:p w14:paraId="278E18ED" w14:textId="77777777" w:rsidR="00BE750A" w:rsidRDefault="00BE750A">
            <w:pPr>
              <w:jc w:val="center"/>
              <w:rPr>
                <w:rFonts w:ascii="Arial" w:hAnsi="Arial" w:cs="Arial"/>
                <w:color w:val="818181"/>
                <w:sz w:val="16"/>
                <w:szCs w:val="16"/>
              </w:rPr>
            </w:pPr>
            <w:r>
              <w:rPr>
                <w:rFonts w:ascii="Arial" w:hAnsi="Arial" w:cs="Arial"/>
                <w:color w:val="818181"/>
                <w:sz w:val="16"/>
                <w:szCs w:val="16"/>
              </w:rPr>
              <w:t>59</w:t>
            </w:r>
          </w:p>
        </w:tc>
        <w:tc>
          <w:tcPr>
            <w:tcW w:w="946" w:type="dxa"/>
            <w:tcBorders>
              <w:top w:val="nil"/>
              <w:left w:val="nil"/>
              <w:bottom w:val="single" w:sz="4" w:space="0" w:color="auto"/>
              <w:right w:val="single" w:sz="4" w:space="0" w:color="auto"/>
            </w:tcBorders>
            <w:noWrap/>
            <w:vAlign w:val="center"/>
            <w:hideMark/>
          </w:tcPr>
          <w:p w14:paraId="115EF1D3" w14:textId="77777777" w:rsidR="00BE750A" w:rsidRDefault="00BE750A">
            <w:pPr>
              <w:jc w:val="center"/>
              <w:rPr>
                <w:rFonts w:ascii="Arial" w:hAnsi="Arial" w:cs="Arial"/>
                <w:color w:val="818181"/>
                <w:sz w:val="16"/>
                <w:szCs w:val="16"/>
              </w:rPr>
            </w:pPr>
            <w:r>
              <w:rPr>
                <w:rFonts w:ascii="Arial" w:hAnsi="Arial" w:cs="Arial"/>
                <w:color w:val="818181"/>
                <w:sz w:val="16"/>
                <w:szCs w:val="16"/>
              </w:rPr>
              <w:t>481</w:t>
            </w:r>
          </w:p>
        </w:tc>
        <w:tc>
          <w:tcPr>
            <w:tcW w:w="550" w:type="dxa"/>
            <w:tcBorders>
              <w:top w:val="nil"/>
              <w:left w:val="nil"/>
              <w:bottom w:val="single" w:sz="4" w:space="0" w:color="auto"/>
              <w:right w:val="single" w:sz="4" w:space="0" w:color="auto"/>
            </w:tcBorders>
            <w:noWrap/>
            <w:vAlign w:val="center"/>
            <w:hideMark/>
          </w:tcPr>
          <w:p w14:paraId="026FE833" w14:textId="77777777" w:rsidR="00BE750A" w:rsidRDefault="00BE750A">
            <w:pPr>
              <w:jc w:val="center"/>
              <w:rPr>
                <w:rFonts w:ascii="Arial" w:hAnsi="Arial" w:cs="Arial"/>
                <w:color w:val="818181"/>
                <w:sz w:val="16"/>
                <w:szCs w:val="16"/>
              </w:rPr>
            </w:pPr>
            <w:r>
              <w:rPr>
                <w:rFonts w:ascii="Arial" w:hAnsi="Arial" w:cs="Arial"/>
                <w:color w:val="818181"/>
                <w:sz w:val="16"/>
                <w:szCs w:val="16"/>
              </w:rPr>
              <w:t>57</w:t>
            </w:r>
          </w:p>
        </w:tc>
        <w:tc>
          <w:tcPr>
            <w:tcW w:w="677" w:type="dxa"/>
            <w:tcBorders>
              <w:top w:val="nil"/>
              <w:left w:val="nil"/>
              <w:bottom w:val="single" w:sz="4" w:space="0" w:color="auto"/>
              <w:right w:val="single" w:sz="4" w:space="0" w:color="auto"/>
            </w:tcBorders>
            <w:noWrap/>
            <w:vAlign w:val="center"/>
            <w:hideMark/>
          </w:tcPr>
          <w:p w14:paraId="1A2B9704" w14:textId="77777777" w:rsidR="00BE750A" w:rsidRDefault="00BE750A">
            <w:pPr>
              <w:jc w:val="center"/>
              <w:rPr>
                <w:rFonts w:ascii="Arial" w:hAnsi="Arial" w:cs="Arial"/>
                <w:color w:val="818181"/>
                <w:sz w:val="16"/>
                <w:szCs w:val="16"/>
              </w:rPr>
            </w:pPr>
            <w:r>
              <w:rPr>
                <w:rFonts w:ascii="Arial" w:hAnsi="Arial" w:cs="Arial"/>
                <w:color w:val="818181"/>
                <w:sz w:val="16"/>
                <w:szCs w:val="16"/>
              </w:rPr>
              <w:t>420</w:t>
            </w:r>
          </w:p>
        </w:tc>
        <w:tc>
          <w:tcPr>
            <w:tcW w:w="550" w:type="dxa"/>
            <w:tcBorders>
              <w:top w:val="nil"/>
              <w:left w:val="nil"/>
              <w:bottom w:val="single" w:sz="4" w:space="0" w:color="auto"/>
              <w:right w:val="single" w:sz="4" w:space="0" w:color="auto"/>
            </w:tcBorders>
            <w:noWrap/>
            <w:vAlign w:val="center"/>
            <w:hideMark/>
          </w:tcPr>
          <w:p w14:paraId="154D278F" w14:textId="77777777" w:rsidR="00BE750A" w:rsidRDefault="00BE750A">
            <w:pPr>
              <w:jc w:val="center"/>
              <w:rPr>
                <w:rFonts w:ascii="Arial" w:hAnsi="Arial" w:cs="Arial"/>
                <w:color w:val="818181"/>
                <w:sz w:val="16"/>
                <w:szCs w:val="16"/>
              </w:rPr>
            </w:pPr>
            <w:r>
              <w:rPr>
                <w:rFonts w:ascii="Arial" w:hAnsi="Arial" w:cs="Arial"/>
                <w:color w:val="818181"/>
                <w:sz w:val="16"/>
                <w:szCs w:val="16"/>
              </w:rPr>
              <w:t>57</w:t>
            </w:r>
          </w:p>
        </w:tc>
      </w:tr>
      <w:tr w:rsidR="00BE750A" w14:paraId="606BC5D0" w14:textId="77777777" w:rsidTr="009B67F2">
        <w:trPr>
          <w:trHeight w:val="288"/>
          <w:jc w:val="center"/>
        </w:trPr>
        <w:tc>
          <w:tcPr>
            <w:tcW w:w="3413" w:type="dxa"/>
            <w:tcBorders>
              <w:top w:val="nil"/>
              <w:left w:val="single" w:sz="4" w:space="0" w:color="auto"/>
              <w:bottom w:val="single" w:sz="4" w:space="0" w:color="auto"/>
              <w:right w:val="single" w:sz="4" w:space="0" w:color="auto"/>
            </w:tcBorders>
            <w:noWrap/>
            <w:vAlign w:val="center"/>
            <w:hideMark/>
          </w:tcPr>
          <w:p w14:paraId="52880395" w14:textId="77777777" w:rsidR="00BE750A" w:rsidRDefault="00BE750A">
            <w:pPr>
              <w:rPr>
                <w:rFonts w:ascii="Arial" w:hAnsi="Arial" w:cs="Arial"/>
                <w:color w:val="818181"/>
                <w:sz w:val="16"/>
                <w:szCs w:val="16"/>
              </w:rPr>
            </w:pPr>
            <w:r>
              <w:rPr>
                <w:rFonts w:ascii="Arial" w:hAnsi="Arial" w:cs="Arial"/>
                <w:color w:val="818181"/>
                <w:sz w:val="16"/>
                <w:szCs w:val="16"/>
              </w:rPr>
              <w:t>HSA Dorado</w:t>
            </w:r>
          </w:p>
        </w:tc>
        <w:tc>
          <w:tcPr>
            <w:tcW w:w="1006" w:type="dxa"/>
            <w:tcBorders>
              <w:top w:val="nil"/>
              <w:left w:val="nil"/>
              <w:bottom w:val="single" w:sz="4" w:space="0" w:color="auto"/>
              <w:right w:val="single" w:sz="4" w:space="0" w:color="auto"/>
            </w:tcBorders>
            <w:noWrap/>
            <w:vAlign w:val="center"/>
            <w:hideMark/>
          </w:tcPr>
          <w:p w14:paraId="46FE5EAB" w14:textId="77777777" w:rsidR="00BE750A" w:rsidRDefault="00BE750A">
            <w:pPr>
              <w:jc w:val="center"/>
              <w:rPr>
                <w:rFonts w:ascii="Arial" w:hAnsi="Arial" w:cs="Arial"/>
                <w:color w:val="818181"/>
                <w:sz w:val="16"/>
                <w:szCs w:val="16"/>
              </w:rPr>
            </w:pPr>
            <w:r>
              <w:rPr>
                <w:rFonts w:ascii="Arial" w:hAnsi="Arial" w:cs="Arial"/>
                <w:color w:val="818181"/>
                <w:sz w:val="16"/>
                <w:szCs w:val="16"/>
              </w:rPr>
              <w:t>695</w:t>
            </w:r>
          </w:p>
        </w:tc>
        <w:tc>
          <w:tcPr>
            <w:tcW w:w="560" w:type="dxa"/>
            <w:tcBorders>
              <w:top w:val="nil"/>
              <w:left w:val="nil"/>
              <w:bottom w:val="single" w:sz="4" w:space="0" w:color="auto"/>
              <w:right w:val="single" w:sz="4" w:space="0" w:color="auto"/>
            </w:tcBorders>
            <w:noWrap/>
            <w:vAlign w:val="center"/>
            <w:hideMark/>
          </w:tcPr>
          <w:p w14:paraId="2782A369" w14:textId="77777777" w:rsidR="00BE750A" w:rsidRDefault="00BE750A">
            <w:pPr>
              <w:jc w:val="center"/>
              <w:rPr>
                <w:rFonts w:ascii="Arial" w:hAnsi="Arial" w:cs="Arial"/>
                <w:color w:val="818181"/>
                <w:sz w:val="16"/>
                <w:szCs w:val="16"/>
              </w:rPr>
            </w:pPr>
            <w:r>
              <w:rPr>
                <w:rFonts w:ascii="Arial" w:hAnsi="Arial" w:cs="Arial"/>
                <w:color w:val="818181"/>
                <w:sz w:val="16"/>
                <w:szCs w:val="16"/>
              </w:rPr>
              <w:t>96</w:t>
            </w:r>
          </w:p>
        </w:tc>
        <w:tc>
          <w:tcPr>
            <w:tcW w:w="946" w:type="dxa"/>
            <w:tcBorders>
              <w:top w:val="nil"/>
              <w:left w:val="nil"/>
              <w:bottom w:val="single" w:sz="4" w:space="0" w:color="auto"/>
              <w:right w:val="single" w:sz="4" w:space="0" w:color="auto"/>
            </w:tcBorders>
            <w:noWrap/>
            <w:vAlign w:val="center"/>
            <w:hideMark/>
          </w:tcPr>
          <w:p w14:paraId="59C3AC17" w14:textId="77777777" w:rsidR="00BE750A" w:rsidRDefault="00BE750A">
            <w:pPr>
              <w:jc w:val="center"/>
              <w:rPr>
                <w:rFonts w:ascii="Arial" w:hAnsi="Arial" w:cs="Arial"/>
                <w:color w:val="818181"/>
                <w:sz w:val="16"/>
                <w:szCs w:val="16"/>
              </w:rPr>
            </w:pPr>
            <w:r>
              <w:rPr>
                <w:rFonts w:ascii="Arial" w:hAnsi="Arial" w:cs="Arial"/>
                <w:color w:val="818181"/>
                <w:sz w:val="16"/>
                <w:szCs w:val="16"/>
              </w:rPr>
              <w:t>537</w:t>
            </w:r>
          </w:p>
        </w:tc>
        <w:tc>
          <w:tcPr>
            <w:tcW w:w="559" w:type="dxa"/>
            <w:tcBorders>
              <w:top w:val="nil"/>
              <w:left w:val="nil"/>
              <w:bottom w:val="single" w:sz="4" w:space="0" w:color="auto"/>
              <w:right w:val="single" w:sz="4" w:space="0" w:color="auto"/>
            </w:tcBorders>
            <w:noWrap/>
            <w:vAlign w:val="center"/>
            <w:hideMark/>
          </w:tcPr>
          <w:p w14:paraId="42ADC9FE" w14:textId="77777777" w:rsidR="00BE750A" w:rsidRDefault="00BE750A">
            <w:pPr>
              <w:jc w:val="center"/>
              <w:rPr>
                <w:rFonts w:ascii="Arial" w:hAnsi="Arial" w:cs="Arial"/>
                <w:color w:val="818181"/>
                <w:sz w:val="16"/>
                <w:szCs w:val="16"/>
              </w:rPr>
            </w:pPr>
            <w:r>
              <w:rPr>
                <w:rFonts w:ascii="Arial" w:hAnsi="Arial" w:cs="Arial"/>
                <w:color w:val="818181"/>
                <w:sz w:val="16"/>
                <w:szCs w:val="16"/>
              </w:rPr>
              <w:t>48</w:t>
            </w:r>
          </w:p>
        </w:tc>
        <w:tc>
          <w:tcPr>
            <w:tcW w:w="962" w:type="dxa"/>
            <w:tcBorders>
              <w:top w:val="nil"/>
              <w:left w:val="nil"/>
              <w:bottom w:val="single" w:sz="4" w:space="0" w:color="auto"/>
              <w:right w:val="single" w:sz="4" w:space="0" w:color="auto"/>
            </w:tcBorders>
            <w:noWrap/>
            <w:vAlign w:val="center"/>
            <w:hideMark/>
          </w:tcPr>
          <w:p w14:paraId="202AF4BC" w14:textId="77777777" w:rsidR="00BE750A" w:rsidRDefault="00BE750A">
            <w:pPr>
              <w:jc w:val="center"/>
              <w:rPr>
                <w:rFonts w:ascii="Arial" w:hAnsi="Arial" w:cs="Arial"/>
                <w:color w:val="818181"/>
                <w:sz w:val="16"/>
                <w:szCs w:val="16"/>
              </w:rPr>
            </w:pPr>
            <w:r>
              <w:rPr>
                <w:rFonts w:ascii="Arial" w:hAnsi="Arial" w:cs="Arial"/>
                <w:color w:val="818181"/>
                <w:sz w:val="16"/>
                <w:szCs w:val="16"/>
              </w:rPr>
              <w:t>498</w:t>
            </w:r>
          </w:p>
        </w:tc>
        <w:tc>
          <w:tcPr>
            <w:tcW w:w="559" w:type="dxa"/>
            <w:tcBorders>
              <w:top w:val="nil"/>
              <w:left w:val="nil"/>
              <w:bottom w:val="single" w:sz="4" w:space="0" w:color="auto"/>
              <w:right w:val="single" w:sz="4" w:space="0" w:color="auto"/>
            </w:tcBorders>
            <w:noWrap/>
            <w:vAlign w:val="center"/>
            <w:hideMark/>
          </w:tcPr>
          <w:p w14:paraId="2AFB9382" w14:textId="77777777" w:rsidR="00BE750A" w:rsidRDefault="00BE750A">
            <w:pPr>
              <w:jc w:val="center"/>
              <w:rPr>
                <w:rFonts w:ascii="Arial" w:hAnsi="Arial" w:cs="Arial"/>
                <w:color w:val="818181"/>
                <w:sz w:val="16"/>
                <w:szCs w:val="16"/>
              </w:rPr>
            </w:pPr>
            <w:r>
              <w:rPr>
                <w:rFonts w:ascii="Arial" w:hAnsi="Arial" w:cs="Arial"/>
                <w:color w:val="818181"/>
                <w:sz w:val="16"/>
                <w:szCs w:val="16"/>
              </w:rPr>
              <w:t>40</w:t>
            </w:r>
          </w:p>
        </w:tc>
        <w:tc>
          <w:tcPr>
            <w:tcW w:w="688" w:type="dxa"/>
            <w:tcBorders>
              <w:top w:val="nil"/>
              <w:left w:val="nil"/>
              <w:bottom w:val="single" w:sz="4" w:space="0" w:color="auto"/>
              <w:right w:val="single" w:sz="4" w:space="0" w:color="auto"/>
            </w:tcBorders>
            <w:noWrap/>
            <w:vAlign w:val="center"/>
            <w:hideMark/>
          </w:tcPr>
          <w:p w14:paraId="1056B972" w14:textId="77777777" w:rsidR="00BE750A" w:rsidRDefault="00BE750A">
            <w:pPr>
              <w:jc w:val="center"/>
              <w:rPr>
                <w:rFonts w:ascii="Arial" w:hAnsi="Arial" w:cs="Arial"/>
                <w:color w:val="818181"/>
                <w:sz w:val="16"/>
                <w:szCs w:val="16"/>
              </w:rPr>
            </w:pPr>
            <w:r>
              <w:rPr>
                <w:rFonts w:ascii="Arial" w:hAnsi="Arial" w:cs="Arial"/>
                <w:color w:val="818181"/>
                <w:sz w:val="16"/>
                <w:szCs w:val="16"/>
              </w:rPr>
              <w:t>389</w:t>
            </w:r>
          </w:p>
        </w:tc>
        <w:tc>
          <w:tcPr>
            <w:tcW w:w="511" w:type="dxa"/>
            <w:tcBorders>
              <w:top w:val="nil"/>
              <w:left w:val="nil"/>
              <w:bottom w:val="single" w:sz="4" w:space="0" w:color="auto"/>
              <w:right w:val="single" w:sz="4" w:space="0" w:color="auto"/>
            </w:tcBorders>
            <w:noWrap/>
            <w:vAlign w:val="center"/>
            <w:hideMark/>
          </w:tcPr>
          <w:p w14:paraId="6A150E5F" w14:textId="77777777" w:rsidR="00BE750A" w:rsidRDefault="00BE750A">
            <w:pPr>
              <w:jc w:val="center"/>
              <w:rPr>
                <w:rFonts w:ascii="Arial" w:hAnsi="Arial" w:cs="Arial"/>
                <w:color w:val="818181"/>
                <w:sz w:val="16"/>
                <w:szCs w:val="16"/>
              </w:rPr>
            </w:pPr>
            <w:r>
              <w:rPr>
                <w:rFonts w:ascii="Arial" w:hAnsi="Arial" w:cs="Arial"/>
                <w:color w:val="818181"/>
                <w:sz w:val="16"/>
                <w:szCs w:val="16"/>
              </w:rPr>
              <w:t>40</w:t>
            </w:r>
          </w:p>
        </w:tc>
        <w:tc>
          <w:tcPr>
            <w:tcW w:w="897" w:type="dxa"/>
            <w:tcBorders>
              <w:top w:val="nil"/>
              <w:left w:val="nil"/>
              <w:bottom w:val="single" w:sz="4" w:space="0" w:color="auto"/>
              <w:right w:val="single" w:sz="4" w:space="0" w:color="auto"/>
            </w:tcBorders>
            <w:noWrap/>
            <w:vAlign w:val="center"/>
            <w:hideMark/>
          </w:tcPr>
          <w:p w14:paraId="44D5490C" w14:textId="77777777" w:rsidR="00BE750A" w:rsidRDefault="00BE750A">
            <w:pPr>
              <w:jc w:val="center"/>
              <w:rPr>
                <w:rFonts w:ascii="Arial" w:hAnsi="Arial" w:cs="Arial"/>
                <w:color w:val="818181"/>
                <w:sz w:val="16"/>
                <w:szCs w:val="16"/>
              </w:rPr>
            </w:pPr>
            <w:r>
              <w:rPr>
                <w:rFonts w:ascii="Arial" w:hAnsi="Arial" w:cs="Arial"/>
                <w:color w:val="818181"/>
                <w:sz w:val="16"/>
                <w:szCs w:val="16"/>
              </w:rPr>
              <w:t>683</w:t>
            </w:r>
          </w:p>
        </w:tc>
        <w:tc>
          <w:tcPr>
            <w:tcW w:w="550" w:type="dxa"/>
            <w:tcBorders>
              <w:top w:val="nil"/>
              <w:left w:val="nil"/>
              <w:bottom w:val="single" w:sz="4" w:space="0" w:color="auto"/>
              <w:right w:val="single" w:sz="4" w:space="0" w:color="auto"/>
            </w:tcBorders>
            <w:noWrap/>
            <w:vAlign w:val="center"/>
            <w:hideMark/>
          </w:tcPr>
          <w:p w14:paraId="456038D6" w14:textId="77777777" w:rsidR="00BE750A" w:rsidRDefault="00BE750A">
            <w:pPr>
              <w:jc w:val="center"/>
              <w:rPr>
                <w:rFonts w:ascii="Arial" w:hAnsi="Arial" w:cs="Arial"/>
                <w:color w:val="818181"/>
                <w:sz w:val="16"/>
                <w:szCs w:val="16"/>
              </w:rPr>
            </w:pPr>
            <w:r>
              <w:rPr>
                <w:rFonts w:ascii="Arial" w:hAnsi="Arial" w:cs="Arial"/>
                <w:color w:val="818181"/>
                <w:sz w:val="16"/>
                <w:szCs w:val="16"/>
              </w:rPr>
              <w:t>114</w:t>
            </w:r>
          </w:p>
        </w:tc>
        <w:tc>
          <w:tcPr>
            <w:tcW w:w="930" w:type="dxa"/>
            <w:tcBorders>
              <w:top w:val="nil"/>
              <w:left w:val="nil"/>
              <w:bottom w:val="single" w:sz="4" w:space="0" w:color="auto"/>
              <w:right w:val="single" w:sz="4" w:space="0" w:color="auto"/>
            </w:tcBorders>
            <w:noWrap/>
            <w:vAlign w:val="center"/>
            <w:hideMark/>
          </w:tcPr>
          <w:p w14:paraId="17713DAA" w14:textId="77777777" w:rsidR="00BE750A" w:rsidRDefault="00BE750A">
            <w:pPr>
              <w:jc w:val="center"/>
              <w:rPr>
                <w:rFonts w:ascii="Arial" w:hAnsi="Arial" w:cs="Arial"/>
                <w:color w:val="818181"/>
                <w:sz w:val="16"/>
                <w:szCs w:val="16"/>
              </w:rPr>
            </w:pPr>
            <w:r>
              <w:rPr>
                <w:rFonts w:ascii="Arial" w:hAnsi="Arial" w:cs="Arial"/>
                <w:color w:val="818181"/>
                <w:sz w:val="16"/>
                <w:szCs w:val="16"/>
              </w:rPr>
              <w:t>498</w:t>
            </w:r>
          </w:p>
        </w:tc>
        <w:tc>
          <w:tcPr>
            <w:tcW w:w="550" w:type="dxa"/>
            <w:tcBorders>
              <w:top w:val="nil"/>
              <w:left w:val="nil"/>
              <w:bottom w:val="single" w:sz="4" w:space="0" w:color="auto"/>
              <w:right w:val="single" w:sz="4" w:space="0" w:color="auto"/>
            </w:tcBorders>
            <w:noWrap/>
            <w:vAlign w:val="center"/>
            <w:hideMark/>
          </w:tcPr>
          <w:p w14:paraId="6E576704" w14:textId="77777777" w:rsidR="00BE750A" w:rsidRDefault="00BE750A">
            <w:pPr>
              <w:jc w:val="center"/>
              <w:rPr>
                <w:rFonts w:ascii="Arial" w:hAnsi="Arial" w:cs="Arial"/>
                <w:color w:val="818181"/>
                <w:sz w:val="16"/>
                <w:szCs w:val="16"/>
              </w:rPr>
            </w:pPr>
            <w:r>
              <w:rPr>
                <w:rFonts w:ascii="Arial" w:hAnsi="Arial" w:cs="Arial"/>
                <w:color w:val="818181"/>
                <w:sz w:val="16"/>
                <w:szCs w:val="16"/>
              </w:rPr>
              <w:t>57</w:t>
            </w:r>
          </w:p>
        </w:tc>
        <w:tc>
          <w:tcPr>
            <w:tcW w:w="946" w:type="dxa"/>
            <w:tcBorders>
              <w:top w:val="nil"/>
              <w:left w:val="nil"/>
              <w:bottom w:val="single" w:sz="4" w:space="0" w:color="auto"/>
              <w:right w:val="single" w:sz="4" w:space="0" w:color="auto"/>
            </w:tcBorders>
            <w:noWrap/>
            <w:vAlign w:val="center"/>
            <w:hideMark/>
          </w:tcPr>
          <w:p w14:paraId="2A17F080" w14:textId="77777777" w:rsidR="00BE750A" w:rsidRDefault="00BE750A">
            <w:pPr>
              <w:jc w:val="center"/>
              <w:rPr>
                <w:rFonts w:ascii="Arial" w:hAnsi="Arial" w:cs="Arial"/>
                <w:color w:val="818181"/>
                <w:sz w:val="16"/>
                <w:szCs w:val="16"/>
              </w:rPr>
            </w:pPr>
            <w:r>
              <w:rPr>
                <w:rFonts w:ascii="Arial" w:hAnsi="Arial" w:cs="Arial"/>
                <w:color w:val="818181"/>
                <w:sz w:val="16"/>
                <w:szCs w:val="16"/>
              </w:rPr>
              <w:t>454</w:t>
            </w:r>
          </w:p>
        </w:tc>
        <w:tc>
          <w:tcPr>
            <w:tcW w:w="550" w:type="dxa"/>
            <w:tcBorders>
              <w:top w:val="nil"/>
              <w:left w:val="nil"/>
              <w:bottom w:val="single" w:sz="4" w:space="0" w:color="auto"/>
              <w:right w:val="single" w:sz="4" w:space="0" w:color="auto"/>
            </w:tcBorders>
            <w:noWrap/>
            <w:vAlign w:val="center"/>
            <w:hideMark/>
          </w:tcPr>
          <w:p w14:paraId="737235A4" w14:textId="77777777" w:rsidR="00BE750A" w:rsidRDefault="00BE750A">
            <w:pPr>
              <w:jc w:val="center"/>
              <w:rPr>
                <w:rFonts w:ascii="Arial" w:hAnsi="Arial" w:cs="Arial"/>
                <w:color w:val="818181"/>
                <w:sz w:val="16"/>
                <w:szCs w:val="16"/>
              </w:rPr>
            </w:pPr>
            <w:r>
              <w:rPr>
                <w:rFonts w:ascii="Arial" w:hAnsi="Arial" w:cs="Arial"/>
                <w:color w:val="818181"/>
                <w:sz w:val="16"/>
                <w:szCs w:val="16"/>
              </w:rPr>
              <w:t>48</w:t>
            </w:r>
          </w:p>
        </w:tc>
        <w:tc>
          <w:tcPr>
            <w:tcW w:w="677" w:type="dxa"/>
            <w:tcBorders>
              <w:top w:val="nil"/>
              <w:left w:val="nil"/>
              <w:bottom w:val="single" w:sz="4" w:space="0" w:color="auto"/>
              <w:right w:val="single" w:sz="4" w:space="0" w:color="auto"/>
            </w:tcBorders>
            <w:noWrap/>
            <w:vAlign w:val="center"/>
            <w:hideMark/>
          </w:tcPr>
          <w:p w14:paraId="7F80B7EE" w14:textId="77777777" w:rsidR="00BE750A" w:rsidRDefault="00BE750A">
            <w:pPr>
              <w:jc w:val="center"/>
              <w:rPr>
                <w:rFonts w:ascii="Arial" w:hAnsi="Arial" w:cs="Arial"/>
                <w:color w:val="818181"/>
                <w:sz w:val="16"/>
                <w:szCs w:val="16"/>
              </w:rPr>
            </w:pPr>
            <w:r>
              <w:rPr>
                <w:rFonts w:ascii="Arial" w:hAnsi="Arial" w:cs="Arial"/>
                <w:color w:val="818181"/>
                <w:sz w:val="16"/>
                <w:szCs w:val="16"/>
              </w:rPr>
              <w:t>393</w:t>
            </w:r>
          </w:p>
        </w:tc>
        <w:tc>
          <w:tcPr>
            <w:tcW w:w="550" w:type="dxa"/>
            <w:tcBorders>
              <w:top w:val="nil"/>
              <w:left w:val="nil"/>
              <w:bottom w:val="single" w:sz="4" w:space="0" w:color="auto"/>
              <w:right w:val="single" w:sz="4" w:space="0" w:color="auto"/>
            </w:tcBorders>
            <w:noWrap/>
            <w:vAlign w:val="center"/>
            <w:hideMark/>
          </w:tcPr>
          <w:p w14:paraId="081D2046" w14:textId="77777777" w:rsidR="00BE750A" w:rsidRDefault="00BE750A">
            <w:pPr>
              <w:jc w:val="center"/>
              <w:rPr>
                <w:rFonts w:ascii="Arial" w:hAnsi="Arial" w:cs="Arial"/>
                <w:color w:val="818181"/>
                <w:sz w:val="16"/>
                <w:szCs w:val="16"/>
              </w:rPr>
            </w:pPr>
            <w:r>
              <w:rPr>
                <w:rFonts w:ascii="Arial" w:hAnsi="Arial" w:cs="Arial"/>
                <w:color w:val="818181"/>
                <w:sz w:val="16"/>
                <w:szCs w:val="16"/>
              </w:rPr>
              <w:t>48</w:t>
            </w:r>
          </w:p>
        </w:tc>
      </w:tr>
      <w:tr w:rsidR="00BE750A" w14:paraId="77816A54" w14:textId="77777777" w:rsidTr="009B67F2">
        <w:trPr>
          <w:trHeight w:val="288"/>
          <w:jc w:val="center"/>
        </w:trPr>
        <w:tc>
          <w:tcPr>
            <w:tcW w:w="3413" w:type="dxa"/>
            <w:tcBorders>
              <w:top w:val="nil"/>
              <w:left w:val="single" w:sz="4" w:space="0" w:color="auto"/>
              <w:bottom w:val="single" w:sz="4" w:space="0" w:color="auto"/>
              <w:right w:val="single" w:sz="4" w:space="0" w:color="auto"/>
            </w:tcBorders>
            <w:noWrap/>
            <w:vAlign w:val="center"/>
            <w:hideMark/>
          </w:tcPr>
          <w:p w14:paraId="2190B918" w14:textId="77777777" w:rsidR="00BE750A" w:rsidRDefault="00BE750A">
            <w:pPr>
              <w:rPr>
                <w:rFonts w:ascii="Arial" w:hAnsi="Arial" w:cs="Arial"/>
                <w:color w:val="818181"/>
                <w:sz w:val="16"/>
                <w:szCs w:val="16"/>
              </w:rPr>
            </w:pPr>
            <w:r>
              <w:rPr>
                <w:rFonts w:ascii="Arial" w:hAnsi="Arial" w:cs="Arial"/>
                <w:color w:val="818181"/>
                <w:sz w:val="16"/>
                <w:szCs w:val="16"/>
              </w:rPr>
              <w:t>HSA Plaza</w:t>
            </w:r>
          </w:p>
        </w:tc>
        <w:tc>
          <w:tcPr>
            <w:tcW w:w="1006" w:type="dxa"/>
            <w:tcBorders>
              <w:top w:val="nil"/>
              <w:left w:val="nil"/>
              <w:bottom w:val="single" w:sz="4" w:space="0" w:color="auto"/>
              <w:right w:val="single" w:sz="4" w:space="0" w:color="auto"/>
            </w:tcBorders>
            <w:noWrap/>
            <w:vAlign w:val="center"/>
            <w:hideMark/>
          </w:tcPr>
          <w:p w14:paraId="4819A336" w14:textId="77777777" w:rsidR="00BE750A" w:rsidRDefault="00BE750A">
            <w:pPr>
              <w:jc w:val="center"/>
              <w:rPr>
                <w:rFonts w:ascii="Arial" w:hAnsi="Arial" w:cs="Arial"/>
                <w:color w:val="818181"/>
                <w:sz w:val="16"/>
                <w:szCs w:val="16"/>
              </w:rPr>
            </w:pPr>
            <w:r>
              <w:rPr>
                <w:rFonts w:ascii="Arial" w:hAnsi="Arial" w:cs="Arial"/>
                <w:color w:val="818181"/>
                <w:sz w:val="16"/>
                <w:szCs w:val="16"/>
              </w:rPr>
              <w:t>706</w:t>
            </w:r>
          </w:p>
        </w:tc>
        <w:tc>
          <w:tcPr>
            <w:tcW w:w="560" w:type="dxa"/>
            <w:tcBorders>
              <w:top w:val="nil"/>
              <w:left w:val="nil"/>
              <w:bottom w:val="single" w:sz="4" w:space="0" w:color="auto"/>
              <w:right w:val="single" w:sz="4" w:space="0" w:color="auto"/>
            </w:tcBorders>
            <w:noWrap/>
            <w:vAlign w:val="center"/>
            <w:hideMark/>
          </w:tcPr>
          <w:p w14:paraId="1A973220" w14:textId="77777777" w:rsidR="00BE750A" w:rsidRDefault="00BE750A">
            <w:pPr>
              <w:jc w:val="center"/>
              <w:rPr>
                <w:rFonts w:ascii="Arial" w:hAnsi="Arial" w:cs="Arial"/>
                <w:color w:val="818181"/>
                <w:sz w:val="16"/>
                <w:szCs w:val="16"/>
              </w:rPr>
            </w:pPr>
            <w:r>
              <w:rPr>
                <w:rFonts w:ascii="Arial" w:hAnsi="Arial" w:cs="Arial"/>
                <w:color w:val="818181"/>
                <w:sz w:val="16"/>
                <w:szCs w:val="16"/>
              </w:rPr>
              <w:t>100</w:t>
            </w:r>
          </w:p>
        </w:tc>
        <w:tc>
          <w:tcPr>
            <w:tcW w:w="946" w:type="dxa"/>
            <w:tcBorders>
              <w:top w:val="nil"/>
              <w:left w:val="nil"/>
              <w:bottom w:val="single" w:sz="4" w:space="0" w:color="auto"/>
              <w:right w:val="single" w:sz="4" w:space="0" w:color="auto"/>
            </w:tcBorders>
            <w:noWrap/>
            <w:vAlign w:val="center"/>
            <w:hideMark/>
          </w:tcPr>
          <w:p w14:paraId="356AB17E" w14:textId="77777777" w:rsidR="00BE750A" w:rsidRDefault="00BE750A">
            <w:pPr>
              <w:jc w:val="center"/>
              <w:rPr>
                <w:rFonts w:ascii="Arial" w:hAnsi="Arial" w:cs="Arial"/>
                <w:color w:val="818181"/>
                <w:sz w:val="16"/>
                <w:szCs w:val="16"/>
              </w:rPr>
            </w:pPr>
            <w:r>
              <w:rPr>
                <w:rFonts w:ascii="Arial" w:hAnsi="Arial" w:cs="Arial"/>
                <w:color w:val="818181"/>
                <w:sz w:val="16"/>
                <w:szCs w:val="16"/>
              </w:rPr>
              <w:t>543</w:t>
            </w:r>
          </w:p>
        </w:tc>
        <w:tc>
          <w:tcPr>
            <w:tcW w:w="559" w:type="dxa"/>
            <w:tcBorders>
              <w:top w:val="nil"/>
              <w:left w:val="nil"/>
              <w:bottom w:val="single" w:sz="4" w:space="0" w:color="auto"/>
              <w:right w:val="single" w:sz="4" w:space="0" w:color="auto"/>
            </w:tcBorders>
            <w:noWrap/>
            <w:vAlign w:val="center"/>
            <w:hideMark/>
          </w:tcPr>
          <w:p w14:paraId="59280DA2" w14:textId="77777777" w:rsidR="00BE750A" w:rsidRDefault="00BE750A">
            <w:pPr>
              <w:jc w:val="center"/>
              <w:rPr>
                <w:rFonts w:ascii="Arial" w:hAnsi="Arial" w:cs="Arial"/>
                <w:color w:val="818181"/>
                <w:sz w:val="16"/>
                <w:szCs w:val="16"/>
              </w:rPr>
            </w:pPr>
            <w:r>
              <w:rPr>
                <w:rFonts w:ascii="Arial" w:hAnsi="Arial" w:cs="Arial"/>
                <w:color w:val="818181"/>
                <w:sz w:val="16"/>
                <w:szCs w:val="16"/>
              </w:rPr>
              <w:t>50</w:t>
            </w:r>
          </w:p>
        </w:tc>
        <w:tc>
          <w:tcPr>
            <w:tcW w:w="962" w:type="dxa"/>
            <w:tcBorders>
              <w:top w:val="nil"/>
              <w:left w:val="nil"/>
              <w:bottom w:val="single" w:sz="4" w:space="0" w:color="auto"/>
              <w:right w:val="single" w:sz="4" w:space="0" w:color="auto"/>
            </w:tcBorders>
            <w:noWrap/>
            <w:vAlign w:val="center"/>
            <w:hideMark/>
          </w:tcPr>
          <w:p w14:paraId="709FD80A" w14:textId="77777777" w:rsidR="00BE750A" w:rsidRDefault="00BE750A">
            <w:pPr>
              <w:jc w:val="center"/>
              <w:rPr>
                <w:rFonts w:ascii="Arial" w:hAnsi="Arial" w:cs="Arial"/>
                <w:color w:val="818181"/>
                <w:sz w:val="16"/>
                <w:szCs w:val="16"/>
              </w:rPr>
            </w:pPr>
            <w:r>
              <w:rPr>
                <w:rFonts w:ascii="Arial" w:hAnsi="Arial" w:cs="Arial"/>
                <w:color w:val="818181"/>
                <w:sz w:val="16"/>
                <w:szCs w:val="16"/>
              </w:rPr>
              <w:t>501</w:t>
            </w:r>
          </w:p>
        </w:tc>
        <w:tc>
          <w:tcPr>
            <w:tcW w:w="559" w:type="dxa"/>
            <w:tcBorders>
              <w:top w:val="nil"/>
              <w:left w:val="nil"/>
              <w:bottom w:val="single" w:sz="4" w:space="0" w:color="auto"/>
              <w:right w:val="single" w:sz="4" w:space="0" w:color="auto"/>
            </w:tcBorders>
            <w:noWrap/>
            <w:vAlign w:val="center"/>
            <w:hideMark/>
          </w:tcPr>
          <w:p w14:paraId="3F2FEFD1" w14:textId="77777777" w:rsidR="00BE750A" w:rsidRDefault="00BE750A">
            <w:pPr>
              <w:jc w:val="center"/>
              <w:rPr>
                <w:rFonts w:ascii="Arial" w:hAnsi="Arial" w:cs="Arial"/>
                <w:color w:val="818181"/>
                <w:sz w:val="16"/>
                <w:szCs w:val="16"/>
              </w:rPr>
            </w:pPr>
            <w:r>
              <w:rPr>
                <w:rFonts w:ascii="Arial" w:hAnsi="Arial" w:cs="Arial"/>
                <w:color w:val="818181"/>
                <w:sz w:val="16"/>
                <w:szCs w:val="16"/>
              </w:rPr>
              <w:t>42</w:t>
            </w:r>
          </w:p>
        </w:tc>
        <w:tc>
          <w:tcPr>
            <w:tcW w:w="688" w:type="dxa"/>
            <w:tcBorders>
              <w:top w:val="nil"/>
              <w:left w:val="nil"/>
              <w:bottom w:val="single" w:sz="4" w:space="0" w:color="auto"/>
              <w:right w:val="single" w:sz="4" w:space="0" w:color="auto"/>
            </w:tcBorders>
            <w:noWrap/>
            <w:vAlign w:val="center"/>
            <w:hideMark/>
          </w:tcPr>
          <w:p w14:paraId="2D100C41" w14:textId="77777777" w:rsidR="00BE750A" w:rsidRDefault="00BE750A">
            <w:pPr>
              <w:jc w:val="center"/>
              <w:rPr>
                <w:rFonts w:ascii="Arial" w:hAnsi="Arial" w:cs="Arial"/>
                <w:color w:val="818181"/>
                <w:sz w:val="16"/>
                <w:szCs w:val="16"/>
              </w:rPr>
            </w:pPr>
            <w:r>
              <w:rPr>
                <w:rFonts w:ascii="Arial" w:hAnsi="Arial" w:cs="Arial"/>
                <w:color w:val="818181"/>
                <w:sz w:val="16"/>
                <w:szCs w:val="16"/>
              </w:rPr>
              <w:t>393</w:t>
            </w:r>
          </w:p>
        </w:tc>
        <w:tc>
          <w:tcPr>
            <w:tcW w:w="511" w:type="dxa"/>
            <w:tcBorders>
              <w:top w:val="nil"/>
              <w:left w:val="nil"/>
              <w:bottom w:val="single" w:sz="4" w:space="0" w:color="auto"/>
              <w:right w:val="single" w:sz="4" w:space="0" w:color="auto"/>
            </w:tcBorders>
            <w:noWrap/>
            <w:vAlign w:val="center"/>
            <w:hideMark/>
          </w:tcPr>
          <w:p w14:paraId="5BB2DF98" w14:textId="77777777" w:rsidR="00BE750A" w:rsidRDefault="00BE750A">
            <w:pPr>
              <w:jc w:val="center"/>
              <w:rPr>
                <w:rFonts w:ascii="Arial" w:hAnsi="Arial" w:cs="Arial"/>
                <w:color w:val="818181"/>
                <w:sz w:val="16"/>
                <w:szCs w:val="16"/>
              </w:rPr>
            </w:pPr>
            <w:r>
              <w:rPr>
                <w:rFonts w:ascii="Arial" w:hAnsi="Arial" w:cs="Arial"/>
                <w:color w:val="818181"/>
                <w:sz w:val="16"/>
                <w:szCs w:val="16"/>
              </w:rPr>
              <w:t>42</w:t>
            </w:r>
          </w:p>
        </w:tc>
        <w:tc>
          <w:tcPr>
            <w:tcW w:w="897" w:type="dxa"/>
            <w:tcBorders>
              <w:top w:val="nil"/>
              <w:left w:val="nil"/>
              <w:bottom w:val="single" w:sz="4" w:space="0" w:color="auto"/>
              <w:right w:val="single" w:sz="4" w:space="0" w:color="auto"/>
            </w:tcBorders>
            <w:noWrap/>
            <w:vAlign w:val="center"/>
            <w:hideMark/>
          </w:tcPr>
          <w:p w14:paraId="7838BD15" w14:textId="77777777" w:rsidR="00BE750A" w:rsidRDefault="00BE750A">
            <w:pPr>
              <w:jc w:val="center"/>
              <w:rPr>
                <w:rFonts w:ascii="Arial" w:hAnsi="Arial" w:cs="Arial"/>
                <w:color w:val="818181"/>
                <w:sz w:val="16"/>
                <w:szCs w:val="16"/>
              </w:rPr>
            </w:pPr>
            <w:r>
              <w:rPr>
                <w:rFonts w:ascii="Arial" w:hAnsi="Arial" w:cs="Arial"/>
                <w:color w:val="818181"/>
                <w:sz w:val="16"/>
                <w:szCs w:val="16"/>
              </w:rPr>
              <w:t>696</w:t>
            </w:r>
          </w:p>
        </w:tc>
        <w:tc>
          <w:tcPr>
            <w:tcW w:w="550" w:type="dxa"/>
            <w:tcBorders>
              <w:top w:val="nil"/>
              <w:left w:val="nil"/>
              <w:bottom w:val="single" w:sz="4" w:space="0" w:color="auto"/>
              <w:right w:val="single" w:sz="4" w:space="0" w:color="auto"/>
            </w:tcBorders>
            <w:noWrap/>
            <w:vAlign w:val="center"/>
            <w:hideMark/>
          </w:tcPr>
          <w:p w14:paraId="33BAB9ED" w14:textId="77777777" w:rsidR="00BE750A" w:rsidRDefault="00BE750A">
            <w:pPr>
              <w:jc w:val="center"/>
              <w:rPr>
                <w:rFonts w:ascii="Arial" w:hAnsi="Arial" w:cs="Arial"/>
                <w:color w:val="818181"/>
                <w:sz w:val="16"/>
                <w:szCs w:val="16"/>
              </w:rPr>
            </w:pPr>
            <w:r>
              <w:rPr>
                <w:rFonts w:ascii="Arial" w:hAnsi="Arial" w:cs="Arial"/>
                <w:color w:val="818181"/>
                <w:sz w:val="16"/>
                <w:szCs w:val="16"/>
              </w:rPr>
              <w:t>118</w:t>
            </w:r>
          </w:p>
        </w:tc>
        <w:tc>
          <w:tcPr>
            <w:tcW w:w="930" w:type="dxa"/>
            <w:tcBorders>
              <w:top w:val="nil"/>
              <w:left w:val="nil"/>
              <w:bottom w:val="single" w:sz="4" w:space="0" w:color="auto"/>
              <w:right w:val="single" w:sz="4" w:space="0" w:color="auto"/>
            </w:tcBorders>
            <w:noWrap/>
            <w:vAlign w:val="center"/>
            <w:hideMark/>
          </w:tcPr>
          <w:p w14:paraId="1D7B9723" w14:textId="77777777" w:rsidR="00BE750A" w:rsidRDefault="00BE750A">
            <w:pPr>
              <w:jc w:val="center"/>
              <w:rPr>
                <w:rFonts w:ascii="Arial" w:hAnsi="Arial" w:cs="Arial"/>
                <w:color w:val="818181"/>
                <w:sz w:val="16"/>
                <w:szCs w:val="16"/>
              </w:rPr>
            </w:pPr>
            <w:r>
              <w:rPr>
                <w:rFonts w:ascii="Arial" w:hAnsi="Arial" w:cs="Arial"/>
                <w:color w:val="818181"/>
                <w:sz w:val="16"/>
                <w:szCs w:val="16"/>
              </w:rPr>
              <w:t>505</w:t>
            </w:r>
          </w:p>
        </w:tc>
        <w:tc>
          <w:tcPr>
            <w:tcW w:w="550" w:type="dxa"/>
            <w:tcBorders>
              <w:top w:val="nil"/>
              <w:left w:val="nil"/>
              <w:bottom w:val="single" w:sz="4" w:space="0" w:color="auto"/>
              <w:right w:val="single" w:sz="4" w:space="0" w:color="auto"/>
            </w:tcBorders>
            <w:noWrap/>
            <w:vAlign w:val="center"/>
            <w:hideMark/>
          </w:tcPr>
          <w:p w14:paraId="2961CB9E" w14:textId="77777777" w:rsidR="00BE750A" w:rsidRDefault="00BE750A">
            <w:pPr>
              <w:jc w:val="center"/>
              <w:rPr>
                <w:rFonts w:ascii="Arial" w:hAnsi="Arial" w:cs="Arial"/>
                <w:color w:val="818181"/>
                <w:sz w:val="16"/>
                <w:szCs w:val="16"/>
              </w:rPr>
            </w:pPr>
            <w:r>
              <w:rPr>
                <w:rFonts w:ascii="Arial" w:hAnsi="Arial" w:cs="Arial"/>
                <w:color w:val="818181"/>
                <w:sz w:val="16"/>
                <w:szCs w:val="16"/>
              </w:rPr>
              <w:t>59</w:t>
            </w:r>
          </w:p>
        </w:tc>
        <w:tc>
          <w:tcPr>
            <w:tcW w:w="946" w:type="dxa"/>
            <w:tcBorders>
              <w:top w:val="nil"/>
              <w:left w:val="nil"/>
              <w:bottom w:val="single" w:sz="4" w:space="0" w:color="auto"/>
              <w:right w:val="single" w:sz="4" w:space="0" w:color="auto"/>
            </w:tcBorders>
            <w:noWrap/>
            <w:vAlign w:val="center"/>
            <w:hideMark/>
          </w:tcPr>
          <w:p w14:paraId="27CD4531" w14:textId="77777777" w:rsidR="00BE750A" w:rsidRDefault="00BE750A">
            <w:pPr>
              <w:jc w:val="center"/>
              <w:rPr>
                <w:rFonts w:ascii="Arial" w:hAnsi="Arial" w:cs="Arial"/>
                <w:color w:val="818181"/>
                <w:sz w:val="16"/>
                <w:szCs w:val="16"/>
              </w:rPr>
            </w:pPr>
            <w:r>
              <w:rPr>
                <w:rFonts w:ascii="Arial" w:hAnsi="Arial" w:cs="Arial"/>
                <w:color w:val="818181"/>
                <w:sz w:val="16"/>
                <w:szCs w:val="16"/>
              </w:rPr>
              <w:t>459</w:t>
            </w:r>
          </w:p>
        </w:tc>
        <w:tc>
          <w:tcPr>
            <w:tcW w:w="550" w:type="dxa"/>
            <w:tcBorders>
              <w:top w:val="nil"/>
              <w:left w:val="nil"/>
              <w:bottom w:val="single" w:sz="4" w:space="0" w:color="auto"/>
              <w:right w:val="single" w:sz="4" w:space="0" w:color="auto"/>
            </w:tcBorders>
            <w:noWrap/>
            <w:vAlign w:val="center"/>
            <w:hideMark/>
          </w:tcPr>
          <w:p w14:paraId="08E425A5" w14:textId="77777777" w:rsidR="00BE750A" w:rsidRDefault="00BE750A">
            <w:pPr>
              <w:jc w:val="center"/>
              <w:rPr>
                <w:rFonts w:ascii="Arial" w:hAnsi="Arial" w:cs="Arial"/>
                <w:color w:val="818181"/>
                <w:sz w:val="16"/>
                <w:szCs w:val="16"/>
              </w:rPr>
            </w:pPr>
            <w:r>
              <w:rPr>
                <w:rFonts w:ascii="Arial" w:hAnsi="Arial" w:cs="Arial"/>
                <w:color w:val="818181"/>
                <w:sz w:val="16"/>
                <w:szCs w:val="16"/>
              </w:rPr>
              <w:t>49</w:t>
            </w:r>
          </w:p>
        </w:tc>
        <w:tc>
          <w:tcPr>
            <w:tcW w:w="677" w:type="dxa"/>
            <w:tcBorders>
              <w:top w:val="nil"/>
              <w:left w:val="nil"/>
              <w:bottom w:val="single" w:sz="4" w:space="0" w:color="auto"/>
              <w:right w:val="single" w:sz="4" w:space="0" w:color="auto"/>
            </w:tcBorders>
            <w:noWrap/>
            <w:vAlign w:val="center"/>
            <w:hideMark/>
          </w:tcPr>
          <w:p w14:paraId="3384F14D" w14:textId="77777777" w:rsidR="00BE750A" w:rsidRDefault="00BE750A">
            <w:pPr>
              <w:jc w:val="center"/>
              <w:rPr>
                <w:rFonts w:ascii="Arial" w:hAnsi="Arial" w:cs="Arial"/>
                <w:color w:val="818181"/>
                <w:sz w:val="16"/>
                <w:szCs w:val="16"/>
              </w:rPr>
            </w:pPr>
            <w:r>
              <w:rPr>
                <w:rFonts w:ascii="Arial" w:hAnsi="Arial" w:cs="Arial"/>
                <w:color w:val="818181"/>
                <w:sz w:val="16"/>
                <w:szCs w:val="16"/>
              </w:rPr>
              <w:t>398</w:t>
            </w:r>
          </w:p>
        </w:tc>
        <w:tc>
          <w:tcPr>
            <w:tcW w:w="550" w:type="dxa"/>
            <w:tcBorders>
              <w:top w:val="nil"/>
              <w:left w:val="nil"/>
              <w:bottom w:val="single" w:sz="4" w:space="0" w:color="auto"/>
              <w:right w:val="single" w:sz="4" w:space="0" w:color="auto"/>
            </w:tcBorders>
            <w:noWrap/>
            <w:vAlign w:val="center"/>
            <w:hideMark/>
          </w:tcPr>
          <w:p w14:paraId="0E29DFF5" w14:textId="77777777" w:rsidR="00BE750A" w:rsidRDefault="00BE750A">
            <w:pPr>
              <w:jc w:val="center"/>
              <w:rPr>
                <w:rFonts w:ascii="Arial" w:hAnsi="Arial" w:cs="Arial"/>
                <w:color w:val="818181"/>
                <w:sz w:val="16"/>
                <w:szCs w:val="16"/>
              </w:rPr>
            </w:pPr>
            <w:r>
              <w:rPr>
                <w:rFonts w:ascii="Arial" w:hAnsi="Arial" w:cs="Arial"/>
                <w:color w:val="818181"/>
                <w:sz w:val="16"/>
                <w:szCs w:val="16"/>
              </w:rPr>
              <w:t>49</w:t>
            </w:r>
          </w:p>
        </w:tc>
      </w:tr>
      <w:tr w:rsidR="00BE750A" w14:paraId="0B5924E9" w14:textId="77777777" w:rsidTr="009B67F2">
        <w:trPr>
          <w:trHeight w:val="288"/>
          <w:jc w:val="center"/>
        </w:trPr>
        <w:tc>
          <w:tcPr>
            <w:tcW w:w="3413" w:type="dxa"/>
            <w:tcBorders>
              <w:top w:val="nil"/>
              <w:left w:val="single" w:sz="4" w:space="0" w:color="auto"/>
              <w:bottom w:val="single" w:sz="4" w:space="0" w:color="auto"/>
              <w:right w:val="single" w:sz="4" w:space="0" w:color="auto"/>
            </w:tcBorders>
            <w:noWrap/>
            <w:vAlign w:val="center"/>
            <w:hideMark/>
          </w:tcPr>
          <w:p w14:paraId="3AD91ECA" w14:textId="77777777" w:rsidR="00BE750A" w:rsidRDefault="00BE750A">
            <w:pPr>
              <w:rPr>
                <w:rFonts w:ascii="Arial" w:hAnsi="Arial" w:cs="Arial"/>
                <w:color w:val="818181"/>
                <w:sz w:val="16"/>
                <w:szCs w:val="16"/>
              </w:rPr>
            </w:pPr>
            <w:r w:rsidRPr="00BE750A">
              <w:rPr>
                <w:rFonts w:ascii="Arial" w:hAnsi="Arial" w:cs="Arial"/>
                <w:color w:val="818181"/>
                <w:sz w:val="16"/>
                <w:szCs w:val="16"/>
                <w:lang w:val="en-US"/>
              </w:rPr>
              <w:t xml:space="preserve">Hilton Garden Inn Cusco - Cat. </w:t>
            </w:r>
            <w:r>
              <w:rPr>
                <w:rFonts w:ascii="Arial" w:hAnsi="Arial" w:cs="Arial"/>
                <w:color w:val="818181"/>
                <w:sz w:val="16"/>
                <w:szCs w:val="16"/>
              </w:rPr>
              <w:t>Superior</w:t>
            </w:r>
          </w:p>
        </w:tc>
        <w:tc>
          <w:tcPr>
            <w:tcW w:w="1006" w:type="dxa"/>
            <w:tcBorders>
              <w:top w:val="nil"/>
              <w:left w:val="nil"/>
              <w:bottom w:val="single" w:sz="4" w:space="0" w:color="auto"/>
              <w:right w:val="single" w:sz="4" w:space="0" w:color="auto"/>
            </w:tcBorders>
            <w:noWrap/>
            <w:vAlign w:val="center"/>
            <w:hideMark/>
          </w:tcPr>
          <w:p w14:paraId="367EF20B" w14:textId="77777777" w:rsidR="00BE750A" w:rsidRDefault="00BE750A">
            <w:pPr>
              <w:jc w:val="center"/>
              <w:rPr>
                <w:rFonts w:ascii="Arial" w:hAnsi="Arial" w:cs="Arial"/>
                <w:color w:val="818181"/>
                <w:sz w:val="16"/>
                <w:szCs w:val="16"/>
              </w:rPr>
            </w:pPr>
            <w:r>
              <w:rPr>
                <w:rFonts w:ascii="Arial" w:hAnsi="Arial" w:cs="Arial"/>
                <w:color w:val="818181"/>
                <w:sz w:val="16"/>
                <w:szCs w:val="16"/>
              </w:rPr>
              <w:t>831</w:t>
            </w:r>
          </w:p>
        </w:tc>
        <w:tc>
          <w:tcPr>
            <w:tcW w:w="560" w:type="dxa"/>
            <w:tcBorders>
              <w:top w:val="nil"/>
              <w:left w:val="nil"/>
              <w:bottom w:val="single" w:sz="4" w:space="0" w:color="auto"/>
              <w:right w:val="single" w:sz="4" w:space="0" w:color="auto"/>
            </w:tcBorders>
            <w:noWrap/>
            <w:vAlign w:val="center"/>
            <w:hideMark/>
          </w:tcPr>
          <w:p w14:paraId="3F184E7D" w14:textId="77777777" w:rsidR="00BE750A" w:rsidRDefault="00BE750A">
            <w:pPr>
              <w:jc w:val="center"/>
              <w:rPr>
                <w:rFonts w:ascii="Arial" w:hAnsi="Arial" w:cs="Arial"/>
                <w:color w:val="818181"/>
                <w:sz w:val="16"/>
                <w:szCs w:val="16"/>
              </w:rPr>
            </w:pPr>
            <w:r>
              <w:rPr>
                <w:rFonts w:ascii="Arial" w:hAnsi="Arial" w:cs="Arial"/>
                <w:color w:val="818181"/>
                <w:sz w:val="16"/>
                <w:szCs w:val="16"/>
              </w:rPr>
              <w:t>142</w:t>
            </w:r>
          </w:p>
        </w:tc>
        <w:tc>
          <w:tcPr>
            <w:tcW w:w="946" w:type="dxa"/>
            <w:tcBorders>
              <w:top w:val="nil"/>
              <w:left w:val="nil"/>
              <w:bottom w:val="single" w:sz="4" w:space="0" w:color="auto"/>
              <w:right w:val="single" w:sz="4" w:space="0" w:color="auto"/>
            </w:tcBorders>
            <w:noWrap/>
            <w:vAlign w:val="center"/>
            <w:hideMark/>
          </w:tcPr>
          <w:p w14:paraId="2287D79F" w14:textId="77777777" w:rsidR="00BE750A" w:rsidRDefault="00BE750A">
            <w:pPr>
              <w:jc w:val="center"/>
              <w:rPr>
                <w:rFonts w:ascii="Arial" w:hAnsi="Arial" w:cs="Arial"/>
                <w:color w:val="818181"/>
                <w:sz w:val="16"/>
                <w:szCs w:val="16"/>
              </w:rPr>
            </w:pPr>
            <w:r>
              <w:rPr>
                <w:rFonts w:ascii="Arial" w:hAnsi="Arial" w:cs="Arial"/>
                <w:color w:val="818181"/>
                <w:sz w:val="16"/>
                <w:szCs w:val="16"/>
              </w:rPr>
              <w:t>605</w:t>
            </w:r>
          </w:p>
        </w:tc>
        <w:tc>
          <w:tcPr>
            <w:tcW w:w="559" w:type="dxa"/>
            <w:tcBorders>
              <w:top w:val="nil"/>
              <w:left w:val="nil"/>
              <w:bottom w:val="single" w:sz="4" w:space="0" w:color="auto"/>
              <w:right w:val="single" w:sz="4" w:space="0" w:color="auto"/>
            </w:tcBorders>
            <w:noWrap/>
            <w:vAlign w:val="center"/>
            <w:hideMark/>
          </w:tcPr>
          <w:p w14:paraId="5067A9CE" w14:textId="77777777" w:rsidR="00BE750A" w:rsidRDefault="00BE750A">
            <w:pPr>
              <w:jc w:val="center"/>
              <w:rPr>
                <w:rFonts w:ascii="Arial" w:hAnsi="Arial" w:cs="Arial"/>
                <w:color w:val="818181"/>
                <w:sz w:val="16"/>
                <w:szCs w:val="16"/>
              </w:rPr>
            </w:pPr>
            <w:r>
              <w:rPr>
                <w:rFonts w:ascii="Arial" w:hAnsi="Arial" w:cs="Arial"/>
                <w:color w:val="818181"/>
                <w:sz w:val="16"/>
                <w:szCs w:val="16"/>
              </w:rPr>
              <w:t>71</w:t>
            </w:r>
          </w:p>
        </w:tc>
        <w:tc>
          <w:tcPr>
            <w:tcW w:w="962" w:type="dxa"/>
            <w:tcBorders>
              <w:top w:val="nil"/>
              <w:left w:val="nil"/>
              <w:bottom w:val="single" w:sz="4" w:space="0" w:color="auto"/>
              <w:right w:val="single" w:sz="4" w:space="0" w:color="auto"/>
            </w:tcBorders>
            <w:noWrap/>
            <w:vAlign w:val="center"/>
            <w:hideMark/>
          </w:tcPr>
          <w:p w14:paraId="33EA22C5" w14:textId="77777777" w:rsidR="00BE750A" w:rsidRDefault="00BE750A">
            <w:pPr>
              <w:jc w:val="center"/>
              <w:rPr>
                <w:rFonts w:ascii="Arial" w:hAnsi="Arial" w:cs="Arial"/>
                <w:color w:val="818181"/>
                <w:sz w:val="16"/>
                <w:szCs w:val="16"/>
              </w:rPr>
            </w:pPr>
            <w:r>
              <w:rPr>
                <w:rFonts w:ascii="Arial" w:hAnsi="Arial" w:cs="Arial"/>
                <w:color w:val="818181"/>
                <w:sz w:val="16"/>
                <w:szCs w:val="16"/>
              </w:rPr>
              <w:t>573</w:t>
            </w:r>
          </w:p>
        </w:tc>
        <w:tc>
          <w:tcPr>
            <w:tcW w:w="559" w:type="dxa"/>
            <w:tcBorders>
              <w:top w:val="nil"/>
              <w:left w:val="nil"/>
              <w:bottom w:val="single" w:sz="4" w:space="0" w:color="auto"/>
              <w:right w:val="single" w:sz="4" w:space="0" w:color="auto"/>
            </w:tcBorders>
            <w:noWrap/>
            <w:vAlign w:val="center"/>
            <w:hideMark/>
          </w:tcPr>
          <w:p w14:paraId="3844BEBA" w14:textId="77777777" w:rsidR="00BE750A" w:rsidRDefault="00BE750A">
            <w:pPr>
              <w:jc w:val="center"/>
              <w:rPr>
                <w:rFonts w:ascii="Arial" w:hAnsi="Arial" w:cs="Arial"/>
                <w:color w:val="818181"/>
                <w:sz w:val="16"/>
                <w:szCs w:val="16"/>
              </w:rPr>
            </w:pPr>
            <w:r>
              <w:rPr>
                <w:rFonts w:ascii="Arial" w:hAnsi="Arial" w:cs="Arial"/>
                <w:color w:val="818181"/>
                <w:sz w:val="16"/>
                <w:szCs w:val="16"/>
              </w:rPr>
              <w:t>66</w:t>
            </w:r>
          </w:p>
        </w:tc>
        <w:tc>
          <w:tcPr>
            <w:tcW w:w="688" w:type="dxa"/>
            <w:tcBorders>
              <w:top w:val="nil"/>
              <w:left w:val="nil"/>
              <w:bottom w:val="single" w:sz="4" w:space="0" w:color="auto"/>
              <w:right w:val="single" w:sz="4" w:space="0" w:color="auto"/>
            </w:tcBorders>
            <w:noWrap/>
            <w:vAlign w:val="center"/>
            <w:hideMark/>
          </w:tcPr>
          <w:p w14:paraId="4055B345" w14:textId="77777777" w:rsidR="00BE750A" w:rsidRDefault="00BE750A">
            <w:pPr>
              <w:jc w:val="center"/>
              <w:rPr>
                <w:rFonts w:ascii="Arial" w:hAnsi="Arial" w:cs="Arial"/>
                <w:color w:val="818181"/>
                <w:sz w:val="16"/>
                <w:szCs w:val="16"/>
              </w:rPr>
            </w:pPr>
            <w:r>
              <w:rPr>
                <w:rFonts w:ascii="Arial" w:hAnsi="Arial" w:cs="Arial"/>
                <w:color w:val="818181"/>
                <w:sz w:val="16"/>
                <w:szCs w:val="16"/>
              </w:rPr>
              <w:t>464</w:t>
            </w:r>
          </w:p>
        </w:tc>
        <w:tc>
          <w:tcPr>
            <w:tcW w:w="511" w:type="dxa"/>
            <w:tcBorders>
              <w:top w:val="nil"/>
              <w:left w:val="nil"/>
              <w:bottom w:val="single" w:sz="4" w:space="0" w:color="auto"/>
              <w:right w:val="single" w:sz="4" w:space="0" w:color="auto"/>
            </w:tcBorders>
            <w:noWrap/>
            <w:vAlign w:val="center"/>
            <w:hideMark/>
          </w:tcPr>
          <w:p w14:paraId="32CB45C5" w14:textId="77777777" w:rsidR="00BE750A" w:rsidRDefault="00BE750A">
            <w:pPr>
              <w:jc w:val="center"/>
              <w:rPr>
                <w:rFonts w:ascii="Arial" w:hAnsi="Arial" w:cs="Arial"/>
                <w:color w:val="818181"/>
                <w:sz w:val="16"/>
                <w:szCs w:val="16"/>
              </w:rPr>
            </w:pPr>
            <w:r>
              <w:rPr>
                <w:rFonts w:ascii="Arial" w:hAnsi="Arial" w:cs="Arial"/>
                <w:color w:val="818181"/>
                <w:sz w:val="16"/>
                <w:szCs w:val="16"/>
              </w:rPr>
              <w:t>66</w:t>
            </w:r>
          </w:p>
        </w:tc>
        <w:tc>
          <w:tcPr>
            <w:tcW w:w="897" w:type="dxa"/>
            <w:tcBorders>
              <w:top w:val="nil"/>
              <w:left w:val="nil"/>
              <w:bottom w:val="single" w:sz="4" w:space="0" w:color="auto"/>
              <w:right w:val="single" w:sz="4" w:space="0" w:color="auto"/>
            </w:tcBorders>
            <w:noWrap/>
            <w:vAlign w:val="center"/>
            <w:hideMark/>
          </w:tcPr>
          <w:p w14:paraId="3B405907" w14:textId="77777777" w:rsidR="00BE750A" w:rsidRDefault="00BE750A">
            <w:pPr>
              <w:jc w:val="center"/>
              <w:rPr>
                <w:rFonts w:ascii="Arial" w:hAnsi="Arial" w:cs="Arial"/>
                <w:color w:val="818181"/>
                <w:sz w:val="16"/>
                <w:szCs w:val="16"/>
              </w:rPr>
            </w:pPr>
            <w:r>
              <w:rPr>
                <w:rFonts w:ascii="Arial" w:hAnsi="Arial" w:cs="Arial"/>
                <w:color w:val="818181"/>
                <w:sz w:val="16"/>
                <w:szCs w:val="16"/>
              </w:rPr>
              <w:t>836</w:t>
            </w:r>
          </w:p>
        </w:tc>
        <w:tc>
          <w:tcPr>
            <w:tcW w:w="550" w:type="dxa"/>
            <w:tcBorders>
              <w:top w:val="nil"/>
              <w:left w:val="nil"/>
              <w:bottom w:val="single" w:sz="4" w:space="0" w:color="auto"/>
              <w:right w:val="single" w:sz="4" w:space="0" w:color="auto"/>
            </w:tcBorders>
            <w:noWrap/>
            <w:vAlign w:val="center"/>
            <w:hideMark/>
          </w:tcPr>
          <w:p w14:paraId="2EA43FCE" w14:textId="77777777" w:rsidR="00BE750A" w:rsidRDefault="00BE750A">
            <w:pPr>
              <w:jc w:val="center"/>
              <w:rPr>
                <w:rFonts w:ascii="Arial" w:hAnsi="Arial" w:cs="Arial"/>
                <w:color w:val="818181"/>
                <w:sz w:val="16"/>
                <w:szCs w:val="16"/>
              </w:rPr>
            </w:pPr>
            <w:r>
              <w:rPr>
                <w:rFonts w:ascii="Arial" w:hAnsi="Arial" w:cs="Arial"/>
                <w:color w:val="818181"/>
                <w:sz w:val="16"/>
                <w:szCs w:val="16"/>
              </w:rPr>
              <w:t>165</w:t>
            </w:r>
          </w:p>
        </w:tc>
        <w:tc>
          <w:tcPr>
            <w:tcW w:w="930" w:type="dxa"/>
            <w:tcBorders>
              <w:top w:val="nil"/>
              <w:left w:val="nil"/>
              <w:bottom w:val="single" w:sz="4" w:space="0" w:color="auto"/>
              <w:right w:val="single" w:sz="4" w:space="0" w:color="auto"/>
            </w:tcBorders>
            <w:noWrap/>
            <w:vAlign w:val="center"/>
            <w:hideMark/>
          </w:tcPr>
          <w:p w14:paraId="6E3088A4" w14:textId="77777777" w:rsidR="00BE750A" w:rsidRDefault="00BE750A">
            <w:pPr>
              <w:jc w:val="center"/>
              <w:rPr>
                <w:rFonts w:ascii="Arial" w:hAnsi="Arial" w:cs="Arial"/>
                <w:color w:val="818181"/>
                <w:sz w:val="16"/>
                <w:szCs w:val="16"/>
              </w:rPr>
            </w:pPr>
            <w:r>
              <w:rPr>
                <w:rFonts w:ascii="Arial" w:hAnsi="Arial" w:cs="Arial"/>
                <w:color w:val="818181"/>
                <w:sz w:val="16"/>
                <w:szCs w:val="16"/>
              </w:rPr>
              <w:t>575</w:t>
            </w:r>
          </w:p>
        </w:tc>
        <w:tc>
          <w:tcPr>
            <w:tcW w:w="550" w:type="dxa"/>
            <w:tcBorders>
              <w:top w:val="nil"/>
              <w:left w:val="nil"/>
              <w:bottom w:val="single" w:sz="4" w:space="0" w:color="auto"/>
              <w:right w:val="single" w:sz="4" w:space="0" w:color="auto"/>
            </w:tcBorders>
            <w:noWrap/>
            <w:vAlign w:val="center"/>
            <w:hideMark/>
          </w:tcPr>
          <w:p w14:paraId="56F6EE5E" w14:textId="77777777" w:rsidR="00BE750A" w:rsidRDefault="00BE750A">
            <w:pPr>
              <w:jc w:val="center"/>
              <w:rPr>
                <w:rFonts w:ascii="Arial" w:hAnsi="Arial" w:cs="Arial"/>
                <w:color w:val="818181"/>
                <w:sz w:val="16"/>
                <w:szCs w:val="16"/>
              </w:rPr>
            </w:pPr>
            <w:r>
              <w:rPr>
                <w:rFonts w:ascii="Arial" w:hAnsi="Arial" w:cs="Arial"/>
                <w:color w:val="818181"/>
                <w:sz w:val="16"/>
                <w:szCs w:val="16"/>
              </w:rPr>
              <w:t>83</w:t>
            </w:r>
          </w:p>
        </w:tc>
        <w:tc>
          <w:tcPr>
            <w:tcW w:w="946" w:type="dxa"/>
            <w:tcBorders>
              <w:top w:val="nil"/>
              <w:left w:val="nil"/>
              <w:bottom w:val="single" w:sz="4" w:space="0" w:color="auto"/>
              <w:right w:val="single" w:sz="4" w:space="0" w:color="auto"/>
            </w:tcBorders>
            <w:noWrap/>
            <w:vAlign w:val="center"/>
            <w:hideMark/>
          </w:tcPr>
          <w:p w14:paraId="5A23707A" w14:textId="77777777" w:rsidR="00BE750A" w:rsidRDefault="00BE750A">
            <w:pPr>
              <w:jc w:val="center"/>
              <w:rPr>
                <w:rFonts w:ascii="Arial" w:hAnsi="Arial" w:cs="Arial"/>
                <w:color w:val="818181"/>
                <w:sz w:val="16"/>
                <w:szCs w:val="16"/>
              </w:rPr>
            </w:pPr>
            <w:r>
              <w:rPr>
                <w:rFonts w:ascii="Arial" w:hAnsi="Arial" w:cs="Arial"/>
                <w:color w:val="818181"/>
                <w:sz w:val="16"/>
                <w:szCs w:val="16"/>
              </w:rPr>
              <w:t>540</w:t>
            </w:r>
          </w:p>
        </w:tc>
        <w:tc>
          <w:tcPr>
            <w:tcW w:w="550" w:type="dxa"/>
            <w:tcBorders>
              <w:top w:val="nil"/>
              <w:left w:val="nil"/>
              <w:bottom w:val="single" w:sz="4" w:space="0" w:color="auto"/>
              <w:right w:val="single" w:sz="4" w:space="0" w:color="auto"/>
            </w:tcBorders>
            <w:noWrap/>
            <w:vAlign w:val="center"/>
            <w:hideMark/>
          </w:tcPr>
          <w:p w14:paraId="1C9EDA7B" w14:textId="77777777" w:rsidR="00BE750A" w:rsidRDefault="00BE750A">
            <w:pPr>
              <w:jc w:val="center"/>
              <w:rPr>
                <w:rFonts w:ascii="Arial" w:hAnsi="Arial" w:cs="Arial"/>
                <w:color w:val="818181"/>
                <w:sz w:val="16"/>
                <w:szCs w:val="16"/>
              </w:rPr>
            </w:pPr>
            <w:r>
              <w:rPr>
                <w:rFonts w:ascii="Arial" w:hAnsi="Arial" w:cs="Arial"/>
                <w:color w:val="818181"/>
                <w:sz w:val="16"/>
                <w:szCs w:val="16"/>
              </w:rPr>
              <w:t>76</w:t>
            </w:r>
          </w:p>
        </w:tc>
        <w:tc>
          <w:tcPr>
            <w:tcW w:w="677" w:type="dxa"/>
            <w:tcBorders>
              <w:top w:val="nil"/>
              <w:left w:val="nil"/>
              <w:bottom w:val="single" w:sz="4" w:space="0" w:color="auto"/>
              <w:right w:val="single" w:sz="4" w:space="0" w:color="auto"/>
            </w:tcBorders>
            <w:noWrap/>
            <w:vAlign w:val="center"/>
            <w:hideMark/>
          </w:tcPr>
          <w:p w14:paraId="15305237" w14:textId="77777777" w:rsidR="00BE750A" w:rsidRDefault="00BE750A">
            <w:pPr>
              <w:jc w:val="center"/>
              <w:rPr>
                <w:rFonts w:ascii="Arial" w:hAnsi="Arial" w:cs="Arial"/>
                <w:color w:val="818181"/>
                <w:sz w:val="16"/>
                <w:szCs w:val="16"/>
              </w:rPr>
            </w:pPr>
            <w:r>
              <w:rPr>
                <w:rFonts w:ascii="Arial" w:hAnsi="Arial" w:cs="Arial"/>
                <w:color w:val="818181"/>
                <w:sz w:val="16"/>
                <w:szCs w:val="16"/>
              </w:rPr>
              <w:t>479</w:t>
            </w:r>
          </w:p>
        </w:tc>
        <w:tc>
          <w:tcPr>
            <w:tcW w:w="550" w:type="dxa"/>
            <w:tcBorders>
              <w:top w:val="nil"/>
              <w:left w:val="nil"/>
              <w:bottom w:val="single" w:sz="4" w:space="0" w:color="auto"/>
              <w:right w:val="single" w:sz="4" w:space="0" w:color="auto"/>
            </w:tcBorders>
            <w:noWrap/>
            <w:vAlign w:val="center"/>
            <w:hideMark/>
          </w:tcPr>
          <w:p w14:paraId="79CEBDED" w14:textId="77777777" w:rsidR="00BE750A" w:rsidRDefault="00BE750A">
            <w:pPr>
              <w:jc w:val="center"/>
              <w:rPr>
                <w:rFonts w:ascii="Arial" w:hAnsi="Arial" w:cs="Arial"/>
                <w:color w:val="818181"/>
                <w:sz w:val="16"/>
                <w:szCs w:val="16"/>
              </w:rPr>
            </w:pPr>
            <w:r>
              <w:rPr>
                <w:rFonts w:ascii="Arial" w:hAnsi="Arial" w:cs="Arial"/>
                <w:color w:val="818181"/>
                <w:sz w:val="16"/>
                <w:szCs w:val="16"/>
              </w:rPr>
              <w:t>76</w:t>
            </w:r>
          </w:p>
        </w:tc>
      </w:tr>
      <w:tr w:rsidR="00BE750A" w14:paraId="1D6D9A29" w14:textId="77777777" w:rsidTr="009B67F2">
        <w:trPr>
          <w:trHeight w:val="288"/>
          <w:jc w:val="center"/>
        </w:trPr>
        <w:tc>
          <w:tcPr>
            <w:tcW w:w="3413" w:type="dxa"/>
            <w:tcBorders>
              <w:top w:val="nil"/>
              <w:left w:val="single" w:sz="4" w:space="0" w:color="auto"/>
              <w:bottom w:val="single" w:sz="4" w:space="0" w:color="auto"/>
              <w:right w:val="single" w:sz="4" w:space="0" w:color="auto"/>
            </w:tcBorders>
            <w:noWrap/>
            <w:vAlign w:val="center"/>
            <w:hideMark/>
          </w:tcPr>
          <w:p w14:paraId="75E9C333" w14:textId="77777777" w:rsidR="00BE750A" w:rsidRDefault="00BE750A">
            <w:pPr>
              <w:rPr>
                <w:rFonts w:ascii="Arial" w:hAnsi="Arial" w:cs="Arial"/>
                <w:color w:val="818181"/>
                <w:sz w:val="16"/>
                <w:szCs w:val="16"/>
              </w:rPr>
            </w:pPr>
            <w:proofErr w:type="spellStart"/>
            <w:r>
              <w:rPr>
                <w:rFonts w:ascii="Arial" w:hAnsi="Arial" w:cs="Arial"/>
                <w:color w:val="818181"/>
                <w:sz w:val="16"/>
                <w:szCs w:val="16"/>
              </w:rPr>
              <w:t>Jose</w:t>
            </w:r>
            <w:proofErr w:type="spellEnd"/>
            <w:r>
              <w:rPr>
                <w:rFonts w:ascii="Arial" w:hAnsi="Arial" w:cs="Arial"/>
                <w:color w:val="818181"/>
                <w:sz w:val="16"/>
                <w:szCs w:val="16"/>
              </w:rPr>
              <w:t xml:space="preserve"> Antonio Cusco</w:t>
            </w:r>
          </w:p>
        </w:tc>
        <w:tc>
          <w:tcPr>
            <w:tcW w:w="1006" w:type="dxa"/>
            <w:tcBorders>
              <w:top w:val="nil"/>
              <w:left w:val="nil"/>
              <w:bottom w:val="single" w:sz="4" w:space="0" w:color="auto"/>
              <w:right w:val="single" w:sz="4" w:space="0" w:color="auto"/>
            </w:tcBorders>
            <w:noWrap/>
            <w:vAlign w:val="center"/>
            <w:hideMark/>
          </w:tcPr>
          <w:p w14:paraId="23F28373" w14:textId="77777777" w:rsidR="00BE750A" w:rsidRDefault="00BE750A">
            <w:pPr>
              <w:jc w:val="center"/>
              <w:rPr>
                <w:rFonts w:ascii="Arial" w:hAnsi="Arial" w:cs="Arial"/>
                <w:color w:val="818181"/>
                <w:sz w:val="16"/>
                <w:szCs w:val="16"/>
              </w:rPr>
            </w:pPr>
            <w:r>
              <w:rPr>
                <w:rFonts w:ascii="Arial" w:hAnsi="Arial" w:cs="Arial"/>
                <w:color w:val="818181"/>
                <w:sz w:val="16"/>
                <w:szCs w:val="16"/>
              </w:rPr>
              <w:t>733</w:t>
            </w:r>
          </w:p>
        </w:tc>
        <w:tc>
          <w:tcPr>
            <w:tcW w:w="560" w:type="dxa"/>
            <w:tcBorders>
              <w:top w:val="nil"/>
              <w:left w:val="nil"/>
              <w:bottom w:val="single" w:sz="4" w:space="0" w:color="auto"/>
              <w:right w:val="single" w:sz="4" w:space="0" w:color="auto"/>
            </w:tcBorders>
            <w:noWrap/>
            <w:vAlign w:val="center"/>
            <w:hideMark/>
          </w:tcPr>
          <w:p w14:paraId="29A99970" w14:textId="77777777" w:rsidR="00BE750A" w:rsidRDefault="00BE750A">
            <w:pPr>
              <w:jc w:val="center"/>
              <w:rPr>
                <w:rFonts w:ascii="Arial" w:hAnsi="Arial" w:cs="Arial"/>
                <w:color w:val="818181"/>
                <w:sz w:val="16"/>
                <w:szCs w:val="16"/>
              </w:rPr>
            </w:pPr>
            <w:r>
              <w:rPr>
                <w:rFonts w:ascii="Arial" w:hAnsi="Arial" w:cs="Arial"/>
                <w:color w:val="818181"/>
                <w:sz w:val="16"/>
                <w:szCs w:val="16"/>
              </w:rPr>
              <w:t>109</w:t>
            </w:r>
          </w:p>
        </w:tc>
        <w:tc>
          <w:tcPr>
            <w:tcW w:w="946" w:type="dxa"/>
            <w:tcBorders>
              <w:top w:val="nil"/>
              <w:left w:val="nil"/>
              <w:bottom w:val="single" w:sz="4" w:space="0" w:color="auto"/>
              <w:right w:val="single" w:sz="4" w:space="0" w:color="auto"/>
            </w:tcBorders>
            <w:noWrap/>
            <w:vAlign w:val="center"/>
            <w:hideMark/>
          </w:tcPr>
          <w:p w14:paraId="6A701C2D" w14:textId="77777777" w:rsidR="00BE750A" w:rsidRDefault="00BE750A">
            <w:pPr>
              <w:jc w:val="center"/>
              <w:rPr>
                <w:rFonts w:ascii="Arial" w:hAnsi="Arial" w:cs="Arial"/>
                <w:color w:val="818181"/>
                <w:sz w:val="16"/>
                <w:szCs w:val="16"/>
              </w:rPr>
            </w:pPr>
            <w:r>
              <w:rPr>
                <w:rFonts w:ascii="Arial" w:hAnsi="Arial" w:cs="Arial"/>
                <w:color w:val="818181"/>
                <w:sz w:val="16"/>
                <w:szCs w:val="16"/>
              </w:rPr>
              <w:t>556</w:t>
            </w:r>
          </w:p>
        </w:tc>
        <w:tc>
          <w:tcPr>
            <w:tcW w:w="559" w:type="dxa"/>
            <w:tcBorders>
              <w:top w:val="nil"/>
              <w:left w:val="nil"/>
              <w:bottom w:val="single" w:sz="4" w:space="0" w:color="auto"/>
              <w:right w:val="single" w:sz="4" w:space="0" w:color="auto"/>
            </w:tcBorders>
            <w:noWrap/>
            <w:vAlign w:val="center"/>
            <w:hideMark/>
          </w:tcPr>
          <w:p w14:paraId="69F5D6EB" w14:textId="77777777" w:rsidR="00BE750A" w:rsidRDefault="00BE750A">
            <w:pPr>
              <w:jc w:val="center"/>
              <w:rPr>
                <w:rFonts w:ascii="Arial" w:hAnsi="Arial" w:cs="Arial"/>
                <w:color w:val="818181"/>
                <w:sz w:val="16"/>
                <w:szCs w:val="16"/>
              </w:rPr>
            </w:pPr>
            <w:r>
              <w:rPr>
                <w:rFonts w:ascii="Arial" w:hAnsi="Arial" w:cs="Arial"/>
                <w:color w:val="818181"/>
                <w:sz w:val="16"/>
                <w:szCs w:val="16"/>
              </w:rPr>
              <w:t>54</w:t>
            </w:r>
          </w:p>
        </w:tc>
        <w:tc>
          <w:tcPr>
            <w:tcW w:w="962" w:type="dxa"/>
            <w:tcBorders>
              <w:top w:val="nil"/>
              <w:left w:val="nil"/>
              <w:bottom w:val="single" w:sz="4" w:space="0" w:color="auto"/>
              <w:right w:val="single" w:sz="4" w:space="0" w:color="auto"/>
            </w:tcBorders>
            <w:noWrap/>
            <w:vAlign w:val="center"/>
            <w:hideMark/>
          </w:tcPr>
          <w:p w14:paraId="1742D6C8" w14:textId="77777777" w:rsidR="00BE750A" w:rsidRDefault="00BE750A">
            <w:pPr>
              <w:jc w:val="center"/>
              <w:rPr>
                <w:rFonts w:ascii="Arial" w:hAnsi="Arial" w:cs="Arial"/>
                <w:color w:val="818181"/>
                <w:sz w:val="16"/>
                <w:szCs w:val="16"/>
              </w:rPr>
            </w:pPr>
            <w:r>
              <w:rPr>
                <w:rFonts w:ascii="Arial" w:hAnsi="Arial" w:cs="Arial"/>
                <w:color w:val="818181"/>
                <w:sz w:val="16"/>
                <w:szCs w:val="16"/>
              </w:rPr>
              <w:t>539</w:t>
            </w:r>
          </w:p>
        </w:tc>
        <w:tc>
          <w:tcPr>
            <w:tcW w:w="559" w:type="dxa"/>
            <w:tcBorders>
              <w:top w:val="nil"/>
              <w:left w:val="nil"/>
              <w:bottom w:val="single" w:sz="4" w:space="0" w:color="auto"/>
              <w:right w:val="single" w:sz="4" w:space="0" w:color="auto"/>
            </w:tcBorders>
            <w:noWrap/>
            <w:vAlign w:val="center"/>
            <w:hideMark/>
          </w:tcPr>
          <w:p w14:paraId="7A366F39" w14:textId="77777777" w:rsidR="00BE750A" w:rsidRDefault="00BE750A">
            <w:pPr>
              <w:jc w:val="center"/>
              <w:rPr>
                <w:rFonts w:ascii="Arial" w:hAnsi="Arial" w:cs="Arial"/>
                <w:color w:val="818181"/>
                <w:sz w:val="16"/>
                <w:szCs w:val="16"/>
              </w:rPr>
            </w:pPr>
            <w:r>
              <w:rPr>
                <w:rFonts w:ascii="Arial" w:hAnsi="Arial" w:cs="Arial"/>
                <w:color w:val="818181"/>
                <w:sz w:val="16"/>
                <w:szCs w:val="16"/>
              </w:rPr>
              <w:t>54</w:t>
            </w:r>
          </w:p>
        </w:tc>
        <w:tc>
          <w:tcPr>
            <w:tcW w:w="688" w:type="dxa"/>
            <w:tcBorders>
              <w:top w:val="nil"/>
              <w:left w:val="nil"/>
              <w:bottom w:val="single" w:sz="4" w:space="0" w:color="auto"/>
              <w:right w:val="single" w:sz="4" w:space="0" w:color="auto"/>
            </w:tcBorders>
            <w:noWrap/>
            <w:vAlign w:val="center"/>
            <w:hideMark/>
          </w:tcPr>
          <w:p w14:paraId="1555E33B" w14:textId="77777777" w:rsidR="00BE750A" w:rsidRDefault="00BE750A">
            <w:pPr>
              <w:jc w:val="center"/>
              <w:rPr>
                <w:rFonts w:ascii="Arial" w:hAnsi="Arial" w:cs="Arial"/>
                <w:color w:val="818181"/>
                <w:sz w:val="16"/>
                <w:szCs w:val="16"/>
              </w:rPr>
            </w:pPr>
            <w:r>
              <w:rPr>
                <w:rFonts w:ascii="Arial" w:hAnsi="Arial" w:cs="Arial"/>
                <w:color w:val="818181"/>
                <w:sz w:val="16"/>
                <w:szCs w:val="16"/>
              </w:rPr>
              <w:t>430</w:t>
            </w:r>
          </w:p>
        </w:tc>
        <w:tc>
          <w:tcPr>
            <w:tcW w:w="511" w:type="dxa"/>
            <w:tcBorders>
              <w:top w:val="nil"/>
              <w:left w:val="nil"/>
              <w:bottom w:val="single" w:sz="4" w:space="0" w:color="auto"/>
              <w:right w:val="single" w:sz="4" w:space="0" w:color="auto"/>
            </w:tcBorders>
            <w:noWrap/>
            <w:vAlign w:val="center"/>
            <w:hideMark/>
          </w:tcPr>
          <w:p w14:paraId="1AFB1C49" w14:textId="77777777" w:rsidR="00BE750A" w:rsidRDefault="00BE750A">
            <w:pPr>
              <w:jc w:val="center"/>
              <w:rPr>
                <w:rFonts w:ascii="Arial" w:hAnsi="Arial" w:cs="Arial"/>
                <w:color w:val="818181"/>
                <w:sz w:val="16"/>
                <w:szCs w:val="16"/>
              </w:rPr>
            </w:pPr>
            <w:r>
              <w:rPr>
                <w:rFonts w:ascii="Arial" w:hAnsi="Arial" w:cs="Arial"/>
                <w:color w:val="818181"/>
                <w:sz w:val="16"/>
                <w:szCs w:val="16"/>
              </w:rPr>
              <w:t>54</w:t>
            </w:r>
          </w:p>
        </w:tc>
        <w:tc>
          <w:tcPr>
            <w:tcW w:w="897" w:type="dxa"/>
            <w:tcBorders>
              <w:top w:val="nil"/>
              <w:left w:val="nil"/>
              <w:bottom w:val="single" w:sz="4" w:space="0" w:color="auto"/>
              <w:right w:val="single" w:sz="4" w:space="0" w:color="auto"/>
            </w:tcBorders>
            <w:noWrap/>
            <w:vAlign w:val="center"/>
            <w:hideMark/>
          </w:tcPr>
          <w:p w14:paraId="2E78EBCC" w14:textId="77777777" w:rsidR="00BE750A" w:rsidRDefault="00BE750A">
            <w:pPr>
              <w:jc w:val="center"/>
              <w:rPr>
                <w:rFonts w:ascii="Arial" w:hAnsi="Arial" w:cs="Arial"/>
                <w:color w:val="818181"/>
                <w:sz w:val="16"/>
                <w:szCs w:val="16"/>
              </w:rPr>
            </w:pPr>
            <w:r>
              <w:rPr>
                <w:rFonts w:ascii="Arial" w:hAnsi="Arial" w:cs="Arial"/>
                <w:color w:val="818181"/>
                <w:sz w:val="16"/>
                <w:szCs w:val="16"/>
              </w:rPr>
              <w:t>721</w:t>
            </w:r>
          </w:p>
        </w:tc>
        <w:tc>
          <w:tcPr>
            <w:tcW w:w="550" w:type="dxa"/>
            <w:tcBorders>
              <w:top w:val="nil"/>
              <w:left w:val="nil"/>
              <w:bottom w:val="single" w:sz="4" w:space="0" w:color="auto"/>
              <w:right w:val="single" w:sz="4" w:space="0" w:color="auto"/>
            </w:tcBorders>
            <w:noWrap/>
            <w:vAlign w:val="center"/>
            <w:hideMark/>
          </w:tcPr>
          <w:p w14:paraId="6FFAAB53" w14:textId="77777777" w:rsidR="00BE750A" w:rsidRDefault="00BE750A">
            <w:pPr>
              <w:jc w:val="center"/>
              <w:rPr>
                <w:rFonts w:ascii="Arial" w:hAnsi="Arial" w:cs="Arial"/>
                <w:color w:val="818181"/>
                <w:sz w:val="16"/>
                <w:szCs w:val="16"/>
              </w:rPr>
            </w:pPr>
            <w:r>
              <w:rPr>
                <w:rFonts w:ascii="Arial" w:hAnsi="Arial" w:cs="Arial"/>
                <w:color w:val="818181"/>
                <w:sz w:val="16"/>
                <w:szCs w:val="16"/>
              </w:rPr>
              <w:t>127</w:t>
            </w:r>
          </w:p>
        </w:tc>
        <w:tc>
          <w:tcPr>
            <w:tcW w:w="930" w:type="dxa"/>
            <w:tcBorders>
              <w:top w:val="nil"/>
              <w:left w:val="nil"/>
              <w:bottom w:val="single" w:sz="4" w:space="0" w:color="auto"/>
              <w:right w:val="single" w:sz="4" w:space="0" w:color="auto"/>
            </w:tcBorders>
            <w:noWrap/>
            <w:vAlign w:val="center"/>
            <w:hideMark/>
          </w:tcPr>
          <w:p w14:paraId="7E8B9485" w14:textId="77777777" w:rsidR="00BE750A" w:rsidRDefault="00BE750A">
            <w:pPr>
              <w:jc w:val="center"/>
              <w:rPr>
                <w:rFonts w:ascii="Arial" w:hAnsi="Arial" w:cs="Arial"/>
                <w:color w:val="818181"/>
                <w:sz w:val="16"/>
                <w:szCs w:val="16"/>
              </w:rPr>
            </w:pPr>
            <w:r>
              <w:rPr>
                <w:rFonts w:ascii="Arial" w:hAnsi="Arial" w:cs="Arial"/>
                <w:color w:val="818181"/>
                <w:sz w:val="16"/>
                <w:szCs w:val="16"/>
              </w:rPr>
              <w:t>517</w:t>
            </w:r>
          </w:p>
        </w:tc>
        <w:tc>
          <w:tcPr>
            <w:tcW w:w="550" w:type="dxa"/>
            <w:tcBorders>
              <w:top w:val="nil"/>
              <w:left w:val="nil"/>
              <w:bottom w:val="single" w:sz="4" w:space="0" w:color="auto"/>
              <w:right w:val="single" w:sz="4" w:space="0" w:color="auto"/>
            </w:tcBorders>
            <w:noWrap/>
            <w:vAlign w:val="center"/>
            <w:hideMark/>
          </w:tcPr>
          <w:p w14:paraId="4BCDBECE" w14:textId="77777777" w:rsidR="00BE750A" w:rsidRDefault="00BE750A">
            <w:pPr>
              <w:jc w:val="center"/>
              <w:rPr>
                <w:rFonts w:ascii="Arial" w:hAnsi="Arial" w:cs="Arial"/>
                <w:color w:val="818181"/>
                <w:sz w:val="16"/>
                <w:szCs w:val="16"/>
              </w:rPr>
            </w:pPr>
            <w:r>
              <w:rPr>
                <w:rFonts w:ascii="Arial" w:hAnsi="Arial" w:cs="Arial"/>
                <w:color w:val="818181"/>
                <w:sz w:val="16"/>
                <w:szCs w:val="16"/>
              </w:rPr>
              <w:t>63</w:t>
            </w:r>
          </w:p>
        </w:tc>
        <w:tc>
          <w:tcPr>
            <w:tcW w:w="946" w:type="dxa"/>
            <w:tcBorders>
              <w:top w:val="nil"/>
              <w:left w:val="nil"/>
              <w:bottom w:val="single" w:sz="4" w:space="0" w:color="auto"/>
              <w:right w:val="single" w:sz="4" w:space="0" w:color="auto"/>
            </w:tcBorders>
            <w:noWrap/>
            <w:vAlign w:val="center"/>
            <w:hideMark/>
          </w:tcPr>
          <w:p w14:paraId="2F1DD4DB" w14:textId="77777777" w:rsidR="00BE750A" w:rsidRDefault="00BE750A">
            <w:pPr>
              <w:jc w:val="center"/>
              <w:rPr>
                <w:rFonts w:ascii="Arial" w:hAnsi="Arial" w:cs="Arial"/>
                <w:color w:val="818181"/>
                <w:sz w:val="16"/>
                <w:szCs w:val="16"/>
              </w:rPr>
            </w:pPr>
            <w:r>
              <w:rPr>
                <w:rFonts w:ascii="Arial" w:hAnsi="Arial" w:cs="Arial"/>
                <w:color w:val="818181"/>
                <w:sz w:val="16"/>
                <w:szCs w:val="16"/>
              </w:rPr>
              <w:t>500</w:t>
            </w:r>
          </w:p>
        </w:tc>
        <w:tc>
          <w:tcPr>
            <w:tcW w:w="550" w:type="dxa"/>
            <w:tcBorders>
              <w:top w:val="nil"/>
              <w:left w:val="nil"/>
              <w:bottom w:val="single" w:sz="4" w:space="0" w:color="auto"/>
              <w:right w:val="single" w:sz="4" w:space="0" w:color="auto"/>
            </w:tcBorders>
            <w:noWrap/>
            <w:vAlign w:val="center"/>
            <w:hideMark/>
          </w:tcPr>
          <w:p w14:paraId="267B9E3E" w14:textId="77777777" w:rsidR="00BE750A" w:rsidRDefault="00BE750A">
            <w:pPr>
              <w:jc w:val="center"/>
              <w:rPr>
                <w:rFonts w:ascii="Arial" w:hAnsi="Arial" w:cs="Arial"/>
                <w:color w:val="818181"/>
                <w:sz w:val="16"/>
                <w:szCs w:val="16"/>
              </w:rPr>
            </w:pPr>
            <w:r>
              <w:rPr>
                <w:rFonts w:ascii="Arial" w:hAnsi="Arial" w:cs="Arial"/>
                <w:color w:val="818181"/>
                <w:sz w:val="16"/>
                <w:szCs w:val="16"/>
              </w:rPr>
              <w:t>63</w:t>
            </w:r>
          </w:p>
        </w:tc>
        <w:tc>
          <w:tcPr>
            <w:tcW w:w="677" w:type="dxa"/>
            <w:tcBorders>
              <w:top w:val="nil"/>
              <w:left w:val="nil"/>
              <w:bottom w:val="single" w:sz="4" w:space="0" w:color="auto"/>
              <w:right w:val="single" w:sz="4" w:space="0" w:color="auto"/>
            </w:tcBorders>
            <w:noWrap/>
            <w:vAlign w:val="center"/>
            <w:hideMark/>
          </w:tcPr>
          <w:p w14:paraId="6F726B57" w14:textId="77777777" w:rsidR="00BE750A" w:rsidRDefault="00BE750A">
            <w:pPr>
              <w:jc w:val="center"/>
              <w:rPr>
                <w:rFonts w:ascii="Arial" w:hAnsi="Arial" w:cs="Arial"/>
                <w:color w:val="818181"/>
                <w:sz w:val="16"/>
                <w:szCs w:val="16"/>
              </w:rPr>
            </w:pPr>
            <w:r>
              <w:rPr>
                <w:rFonts w:ascii="Arial" w:hAnsi="Arial" w:cs="Arial"/>
                <w:color w:val="818181"/>
                <w:sz w:val="16"/>
                <w:szCs w:val="16"/>
              </w:rPr>
              <w:t>439</w:t>
            </w:r>
          </w:p>
        </w:tc>
        <w:tc>
          <w:tcPr>
            <w:tcW w:w="550" w:type="dxa"/>
            <w:tcBorders>
              <w:top w:val="nil"/>
              <w:left w:val="nil"/>
              <w:bottom w:val="single" w:sz="4" w:space="0" w:color="auto"/>
              <w:right w:val="single" w:sz="4" w:space="0" w:color="auto"/>
            </w:tcBorders>
            <w:noWrap/>
            <w:vAlign w:val="center"/>
            <w:hideMark/>
          </w:tcPr>
          <w:p w14:paraId="138CD900" w14:textId="77777777" w:rsidR="00BE750A" w:rsidRDefault="00BE750A">
            <w:pPr>
              <w:jc w:val="center"/>
              <w:rPr>
                <w:rFonts w:ascii="Arial" w:hAnsi="Arial" w:cs="Arial"/>
                <w:color w:val="818181"/>
                <w:sz w:val="16"/>
                <w:szCs w:val="16"/>
              </w:rPr>
            </w:pPr>
            <w:r>
              <w:rPr>
                <w:rFonts w:ascii="Arial" w:hAnsi="Arial" w:cs="Arial"/>
                <w:color w:val="818181"/>
                <w:sz w:val="16"/>
                <w:szCs w:val="16"/>
              </w:rPr>
              <w:t>63</w:t>
            </w:r>
          </w:p>
        </w:tc>
      </w:tr>
      <w:tr w:rsidR="00BE750A" w14:paraId="187F8E1E" w14:textId="77777777" w:rsidTr="009B67F2">
        <w:trPr>
          <w:trHeight w:val="288"/>
          <w:jc w:val="center"/>
        </w:trPr>
        <w:tc>
          <w:tcPr>
            <w:tcW w:w="3413" w:type="dxa"/>
            <w:tcBorders>
              <w:top w:val="nil"/>
              <w:left w:val="single" w:sz="4" w:space="0" w:color="auto"/>
              <w:bottom w:val="single" w:sz="4" w:space="0" w:color="auto"/>
              <w:right w:val="single" w:sz="4" w:space="0" w:color="auto"/>
            </w:tcBorders>
            <w:noWrap/>
            <w:vAlign w:val="center"/>
            <w:hideMark/>
          </w:tcPr>
          <w:p w14:paraId="10BFE379" w14:textId="77777777" w:rsidR="00BE750A" w:rsidRDefault="00BE750A">
            <w:pPr>
              <w:rPr>
                <w:rFonts w:ascii="Arial" w:hAnsi="Arial" w:cs="Arial"/>
                <w:color w:val="818181"/>
                <w:sz w:val="16"/>
                <w:szCs w:val="16"/>
              </w:rPr>
            </w:pPr>
            <w:r>
              <w:rPr>
                <w:rFonts w:ascii="Arial" w:hAnsi="Arial" w:cs="Arial"/>
                <w:color w:val="818181"/>
                <w:sz w:val="16"/>
                <w:szCs w:val="16"/>
              </w:rPr>
              <w:t>Sonesta Cusco</w:t>
            </w:r>
          </w:p>
        </w:tc>
        <w:tc>
          <w:tcPr>
            <w:tcW w:w="1006" w:type="dxa"/>
            <w:tcBorders>
              <w:top w:val="nil"/>
              <w:left w:val="nil"/>
              <w:bottom w:val="single" w:sz="4" w:space="0" w:color="auto"/>
              <w:right w:val="single" w:sz="4" w:space="0" w:color="auto"/>
            </w:tcBorders>
            <w:noWrap/>
            <w:vAlign w:val="center"/>
            <w:hideMark/>
          </w:tcPr>
          <w:p w14:paraId="2C8664DC" w14:textId="77777777" w:rsidR="00BE750A" w:rsidRDefault="00BE750A">
            <w:pPr>
              <w:jc w:val="center"/>
              <w:rPr>
                <w:rFonts w:ascii="Arial" w:hAnsi="Arial" w:cs="Arial"/>
                <w:color w:val="818181"/>
                <w:sz w:val="16"/>
                <w:szCs w:val="16"/>
              </w:rPr>
            </w:pPr>
            <w:r>
              <w:rPr>
                <w:rFonts w:ascii="Arial" w:hAnsi="Arial" w:cs="Arial"/>
                <w:color w:val="818181"/>
                <w:sz w:val="16"/>
                <w:szCs w:val="16"/>
              </w:rPr>
              <w:t>781</w:t>
            </w:r>
          </w:p>
        </w:tc>
        <w:tc>
          <w:tcPr>
            <w:tcW w:w="560" w:type="dxa"/>
            <w:tcBorders>
              <w:top w:val="nil"/>
              <w:left w:val="nil"/>
              <w:bottom w:val="single" w:sz="4" w:space="0" w:color="auto"/>
              <w:right w:val="single" w:sz="4" w:space="0" w:color="auto"/>
            </w:tcBorders>
            <w:noWrap/>
            <w:vAlign w:val="center"/>
            <w:hideMark/>
          </w:tcPr>
          <w:p w14:paraId="3AD825D6" w14:textId="77777777" w:rsidR="00BE750A" w:rsidRDefault="00BE750A">
            <w:pPr>
              <w:jc w:val="center"/>
              <w:rPr>
                <w:rFonts w:ascii="Arial" w:hAnsi="Arial" w:cs="Arial"/>
                <w:color w:val="818181"/>
                <w:sz w:val="16"/>
                <w:szCs w:val="16"/>
              </w:rPr>
            </w:pPr>
            <w:r>
              <w:rPr>
                <w:rFonts w:ascii="Arial" w:hAnsi="Arial" w:cs="Arial"/>
                <w:color w:val="818181"/>
                <w:sz w:val="16"/>
                <w:szCs w:val="16"/>
              </w:rPr>
              <w:t>125</w:t>
            </w:r>
          </w:p>
        </w:tc>
        <w:tc>
          <w:tcPr>
            <w:tcW w:w="946" w:type="dxa"/>
            <w:tcBorders>
              <w:top w:val="nil"/>
              <w:left w:val="nil"/>
              <w:bottom w:val="single" w:sz="4" w:space="0" w:color="auto"/>
              <w:right w:val="single" w:sz="4" w:space="0" w:color="auto"/>
            </w:tcBorders>
            <w:noWrap/>
            <w:vAlign w:val="center"/>
            <w:hideMark/>
          </w:tcPr>
          <w:p w14:paraId="11305B63" w14:textId="77777777" w:rsidR="00BE750A" w:rsidRDefault="00BE750A">
            <w:pPr>
              <w:jc w:val="center"/>
              <w:rPr>
                <w:rFonts w:ascii="Arial" w:hAnsi="Arial" w:cs="Arial"/>
                <w:color w:val="818181"/>
                <w:sz w:val="16"/>
                <w:szCs w:val="16"/>
              </w:rPr>
            </w:pPr>
            <w:r>
              <w:rPr>
                <w:rFonts w:ascii="Arial" w:hAnsi="Arial" w:cs="Arial"/>
                <w:color w:val="818181"/>
                <w:sz w:val="16"/>
                <w:szCs w:val="16"/>
              </w:rPr>
              <w:t>580</w:t>
            </w:r>
          </w:p>
        </w:tc>
        <w:tc>
          <w:tcPr>
            <w:tcW w:w="559" w:type="dxa"/>
            <w:tcBorders>
              <w:top w:val="nil"/>
              <w:left w:val="nil"/>
              <w:bottom w:val="single" w:sz="4" w:space="0" w:color="auto"/>
              <w:right w:val="single" w:sz="4" w:space="0" w:color="auto"/>
            </w:tcBorders>
            <w:noWrap/>
            <w:vAlign w:val="center"/>
            <w:hideMark/>
          </w:tcPr>
          <w:p w14:paraId="072E93E0" w14:textId="77777777" w:rsidR="00BE750A" w:rsidRDefault="00BE750A">
            <w:pPr>
              <w:jc w:val="center"/>
              <w:rPr>
                <w:rFonts w:ascii="Arial" w:hAnsi="Arial" w:cs="Arial"/>
                <w:color w:val="818181"/>
                <w:sz w:val="16"/>
                <w:szCs w:val="16"/>
              </w:rPr>
            </w:pPr>
            <w:r>
              <w:rPr>
                <w:rFonts w:ascii="Arial" w:hAnsi="Arial" w:cs="Arial"/>
                <w:color w:val="818181"/>
                <w:sz w:val="16"/>
                <w:szCs w:val="16"/>
              </w:rPr>
              <w:t>63</w:t>
            </w:r>
          </w:p>
        </w:tc>
        <w:tc>
          <w:tcPr>
            <w:tcW w:w="962" w:type="dxa"/>
            <w:tcBorders>
              <w:top w:val="nil"/>
              <w:left w:val="nil"/>
              <w:bottom w:val="single" w:sz="4" w:space="0" w:color="auto"/>
              <w:right w:val="single" w:sz="4" w:space="0" w:color="auto"/>
            </w:tcBorders>
            <w:noWrap/>
            <w:vAlign w:val="center"/>
            <w:hideMark/>
          </w:tcPr>
          <w:p w14:paraId="20EBA09D" w14:textId="77777777" w:rsidR="00BE750A" w:rsidRDefault="00BE750A">
            <w:pPr>
              <w:jc w:val="center"/>
              <w:rPr>
                <w:rFonts w:ascii="Arial" w:hAnsi="Arial" w:cs="Arial"/>
                <w:color w:val="818181"/>
                <w:sz w:val="16"/>
                <w:szCs w:val="16"/>
              </w:rPr>
            </w:pPr>
            <w:r>
              <w:rPr>
                <w:rFonts w:ascii="Arial" w:hAnsi="Arial" w:cs="Arial"/>
                <w:color w:val="818181"/>
                <w:sz w:val="16"/>
                <w:szCs w:val="16"/>
              </w:rPr>
              <w:t>564</w:t>
            </w:r>
          </w:p>
        </w:tc>
        <w:tc>
          <w:tcPr>
            <w:tcW w:w="559" w:type="dxa"/>
            <w:tcBorders>
              <w:top w:val="nil"/>
              <w:left w:val="nil"/>
              <w:bottom w:val="single" w:sz="4" w:space="0" w:color="auto"/>
              <w:right w:val="single" w:sz="4" w:space="0" w:color="auto"/>
            </w:tcBorders>
            <w:noWrap/>
            <w:vAlign w:val="center"/>
            <w:hideMark/>
          </w:tcPr>
          <w:p w14:paraId="0A7D6F45" w14:textId="77777777" w:rsidR="00BE750A" w:rsidRDefault="00BE750A">
            <w:pPr>
              <w:jc w:val="center"/>
              <w:rPr>
                <w:rFonts w:ascii="Arial" w:hAnsi="Arial" w:cs="Arial"/>
                <w:color w:val="818181"/>
                <w:sz w:val="16"/>
                <w:szCs w:val="16"/>
              </w:rPr>
            </w:pPr>
            <w:r>
              <w:rPr>
                <w:rFonts w:ascii="Arial" w:hAnsi="Arial" w:cs="Arial"/>
                <w:color w:val="818181"/>
                <w:sz w:val="16"/>
                <w:szCs w:val="16"/>
              </w:rPr>
              <w:t>63</w:t>
            </w:r>
          </w:p>
        </w:tc>
        <w:tc>
          <w:tcPr>
            <w:tcW w:w="688" w:type="dxa"/>
            <w:tcBorders>
              <w:top w:val="nil"/>
              <w:left w:val="nil"/>
              <w:bottom w:val="single" w:sz="4" w:space="0" w:color="auto"/>
              <w:right w:val="single" w:sz="4" w:space="0" w:color="auto"/>
            </w:tcBorders>
            <w:noWrap/>
            <w:vAlign w:val="center"/>
            <w:hideMark/>
          </w:tcPr>
          <w:p w14:paraId="09226171" w14:textId="77777777" w:rsidR="00BE750A" w:rsidRDefault="00BE750A">
            <w:pPr>
              <w:jc w:val="center"/>
              <w:rPr>
                <w:rFonts w:ascii="Arial" w:hAnsi="Arial" w:cs="Arial"/>
                <w:color w:val="818181"/>
                <w:sz w:val="16"/>
                <w:szCs w:val="16"/>
              </w:rPr>
            </w:pPr>
            <w:r>
              <w:rPr>
                <w:rFonts w:ascii="Arial" w:hAnsi="Arial" w:cs="Arial"/>
                <w:color w:val="818181"/>
                <w:sz w:val="16"/>
                <w:szCs w:val="16"/>
              </w:rPr>
              <w:t>455</w:t>
            </w:r>
          </w:p>
        </w:tc>
        <w:tc>
          <w:tcPr>
            <w:tcW w:w="511" w:type="dxa"/>
            <w:tcBorders>
              <w:top w:val="nil"/>
              <w:left w:val="nil"/>
              <w:bottom w:val="single" w:sz="4" w:space="0" w:color="auto"/>
              <w:right w:val="single" w:sz="4" w:space="0" w:color="auto"/>
            </w:tcBorders>
            <w:noWrap/>
            <w:vAlign w:val="center"/>
            <w:hideMark/>
          </w:tcPr>
          <w:p w14:paraId="0700E872" w14:textId="77777777" w:rsidR="00BE750A" w:rsidRDefault="00BE750A">
            <w:pPr>
              <w:jc w:val="center"/>
              <w:rPr>
                <w:rFonts w:ascii="Arial" w:hAnsi="Arial" w:cs="Arial"/>
                <w:color w:val="818181"/>
                <w:sz w:val="16"/>
                <w:szCs w:val="16"/>
              </w:rPr>
            </w:pPr>
            <w:r>
              <w:rPr>
                <w:rFonts w:ascii="Arial" w:hAnsi="Arial" w:cs="Arial"/>
                <w:color w:val="818181"/>
                <w:sz w:val="16"/>
                <w:szCs w:val="16"/>
              </w:rPr>
              <w:t>63</w:t>
            </w:r>
          </w:p>
        </w:tc>
        <w:tc>
          <w:tcPr>
            <w:tcW w:w="897" w:type="dxa"/>
            <w:tcBorders>
              <w:top w:val="nil"/>
              <w:left w:val="nil"/>
              <w:bottom w:val="single" w:sz="4" w:space="0" w:color="auto"/>
              <w:right w:val="single" w:sz="4" w:space="0" w:color="auto"/>
            </w:tcBorders>
            <w:noWrap/>
            <w:vAlign w:val="center"/>
            <w:hideMark/>
          </w:tcPr>
          <w:p w14:paraId="48E22053" w14:textId="77777777" w:rsidR="00BE750A" w:rsidRDefault="00BE750A">
            <w:pPr>
              <w:jc w:val="center"/>
              <w:rPr>
                <w:rFonts w:ascii="Arial" w:hAnsi="Arial" w:cs="Arial"/>
                <w:color w:val="818181"/>
                <w:sz w:val="16"/>
                <w:szCs w:val="16"/>
              </w:rPr>
            </w:pPr>
            <w:r>
              <w:rPr>
                <w:rFonts w:ascii="Arial" w:hAnsi="Arial" w:cs="Arial"/>
                <w:color w:val="818181"/>
                <w:sz w:val="16"/>
                <w:szCs w:val="16"/>
              </w:rPr>
              <w:t>784</w:t>
            </w:r>
          </w:p>
        </w:tc>
        <w:tc>
          <w:tcPr>
            <w:tcW w:w="550" w:type="dxa"/>
            <w:tcBorders>
              <w:top w:val="nil"/>
              <w:left w:val="nil"/>
              <w:bottom w:val="single" w:sz="4" w:space="0" w:color="auto"/>
              <w:right w:val="single" w:sz="4" w:space="0" w:color="auto"/>
            </w:tcBorders>
            <w:noWrap/>
            <w:vAlign w:val="center"/>
            <w:hideMark/>
          </w:tcPr>
          <w:p w14:paraId="25FEF1DC" w14:textId="77777777" w:rsidR="00BE750A" w:rsidRDefault="00BE750A">
            <w:pPr>
              <w:jc w:val="center"/>
              <w:rPr>
                <w:rFonts w:ascii="Arial" w:hAnsi="Arial" w:cs="Arial"/>
                <w:color w:val="818181"/>
                <w:sz w:val="16"/>
                <w:szCs w:val="16"/>
              </w:rPr>
            </w:pPr>
            <w:r>
              <w:rPr>
                <w:rFonts w:ascii="Arial" w:hAnsi="Arial" w:cs="Arial"/>
                <w:color w:val="818181"/>
                <w:sz w:val="16"/>
                <w:szCs w:val="16"/>
              </w:rPr>
              <w:t>148</w:t>
            </w:r>
          </w:p>
        </w:tc>
        <w:tc>
          <w:tcPr>
            <w:tcW w:w="930" w:type="dxa"/>
            <w:tcBorders>
              <w:top w:val="nil"/>
              <w:left w:val="nil"/>
              <w:bottom w:val="single" w:sz="4" w:space="0" w:color="auto"/>
              <w:right w:val="single" w:sz="4" w:space="0" w:color="auto"/>
            </w:tcBorders>
            <w:noWrap/>
            <w:vAlign w:val="center"/>
            <w:hideMark/>
          </w:tcPr>
          <w:p w14:paraId="4091595E" w14:textId="77777777" w:rsidR="00BE750A" w:rsidRDefault="00BE750A">
            <w:pPr>
              <w:jc w:val="center"/>
              <w:rPr>
                <w:rFonts w:ascii="Arial" w:hAnsi="Arial" w:cs="Arial"/>
                <w:color w:val="818181"/>
                <w:sz w:val="16"/>
                <w:szCs w:val="16"/>
              </w:rPr>
            </w:pPr>
            <w:r>
              <w:rPr>
                <w:rFonts w:ascii="Arial" w:hAnsi="Arial" w:cs="Arial"/>
                <w:color w:val="818181"/>
                <w:sz w:val="16"/>
                <w:szCs w:val="16"/>
              </w:rPr>
              <w:t>549</w:t>
            </w:r>
          </w:p>
        </w:tc>
        <w:tc>
          <w:tcPr>
            <w:tcW w:w="550" w:type="dxa"/>
            <w:tcBorders>
              <w:top w:val="nil"/>
              <w:left w:val="nil"/>
              <w:bottom w:val="single" w:sz="4" w:space="0" w:color="auto"/>
              <w:right w:val="single" w:sz="4" w:space="0" w:color="auto"/>
            </w:tcBorders>
            <w:noWrap/>
            <w:vAlign w:val="center"/>
            <w:hideMark/>
          </w:tcPr>
          <w:p w14:paraId="231E39D3" w14:textId="77777777" w:rsidR="00BE750A" w:rsidRDefault="00BE750A">
            <w:pPr>
              <w:jc w:val="center"/>
              <w:rPr>
                <w:rFonts w:ascii="Arial" w:hAnsi="Arial" w:cs="Arial"/>
                <w:color w:val="818181"/>
                <w:sz w:val="16"/>
                <w:szCs w:val="16"/>
              </w:rPr>
            </w:pPr>
            <w:r>
              <w:rPr>
                <w:rFonts w:ascii="Arial" w:hAnsi="Arial" w:cs="Arial"/>
                <w:color w:val="818181"/>
                <w:sz w:val="16"/>
                <w:szCs w:val="16"/>
              </w:rPr>
              <w:t>74</w:t>
            </w:r>
          </w:p>
        </w:tc>
        <w:tc>
          <w:tcPr>
            <w:tcW w:w="946" w:type="dxa"/>
            <w:tcBorders>
              <w:top w:val="nil"/>
              <w:left w:val="nil"/>
              <w:bottom w:val="single" w:sz="4" w:space="0" w:color="auto"/>
              <w:right w:val="single" w:sz="4" w:space="0" w:color="auto"/>
            </w:tcBorders>
            <w:noWrap/>
            <w:vAlign w:val="center"/>
            <w:hideMark/>
          </w:tcPr>
          <w:p w14:paraId="599D22DA" w14:textId="77777777" w:rsidR="00BE750A" w:rsidRDefault="00BE750A">
            <w:pPr>
              <w:jc w:val="center"/>
              <w:rPr>
                <w:rFonts w:ascii="Arial" w:hAnsi="Arial" w:cs="Arial"/>
                <w:color w:val="818181"/>
                <w:sz w:val="16"/>
                <w:szCs w:val="16"/>
              </w:rPr>
            </w:pPr>
            <w:r>
              <w:rPr>
                <w:rFonts w:ascii="Arial" w:hAnsi="Arial" w:cs="Arial"/>
                <w:color w:val="818181"/>
                <w:sz w:val="16"/>
                <w:szCs w:val="16"/>
              </w:rPr>
              <w:t>533</w:t>
            </w:r>
          </w:p>
        </w:tc>
        <w:tc>
          <w:tcPr>
            <w:tcW w:w="550" w:type="dxa"/>
            <w:tcBorders>
              <w:top w:val="nil"/>
              <w:left w:val="nil"/>
              <w:bottom w:val="single" w:sz="4" w:space="0" w:color="auto"/>
              <w:right w:val="single" w:sz="4" w:space="0" w:color="auto"/>
            </w:tcBorders>
            <w:noWrap/>
            <w:vAlign w:val="center"/>
            <w:hideMark/>
          </w:tcPr>
          <w:p w14:paraId="7C4EDECE" w14:textId="77777777" w:rsidR="00BE750A" w:rsidRDefault="00BE750A">
            <w:pPr>
              <w:jc w:val="center"/>
              <w:rPr>
                <w:rFonts w:ascii="Arial" w:hAnsi="Arial" w:cs="Arial"/>
                <w:color w:val="818181"/>
                <w:sz w:val="16"/>
                <w:szCs w:val="16"/>
              </w:rPr>
            </w:pPr>
            <w:r>
              <w:rPr>
                <w:rFonts w:ascii="Arial" w:hAnsi="Arial" w:cs="Arial"/>
                <w:color w:val="818181"/>
                <w:sz w:val="16"/>
                <w:szCs w:val="16"/>
              </w:rPr>
              <w:t>74</w:t>
            </w:r>
          </w:p>
        </w:tc>
        <w:tc>
          <w:tcPr>
            <w:tcW w:w="677" w:type="dxa"/>
            <w:tcBorders>
              <w:top w:val="nil"/>
              <w:left w:val="nil"/>
              <w:bottom w:val="single" w:sz="4" w:space="0" w:color="auto"/>
              <w:right w:val="single" w:sz="4" w:space="0" w:color="auto"/>
            </w:tcBorders>
            <w:noWrap/>
            <w:vAlign w:val="center"/>
            <w:hideMark/>
          </w:tcPr>
          <w:p w14:paraId="78C68E54" w14:textId="77777777" w:rsidR="00BE750A" w:rsidRDefault="00BE750A">
            <w:pPr>
              <w:jc w:val="center"/>
              <w:rPr>
                <w:rFonts w:ascii="Arial" w:hAnsi="Arial" w:cs="Arial"/>
                <w:color w:val="818181"/>
                <w:sz w:val="16"/>
                <w:szCs w:val="16"/>
              </w:rPr>
            </w:pPr>
            <w:r>
              <w:rPr>
                <w:rFonts w:ascii="Arial" w:hAnsi="Arial" w:cs="Arial"/>
                <w:color w:val="818181"/>
                <w:sz w:val="16"/>
                <w:szCs w:val="16"/>
              </w:rPr>
              <w:t>471</w:t>
            </w:r>
          </w:p>
        </w:tc>
        <w:tc>
          <w:tcPr>
            <w:tcW w:w="550" w:type="dxa"/>
            <w:tcBorders>
              <w:top w:val="nil"/>
              <w:left w:val="nil"/>
              <w:bottom w:val="single" w:sz="4" w:space="0" w:color="auto"/>
              <w:right w:val="single" w:sz="4" w:space="0" w:color="auto"/>
            </w:tcBorders>
            <w:noWrap/>
            <w:vAlign w:val="center"/>
            <w:hideMark/>
          </w:tcPr>
          <w:p w14:paraId="744F1257" w14:textId="77777777" w:rsidR="00BE750A" w:rsidRDefault="00BE750A">
            <w:pPr>
              <w:jc w:val="center"/>
              <w:rPr>
                <w:rFonts w:ascii="Arial" w:hAnsi="Arial" w:cs="Arial"/>
                <w:color w:val="818181"/>
                <w:sz w:val="16"/>
                <w:szCs w:val="16"/>
              </w:rPr>
            </w:pPr>
            <w:r>
              <w:rPr>
                <w:rFonts w:ascii="Arial" w:hAnsi="Arial" w:cs="Arial"/>
                <w:color w:val="818181"/>
                <w:sz w:val="16"/>
                <w:szCs w:val="16"/>
              </w:rPr>
              <w:t>74</w:t>
            </w:r>
          </w:p>
        </w:tc>
      </w:tr>
      <w:tr w:rsidR="00BE750A" w14:paraId="682E7FE9" w14:textId="77777777" w:rsidTr="009B67F2">
        <w:trPr>
          <w:trHeight w:val="288"/>
          <w:jc w:val="center"/>
        </w:trPr>
        <w:tc>
          <w:tcPr>
            <w:tcW w:w="3413" w:type="dxa"/>
            <w:tcBorders>
              <w:top w:val="nil"/>
              <w:left w:val="single" w:sz="4" w:space="0" w:color="auto"/>
              <w:bottom w:val="single" w:sz="4" w:space="0" w:color="auto"/>
              <w:right w:val="single" w:sz="4" w:space="0" w:color="auto"/>
            </w:tcBorders>
            <w:noWrap/>
            <w:vAlign w:val="center"/>
            <w:hideMark/>
          </w:tcPr>
          <w:p w14:paraId="707BC7C6" w14:textId="77777777" w:rsidR="00BE750A" w:rsidRPr="000C18C9" w:rsidRDefault="00BE750A">
            <w:pPr>
              <w:rPr>
                <w:rFonts w:ascii="Arial" w:hAnsi="Arial" w:cs="Arial"/>
                <w:color w:val="818181"/>
                <w:sz w:val="16"/>
                <w:szCs w:val="16"/>
                <w:lang w:val="pt-PT"/>
              </w:rPr>
            </w:pPr>
            <w:r w:rsidRPr="000C18C9">
              <w:rPr>
                <w:rFonts w:ascii="Arial" w:hAnsi="Arial" w:cs="Arial"/>
                <w:color w:val="818181"/>
                <w:sz w:val="16"/>
                <w:szCs w:val="16"/>
                <w:lang w:val="pt-PT"/>
              </w:rPr>
              <w:t>Costa del Sol Wyndham Cusco</w:t>
            </w:r>
          </w:p>
        </w:tc>
        <w:tc>
          <w:tcPr>
            <w:tcW w:w="1006" w:type="dxa"/>
            <w:tcBorders>
              <w:top w:val="nil"/>
              <w:left w:val="nil"/>
              <w:bottom w:val="single" w:sz="4" w:space="0" w:color="auto"/>
              <w:right w:val="single" w:sz="4" w:space="0" w:color="auto"/>
            </w:tcBorders>
            <w:noWrap/>
            <w:vAlign w:val="center"/>
            <w:hideMark/>
          </w:tcPr>
          <w:p w14:paraId="57ABDD95" w14:textId="77777777" w:rsidR="00BE750A" w:rsidRDefault="00BE750A">
            <w:pPr>
              <w:jc w:val="center"/>
              <w:rPr>
                <w:rFonts w:ascii="Arial" w:hAnsi="Arial" w:cs="Arial"/>
                <w:color w:val="818181"/>
                <w:sz w:val="16"/>
                <w:szCs w:val="16"/>
              </w:rPr>
            </w:pPr>
            <w:r>
              <w:rPr>
                <w:rFonts w:ascii="Arial" w:hAnsi="Arial" w:cs="Arial"/>
                <w:color w:val="818181"/>
                <w:sz w:val="16"/>
                <w:szCs w:val="16"/>
              </w:rPr>
              <w:t>786</w:t>
            </w:r>
          </w:p>
        </w:tc>
        <w:tc>
          <w:tcPr>
            <w:tcW w:w="560" w:type="dxa"/>
            <w:tcBorders>
              <w:top w:val="nil"/>
              <w:left w:val="nil"/>
              <w:bottom w:val="single" w:sz="4" w:space="0" w:color="auto"/>
              <w:right w:val="single" w:sz="4" w:space="0" w:color="auto"/>
            </w:tcBorders>
            <w:noWrap/>
            <w:vAlign w:val="center"/>
            <w:hideMark/>
          </w:tcPr>
          <w:p w14:paraId="77607145" w14:textId="77777777" w:rsidR="00BE750A" w:rsidRDefault="00BE750A">
            <w:pPr>
              <w:jc w:val="center"/>
              <w:rPr>
                <w:rFonts w:ascii="Arial" w:hAnsi="Arial" w:cs="Arial"/>
                <w:color w:val="818181"/>
                <w:sz w:val="16"/>
                <w:szCs w:val="16"/>
              </w:rPr>
            </w:pPr>
            <w:r>
              <w:rPr>
                <w:rFonts w:ascii="Arial" w:hAnsi="Arial" w:cs="Arial"/>
                <w:color w:val="818181"/>
                <w:sz w:val="16"/>
                <w:szCs w:val="16"/>
              </w:rPr>
              <w:t>127</w:t>
            </w:r>
          </w:p>
        </w:tc>
        <w:tc>
          <w:tcPr>
            <w:tcW w:w="946" w:type="dxa"/>
            <w:tcBorders>
              <w:top w:val="nil"/>
              <w:left w:val="nil"/>
              <w:bottom w:val="single" w:sz="4" w:space="0" w:color="auto"/>
              <w:right w:val="single" w:sz="4" w:space="0" w:color="auto"/>
            </w:tcBorders>
            <w:noWrap/>
            <w:vAlign w:val="center"/>
            <w:hideMark/>
          </w:tcPr>
          <w:p w14:paraId="49E66398" w14:textId="77777777" w:rsidR="00BE750A" w:rsidRDefault="00BE750A">
            <w:pPr>
              <w:jc w:val="center"/>
              <w:rPr>
                <w:rFonts w:ascii="Arial" w:hAnsi="Arial" w:cs="Arial"/>
                <w:color w:val="818181"/>
                <w:sz w:val="16"/>
                <w:szCs w:val="16"/>
              </w:rPr>
            </w:pPr>
            <w:r>
              <w:rPr>
                <w:rFonts w:ascii="Arial" w:hAnsi="Arial" w:cs="Arial"/>
                <w:color w:val="818181"/>
                <w:sz w:val="16"/>
                <w:szCs w:val="16"/>
              </w:rPr>
              <w:t>603</w:t>
            </w:r>
          </w:p>
        </w:tc>
        <w:tc>
          <w:tcPr>
            <w:tcW w:w="559" w:type="dxa"/>
            <w:tcBorders>
              <w:top w:val="nil"/>
              <w:left w:val="nil"/>
              <w:bottom w:val="single" w:sz="4" w:space="0" w:color="auto"/>
              <w:right w:val="single" w:sz="4" w:space="0" w:color="auto"/>
            </w:tcBorders>
            <w:noWrap/>
            <w:vAlign w:val="center"/>
            <w:hideMark/>
          </w:tcPr>
          <w:p w14:paraId="26879E0E" w14:textId="77777777" w:rsidR="00BE750A" w:rsidRDefault="00BE750A">
            <w:pPr>
              <w:jc w:val="center"/>
              <w:rPr>
                <w:rFonts w:ascii="Arial" w:hAnsi="Arial" w:cs="Arial"/>
                <w:color w:val="818181"/>
                <w:sz w:val="16"/>
                <w:szCs w:val="16"/>
              </w:rPr>
            </w:pPr>
            <w:r>
              <w:rPr>
                <w:rFonts w:ascii="Arial" w:hAnsi="Arial" w:cs="Arial"/>
                <w:color w:val="818181"/>
                <w:sz w:val="16"/>
                <w:szCs w:val="16"/>
              </w:rPr>
              <w:t>70</w:t>
            </w:r>
          </w:p>
        </w:tc>
        <w:tc>
          <w:tcPr>
            <w:tcW w:w="962" w:type="dxa"/>
            <w:tcBorders>
              <w:top w:val="nil"/>
              <w:left w:val="nil"/>
              <w:bottom w:val="single" w:sz="4" w:space="0" w:color="auto"/>
              <w:right w:val="single" w:sz="4" w:space="0" w:color="auto"/>
            </w:tcBorders>
            <w:noWrap/>
            <w:vAlign w:val="center"/>
            <w:hideMark/>
          </w:tcPr>
          <w:p w14:paraId="3BC73EC7" w14:textId="77777777" w:rsidR="00BE750A" w:rsidRDefault="00BE750A">
            <w:pPr>
              <w:jc w:val="center"/>
              <w:rPr>
                <w:rFonts w:ascii="Arial" w:hAnsi="Arial" w:cs="Arial"/>
                <w:color w:val="818181"/>
                <w:sz w:val="16"/>
                <w:szCs w:val="16"/>
              </w:rPr>
            </w:pPr>
            <w:r>
              <w:rPr>
                <w:rFonts w:ascii="Arial" w:hAnsi="Arial" w:cs="Arial"/>
                <w:color w:val="818181"/>
                <w:sz w:val="16"/>
                <w:szCs w:val="16"/>
              </w:rPr>
              <w:t>558</w:t>
            </w:r>
          </w:p>
        </w:tc>
        <w:tc>
          <w:tcPr>
            <w:tcW w:w="559" w:type="dxa"/>
            <w:tcBorders>
              <w:top w:val="nil"/>
              <w:left w:val="nil"/>
              <w:bottom w:val="single" w:sz="4" w:space="0" w:color="auto"/>
              <w:right w:val="single" w:sz="4" w:space="0" w:color="auto"/>
            </w:tcBorders>
            <w:noWrap/>
            <w:vAlign w:val="center"/>
            <w:hideMark/>
          </w:tcPr>
          <w:p w14:paraId="65C01AE7" w14:textId="77777777" w:rsidR="00BE750A" w:rsidRDefault="00BE750A">
            <w:pPr>
              <w:jc w:val="center"/>
              <w:rPr>
                <w:rFonts w:ascii="Arial" w:hAnsi="Arial" w:cs="Arial"/>
                <w:color w:val="818181"/>
                <w:sz w:val="16"/>
                <w:szCs w:val="16"/>
              </w:rPr>
            </w:pPr>
            <w:r>
              <w:rPr>
                <w:rFonts w:ascii="Arial" w:hAnsi="Arial" w:cs="Arial"/>
                <w:color w:val="818181"/>
                <w:sz w:val="16"/>
                <w:szCs w:val="16"/>
              </w:rPr>
              <w:t>61</w:t>
            </w:r>
          </w:p>
        </w:tc>
        <w:tc>
          <w:tcPr>
            <w:tcW w:w="688" w:type="dxa"/>
            <w:tcBorders>
              <w:top w:val="nil"/>
              <w:left w:val="nil"/>
              <w:bottom w:val="single" w:sz="4" w:space="0" w:color="auto"/>
              <w:right w:val="single" w:sz="4" w:space="0" w:color="auto"/>
            </w:tcBorders>
            <w:noWrap/>
            <w:vAlign w:val="center"/>
            <w:hideMark/>
          </w:tcPr>
          <w:p w14:paraId="15D4FC1E" w14:textId="77777777" w:rsidR="00BE750A" w:rsidRDefault="00BE750A">
            <w:pPr>
              <w:jc w:val="center"/>
              <w:rPr>
                <w:rFonts w:ascii="Arial" w:hAnsi="Arial" w:cs="Arial"/>
                <w:color w:val="818181"/>
                <w:sz w:val="16"/>
                <w:szCs w:val="16"/>
              </w:rPr>
            </w:pPr>
            <w:r>
              <w:rPr>
                <w:rFonts w:ascii="Arial" w:hAnsi="Arial" w:cs="Arial"/>
                <w:color w:val="818181"/>
                <w:sz w:val="16"/>
                <w:szCs w:val="16"/>
              </w:rPr>
              <w:t>449</w:t>
            </w:r>
          </w:p>
        </w:tc>
        <w:tc>
          <w:tcPr>
            <w:tcW w:w="511" w:type="dxa"/>
            <w:tcBorders>
              <w:top w:val="nil"/>
              <w:left w:val="nil"/>
              <w:bottom w:val="single" w:sz="4" w:space="0" w:color="auto"/>
              <w:right w:val="single" w:sz="4" w:space="0" w:color="auto"/>
            </w:tcBorders>
            <w:noWrap/>
            <w:vAlign w:val="center"/>
            <w:hideMark/>
          </w:tcPr>
          <w:p w14:paraId="26D8C977" w14:textId="77777777" w:rsidR="00BE750A" w:rsidRDefault="00BE750A">
            <w:pPr>
              <w:jc w:val="center"/>
              <w:rPr>
                <w:rFonts w:ascii="Arial" w:hAnsi="Arial" w:cs="Arial"/>
                <w:color w:val="818181"/>
                <w:sz w:val="16"/>
                <w:szCs w:val="16"/>
              </w:rPr>
            </w:pPr>
            <w:r>
              <w:rPr>
                <w:rFonts w:ascii="Arial" w:hAnsi="Arial" w:cs="Arial"/>
                <w:color w:val="818181"/>
                <w:sz w:val="16"/>
                <w:szCs w:val="16"/>
              </w:rPr>
              <w:t>61</w:t>
            </w:r>
          </w:p>
        </w:tc>
        <w:tc>
          <w:tcPr>
            <w:tcW w:w="897" w:type="dxa"/>
            <w:tcBorders>
              <w:top w:val="nil"/>
              <w:left w:val="nil"/>
              <w:bottom w:val="single" w:sz="4" w:space="0" w:color="auto"/>
              <w:right w:val="single" w:sz="4" w:space="0" w:color="auto"/>
            </w:tcBorders>
            <w:noWrap/>
            <w:vAlign w:val="center"/>
            <w:hideMark/>
          </w:tcPr>
          <w:p w14:paraId="65B5A768" w14:textId="77777777" w:rsidR="00BE750A" w:rsidRDefault="00BE750A">
            <w:pPr>
              <w:jc w:val="center"/>
              <w:rPr>
                <w:rFonts w:ascii="Arial" w:hAnsi="Arial" w:cs="Arial"/>
                <w:color w:val="818181"/>
                <w:sz w:val="16"/>
                <w:szCs w:val="16"/>
              </w:rPr>
            </w:pPr>
            <w:r>
              <w:rPr>
                <w:rFonts w:ascii="Arial" w:hAnsi="Arial" w:cs="Arial"/>
                <w:color w:val="818181"/>
                <w:sz w:val="16"/>
                <w:szCs w:val="16"/>
              </w:rPr>
              <w:t>783</w:t>
            </w:r>
          </w:p>
        </w:tc>
        <w:tc>
          <w:tcPr>
            <w:tcW w:w="550" w:type="dxa"/>
            <w:tcBorders>
              <w:top w:val="nil"/>
              <w:left w:val="nil"/>
              <w:bottom w:val="single" w:sz="4" w:space="0" w:color="auto"/>
              <w:right w:val="single" w:sz="4" w:space="0" w:color="auto"/>
            </w:tcBorders>
            <w:noWrap/>
            <w:vAlign w:val="center"/>
            <w:hideMark/>
          </w:tcPr>
          <w:p w14:paraId="04E41E12" w14:textId="77777777" w:rsidR="00BE750A" w:rsidRDefault="00BE750A">
            <w:pPr>
              <w:jc w:val="center"/>
              <w:rPr>
                <w:rFonts w:ascii="Arial" w:hAnsi="Arial" w:cs="Arial"/>
                <w:color w:val="818181"/>
                <w:sz w:val="16"/>
                <w:szCs w:val="16"/>
              </w:rPr>
            </w:pPr>
            <w:r>
              <w:rPr>
                <w:rFonts w:ascii="Arial" w:hAnsi="Arial" w:cs="Arial"/>
                <w:color w:val="818181"/>
                <w:sz w:val="16"/>
                <w:szCs w:val="16"/>
              </w:rPr>
              <w:t>147</w:t>
            </w:r>
          </w:p>
        </w:tc>
        <w:tc>
          <w:tcPr>
            <w:tcW w:w="930" w:type="dxa"/>
            <w:tcBorders>
              <w:top w:val="nil"/>
              <w:left w:val="nil"/>
              <w:bottom w:val="single" w:sz="4" w:space="0" w:color="auto"/>
              <w:right w:val="single" w:sz="4" w:space="0" w:color="auto"/>
            </w:tcBorders>
            <w:noWrap/>
            <w:vAlign w:val="center"/>
            <w:hideMark/>
          </w:tcPr>
          <w:p w14:paraId="3E62517C" w14:textId="77777777" w:rsidR="00BE750A" w:rsidRDefault="00BE750A">
            <w:pPr>
              <w:jc w:val="center"/>
              <w:rPr>
                <w:rFonts w:ascii="Arial" w:hAnsi="Arial" w:cs="Arial"/>
                <w:color w:val="818181"/>
                <w:sz w:val="16"/>
                <w:szCs w:val="16"/>
              </w:rPr>
            </w:pPr>
            <w:r>
              <w:rPr>
                <w:rFonts w:ascii="Arial" w:hAnsi="Arial" w:cs="Arial"/>
                <w:color w:val="818181"/>
                <w:sz w:val="16"/>
                <w:szCs w:val="16"/>
              </w:rPr>
              <w:t>572</w:t>
            </w:r>
          </w:p>
        </w:tc>
        <w:tc>
          <w:tcPr>
            <w:tcW w:w="550" w:type="dxa"/>
            <w:tcBorders>
              <w:top w:val="nil"/>
              <w:left w:val="nil"/>
              <w:bottom w:val="single" w:sz="4" w:space="0" w:color="auto"/>
              <w:right w:val="single" w:sz="4" w:space="0" w:color="auto"/>
            </w:tcBorders>
            <w:noWrap/>
            <w:vAlign w:val="center"/>
            <w:hideMark/>
          </w:tcPr>
          <w:p w14:paraId="5CDCDDAF" w14:textId="77777777" w:rsidR="00BE750A" w:rsidRDefault="00BE750A">
            <w:pPr>
              <w:jc w:val="center"/>
              <w:rPr>
                <w:rFonts w:ascii="Arial" w:hAnsi="Arial" w:cs="Arial"/>
                <w:color w:val="818181"/>
                <w:sz w:val="16"/>
                <w:szCs w:val="16"/>
              </w:rPr>
            </w:pPr>
            <w:r>
              <w:rPr>
                <w:rFonts w:ascii="Arial" w:hAnsi="Arial" w:cs="Arial"/>
                <w:color w:val="818181"/>
                <w:sz w:val="16"/>
                <w:szCs w:val="16"/>
              </w:rPr>
              <w:t>82</w:t>
            </w:r>
          </w:p>
        </w:tc>
        <w:tc>
          <w:tcPr>
            <w:tcW w:w="946" w:type="dxa"/>
            <w:tcBorders>
              <w:top w:val="nil"/>
              <w:left w:val="nil"/>
              <w:bottom w:val="single" w:sz="4" w:space="0" w:color="auto"/>
              <w:right w:val="single" w:sz="4" w:space="0" w:color="auto"/>
            </w:tcBorders>
            <w:noWrap/>
            <w:vAlign w:val="center"/>
            <w:hideMark/>
          </w:tcPr>
          <w:p w14:paraId="20316209" w14:textId="77777777" w:rsidR="00BE750A" w:rsidRDefault="00BE750A">
            <w:pPr>
              <w:jc w:val="center"/>
              <w:rPr>
                <w:rFonts w:ascii="Arial" w:hAnsi="Arial" w:cs="Arial"/>
                <w:color w:val="818181"/>
                <w:sz w:val="16"/>
                <w:szCs w:val="16"/>
              </w:rPr>
            </w:pPr>
            <w:r>
              <w:rPr>
                <w:rFonts w:ascii="Arial" w:hAnsi="Arial" w:cs="Arial"/>
                <w:color w:val="818181"/>
                <w:sz w:val="16"/>
                <w:szCs w:val="16"/>
              </w:rPr>
              <w:t>523</w:t>
            </w:r>
          </w:p>
        </w:tc>
        <w:tc>
          <w:tcPr>
            <w:tcW w:w="550" w:type="dxa"/>
            <w:tcBorders>
              <w:top w:val="nil"/>
              <w:left w:val="nil"/>
              <w:bottom w:val="single" w:sz="4" w:space="0" w:color="auto"/>
              <w:right w:val="single" w:sz="4" w:space="0" w:color="auto"/>
            </w:tcBorders>
            <w:noWrap/>
            <w:vAlign w:val="center"/>
            <w:hideMark/>
          </w:tcPr>
          <w:p w14:paraId="218AB67B" w14:textId="77777777" w:rsidR="00BE750A" w:rsidRDefault="00BE750A">
            <w:pPr>
              <w:jc w:val="center"/>
              <w:rPr>
                <w:rFonts w:ascii="Arial" w:hAnsi="Arial" w:cs="Arial"/>
                <w:color w:val="818181"/>
                <w:sz w:val="16"/>
                <w:szCs w:val="16"/>
              </w:rPr>
            </w:pPr>
            <w:r>
              <w:rPr>
                <w:rFonts w:ascii="Arial" w:hAnsi="Arial" w:cs="Arial"/>
                <w:color w:val="818181"/>
                <w:sz w:val="16"/>
                <w:szCs w:val="16"/>
              </w:rPr>
              <w:t>70</w:t>
            </w:r>
          </w:p>
        </w:tc>
        <w:tc>
          <w:tcPr>
            <w:tcW w:w="677" w:type="dxa"/>
            <w:tcBorders>
              <w:top w:val="nil"/>
              <w:left w:val="nil"/>
              <w:bottom w:val="single" w:sz="4" w:space="0" w:color="auto"/>
              <w:right w:val="single" w:sz="4" w:space="0" w:color="auto"/>
            </w:tcBorders>
            <w:noWrap/>
            <w:vAlign w:val="center"/>
            <w:hideMark/>
          </w:tcPr>
          <w:p w14:paraId="618763E6" w14:textId="77777777" w:rsidR="00BE750A" w:rsidRDefault="00BE750A">
            <w:pPr>
              <w:jc w:val="center"/>
              <w:rPr>
                <w:rFonts w:ascii="Arial" w:hAnsi="Arial" w:cs="Arial"/>
                <w:color w:val="818181"/>
                <w:sz w:val="16"/>
                <w:szCs w:val="16"/>
              </w:rPr>
            </w:pPr>
            <w:r>
              <w:rPr>
                <w:rFonts w:ascii="Arial" w:hAnsi="Arial" w:cs="Arial"/>
                <w:color w:val="818181"/>
                <w:sz w:val="16"/>
                <w:szCs w:val="16"/>
              </w:rPr>
              <w:t>461</w:t>
            </w:r>
          </w:p>
        </w:tc>
        <w:tc>
          <w:tcPr>
            <w:tcW w:w="550" w:type="dxa"/>
            <w:tcBorders>
              <w:top w:val="nil"/>
              <w:left w:val="nil"/>
              <w:bottom w:val="single" w:sz="4" w:space="0" w:color="auto"/>
              <w:right w:val="single" w:sz="4" w:space="0" w:color="auto"/>
            </w:tcBorders>
            <w:noWrap/>
            <w:vAlign w:val="center"/>
            <w:hideMark/>
          </w:tcPr>
          <w:p w14:paraId="221058E1" w14:textId="77777777" w:rsidR="00BE750A" w:rsidRDefault="00BE750A">
            <w:pPr>
              <w:jc w:val="center"/>
              <w:rPr>
                <w:rFonts w:ascii="Arial" w:hAnsi="Arial" w:cs="Arial"/>
                <w:color w:val="818181"/>
                <w:sz w:val="16"/>
                <w:szCs w:val="16"/>
              </w:rPr>
            </w:pPr>
            <w:r>
              <w:rPr>
                <w:rFonts w:ascii="Arial" w:hAnsi="Arial" w:cs="Arial"/>
                <w:color w:val="818181"/>
                <w:sz w:val="16"/>
                <w:szCs w:val="16"/>
              </w:rPr>
              <w:t>70</w:t>
            </w:r>
          </w:p>
        </w:tc>
      </w:tr>
      <w:tr w:rsidR="00BE750A" w14:paraId="01F857F7" w14:textId="77777777" w:rsidTr="009B67F2">
        <w:trPr>
          <w:trHeight w:val="288"/>
          <w:jc w:val="center"/>
        </w:trPr>
        <w:tc>
          <w:tcPr>
            <w:tcW w:w="3413" w:type="dxa"/>
            <w:tcBorders>
              <w:top w:val="nil"/>
              <w:left w:val="single" w:sz="4" w:space="0" w:color="auto"/>
              <w:bottom w:val="single" w:sz="4" w:space="0" w:color="auto"/>
              <w:right w:val="single" w:sz="4" w:space="0" w:color="auto"/>
            </w:tcBorders>
            <w:noWrap/>
            <w:vAlign w:val="center"/>
            <w:hideMark/>
          </w:tcPr>
          <w:p w14:paraId="5AEDF51F" w14:textId="77777777" w:rsidR="00BE750A" w:rsidRDefault="00BE750A">
            <w:pPr>
              <w:rPr>
                <w:rFonts w:ascii="Arial" w:hAnsi="Arial" w:cs="Arial"/>
                <w:b/>
                <w:bCs/>
                <w:color w:val="818181"/>
                <w:sz w:val="18"/>
                <w:szCs w:val="18"/>
              </w:rPr>
            </w:pPr>
            <w:r>
              <w:rPr>
                <w:rFonts w:ascii="Arial" w:hAnsi="Arial" w:cs="Arial"/>
                <w:b/>
                <w:bCs/>
                <w:color w:val="818181"/>
                <w:sz w:val="18"/>
                <w:szCs w:val="18"/>
              </w:rPr>
              <w:t>Categoría 5*</w:t>
            </w:r>
          </w:p>
        </w:tc>
        <w:tc>
          <w:tcPr>
            <w:tcW w:w="1006" w:type="dxa"/>
            <w:tcBorders>
              <w:top w:val="nil"/>
              <w:left w:val="nil"/>
              <w:bottom w:val="single" w:sz="4" w:space="0" w:color="auto"/>
              <w:right w:val="single" w:sz="4" w:space="0" w:color="auto"/>
            </w:tcBorders>
            <w:noWrap/>
            <w:vAlign w:val="center"/>
            <w:hideMark/>
          </w:tcPr>
          <w:p w14:paraId="75E17A2E" w14:textId="77777777" w:rsidR="00BE750A" w:rsidRDefault="00BE750A">
            <w:pPr>
              <w:jc w:val="center"/>
              <w:rPr>
                <w:rFonts w:ascii="Arial" w:hAnsi="Arial" w:cs="Arial"/>
                <w:color w:val="818181"/>
                <w:sz w:val="16"/>
                <w:szCs w:val="16"/>
              </w:rPr>
            </w:pPr>
            <w:r>
              <w:rPr>
                <w:rFonts w:ascii="Arial" w:hAnsi="Arial" w:cs="Arial"/>
                <w:color w:val="818181"/>
                <w:sz w:val="16"/>
                <w:szCs w:val="16"/>
              </w:rPr>
              <w:t> </w:t>
            </w:r>
          </w:p>
        </w:tc>
        <w:tc>
          <w:tcPr>
            <w:tcW w:w="560" w:type="dxa"/>
            <w:tcBorders>
              <w:top w:val="nil"/>
              <w:left w:val="nil"/>
              <w:bottom w:val="single" w:sz="4" w:space="0" w:color="auto"/>
              <w:right w:val="single" w:sz="4" w:space="0" w:color="auto"/>
            </w:tcBorders>
            <w:noWrap/>
            <w:vAlign w:val="center"/>
            <w:hideMark/>
          </w:tcPr>
          <w:p w14:paraId="66192155" w14:textId="77777777" w:rsidR="00BE750A" w:rsidRDefault="00BE750A">
            <w:pPr>
              <w:jc w:val="center"/>
              <w:rPr>
                <w:rFonts w:ascii="Arial" w:hAnsi="Arial" w:cs="Arial"/>
                <w:color w:val="818181"/>
                <w:sz w:val="16"/>
                <w:szCs w:val="16"/>
              </w:rPr>
            </w:pPr>
            <w:r>
              <w:rPr>
                <w:rFonts w:ascii="Arial" w:hAnsi="Arial" w:cs="Arial"/>
                <w:color w:val="818181"/>
                <w:sz w:val="16"/>
                <w:szCs w:val="16"/>
              </w:rPr>
              <w:t> </w:t>
            </w:r>
          </w:p>
        </w:tc>
        <w:tc>
          <w:tcPr>
            <w:tcW w:w="946" w:type="dxa"/>
            <w:tcBorders>
              <w:top w:val="nil"/>
              <w:left w:val="nil"/>
              <w:bottom w:val="single" w:sz="4" w:space="0" w:color="auto"/>
              <w:right w:val="single" w:sz="4" w:space="0" w:color="auto"/>
            </w:tcBorders>
            <w:noWrap/>
            <w:vAlign w:val="center"/>
            <w:hideMark/>
          </w:tcPr>
          <w:p w14:paraId="6D20A5FF" w14:textId="77777777" w:rsidR="00BE750A" w:rsidRDefault="00BE750A">
            <w:pPr>
              <w:jc w:val="center"/>
              <w:rPr>
                <w:rFonts w:ascii="Arial" w:hAnsi="Arial" w:cs="Arial"/>
                <w:color w:val="818181"/>
                <w:sz w:val="16"/>
                <w:szCs w:val="16"/>
              </w:rPr>
            </w:pPr>
            <w:r>
              <w:rPr>
                <w:rFonts w:ascii="Arial" w:hAnsi="Arial" w:cs="Arial"/>
                <w:color w:val="818181"/>
                <w:sz w:val="16"/>
                <w:szCs w:val="16"/>
              </w:rPr>
              <w:t> </w:t>
            </w:r>
          </w:p>
        </w:tc>
        <w:tc>
          <w:tcPr>
            <w:tcW w:w="559" w:type="dxa"/>
            <w:tcBorders>
              <w:top w:val="nil"/>
              <w:left w:val="nil"/>
              <w:bottom w:val="single" w:sz="4" w:space="0" w:color="auto"/>
              <w:right w:val="single" w:sz="4" w:space="0" w:color="auto"/>
            </w:tcBorders>
            <w:noWrap/>
            <w:vAlign w:val="center"/>
            <w:hideMark/>
          </w:tcPr>
          <w:p w14:paraId="188D2BF6" w14:textId="77777777" w:rsidR="00BE750A" w:rsidRDefault="00BE750A">
            <w:pPr>
              <w:jc w:val="center"/>
              <w:rPr>
                <w:rFonts w:ascii="Arial" w:hAnsi="Arial" w:cs="Arial"/>
                <w:color w:val="818181"/>
                <w:sz w:val="16"/>
                <w:szCs w:val="16"/>
              </w:rPr>
            </w:pPr>
            <w:r>
              <w:rPr>
                <w:rFonts w:ascii="Arial" w:hAnsi="Arial" w:cs="Arial"/>
                <w:color w:val="818181"/>
                <w:sz w:val="16"/>
                <w:szCs w:val="16"/>
              </w:rPr>
              <w:t> </w:t>
            </w:r>
          </w:p>
        </w:tc>
        <w:tc>
          <w:tcPr>
            <w:tcW w:w="962" w:type="dxa"/>
            <w:tcBorders>
              <w:top w:val="nil"/>
              <w:left w:val="nil"/>
              <w:bottom w:val="single" w:sz="4" w:space="0" w:color="auto"/>
              <w:right w:val="single" w:sz="4" w:space="0" w:color="auto"/>
            </w:tcBorders>
            <w:noWrap/>
            <w:vAlign w:val="center"/>
            <w:hideMark/>
          </w:tcPr>
          <w:p w14:paraId="7ADC4DD0" w14:textId="77777777" w:rsidR="00BE750A" w:rsidRDefault="00BE750A">
            <w:pPr>
              <w:jc w:val="center"/>
              <w:rPr>
                <w:rFonts w:ascii="Arial" w:hAnsi="Arial" w:cs="Arial"/>
                <w:color w:val="818181"/>
                <w:sz w:val="16"/>
                <w:szCs w:val="16"/>
              </w:rPr>
            </w:pPr>
            <w:r>
              <w:rPr>
                <w:rFonts w:ascii="Arial" w:hAnsi="Arial" w:cs="Arial"/>
                <w:color w:val="818181"/>
                <w:sz w:val="16"/>
                <w:szCs w:val="16"/>
              </w:rPr>
              <w:t> </w:t>
            </w:r>
          </w:p>
        </w:tc>
        <w:tc>
          <w:tcPr>
            <w:tcW w:w="559" w:type="dxa"/>
            <w:tcBorders>
              <w:top w:val="nil"/>
              <w:left w:val="nil"/>
              <w:bottom w:val="single" w:sz="4" w:space="0" w:color="auto"/>
              <w:right w:val="single" w:sz="4" w:space="0" w:color="auto"/>
            </w:tcBorders>
            <w:noWrap/>
            <w:vAlign w:val="center"/>
            <w:hideMark/>
          </w:tcPr>
          <w:p w14:paraId="70A20F68" w14:textId="77777777" w:rsidR="00BE750A" w:rsidRDefault="00BE750A">
            <w:pPr>
              <w:jc w:val="center"/>
              <w:rPr>
                <w:rFonts w:ascii="Arial" w:hAnsi="Arial" w:cs="Arial"/>
                <w:color w:val="818181"/>
                <w:sz w:val="16"/>
                <w:szCs w:val="16"/>
              </w:rPr>
            </w:pPr>
            <w:r>
              <w:rPr>
                <w:rFonts w:ascii="Arial" w:hAnsi="Arial" w:cs="Arial"/>
                <w:color w:val="818181"/>
                <w:sz w:val="16"/>
                <w:szCs w:val="16"/>
              </w:rPr>
              <w:t> </w:t>
            </w:r>
          </w:p>
        </w:tc>
        <w:tc>
          <w:tcPr>
            <w:tcW w:w="688" w:type="dxa"/>
            <w:tcBorders>
              <w:top w:val="nil"/>
              <w:left w:val="nil"/>
              <w:bottom w:val="single" w:sz="4" w:space="0" w:color="auto"/>
              <w:right w:val="single" w:sz="4" w:space="0" w:color="auto"/>
            </w:tcBorders>
            <w:noWrap/>
            <w:vAlign w:val="center"/>
            <w:hideMark/>
          </w:tcPr>
          <w:p w14:paraId="143609E3" w14:textId="77777777" w:rsidR="00BE750A" w:rsidRDefault="00BE750A">
            <w:pPr>
              <w:jc w:val="center"/>
              <w:rPr>
                <w:rFonts w:ascii="Arial" w:hAnsi="Arial" w:cs="Arial"/>
                <w:color w:val="818181"/>
                <w:sz w:val="16"/>
                <w:szCs w:val="16"/>
              </w:rPr>
            </w:pPr>
            <w:r>
              <w:rPr>
                <w:rFonts w:ascii="Arial" w:hAnsi="Arial" w:cs="Arial"/>
                <w:color w:val="818181"/>
                <w:sz w:val="16"/>
                <w:szCs w:val="16"/>
              </w:rPr>
              <w:t> </w:t>
            </w:r>
          </w:p>
        </w:tc>
        <w:tc>
          <w:tcPr>
            <w:tcW w:w="511" w:type="dxa"/>
            <w:tcBorders>
              <w:top w:val="nil"/>
              <w:left w:val="nil"/>
              <w:bottom w:val="single" w:sz="4" w:space="0" w:color="auto"/>
              <w:right w:val="single" w:sz="4" w:space="0" w:color="auto"/>
            </w:tcBorders>
            <w:noWrap/>
            <w:vAlign w:val="center"/>
            <w:hideMark/>
          </w:tcPr>
          <w:p w14:paraId="7825FBBD" w14:textId="77777777" w:rsidR="00BE750A" w:rsidRDefault="00BE750A">
            <w:pPr>
              <w:jc w:val="center"/>
              <w:rPr>
                <w:rFonts w:ascii="Arial" w:hAnsi="Arial" w:cs="Arial"/>
                <w:color w:val="818181"/>
                <w:sz w:val="16"/>
                <w:szCs w:val="16"/>
              </w:rPr>
            </w:pPr>
            <w:r>
              <w:rPr>
                <w:rFonts w:ascii="Arial" w:hAnsi="Arial" w:cs="Arial"/>
                <w:color w:val="818181"/>
                <w:sz w:val="16"/>
                <w:szCs w:val="16"/>
              </w:rPr>
              <w:t> </w:t>
            </w:r>
          </w:p>
        </w:tc>
        <w:tc>
          <w:tcPr>
            <w:tcW w:w="897" w:type="dxa"/>
            <w:tcBorders>
              <w:top w:val="nil"/>
              <w:left w:val="nil"/>
              <w:bottom w:val="single" w:sz="4" w:space="0" w:color="auto"/>
              <w:right w:val="single" w:sz="4" w:space="0" w:color="auto"/>
            </w:tcBorders>
            <w:noWrap/>
            <w:vAlign w:val="center"/>
            <w:hideMark/>
          </w:tcPr>
          <w:p w14:paraId="64377D4A" w14:textId="77777777" w:rsidR="00BE750A" w:rsidRDefault="00BE750A">
            <w:pPr>
              <w:jc w:val="center"/>
              <w:rPr>
                <w:rFonts w:ascii="Arial" w:hAnsi="Arial" w:cs="Arial"/>
                <w:color w:val="818181"/>
                <w:sz w:val="16"/>
                <w:szCs w:val="16"/>
              </w:rPr>
            </w:pPr>
            <w:r>
              <w:rPr>
                <w:rFonts w:ascii="Arial" w:hAnsi="Arial" w:cs="Arial"/>
                <w:color w:val="818181"/>
                <w:sz w:val="16"/>
                <w:szCs w:val="16"/>
              </w:rPr>
              <w:t> </w:t>
            </w:r>
          </w:p>
        </w:tc>
        <w:tc>
          <w:tcPr>
            <w:tcW w:w="550" w:type="dxa"/>
            <w:tcBorders>
              <w:top w:val="nil"/>
              <w:left w:val="nil"/>
              <w:bottom w:val="single" w:sz="4" w:space="0" w:color="auto"/>
              <w:right w:val="single" w:sz="4" w:space="0" w:color="auto"/>
            </w:tcBorders>
            <w:noWrap/>
            <w:vAlign w:val="center"/>
            <w:hideMark/>
          </w:tcPr>
          <w:p w14:paraId="3FCE74FF" w14:textId="77777777" w:rsidR="00BE750A" w:rsidRDefault="00BE750A">
            <w:pPr>
              <w:jc w:val="center"/>
              <w:rPr>
                <w:rFonts w:ascii="Arial" w:hAnsi="Arial" w:cs="Arial"/>
                <w:color w:val="818181"/>
                <w:sz w:val="16"/>
                <w:szCs w:val="16"/>
              </w:rPr>
            </w:pPr>
            <w:r>
              <w:rPr>
                <w:rFonts w:ascii="Arial" w:hAnsi="Arial" w:cs="Arial"/>
                <w:color w:val="818181"/>
                <w:sz w:val="16"/>
                <w:szCs w:val="16"/>
              </w:rPr>
              <w:t> </w:t>
            </w:r>
          </w:p>
        </w:tc>
        <w:tc>
          <w:tcPr>
            <w:tcW w:w="930" w:type="dxa"/>
            <w:tcBorders>
              <w:top w:val="nil"/>
              <w:left w:val="nil"/>
              <w:bottom w:val="single" w:sz="4" w:space="0" w:color="auto"/>
              <w:right w:val="single" w:sz="4" w:space="0" w:color="auto"/>
            </w:tcBorders>
            <w:noWrap/>
            <w:vAlign w:val="center"/>
            <w:hideMark/>
          </w:tcPr>
          <w:p w14:paraId="6E6B30CD" w14:textId="77777777" w:rsidR="00BE750A" w:rsidRDefault="00BE750A">
            <w:pPr>
              <w:jc w:val="center"/>
              <w:rPr>
                <w:rFonts w:ascii="Arial" w:hAnsi="Arial" w:cs="Arial"/>
                <w:color w:val="818181"/>
                <w:sz w:val="16"/>
                <w:szCs w:val="16"/>
              </w:rPr>
            </w:pPr>
            <w:r>
              <w:rPr>
                <w:rFonts w:ascii="Arial" w:hAnsi="Arial" w:cs="Arial"/>
                <w:color w:val="818181"/>
                <w:sz w:val="16"/>
                <w:szCs w:val="16"/>
              </w:rPr>
              <w:t> </w:t>
            </w:r>
          </w:p>
        </w:tc>
        <w:tc>
          <w:tcPr>
            <w:tcW w:w="550" w:type="dxa"/>
            <w:tcBorders>
              <w:top w:val="nil"/>
              <w:left w:val="nil"/>
              <w:bottom w:val="single" w:sz="4" w:space="0" w:color="auto"/>
              <w:right w:val="single" w:sz="4" w:space="0" w:color="auto"/>
            </w:tcBorders>
            <w:noWrap/>
            <w:vAlign w:val="center"/>
            <w:hideMark/>
          </w:tcPr>
          <w:p w14:paraId="213C2455" w14:textId="77777777" w:rsidR="00BE750A" w:rsidRDefault="00BE750A">
            <w:pPr>
              <w:jc w:val="center"/>
              <w:rPr>
                <w:rFonts w:ascii="Arial" w:hAnsi="Arial" w:cs="Arial"/>
                <w:color w:val="818181"/>
                <w:sz w:val="16"/>
                <w:szCs w:val="16"/>
              </w:rPr>
            </w:pPr>
            <w:r>
              <w:rPr>
                <w:rFonts w:ascii="Arial" w:hAnsi="Arial" w:cs="Arial"/>
                <w:color w:val="818181"/>
                <w:sz w:val="16"/>
                <w:szCs w:val="16"/>
              </w:rPr>
              <w:t> </w:t>
            </w:r>
          </w:p>
        </w:tc>
        <w:tc>
          <w:tcPr>
            <w:tcW w:w="946" w:type="dxa"/>
            <w:tcBorders>
              <w:top w:val="nil"/>
              <w:left w:val="nil"/>
              <w:bottom w:val="single" w:sz="4" w:space="0" w:color="auto"/>
              <w:right w:val="single" w:sz="4" w:space="0" w:color="auto"/>
            </w:tcBorders>
            <w:noWrap/>
            <w:vAlign w:val="center"/>
            <w:hideMark/>
          </w:tcPr>
          <w:p w14:paraId="1B4A8E19" w14:textId="77777777" w:rsidR="00BE750A" w:rsidRDefault="00BE750A">
            <w:pPr>
              <w:jc w:val="center"/>
              <w:rPr>
                <w:rFonts w:ascii="Arial" w:hAnsi="Arial" w:cs="Arial"/>
                <w:color w:val="818181"/>
                <w:sz w:val="16"/>
                <w:szCs w:val="16"/>
              </w:rPr>
            </w:pPr>
            <w:r>
              <w:rPr>
                <w:rFonts w:ascii="Arial" w:hAnsi="Arial" w:cs="Arial"/>
                <w:color w:val="818181"/>
                <w:sz w:val="16"/>
                <w:szCs w:val="16"/>
              </w:rPr>
              <w:t> </w:t>
            </w:r>
          </w:p>
        </w:tc>
        <w:tc>
          <w:tcPr>
            <w:tcW w:w="550" w:type="dxa"/>
            <w:tcBorders>
              <w:top w:val="nil"/>
              <w:left w:val="nil"/>
              <w:bottom w:val="single" w:sz="4" w:space="0" w:color="auto"/>
              <w:right w:val="single" w:sz="4" w:space="0" w:color="auto"/>
            </w:tcBorders>
            <w:noWrap/>
            <w:vAlign w:val="center"/>
            <w:hideMark/>
          </w:tcPr>
          <w:p w14:paraId="163A17EC" w14:textId="77777777" w:rsidR="00BE750A" w:rsidRDefault="00BE750A">
            <w:pPr>
              <w:jc w:val="center"/>
              <w:rPr>
                <w:rFonts w:ascii="Arial" w:hAnsi="Arial" w:cs="Arial"/>
                <w:color w:val="818181"/>
                <w:sz w:val="16"/>
                <w:szCs w:val="16"/>
              </w:rPr>
            </w:pPr>
            <w:r>
              <w:rPr>
                <w:rFonts w:ascii="Arial" w:hAnsi="Arial" w:cs="Arial"/>
                <w:color w:val="818181"/>
                <w:sz w:val="16"/>
                <w:szCs w:val="16"/>
              </w:rPr>
              <w:t> </w:t>
            </w:r>
          </w:p>
        </w:tc>
        <w:tc>
          <w:tcPr>
            <w:tcW w:w="677" w:type="dxa"/>
            <w:tcBorders>
              <w:top w:val="nil"/>
              <w:left w:val="nil"/>
              <w:bottom w:val="single" w:sz="4" w:space="0" w:color="auto"/>
              <w:right w:val="single" w:sz="4" w:space="0" w:color="auto"/>
            </w:tcBorders>
            <w:noWrap/>
            <w:vAlign w:val="center"/>
            <w:hideMark/>
          </w:tcPr>
          <w:p w14:paraId="4DB46D1C" w14:textId="77777777" w:rsidR="00BE750A" w:rsidRDefault="00BE750A">
            <w:pPr>
              <w:jc w:val="center"/>
              <w:rPr>
                <w:rFonts w:ascii="Arial" w:hAnsi="Arial" w:cs="Arial"/>
                <w:color w:val="818181"/>
                <w:sz w:val="16"/>
                <w:szCs w:val="16"/>
              </w:rPr>
            </w:pPr>
            <w:r>
              <w:rPr>
                <w:rFonts w:ascii="Arial" w:hAnsi="Arial" w:cs="Arial"/>
                <w:color w:val="818181"/>
                <w:sz w:val="16"/>
                <w:szCs w:val="16"/>
              </w:rPr>
              <w:t> </w:t>
            </w:r>
          </w:p>
        </w:tc>
        <w:tc>
          <w:tcPr>
            <w:tcW w:w="550" w:type="dxa"/>
            <w:tcBorders>
              <w:top w:val="nil"/>
              <w:left w:val="nil"/>
              <w:bottom w:val="single" w:sz="4" w:space="0" w:color="auto"/>
              <w:right w:val="single" w:sz="4" w:space="0" w:color="auto"/>
            </w:tcBorders>
            <w:noWrap/>
            <w:vAlign w:val="center"/>
            <w:hideMark/>
          </w:tcPr>
          <w:p w14:paraId="1DCAA3BD" w14:textId="77777777" w:rsidR="00BE750A" w:rsidRDefault="00BE750A">
            <w:pPr>
              <w:jc w:val="center"/>
              <w:rPr>
                <w:rFonts w:ascii="Arial" w:hAnsi="Arial" w:cs="Arial"/>
                <w:color w:val="818181"/>
                <w:sz w:val="16"/>
                <w:szCs w:val="16"/>
              </w:rPr>
            </w:pPr>
            <w:r>
              <w:rPr>
                <w:rFonts w:ascii="Arial" w:hAnsi="Arial" w:cs="Arial"/>
                <w:color w:val="818181"/>
                <w:sz w:val="16"/>
                <w:szCs w:val="16"/>
              </w:rPr>
              <w:t> </w:t>
            </w:r>
          </w:p>
        </w:tc>
      </w:tr>
      <w:tr w:rsidR="00BE750A" w14:paraId="16D97CB4" w14:textId="77777777" w:rsidTr="009B67F2">
        <w:trPr>
          <w:trHeight w:val="288"/>
          <w:jc w:val="center"/>
        </w:trPr>
        <w:tc>
          <w:tcPr>
            <w:tcW w:w="3413" w:type="dxa"/>
            <w:tcBorders>
              <w:top w:val="nil"/>
              <w:left w:val="single" w:sz="4" w:space="0" w:color="auto"/>
              <w:bottom w:val="single" w:sz="4" w:space="0" w:color="auto"/>
              <w:right w:val="single" w:sz="4" w:space="0" w:color="auto"/>
            </w:tcBorders>
            <w:noWrap/>
            <w:vAlign w:val="center"/>
            <w:hideMark/>
          </w:tcPr>
          <w:p w14:paraId="2F534B17" w14:textId="77777777" w:rsidR="00BE750A" w:rsidRDefault="00BE750A">
            <w:pPr>
              <w:rPr>
                <w:rFonts w:ascii="Arial" w:hAnsi="Arial" w:cs="Arial"/>
                <w:color w:val="818181"/>
                <w:sz w:val="16"/>
                <w:szCs w:val="16"/>
              </w:rPr>
            </w:pPr>
            <w:r>
              <w:rPr>
                <w:rFonts w:ascii="Arial" w:hAnsi="Arial" w:cs="Arial"/>
                <w:color w:val="818181"/>
                <w:sz w:val="16"/>
                <w:szCs w:val="16"/>
              </w:rPr>
              <w:lastRenderedPageBreak/>
              <w:t>Casa Andina Premium Cusco - Cat. Superior</w:t>
            </w:r>
          </w:p>
        </w:tc>
        <w:tc>
          <w:tcPr>
            <w:tcW w:w="1006" w:type="dxa"/>
            <w:tcBorders>
              <w:top w:val="nil"/>
              <w:left w:val="nil"/>
              <w:bottom w:val="single" w:sz="4" w:space="0" w:color="auto"/>
              <w:right w:val="single" w:sz="4" w:space="0" w:color="auto"/>
            </w:tcBorders>
            <w:noWrap/>
            <w:vAlign w:val="center"/>
            <w:hideMark/>
          </w:tcPr>
          <w:p w14:paraId="29747937" w14:textId="77777777" w:rsidR="00BE750A" w:rsidRDefault="00BE750A">
            <w:pPr>
              <w:jc w:val="center"/>
              <w:rPr>
                <w:rFonts w:ascii="Arial" w:hAnsi="Arial" w:cs="Arial"/>
                <w:color w:val="818181"/>
                <w:sz w:val="16"/>
                <w:szCs w:val="16"/>
              </w:rPr>
            </w:pPr>
            <w:r>
              <w:rPr>
                <w:rFonts w:ascii="Arial" w:hAnsi="Arial" w:cs="Arial"/>
                <w:color w:val="818181"/>
                <w:sz w:val="16"/>
                <w:szCs w:val="16"/>
              </w:rPr>
              <w:t>894</w:t>
            </w:r>
          </w:p>
        </w:tc>
        <w:tc>
          <w:tcPr>
            <w:tcW w:w="560" w:type="dxa"/>
            <w:tcBorders>
              <w:top w:val="nil"/>
              <w:left w:val="nil"/>
              <w:bottom w:val="single" w:sz="4" w:space="0" w:color="auto"/>
              <w:right w:val="single" w:sz="4" w:space="0" w:color="auto"/>
            </w:tcBorders>
            <w:noWrap/>
            <w:vAlign w:val="center"/>
            <w:hideMark/>
          </w:tcPr>
          <w:p w14:paraId="745B04E0" w14:textId="77777777" w:rsidR="00BE750A" w:rsidRDefault="00BE750A">
            <w:pPr>
              <w:jc w:val="center"/>
              <w:rPr>
                <w:rFonts w:ascii="Arial" w:hAnsi="Arial" w:cs="Arial"/>
                <w:color w:val="818181"/>
                <w:sz w:val="16"/>
                <w:szCs w:val="16"/>
              </w:rPr>
            </w:pPr>
            <w:r>
              <w:rPr>
                <w:rFonts w:ascii="Arial" w:hAnsi="Arial" w:cs="Arial"/>
                <w:color w:val="818181"/>
                <w:sz w:val="16"/>
                <w:szCs w:val="16"/>
              </w:rPr>
              <w:t>163</w:t>
            </w:r>
          </w:p>
        </w:tc>
        <w:tc>
          <w:tcPr>
            <w:tcW w:w="946" w:type="dxa"/>
            <w:tcBorders>
              <w:top w:val="nil"/>
              <w:left w:val="nil"/>
              <w:bottom w:val="single" w:sz="4" w:space="0" w:color="auto"/>
              <w:right w:val="single" w:sz="4" w:space="0" w:color="auto"/>
            </w:tcBorders>
            <w:noWrap/>
            <w:vAlign w:val="center"/>
            <w:hideMark/>
          </w:tcPr>
          <w:p w14:paraId="62D6F3AB" w14:textId="77777777" w:rsidR="00BE750A" w:rsidRDefault="00BE750A">
            <w:pPr>
              <w:jc w:val="center"/>
              <w:rPr>
                <w:rFonts w:ascii="Arial" w:hAnsi="Arial" w:cs="Arial"/>
                <w:color w:val="818181"/>
                <w:sz w:val="16"/>
                <w:szCs w:val="16"/>
              </w:rPr>
            </w:pPr>
            <w:r>
              <w:rPr>
                <w:rFonts w:ascii="Arial" w:hAnsi="Arial" w:cs="Arial"/>
                <w:color w:val="818181"/>
                <w:sz w:val="16"/>
                <w:szCs w:val="16"/>
              </w:rPr>
              <w:t>655</w:t>
            </w:r>
          </w:p>
        </w:tc>
        <w:tc>
          <w:tcPr>
            <w:tcW w:w="559" w:type="dxa"/>
            <w:tcBorders>
              <w:top w:val="nil"/>
              <w:left w:val="nil"/>
              <w:bottom w:val="single" w:sz="4" w:space="0" w:color="auto"/>
              <w:right w:val="single" w:sz="4" w:space="0" w:color="auto"/>
            </w:tcBorders>
            <w:noWrap/>
            <w:vAlign w:val="center"/>
            <w:hideMark/>
          </w:tcPr>
          <w:p w14:paraId="6B4ECF58" w14:textId="77777777" w:rsidR="00BE750A" w:rsidRDefault="00BE750A">
            <w:pPr>
              <w:jc w:val="center"/>
              <w:rPr>
                <w:rFonts w:ascii="Arial" w:hAnsi="Arial" w:cs="Arial"/>
                <w:color w:val="818181"/>
                <w:sz w:val="16"/>
                <w:szCs w:val="16"/>
              </w:rPr>
            </w:pPr>
            <w:r>
              <w:rPr>
                <w:rFonts w:ascii="Arial" w:hAnsi="Arial" w:cs="Arial"/>
                <w:color w:val="818181"/>
                <w:sz w:val="16"/>
                <w:szCs w:val="16"/>
              </w:rPr>
              <w:t>88</w:t>
            </w:r>
          </w:p>
        </w:tc>
        <w:tc>
          <w:tcPr>
            <w:tcW w:w="962" w:type="dxa"/>
            <w:tcBorders>
              <w:top w:val="nil"/>
              <w:left w:val="nil"/>
              <w:bottom w:val="single" w:sz="4" w:space="0" w:color="auto"/>
              <w:right w:val="single" w:sz="4" w:space="0" w:color="auto"/>
            </w:tcBorders>
            <w:noWrap/>
            <w:vAlign w:val="center"/>
            <w:hideMark/>
          </w:tcPr>
          <w:p w14:paraId="49755635" w14:textId="77777777" w:rsidR="00BE750A" w:rsidRDefault="00BE750A">
            <w:pPr>
              <w:jc w:val="center"/>
              <w:rPr>
                <w:rFonts w:ascii="Arial" w:hAnsi="Arial" w:cs="Arial"/>
                <w:color w:val="818181"/>
                <w:sz w:val="16"/>
                <w:szCs w:val="16"/>
              </w:rPr>
            </w:pPr>
            <w:r>
              <w:rPr>
                <w:rFonts w:ascii="Arial" w:hAnsi="Arial" w:cs="Arial"/>
                <w:color w:val="818181"/>
                <w:sz w:val="16"/>
                <w:szCs w:val="16"/>
              </w:rPr>
              <w:t>639</w:t>
            </w:r>
          </w:p>
        </w:tc>
        <w:tc>
          <w:tcPr>
            <w:tcW w:w="559" w:type="dxa"/>
            <w:tcBorders>
              <w:top w:val="nil"/>
              <w:left w:val="nil"/>
              <w:bottom w:val="single" w:sz="4" w:space="0" w:color="auto"/>
              <w:right w:val="single" w:sz="4" w:space="0" w:color="auto"/>
            </w:tcBorders>
            <w:noWrap/>
            <w:vAlign w:val="center"/>
            <w:hideMark/>
          </w:tcPr>
          <w:p w14:paraId="3579172E" w14:textId="77777777" w:rsidR="00BE750A" w:rsidRDefault="00BE750A">
            <w:pPr>
              <w:jc w:val="center"/>
              <w:rPr>
                <w:rFonts w:ascii="Arial" w:hAnsi="Arial" w:cs="Arial"/>
                <w:color w:val="818181"/>
                <w:sz w:val="16"/>
                <w:szCs w:val="16"/>
              </w:rPr>
            </w:pPr>
            <w:r>
              <w:rPr>
                <w:rFonts w:ascii="Arial" w:hAnsi="Arial" w:cs="Arial"/>
                <w:color w:val="818181"/>
                <w:sz w:val="16"/>
                <w:szCs w:val="16"/>
              </w:rPr>
              <w:t>88</w:t>
            </w:r>
          </w:p>
        </w:tc>
        <w:tc>
          <w:tcPr>
            <w:tcW w:w="688" w:type="dxa"/>
            <w:tcBorders>
              <w:top w:val="nil"/>
              <w:left w:val="nil"/>
              <w:bottom w:val="single" w:sz="4" w:space="0" w:color="auto"/>
              <w:right w:val="single" w:sz="4" w:space="0" w:color="auto"/>
            </w:tcBorders>
            <w:noWrap/>
            <w:vAlign w:val="center"/>
            <w:hideMark/>
          </w:tcPr>
          <w:p w14:paraId="017B1715" w14:textId="77777777" w:rsidR="00BE750A" w:rsidRDefault="00BE750A">
            <w:pPr>
              <w:jc w:val="center"/>
              <w:rPr>
                <w:rFonts w:ascii="Arial" w:hAnsi="Arial" w:cs="Arial"/>
                <w:color w:val="818181"/>
                <w:sz w:val="16"/>
                <w:szCs w:val="16"/>
              </w:rPr>
            </w:pPr>
            <w:r>
              <w:rPr>
                <w:rFonts w:ascii="Arial" w:hAnsi="Arial" w:cs="Arial"/>
                <w:color w:val="818181"/>
                <w:sz w:val="16"/>
                <w:szCs w:val="16"/>
              </w:rPr>
              <w:t>530</w:t>
            </w:r>
          </w:p>
        </w:tc>
        <w:tc>
          <w:tcPr>
            <w:tcW w:w="511" w:type="dxa"/>
            <w:tcBorders>
              <w:top w:val="nil"/>
              <w:left w:val="nil"/>
              <w:bottom w:val="single" w:sz="4" w:space="0" w:color="auto"/>
              <w:right w:val="single" w:sz="4" w:space="0" w:color="auto"/>
            </w:tcBorders>
            <w:noWrap/>
            <w:vAlign w:val="center"/>
            <w:hideMark/>
          </w:tcPr>
          <w:p w14:paraId="6A312C29" w14:textId="77777777" w:rsidR="00BE750A" w:rsidRDefault="00BE750A">
            <w:pPr>
              <w:jc w:val="center"/>
              <w:rPr>
                <w:rFonts w:ascii="Arial" w:hAnsi="Arial" w:cs="Arial"/>
                <w:color w:val="818181"/>
                <w:sz w:val="16"/>
                <w:szCs w:val="16"/>
              </w:rPr>
            </w:pPr>
            <w:r>
              <w:rPr>
                <w:rFonts w:ascii="Arial" w:hAnsi="Arial" w:cs="Arial"/>
                <w:color w:val="818181"/>
                <w:sz w:val="16"/>
                <w:szCs w:val="16"/>
              </w:rPr>
              <w:t>88</w:t>
            </w:r>
          </w:p>
        </w:tc>
        <w:tc>
          <w:tcPr>
            <w:tcW w:w="897" w:type="dxa"/>
            <w:tcBorders>
              <w:top w:val="nil"/>
              <w:left w:val="nil"/>
              <w:bottom w:val="single" w:sz="4" w:space="0" w:color="auto"/>
              <w:right w:val="single" w:sz="4" w:space="0" w:color="auto"/>
            </w:tcBorders>
            <w:noWrap/>
            <w:vAlign w:val="center"/>
            <w:hideMark/>
          </w:tcPr>
          <w:p w14:paraId="7B780F30" w14:textId="77777777" w:rsidR="00BE750A" w:rsidRDefault="00BE750A">
            <w:pPr>
              <w:jc w:val="center"/>
              <w:rPr>
                <w:rFonts w:ascii="Arial" w:hAnsi="Arial" w:cs="Arial"/>
                <w:color w:val="818181"/>
                <w:sz w:val="16"/>
                <w:szCs w:val="16"/>
              </w:rPr>
            </w:pPr>
            <w:r>
              <w:rPr>
                <w:rFonts w:ascii="Arial" w:hAnsi="Arial" w:cs="Arial"/>
                <w:color w:val="818181"/>
                <w:sz w:val="16"/>
                <w:szCs w:val="16"/>
              </w:rPr>
              <w:t>908</w:t>
            </w:r>
          </w:p>
        </w:tc>
        <w:tc>
          <w:tcPr>
            <w:tcW w:w="550" w:type="dxa"/>
            <w:tcBorders>
              <w:top w:val="nil"/>
              <w:left w:val="nil"/>
              <w:bottom w:val="single" w:sz="4" w:space="0" w:color="auto"/>
              <w:right w:val="single" w:sz="4" w:space="0" w:color="auto"/>
            </w:tcBorders>
            <w:noWrap/>
            <w:vAlign w:val="center"/>
            <w:hideMark/>
          </w:tcPr>
          <w:p w14:paraId="47EB9820" w14:textId="77777777" w:rsidR="00BE750A" w:rsidRDefault="00BE750A">
            <w:pPr>
              <w:jc w:val="center"/>
              <w:rPr>
                <w:rFonts w:ascii="Arial" w:hAnsi="Arial" w:cs="Arial"/>
                <w:color w:val="818181"/>
                <w:sz w:val="16"/>
                <w:szCs w:val="16"/>
              </w:rPr>
            </w:pPr>
            <w:r>
              <w:rPr>
                <w:rFonts w:ascii="Arial" w:hAnsi="Arial" w:cs="Arial"/>
                <w:color w:val="818181"/>
                <w:sz w:val="16"/>
                <w:szCs w:val="16"/>
              </w:rPr>
              <w:t>189</w:t>
            </w:r>
          </w:p>
        </w:tc>
        <w:tc>
          <w:tcPr>
            <w:tcW w:w="930" w:type="dxa"/>
            <w:tcBorders>
              <w:top w:val="nil"/>
              <w:left w:val="nil"/>
              <w:bottom w:val="single" w:sz="4" w:space="0" w:color="auto"/>
              <w:right w:val="single" w:sz="4" w:space="0" w:color="auto"/>
            </w:tcBorders>
            <w:noWrap/>
            <w:vAlign w:val="center"/>
            <w:hideMark/>
          </w:tcPr>
          <w:p w14:paraId="3437EED9" w14:textId="77777777" w:rsidR="00BE750A" w:rsidRDefault="00BE750A">
            <w:pPr>
              <w:jc w:val="center"/>
              <w:rPr>
                <w:rFonts w:ascii="Arial" w:hAnsi="Arial" w:cs="Arial"/>
                <w:color w:val="818181"/>
                <w:sz w:val="16"/>
                <w:szCs w:val="16"/>
              </w:rPr>
            </w:pPr>
            <w:r>
              <w:rPr>
                <w:rFonts w:ascii="Arial" w:hAnsi="Arial" w:cs="Arial"/>
                <w:color w:val="818181"/>
                <w:sz w:val="16"/>
                <w:szCs w:val="16"/>
              </w:rPr>
              <w:t>632</w:t>
            </w:r>
          </w:p>
        </w:tc>
        <w:tc>
          <w:tcPr>
            <w:tcW w:w="550" w:type="dxa"/>
            <w:tcBorders>
              <w:top w:val="nil"/>
              <w:left w:val="nil"/>
              <w:bottom w:val="single" w:sz="4" w:space="0" w:color="auto"/>
              <w:right w:val="single" w:sz="4" w:space="0" w:color="auto"/>
            </w:tcBorders>
            <w:noWrap/>
            <w:vAlign w:val="center"/>
            <w:hideMark/>
          </w:tcPr>
          <w:p w14:paraId="60D2D1E6" w14:textId="77777777" w:rsidR="00BE750A" w:rsidRDefault="00BE750A">
            <w:pPr>
              <w:jc w:val="center"/>
              <w:rPr>
                <w:rFonts w:ascii="Arial" w:hAnsi="Arial" w:cs="Arial"/>
                <w:color w:val="818181"/>
                <w:sz w:val="16"/>
                <w:szCs w:val="16"/>
              </w:rPr>
            </w:pPr>
            <w:r>
              <w:rPr>
                <w:rFonts w:ascii="Arial" w:hAnsi="Arial" w:cs="Arial"/>
                <w:color w:val="818181"/>
                <w:sz w:val="16"/>
                <w:szCs w:val="16"/>
              </w:rPr>
              <w:t>102</w:t>
            </w:r>
          </w:p>
        </w:tc>
        <w:tc>
          <w:tcPr>
            <w:tcW w:w="946" w:type="dxa"/>
            <w:tcBorders>
              <w:top w:val="nil"/>
              <w:left w:val="nil"/>
              <w:bottom w:val="single" w:sz="4" w:space="0" w:color="auto"/>
              <w:right w:val="single" w:sz="4" w:space="0" w:color="auto"/>
            </w:tcBorders>
            <w:noWrap/>
            <w:vAlign w:val="center"/>
            <w:hideMark/>
          </w:tcPr>
          <w:p w14:paraId="12CB40F2" w14:textId="77777777" w:rsidR="00BE750A" w:rsidRDefault="00BE750A">
            <w:pPr>
              <w:jc w:val="center"/>
              <w:rPr>
                <w:rFonts w:ascii="Arial" w:hAnsi="Arial" w:cs="Arial"/>
                <w:color w:val="818181"/>
                <w:sz w:val="16"/>
                <w:szCs w:val="16"/>
              </w:rPr>
            </w:pPr>
            <w:r>
              <w:rPr>
                <w:rFonts w:ascii="Arial" w:hAnsi="Arial" w:cs="Arial"/>
                <w:color w:val="818181"/>
                <w:sz w:val="16"/>
                <w:szCs w:val="16"/>
              </w:rPr>
              <w:t>618</w:t>
            </w:r>
          </w:p>
        </w:tc>
        <w:tc>
          <w:tcPr>
            <w:tcW w:w="550" w:type="dxa"/>
            <w:tcBorders>
              <w:top w:val="nil"/>
              <w:left w:val="nil"/>
              <w:bottom w:val="single" w:sz="4" w:space="0" w:color="auto"/>
              <w:right w:val="single" w:sz="4" w:space="0" w:color="auto"/>
            </w:tcBorders>
            <w:noWrap/>
            <w:vAlign w:val="center"/>
            <w:hideMark/>
          </w:tcPr>
          <w:p w14:paraId="1A8735F8" w14:textId="77777777" w:rsidR="00BE750A" w:rsidRDefault="00BE750A">
            <w:pPr>
              <w:jc w:val="center"/>
              <w:rPr>
                <w:rFonts w:ascii="Arial" w:hAnsi="Arial" w:cs="Arial"/>
                <w:color w:val="818181"/>
                <w:sz w:val="16"/>
                <w:szCs w:val="16"/>
              </w:rPr>
            </w:pPr>
            <w:r>
              <w:rPr>
                <w:rFonts w:ascii="Arial" w:hAnsi="Arial" w:cs="Arial"/>
                <w:color w:val="818181"/>
                <w:sz w:val="16"/>
                <w:szCs w:val="16"/>
              </w:rPr>
              <w:t>102</w:t>
            </w:r>
          </w:p>
        </w:tc>
        <w:tc>
          <w:tcPr>
            <w:tcW w:w="677" w:type="dxa"/>
            <w:tcBorders>
              <w:top w:val="nil"/>
              <w:left w:val="nil"/>
              <w:bottom w:val="single" w:sz="4" w:space="0" w:color="auto"/>
              <w:right w:val="single" w:sz="4" w:space="0" w:color="auto"/>
            </w:tcBorders>
            <w:noWrap/>
            <w:vAlign w:val="center"/>
            <w:hideMark/>
          </w:tcPr>
          <w:p w14:paraId="502E2B75" w14:textId="77777777" w:rsidR="00BE750A" w:rsidRDefault="00BE750A">
            <w:pPr>
              <w:jc w:val="center"/>
              <w:rPr>
                <w:rFonts w:ascii="Arial" w:hAnsi="Arial" w:cs="Arial"/>
                <w:color w:val="818181"/>
                <w:sz w:val="16"/>
                <w:szCs w:val="16"/>
              </w:rPr>
            </w:pPr>
            <w:r>
              <w:rPr>
                <w:rFonts w:ascii="Arial" w:hAnsi="Arial" w:cs="Arial"/>
                <w:color w:val="818181"/>
                <w:sz w:val="16"/>
                <w:szCs w:val="16"/>
              </w:rPr>
              <w:t>556</w:t>
            </w:r>
          </w:p>
        </w:tc>
        <w:tc>
          <w:tcPr>
            <w:tcW w:w="550" w:type="dxa"/>
            <w:tcBorders>
              <w:top w:val="nil"/>
              <w:left w:val="nil"/>
              <w:bottom w:val="single" w:sz="4" w:space="0" w:color="auto"/>
              <w:right w:val="single" w:sz="4" w:space="0" w:color="auto"/>
            </w:tcBorders>
            <w:noWrap/>
            <w:vAlign w:val="center"/>
            <w:hideMark/>
          </w:tcPr>
          <w:p w14:paraId="16460278" w14:textId="77777777" w:rsidR="00BE750A" w:rsidRDefault="00BE750A">
            <w:pPr>
              <w:jc w:val="center"/>
              <w:rPr>
                <w:rFonts w:ascii="Arial" w:hAnsi="Arial" w:cs="Arial"/>
                <w:color w:val="818181"/>
                <w:sz w:val="16"/>
                <w:szCs w:val="16"/>
              </w:rPr>
            </w:pPr>
            <w:r>
              <w:rPr>
                <w:rFonts w:ascii="Arial" w:hAnsi="Arial" w:cs="Arial"/>
                <w:color w:val="818181"/>
                <w:sz w:val="16"/>
                <w:szCs w:val="16"/>
              </w:rPr>
              <w:t>102</w:t>
            </w:r>
          </w:p>
        </w:tc>
      </w:tr>
      <w:tr w:rsidR="00BE750A" w14:paraId="37859C61" w14:textId="77777777" w:rsidTr="009B67F2">
        <w:trPr>
          <w:trHeight w:val="288"/>
          <w:jc w:val="center"/>
        </w:trPr>
        <w:tc>
          <w:tcPr>
            <w:tcW w:w="3413" w:type="dxa"/>
            <w:tcBorders>
              <w:top w:val="nil"/>
              <w:left w:val="single" w:sz="4" w:space="0" w:color="auto"/>
              <w:bottom w:val="single" w:sz="4" w:space="0" w:color="auto"/>
              <w:right w:val="single" w:sz="4" w:space="0" w:color="auto"/>
            </w:tcBorders>
            <w:noWrap/>
            <w:vAlign w:val="center"/>
            <w:hideMark/>
          </w:tcPr>
          <w:p w14:paraId="3091C754" w14:textId="77777777" w:rsidR="00BE750A" w:rsidRDefault="00BE750A">
            <w:pPr>
              <w:rPr>
                <w:rFonts w:ascii="Arial" w:hAnsi="Arial" w:cs="Arial"/>
                <w:color w:val="818181"/>
                <w:sz w:val="16"/>
                <w:szCs w:val="16"/>
              </w:rPr>
            </w:pPr>
            <w:proofErr w:type="spellStart"/>
            <w:r>
              <w:rPr>
                <w:rFonts w:ascii="Arial" w:hAnsi="Arial" w:cs="Arial"/>
                <w:color w:val="818181"/>
                <w:sz w:val="16"/>
                <w:szCs w:val="16"/>
              </w:rPr>
              <w:t>Aranwa</w:t>
            </w:r>
            <w:proofErr w:type="spellEnd"/>
            <w:r>
              <w:rPr>
                <w:rFonts w:ascii="Arial" w:hAnsi="Arial" w:cs="Arial"/>
                <w:color w:val="818181"/>
                <w:sz w:val="16"/>
                <w:szCs w:val="16"/>
              </w:rPr>
              <w:t xml:space="preserve"> Cusco Boutique</w:t>
            </w:r>
          </w:p>
        </w:tc>
        <w:tc>
          <w:tcPr>
            <w:tcW w:w="1006" w:type="dxa"/>
            <w:tcBorders>
              <w:top w:val="nil"/>
              <w:left w:val="nil"/>
              <w:bottom w:val="single" w:sz="4" w:space="0" w:color="auto"/>
              <w:right w:val="single" w:sz="4" w:space="0" w:color="auto"/>
            </w:tcBorders>
            <w:noWrap/>
            <w:vAlign w:val="center"/>
            <w:hideMark/>
          </w:tcPr>
          <w:p w14:paraId="6398B55C" w14:textId="77777777" w:rsidR="00BE750A" w:rsidRDefault="00BE750A">
            <w:pPr>
              <w:jc w:val="center"/>
              <w:rPr>
                <w:rFonts w:ascii="Arial" w:hAnsi="Arial" w:cs="Arial"/>
                <w:color w:val="818181"/>
                <w:sz w:val="16"/>
                <w:szCs w:val="16"/>
              </w:rPr>
            </w:pPr>
            <w:r>
              <w:rPr>
                <w:rFonts w:ascii="Arial" w:hAnsi="Arial" w:cs="Arial"/>
                <w:color w:val="818181"/>
                <w:sz w:val="16"/>
                <w:szCs w:val="16"/>
              </w:rPr>
              <w:t>1169</w:t>
            </w:r>
          </w:p>
        </w:tc>
        <w:tc>
          <w:tcPr>
            <w:tcW w:w="560" w:type="dxa"/>
            <w:tcBorders>
              <w:top w:val="nil"/>
              <w:left w:val="nil"/>
              <w:bottom w:val="single" w:sz="4" w:space="0" w:color="auto"/>
              <w:right w:val="single" w:sz="4" w:space="0" w:color="auto"/>
            </w:tcBorders>
            <w:noWrap/>
            <w:vAlign w:val="center"/>
            <w:hideMark/>
          </w:tcPr>
          <w:p w14:paraId="74726E13" w14:textId="77777777" w:rsidR="00BE750A" w:rsidRDefault="00BE750A">
            <w:pPr>
              <w:jc w:val="center"/>
              <w:rPr>
                <w:rFonts w:ascii="Arial" w:hAnsi="Arial" w:cs="Arial"/>
                <w:color w:val="818181"/>
                <w:sz w:val="16"/>
                <w:szCs w:val="16"/>
              </w:rPr>
            </w:pPr>
            <w:r>
              <w:rPr>
                <w:rFonts w:ascii="Arial" w:hAnsi="Arial" w:cs="Arial"/>
                <w:color w:val="818181"/>
                <w:sz w:val="16"/>
                <w:szCs w:val="16"/>
              </w:rPr>
              <w:t>254</w:t>
            </w:r>
          </w:p>
        </w:tc>
        <w:tc>
          <w:tcPr>
            <w:tcW w:w="946" w:type="dxa"/>
            <w:tcBorders>
              <w:top w:val="nil"/>
              <w:left w:val="nil"/>
              <w:bottom w:val="single" w:sz="4" w:space="0" w:color="auto"/>
              <w:right w:val="single" w:sz="4" w:space="0" w:color="auto"/>
            </w:tcBorders>
            <w:noWrap/>
            <w:vAlign w:val="center"/>
            <w:hideMark/>
          </w:tcPr>
          <w:p w14:paraId="64F5BF11" w14:textId="77777777" w:rsidR="00BE750A" w:rsidRDefault="00BE750A">
            <w:pPr>
              <w:jc w:val="center"/>
              <w:rPr>
                <w:rFonts w:ascii="Arial" w:hAnsi="Arial" w:cs="Arial"/>
                <w:color w:val="818181"/>
                <w:sz w:val="16"/>
                <w:szCs w:val="16"/>
              </w:rPr>
            </w:pPr>
            <w:r>
              <w:rPr>
                <w:rFonts w:ascii="Arial" w:hAnsi="Arial" w:cs="Arial"/>
                <w:color w:val="818181"/>
                <w:sz w:val="16"/>
                <w:szCs w:val="16"/>
              </w:rPr>
              <w:t>774</w:t>
            </w:r>
          </w:p>
        </w:tc>
        <w:tc>
          <w:tcPr>
            <w:tcW w:w="559" w:type="dxa"/>
            <w:tcBorders>
              <w:top w:val="nil"/>
              <w:left w:val="nil"/>
              <w:bottom w:val="single" w:sz="4" w:space="0" w:color="auto"/>
              <w:right w:val="single" w:sz="4" w:space="0" w:color="auto"/>
            </w:tcBorders>
            <w:noWrap/>
            <w:vAlign w:val="center"/>
            <w:hideMark/>
          </w:tcPr>
          <w:p w14:paraId="42AFEC3B" w14:textId="77777777" w:rsidR="00BE750A" w:rsidRDefault="00BE750A">
            <w:pPr>
              <w:jc w:val="center"/>
              <w:rPr>
                <w:rFonts w:ascii="Arial" w:hAnsi="Arial" w:cs="Arial"/>
                <w:color w:val="818181"/>
                <w:sz w:val="16"/>
                <w:szCs w:val="16"/>
              </w:rPr>
            </w:pPr>
            <w:r>
              <w:rPr>
                <w:rFonts w:ascii="Arial" w:hAnsi="Arial" w:cs="Arial"/>
                <w:color w:val="818181"/>
                <w:sz w:val="16"/>
                <w:szCs w:val="16"/>
              </w:rPr>
              <w:t>127</w:t>
            </w:r>
          </w:p>
        </w:tc>
        <w:tc>
          <w:tcPr>
            <w:tcW w:w="962" w:type="dxa"/>
            <w:tcBorders>
              <w:top w:val="nil"/>
              <w:left w:val="nil"/>
              <w:bottom w:val="single" w:sz="4" w:space="0" w:color="auto"/>
              <w:right w:val="single" w:sz="4" w:space="0" w:color="auto"/>
            </w:tcBorders>
            <w:noWrap/>
            <w:vAlign w:val="center"/>
            <w:hideMark/>
          </w:tcPr>
          <w:p w14:paraId="72067357" w14:textId="77777777" w:rsidR="00BE750A" w:rsidRDefault="00BE750A">
            <w:pPr>
              <w:jc w:val="center"/>
              <w:rPr>
                <w:rFonts w:ascii="Arial" w:hAnsi="Arial" w:cs="Arial"/>
                <w:color w:val="818181"/>
                <w:sz w:val="16"/>
                <w:szCs w:val="16"/>
              </w:rPr>
            </w:pPr>
            <w:r>
              <w:rPr>
                <w:rFonts w:ascii="Arial" w:hAnsi="Arial" w:cs="Arial"/>
                <w:color w:val="818181"/>
                <w:sz w:val="16"/>
                <w:szCs w:val="16"/>
              </w:rPr>
              <w:t>693</w:t>
            </w:r>
          </w:p>
        </w:tc>
        <w:tc>
          <w:tcPr>
            <w:tcW w:w="559" w:type="dxa"/>
            <w:tcBorders>
              <w:top w:val="nil"/>
              <w:left w:val="nil"/>
              <w:bottom w:val="single" w:sz="4" w:space="0" w:color="auto"/>
              <w:right w:val="single" w:sz="4" w:space="0" w:color="auto"/>
            </w:tcBorders>
            <w:noWrap/>
            <w:vAlign w:val="center"/>
            <w:hideMark/>
          </w:tcPr>
          <w:p w14:paraId="7C83BD9F" w14:textId="77777777" w:rsidR="00BE750A" w:rsidRDefault="00BE750A">
            <w:pPr>
              <w:jc w:val="center"/>
              <w:rPr>
                <w:rFonts w:ascii="Arial" w:hAnsi="Arial" w:cs="Arial"/>
                <w:color w:val="818181"/>
                <w:sz w:val="16"/>
                <w:szCs w:val="16"/>
              </w:rPr>
            </w:pPr>
            <w:r>
              <w:rPr>
                <w:rFonts w:ascii="Arial" w:hAnsi="Arial" w:cs="Arial"/>
                <w:color w:val="818181"/>
                <w:sz w:val="16"/>
                <w:szCs w:val="16"/>
              </w:rPr>
              <w:t>105</w:t>
            </w:r>
          </w:p>
        </w:tc>
        <w:tc>
          <w:tcPr>
            <w:tcW w:w="688" w:type="dxa"/>
            <w:tcBorders>
              <w:top w:val="nil"/>
              <w:left w:val="nil"/>
              <w:bottom w:val="single" w:sz="4" w:space="0" w:color="auto"/>
              <w:right w:val="single" w:sz="4" w:space="0" w:color="auto"/>
            </w:tcBorders>
            <w:noWrap/>
            <w:vAlign w:val="center"/>
            <w:hideMark/>
          </w:tcPr>
          <w:p w14:paraId="650E880D" w14:textId="77777777" w:rsidR="00BE750A" w:rsidRDefault="00BE750A">
            <w:pPr>
              <w:jc w:val="center"/>
              <w:rPr>
                <w:rFonts w:ascii="Arial" w:hAnsi="Arial" w:cs="Arial"/>
                <w:color w:val="818181"/>
                <w:sz w:val="16"/>
                <w:szCs w:val="16"/>
              </w:rPr>
            </w:pPr>
            <w:r>
              <w:rPr>
                <w:rFonts w:ascii="Arial" w:hAnsi="Arial" w:cs="Arial"/>
                <w:color w:val="818181"/>
                <w:sz w:val="16"/>
                <w:szCs w:val="16"/>
              </w:rPr>
              <w:t>584</w:t>
            </w:r>
          </w:p>
        </w:tc>
        <w:tc>
          <w:tcPr>
            <w:tcW w:w="511" w:type="dxa"/>
            <w:tcBorders>
              <w:top w:val="nil"/>
              <w:left w:val="nil"/>
              <w:bottom w:val="single" w:sz="4" w:space="0" w:color="auto"/>
              <w:right w:val="single" w:sz="4" w:space="0" w:color="auto"/>
            </w:tcBorders>
            <w:noWrap/>
            <w:vAlign w:val="center"/>
            <w:hideMark/>
          </w:tcPr>
          <w:p w14:paraId="79864E55" w14:textId="77777777" w:rsidR="00BE750A" w:rsidRDefault="00BE750A">
            <w:pPr>
              <w:jc w:val="center"/>
              <w:rPr>
                <w:rFonts w:ascii="Arial" w:hAnsi="Arial" w:cs="Arial"/>
                <w:color w:val="818181"/>
                <w:sz w:val="16"/>
                <w:szCs w:val="16"/>
              </w:rPr>
            </w:pPr>
            <w:r>
              <w:rPr>
                <w:rFonts w:ascii="Arial" w:hAnsi="Arial" w:cs="Arial"/>
                <w:color w:val="818181"/>
                <w:sz w:val="16"/>
                <w:szCs w:val="16"/>
              </w:rPr>
              <w:t>105</w:t>
            </w:r>
          </w:p>
        </w:tc>
        <w:tc>
          <w:tcPr>
            <w:tcW w:w="897" w:type="dxa"/>
            <w:tcBorders>
              <w:top w:val="nil"/>
              <w:left w:val="nil"/>
              <w:bottom w:val="single" w:sz="4" w:space="0" w:color="auto"/>
              <w:right w:val="single" w:sz="4" w:space="0" w:color="auto"/>
            </w:tcBorders>
            <w:noWrap/>
            <w:vAlign w:val="center"/>
            <w:hideMark/>
          </w:tcPr>
          <w:p w14:paraId="30781D7F" w14:textId="77777777" w:rsidR="00BE750A" w:rsidRDefault="00BE750A">
            <w:pPr>
              <w:jc w:val="center"/>
              <w:rPr>
                <w:rFonts w:ascii="Arial" w:hAnsi="Arial" w:cs="Arial"/>
                <w:color w:val="818181"/>
                <w:sz w:val="16"/>
                <w:szCs w:val="16"/>
              </w:rPr>
            </w:pPr>
            <w:r>
              <w:rPr>
                <w:rFonts w:ascii="Arial" w:hAnsi="Arial" w:cs="Arial"/>
                <w:color w:val="818181"/>
                <w:sz w:val="16"/>
                <w:szCs w:val="16"/>
              </w:rPr>
              <w:t>1229</w:t>
            </w:r>
          </w:p>
        </w:tc>
        <w:tc>
          <w:tcPr>
            <w:tcW w:w="550" w:type="dxa"/>
            <w:tcBorders>
              <w:top w:val="nil"/>
              <w:left w:val="nil"/>
              <w:bottom w:val="single" w:sz="4" w:space="0" w:color="auto"/>
              <w:right w:val="single" w:sz="4" w:space="0" w:color="auto"/>
            </w:tcBorders>
            <w:noWrap/>
            <w:vAlign w:val="center"/>
            <w:hideMark/>
          </w:tcPr>
          <w:p w14:paraId="0B106C7A" w14:textId="77777777" w:rsidR="00BE750A" w:rsidRDefault="00BE750A">
            <w:pPr>
              <w:jc w:val="center"/>
              <w:rPr>
                <w:rFonts w:ascii="Arial" w:hAnsi="Arial" w:cs="Arial"/>
                <w:color w:val="818181"/>
                <w:sz w:val="16"/>
                <w:szCs w:val="16"/>
              </w:rPr>
            </w:pPr>
            <w:r>
              <w:rPr>
                <w:rFonts w:ascii="Arial" w:hAnsi="Arial" w:cs="Arial"/>
                <w:color w:val="818181"/>
                <w:sz w:val="16"/>
                <w:szCs w:val="16"/>
              </w:rPr>
              <w:t>296</w:t>
            </w:r>
          </w:p>
        </w:tc>
        <w:tc>
          <w:tcPr>
            <w:tcW w:w="930" w:type="dxa"/>
            <w:tcBorders>
              <w:top w:val="nil"/>
              <w:left w:val="nil"/>
              <w:bottom w:val="single" w:sz="4" w:space="0" w:color="auto"/>
              <w:right w:val="single" w:sz="4" w:space="0" w:color="auto"/>
            </w:tcBorders>
            <w:noWrap/>
            <w:vAlign w:val="center"/>
            <w:hideMark/>
          </w:tcPr>
          <w:p w14:paraId="101E47E9" w14:textId="77777777" w:rsidR="00BE750A" w:rsidRDefault="00BE750A">
            <w:pPr>
              <w:jc w:val="center"/>
              <w:rPr>
                <w:rFonts w:ascii="Arial" w:hAnsi="Arial" w:cs="Arial"/>
                <w:color w:val="818181"/>
                <w:sz w:val="16"/>
                <w:szCs w:val="16"/>
              </w:rPr>
            </w:pPr>
            <w:r>
              <w:rPr>
                <w:rFonts w:ascii="Arial" w:hAnsi="Arial" w:cs="Arial"/>
                <w:color w:val="818181"/>
                <w:sz w:val="16"/>
                <w:szCs w:val="16"/>
              </w:rPr>
              <w:t>772</w:t>
            </w:r>
          </w:p>
        </w:tc>
        <w:tc>
          <w:tcPr>
            <w:tcW w:w="550" w:type="dxa"/>
            <w:tcBorders>
              <w:top w:val="nil"/>
              <w:left w:val="nil"/>
              <w:bottom w:val="single" w:sz="4" w:space="0" w:color="auto"/>
              <w:right w:val="single" w:sz="4" w:space="0" w:color="auto"/>
            </w:tcBorders>
            <w:noWrap/>
            <w:vAlign w:val="center"/>
            <w:hideMark/>
          </w:tcPr>
          <w:p w14:paraId="74B962F9" w14:textId="77777777" w:rsidR="00BE750A" w:rsidRDefault="00BE750A">
            <w:pPr>
              <w:jc w:val="center"/>
              <w:rPr>
                <w:rFonts w:ascii="Arial" w:hAnsi="Arial" w:cs="Arial"/>
                <w:color w:val="818181"/>
                <w:sz w:val="16"/>
                <w:szCs w:val="16"/>
              </w:rPr>
            </w:pPr>
            <w:r>
              <w:rPr>
                <w:rFonts w:ascii="Arial" w:hAnsi="Arial" w:cs="Arial"/>
                <w:color w:val="818181"/>
                <w:sz w:val="16"/>
                <w:szCs w:val="16"/>
              </w:rPr>
              <w:t>148</w:t>
            </w:r>
          </w:p>
        </w:tc>
        <w:tc>
          <w:tcPr>
            <w:tcW w:w="946" w:type="dxa"/>
            <w:tcBorders>
              <w:top w:val="nil"/>
              <w:left w:val="nil"/>
              <w:bottom w:val="single" w:sz="4" w:space="0" w:color="auto"/>
              <w:right w:val="single" w:sz="4" w:space="0" w:color="auto"/>
            </w:tcBorders>
            <w:noWrap/>
            <w:vAlign w:val="center"/>
            <w:hideMark/>
          </w:tcPr>
          <w:p w14:paraId="0716E68B" w14:textId="77777777" w:rsidR="00BE750A" w:rsidRDefault="00BE750A">
            <w:pPr>
              <w:jc w:val="center"/>
              <w:rPr>
                <w:rFonts w:ascii="Arial" w:hAnsi="Arial" w:cs="Arial"/>
                <w:color w:val="818181"/>
                <w:sz w:val="16"/>
                <w:szCs w:val="16"/>
              </w:rPr>
            </w:pPr>
            <w:r>
              <w:rPr>
                <w:rFonts w:ascii="Arial" w:hAnsi="Arial" w:cs="Arial"/>
                <w:color w:val="818181"/>
                <w:sz w:val="16"/>
                <w:szCs w:val="16"/>
              </w:rPr>
              <w:t>679</w:t>
            </w:r>
          </w:p>
        </w:tc>
        <w:tc>
          <w:tcPr>
            <w:tcW w:w="550" w:type="dxa"/>
            <w:tcBorders>
              <w:top w:val="nil"/>
              <w:left w:val="nil"/>
              <w:bottom w:val="single" w:sz="4" w:space="0" w:color="auto"/>
              <w:right w:val="single" w:sz="4" w:space="0" w:color="auto"/>
            </w:tcBorders>
            <w:noWrap/>
            <w:vAlign w:val="center"/>
            <w:hideMark/>
          </w:tcPr>
          <w:p w14:paraId="14970E2F" w14:textId="77777777" w:rsidR="00BE750A" w:rsidRDefault="00BE750A">
            <w:pPr>
              <w:jc w:val="center"/>
              <w:rPr>
                <w:rFonts w:ascii="Arial" w:hAnsi="Arial" w:cs="Arial"/>
                <w:color w:val="818181"/>
                <w:sz w:val="16"/>
                <w:szCs w:val="16"/>
              </w:rPr>
            </w:pPr>
            <w:r>
              <w:rPr>
                <w:rFonts w:ascii="Arial" w:hAnsi="Arial" w:cs="Arial"/>
                <w:color w:val="818181"/>
                <w:sz w:val="16"/>
                <w:szCs w:val="16"/>
              </w:rPr>
              <w:t>123</w:t>
            </w:r>
          </w:p>
        </w:tc>
        <w:tc>
          <w:tcPr>
            <w:tcW w:w="677" w:type="dxa"/>
            <w:tcBorders>
              <w:top w:val="nil"/>
              <w:left w:val="nil"/>
              <w:bottom w:val="single" w:sz="4" w:space="0" w:color="auto"/>
              <w:right w:val="single" w:sz="4" w:space="0" w:color="auto"/>
            </w:tcBorders>
            <w:noWrap/>
            <w:vAlign w:val="center"/>
            <w:hideMark/>
          </w:tcPr>
          <w:p w14:paraId="0207D095" w14:textId="77777777" w:rsidR="00BE750A" w:rsidRDefault="00BE750A">
            <w:pPr>
              <w:jc w:val="center"/>
              <w:rPr>
                <w:rFonts w:ascii="Arial" w:hAnsi="Arial" w:cs="Arial"/>
                <w:color w:val="818181"/>
                <w:sz w:val="16"/>
                <w:szCs w:val="16"/>
              </w:rPr>
            </w:pPr>
            <w:r>
              <w:rPr>
                <w:rFonts w:ascii="Arial" w:hAnsi="Arial" w:cs="Arial"/>
                <w:color w:val="818181"/>
                <w:sz w:val="16"/>
                <w:szCs w:val="16"/>
              </w:rPr>
              <w:t>618</w:t>
            </w:r>
          </w:p>
        </w:tc>
        <w:tc>
          <w:tcPr>
            <w:tcW w:w="550" w:type="dxa"/>
            <w:tcBorders>
              <w:top w:val="nil"/>
              <w:left w:val="nil"/>
              <w:bottom w:val="single" w:sz="4" w:space="0" w:color="auto"/>
              <w:right w:val="single" w:sz="4" w:space="0" w:color="auto"/>
            </w:tcBorders>
            <w:noWrap/>
            <w:vAlign w:val="center"/>
            <w:hideMark/>
          </w:tcPr>
          <w:p w14:paraId="00D99DC1" w14:textId="77777777" w:rsidR="00BE750A" w:rsidRDefault="00BE750A">
            <w:pPr>
              <w:jc w:val="center"/>
              <w:rPr>
                <w:rFonts w:ascii="Arial" w:hAnsi="Arial" w:cs="Arial"/>
                <w:color w:val="818181"/>
                <w:sz w:val="16"/>
                <w:szCs w:val="16"/>
              </w:rPr>
            </w:pPr>
            <w:r>
              <w:rPr>
                <w:rFonts w:ascii="Arial" w:hAnsi="Arial" w:cs="Arial"/>
                <w:color w:val="818181"/>
                <w:sz w:val="16"/>
                <w:szCs w:val="16"/>
              </w:rPr>
              <w:t>123</w:t>
            </w:r>
          </w:p>
        </w:tc>
      </w:tr>
    </w:tbl>
    <w:p w14:paraId="7916E2EB" w14:textId="77777777" w:rsidR="000C18C9" w:rsidRDefault="000C18C9" w:rsidP="00B1557B">
      <w:pPr>
        <w:rPr>
          <w:rFonts w:ascii="Arial" w:hAnsi="Arial" w:cs="Arial"/>
          <w:color w:val="828282"/>
          <w:sz w:val="18"/>
          <w:szCs w:val="18"/>
        </w:rPr>
      </w:pPr>
      <w:bookmarkStart w:id="1" w:name="_Hlk134706233"/>
    </w:p>
    <w:p w14:paraId="42B762D8" w14:textId="0561DD7F" w:rsidR="000C18C9" w:rsidRPr="000C18C9" w:rsidRDefault="000C18C9" w:rsidP="00B1557B">
      <w:pPr>
        <w:rPr>
          <w:rFonts w:ascii="Arial" w:hAnsi="Arial" w:cs="Arial"/>
          <w:b/>
          <w:bCs/>
          <w:color w:val="828282"/>
          <w:sz w:val="18"/>
          <w:szCs w:val="18"/>
        </w:rPr>
      </w:pPr>
      <w:r w:rsidRPr="000C18C9">
        <w:rPr>
          <w:rFonts w:ascii="Arial" w:hAnsi="Arial" w:cs="Arial"/>
          <w:b/>
          <w:bCs/>
          <w:color w:val="828282"/>
          <w:sz w:val="18"/>
          <w:szCs w:val="18"/>
        </w:rPr>
        <w:t>NOTAS:</w:t>
      </w:r>
    </w:p>
    <w:p w14:paraId="5F3FD3B9" w14:textId="3F9B451E" w:rsidR="00B1557B" w:rsidRPr="000C18C9" w:rsidRDefault="00B1557B" w:rsidP="00B1557B">
      <w:pPr>
        <w:rPr>
          <w:rFonts w:ascii="Arial" w:hAnsi="Arial" w:cs="Arial"/>
          <w:color w:val="828282"/>
          <w:sz w:val="18"/>
          <w:szCs w:val="18"/>
        </w:rPr>
      </w:pPr>
      <w:r w:rsidRPr="000C18C9">
        <w:rPr>
          <w:rFonts w:ascii="Arial" w:hAnsi="Arial" w:cs="Arial"/>
          <w:color w:val="828282"/>
          <w:sz w:val="18"/>
          <w:szCs w:val="18"/>
        </w:rPr>
        <w:t>N. A: Precio de noches adicionales.</w:t>
      </w:r>
    </w:p>
    <w:p w14:paraId="35B4336A" w14:textId="77777777" w:rsidR="000C18C9" w:rsidRDefault="000C18C9" w:rsidP="00AD3897">
      <w:pPr>
        <w:rPr>
          <w:rFonts w:ascii="Arial" w:eastAsia="Arial" w:hAnsi="Arial" w:cs="Arial"/>
          <w:b/>
          <w:color w:val="828282"/>
          <w:sz w:val="18"/>
          <w:szCs w:val="18"/>
        </w:rPr>
      </w:pPr>
    </w:p>
    <w:p w14:paraId="58A210E1" w14:textId="6FEF04E2" w:rsidR="00AD3897" w:rsidRPr="000C18C9" w:rsidRDefault="000C18C9" w:rsidP="00AD3897">
      <w:pPr>
        <w:rPr>
          <w:rFonts w:ascii="Arial" w:eastAsia="Arial" w:hAnsi="Arial" w:cs="Arial"/>
          <w:b/>
          <w:color w:val="828282"/>
          <w:sz w:val="18"/>
          <w:szCs w:val="18"/>
        </w:rPr>
      </w:pPr>
      <w:r w:rsidRPr="000C18C9">
        <w:rPr>
          <w:rFonts w:ascii="Arial" w:eastAsia="Arial" w:hAnsi="Arial" w:cs="Arial"/>
          <w:b/>
          <w:color w:val="828282"/>
          <w:sz w:val="18"/>
          <w:szCs w:val="18"/>
        </w:rPr>
        <w:t>IMPORTANTE:</w:t>
      </w:r>
    </w:p>
    <w:p w14:paraId="5C6E6313" w14:textId="651689FE" w:rsidR="00AD3897" w:rsidRPr="000C18C9" w:rsidRDefault="00AD3897" w:rsidP="00AD3897">
      <w:pPr>
        <w:spacing w:line="276" w:lineRule="auto"/>
        <w:rPr>
          <w:rFonts w:ascii="Arial" w:eastAsia="Arial" w:hAnsi="Arial" w:cs="Arial"/>
          <w:bCs/>
          <w:color w:val="828282"/>
          <w:sz w:val="18"/>
          <w:szCs w:val="18"/>
        </w:rPr>
      </w:pPr>
      <w:r w:rsidRPr="000C18C9">
        <w:rPr>
          <w:rFonts w:ascii="Arial" w:eastAsia="Arial" w:hAnsi="Arial" w:cs="Arial"/>
          <w:bCs/>
          <w:color w:val="828282"/>
          <w:sz w:val="18"/>
          <w:szCs w:val="18"/>
        </w:rPr>
        <w:t xml:space="preserve">Por nuestro aniversario, </w:t>
      </w:r>
      <w:r w:rsidRPr="000C18C9">
        <w:rPr>
          <w:rFonts w:ascii="Arial" w:eastAsia="Arial" w:hAnsi="Arial" w:cs="Arial"/>
          <w:b/>
          <w:color w:val="828282"/>
          <w:sz w:val="18"/>
          <w:szCs w:val="18"/>
        </w:rPr>
        <w:t>¡el niño viaja gratis en alojamiento!</w:t>
      </w:r>
      <w:r w:rsidRPr="000C18C9">
        <w:rPr>
          <w:rFonts w:ascii="Arial" w:eastAsia="Arial" w:hAnsi="Arial" w:cs="Arial"/>
          <w:bCs/>
          <w:color w:val="828282"/>
          <w:sz w:val="18"/>
          <w:szCs w:val="18"/>
        </w:rPr>
        <w:t xml:space="preserve"> En </w:t>
      </w:r>
      <w:proofErr w:type="spellStart"/>
      <w:r w:rsidRPr="000C18C9">
        <w:rPr>
          <w:rFonts w:ascii="Arial" w:eastAsia="Arial" w:hAnsi="Arial" w:cs="Arial"/>
          <w:bCs/>
          <w:color w:val="828282"/>
          <w:sz w:val="18"/>
          <w:szCs w:val="18"/>
        </w:rPr>
        <w:t>Xima</w:t>
      </w:r>
      <w:proofErr w:type="spellEnd"/>
      <w:r w:rsidRPr="000C18C9">
        <w:rPr>
          <w:rFonts w:ascii="Arial" w:eastAsia="Arial" w:hAnsi="Arial" w:cs="Arial"/>
          <w:bCs/>
          <w:color w:val="828282"/>
          <w:sz w:val="18"/>
          <w:szCs w:val="18"/>
        </w:rPr>
        <w:t>, aplican condiciones.</w:t>
      </w:r>
    </w:p>
    <w:p w14:paraId="29FF4187" w14:textId="77777777" w:rsidR="00CA381A" w:rsidRDefault="00CA381A" w:rsidP="00C95A55">
      <w:pPr>
        <w:spacing w:line="276" w:lineRule="auto"/>
        <w:jc w:val="both"/>
        <w:rPr>
          <w:rFonts w:ascii="Arial" w:eastAsia="Arial" w:hAnsi="Arial" w:cs="Arial"/>
          <w:b/>
          <w:color w:val="818181"/>
          <w:sz w:val="18"/>
          <w:szCs w:val="18"/>
        </w:rPr>
      </w:pPr>
    </w:p>
    <w:p w14:paraId="5C01AFD5" w14:textId="6D672B91" w:rsidR="00F8702E" w:rsidRPr="000A3D23" w:rsidRDefault="00116C49" w:rsidP="00C95A55">
      <w:pPr>
        <w:spacing w:line="276" w:lineRule="auto"/>
        <w:jc w:val="both"/>
        <w:rPr>
          <w:rFonts w:ascii="Arial" w:eastAsia="Arial" w:hAnsi="Arial" w:cs="Arial"/>
          <w:b/>
          <w:color w:val="818181"/>
          <w:sz w:val="18"/>
          <w:szCs w:val="18"/>
        </w:rPr>
      </w:pPr>
      <w:r w:rsidRPr="000A3D23">
        <w:rPr>
          <w:rFonts w:ascii="Arial" w:eastAsia="Arial" w:hAnsi="Arial" w:cs="Arial"/>
          <w:b/>
          <w:color w:val="818181"/>
          <w:sz w:val="18"/>
          <w:szCs w:val="18"/>
        </w:rPr>
        <w:t>C</w:t>
      </w:r>
      <w:r w:rsidR="00F8702E" w:rsidRPr="000A3D23">
        <w:rPr>
          <w:rFonts w:ascii="Arial" w:eastAsia="Arial" w:hAnsi="Arial" w:cs="Arial"/>
          <w:b/>
          <w:color w:val="818181"/>
          <w:sz w:val="18"/>
          <w:szCs w:val="18"/>
        </w:rPr>
        <w:t>ONDICIONES:</w:t>
      </w:r>
    </w:p>
    <w:p w14:paraId="51FF7C54" w14:textId="38454615" w:rsidR="00F8702E" w:rsidRPr="000A3D23" w:rsidRDefault="00C95A55" w:rsidP="00C95A55">
      <w:pPr>
        <w:numPr>
          <w:ilvl w:val="0"/>
          <w:numId w:val="7"/>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sidRPr="000A3D23">
        <w:rPr>
          <w:rFonts w:ascii="Arial" w:eastAsia="Arial" w:hAnsi="Arial" w:cs="Arial"/>
          <w:color w:val="818181"/>
          <w:sz w:val="18"/>
          <w:szCs w:val="18"/>
        </w:rPr>
        <w:t>Precios</w:t>
      </w:r>
      <w:r w:rsidR="00F8702E" w:rsidRPr="000A3D23">
        <w:rPr>
          <w:rFonts w:ascii="Arial" w:eastAsia="Arial" w:hAnsi="Arial" w:cs="Arial"/>
          <w:color w:val="818181"/>
          <w:sz w:val="18"/>
          <w:szCs w:val="18"/>
        </w:rPr>
        <w:t xml:space="preserve"> por persona en dólares americanos. </w:t>
      </w:r>
      <w:r w:rsidR="00116C49" w:rsidRPr="000A3D23">
        <w:rPr>
          <w:rFonts w:ascii="Arial" w:eastAsia="Arial" w:hAnsi="Arial" w:cs="Arial"/>
          <w:color w:val="818181"/>
          <w:sz w:val="18"/>
          <w:szCs w:val="18"/>
        </w:rPr>
        <w:t>Servicio compartido</w:t>
      </w:r>
      <w:r w:rsidR="00F8702E" w:rsidRPr="000A3D23">
        <w:rPr>
          <w:rFonts w:ascii="Arial" w:eastAsia="Arial" w:hAnsi="Arial" w:cs="Arial"/>
          <w:color w:val="818181"/>
          <w:sz w:val="18"/>
          <w:szCs w:val="18"/>
        </w:rPr>
        <w:t xml:space="preserve"> </w:t>
      </w:r>
      <w:r w:rsidR="00116C49" w:rsidRPr="000A3D23">
        <w:rPr>
          <w:rFonts w:ascii="Arial" w:eastAsia="Arial" w:hAnsi="Arial" w:cs="Arial"/>
          <w:color w:val="818181"/>
          <w:sz w:val="18"/>
          <w:szCs w:val="18"/>
        </w:rPr>
        <w:t>(regular)</w:t>
      </w:r>
    </w:p>
    <w:p w14:paraId="51517875" w14:textId="77777777" w:rsidR="00F8702E" w:rsidRDefault="00F8702E" w:rsidP="00C95A55">
      <w:pPr>
        <w:numPr>
          <w:ilvl w:val="0"/>
          <w:numId w:val="7"/>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sidRPr="000A3D23">
        <w:rPr>
          <w:rFonts w:ascii="Arial" w:eastAsia="Arial" w:hAnsi="Arial" w:cs="Arial"/>
          <w:color w:val="818181"/>
          <w:sz w:val="18"/>
          <w:szCs w:val="18"/>
        </w:rPr>
        <w:t>Precios especiales para pagos en efectivo o depósito en cuentas bancarias.</w:t>
      </w:r>
    </w:p>
    <w:p w14:paraId="7C465557" w14:textId="77777777" w:rsidR="00E61BF1" w:rsidRPr="000A3D23" w:rsidRDefault="00E61BF1" w:rsidP="00E61BF1">
      <w:pPr>
        <w:numPr>
          <w:ilvl w:val="0"/>
          <w:numId w:val="7"/>
        </w:numPr>
        <w:spacing w:line="276" w:lineRule="auto"/>
        <w:jc w:val="both"/>
        <w:rPr>
          <w:rFonts w:ascii="Arial" w:hAnsi="Arial" w:cs="Arial"/>
          <w:color w:val="818181"/>
          <w:sz w:val="18"/>
          <w:szCs w:val="18"/>
        </w:rPr>
      </w:pPr>
      <w:r w:rsidRPr="000A3D23">
        <w:rPr>
          <w:rFonts w:ascii="Arial" w:hAnsi="Arial" w:cs="Arial"/>
          <w:color w:val="818181"/>
          <w:sz w:val="18"/>
          <w:szCs w:val="18"/>
        </w:rPr>
        <w:t>Comisión</w:t>
      </w:r>
      <w:r>
        <w:rPr>
          <w:rFonts w:ascii="Arial" w:hAnsi="Arial" w:cs="Arial"/>
          <w:color w:val="818181"/>
          <w:sz w:val="18"/>
          <w:szCs w:val="18"/>
        </w:rPr>
        <w:t xml:space="preserve">: </w:t>
      </w:r>
      <w:r w:rsidRPr="000A3D23">
        <w:rPr>
          <w:rFonts w:ascii="Arial" w:hAnsi="Arial" w:cs="Arial"/>
          <w:color w:val="818181"/>
          <w:sz w:val="18"/>
          <w:szCs w:val="18"/>
        </w:rPr>
        <w:t>10% e incentivo de $ 10 por persona</w:t>
      </w:r>
    </w:p>
    <w:p w14:paraId="65E73B1A" w14:textId="77777777" w:rsidR="005232DB" w:rsidRPr="000C18C9" w:rsidRDefault="005232DB" w:rsidP="005232DB">
      <w:pPr>
        <w:numPr>
          <w:ilvl w:val="0"/>
          <w:numId w:val="7"/>
        </w:numPr>
        <w:spacing w:line="276" w:lineRule="auto"/>
        <w:jc w:val="both"/>
        <w:rPr>
          <w:rFonts w:ascii="Arial" w:eastAsia="Arial" w:hAnsi="Arial" w:cs="Arial"/>
          <w:b/>
          <w:bCs/>
          <w:i/>
          <w:iCs/>
          <w:color w:val="818181"/>
          <w:sz w:val="18"/>
          <w:szCs w:val="18"/>
        </w:rPr>
      </w:pPr>
      <w:bookmarkStart w:id="2" w:name="_Hlk241495263"/>
      <w:r w:rsidRPr="000C18C9">
        <w:rPr>
          <w:rFonts w:ascii="Arial" w:eastAsia="Arial" w:hAnsi="Arial" w:cs="Arial"/>
          <w:b/>
          <w:bCs/>
          <w:i/>
          <w:iCs/>
          <w:color w:val="818181"/>
          <w:sz w:val="18"/>
          <w:szCs w:val="18"/>
        </w:rPr>
        <w:t xml:space="preserve">Vigencia compra: </w:t>
      </w:r>
      <w:bookmarkStart w:id="3" w:name="_Hlk241484359"/>
      <w:r w:rsidRPr="000C18C9">
        <w:rPr>
          <w:rFonts w:ascii="Arial" w:eastAsia="Arial" w:hAnsi="Arial" w:cs="Arial"/>
          <w:b/>
          <w:bCs/>
          <w:i/>
          <w:iCs/>
          <w:color w:val="818181"/>
          <w:sz w:val="18"/>
          <w:szCs w:val="18"/>
        </w:rPr>
        <w:t xml:space="preserve">del 01 </w:t>
      </w:r>
      <w:proofErr w:type="gramStart"/>
      <w:r w:rsidRPr="000C18C9">
        <w:rPr>
          <w:rFonts w:ascii="Arial" w:eastAsia="Arial" w:hAnsi="Arial" w:cs="Arial"/>
          <w:b/>
          <w:bCs/>
          <w:i/>
          <w:iCs/>
          <w:color w:val="818181"/>
          <w:sz w:val="18"/>
          <w:szCs w:val="18"/>
        </w:rPr>
        <w:t>Octubre</w:t>
      </w:r>
      <w:proofErr w:type="gramEnd"/>
      <w:r w:rsidRPr="000C18C9">
        <w:rPr>
          <w:rFonts w:ascii="Arial" w:eastAsia="Arial" w:hAnsi="Arial" w:cs="Arial"/>
          <w:b/>
          <w:bCs/>
          <w:i/>
          <w:iCs/>
          <w:color w:val="818181"/>
          <w:sz w:val="18"/>
          <w:szCs w:val="18"/>
        </w:rPr>
        <w:t xml:space="preserve"> al 15 </w:t>
      </w:r>
      <w:proofErr w:type="gramStart"/>
      <w:r w:rsidRPr="000C18C9">
        <w:rPr>
          <w:rFonts w:ascii="Arial" w:eastAsia="Arial" w:hAnsi="Arial" w:cs="Arial"/>
          <w:b/>
          <w:bCs/>
          <w:i/>
          <w:iCs/>
          <w:color w:val="818181"/>
          <w:sz w:val="18"/>
          <w:szCs w:val="18"/>
        </w:rPr>
        <w:t>Diciembre</w:t>
      </w:r>
      <w:proofErr w:type="gramEnd"/>
      <w:r w:rsidRPr="000C18C9">
        <w:rPr>
          <w:rFonts w:ascii="Arial" w:eastAsia="Arial" w:hAnsi="Arial" w:cs="Arial"/>
          <w:b/>
          <w:bCs/>
          <w:i/>
          <w:iCs/>
          <w:color w:val="818181"/>
          <w:sz w:val="18"/>
          <w:szCs w:val="18"/>
        </w:rPr>
        <w:t xml:space="preserve"> 2026.</w:t>
      </w:r>
      <w:bookmarkEnd w:id="3"/>
    </w:p>
    <w:p w14:paraId="72D338C6" w14:textId="77777777" w:rsidR="005232DB" w:rsidRPr="000C18C9" w:rsidRDefault="005232DB" w:rsidP="005232DB">
      <w:pPr>
        <w:numPr>
          <w:ilvl w:val="0"/>
          <w:numId w:val="7"/>
        </w:numPr>
        <w:spacing w:line="276" w:lineRule="auto"/>
        <w:jc w:val="both"/>
        <w:rPr>
          <w:rFonts w:ascii="Arial" w:eastAsia="Arial" w:hAnsi="Arial" w:cs="Arial"/>
          <w:b/>
          <w:bCs/>
          <w:i/>
          <w:iCs/>
          <w:color w:val="818181"/>
          <w:sz w:val="18"/>
          <w:szCs w:val="18"/>
        </w:rPr>
      </w:pPr>
      <w:r w:rsidRPr="000C18C9">
        <w:rPr>
          <w:rFonts w:ascii="Arial" w:eastAsia="Arial" w:hAnsi="Arial" w:cs="Arial"/>
          <w:b/>
          <w:bCs/>
          <w:i/>
          <w:iCs/>
          <w:color w:val="818181"/>
          <w:sz w:val="18"/>
          <w:szCs w:val="18"/>
        </w:rPr>
        <w:t xml:space="preserve">Vigencia viaje: del 01 </w:t>
      </w:r>
      <w:proofErr w:type="gramStart"/>
      <w:r w:rsidRPr="000C18C9">
        <w:rPr>
          <w:rFonts w:ascii="Arial" w:eastAsia="Arial" w:hAnsi="Arial" w:cs="Arial"/>
          <w:b/>
          <w:bCs/>
          <w:i/>
          <w:iCs/>
          <w:color w:val="818181"/>
          <w:sz w:val="18"/>
          <w:szCs w:val="18"/>
        </w:rPr>
        <w:t>Octubre</w:t>
      </w:r>
      <w:proofErr w:type="gramEnd"/>
      <w:r w:rsidRPr="000C18C9">
        <w:rPr>
          <w:rFonts w:ascii="Arial" w:eastAsia="Arial" w:hAnsi="Arial" w:cs="Arial"/>
          <w:b/>
          <w:bCs/>
          <w:i/>
          <w:iCs/>
          <w:color w:val="818181"/>
          <w:sz w:val="18"/>
          <w:szCs w:val="18"/>
        </w:rPr>
        <w:t xml:space="preserve"> al 20 </w:t>
      </w:r>
      <w:proofErr w:type="gramStart"/>
      <w:r w:rsidRPr="000C18C9">
        <w:rPr>
          <w:rFonts w:ascii="Arial" w:eastAsia="Arial" w:hAnsi="Arial" w:cs="Arial"/>
          <w:b/>
          <w:bCs/>
          <w:i/>
          <w:iCs/>
          <w:color w:val="818181"/>
          <w:sz w:val="18"/>
          <w:szCs w:val="18"/>
        </w:rPr>
        <w:t>Diciembre</w:t>
      </w:r>
      <w:proofErr w:type="gramEnd"/>
      <w:r w:rsidRPr="000C18C9">
        <w:rPr>
          <w:rFonts w:ascii="Arial" w:eastAsia="Arial" w:hAnsi="Arial" w:cs="Arial"/>
          <w:b/>
          <w:bCs/>
          <w:i/>
          <w:iCs/>
          <w:color w:val="818181"/>
          <w:sz w:val="18"/>
          <w:szCs w:val="18"/>
        </w:rPr>
        <w:t xml:space="preserve"> 2026.</w:t>
      </w:r>
    </w:p>
    <w:p w14:paraId="2C35E616" w14:textId="2597D8A3" w:rsidR="005232DB" w:rsidRDefault="003F0618" w:rsidP="005232DB">
      <w:pPr>
        <w:numPr>
          <w:ilvl w:val="0"/>
          <w:numId w:val="7"/>
        </w:numPr>
        <w:spacing w:line="276" w:lineRule="auto"/>
        <w:jc w:val="both"/>
        <w:rPr>
          <w:rFonts w:ascii="Arial" w:eastAsia="Arial" w:hAnsi="Arial" w:cs="Arial"/>
          <w:b/>
          <w:bCs/>
          <w:color w:val="818181"/>
          <w:sz w:val="18"/>
          <w:szCs w:val="18"/>
        </w:rPr>
      </w:pPr>
      <w:r>
        <w:rPr>
          <w:rFonts w:ascii="Arial" w:eastAsia="Arial" w:hAnsi="Arial" w:cs="Arial"/>
          <w:b/>
          <w:bCs/>
          <w:color w:val="818181"/>
          <w:sz w:val="18"/>
          <w:szCs w:val="18"/>
        </w:rPr>
        <w:t>Promoción</w:t>
      </w:r>
      <w:r w:rsidR="005232DB">
        <w:rPr>
          <w:rFonts w:ascii="Arial" w:eastAsia="Arial" w:hAnsi="Arial" w:cs="Arial"/>
          <w:b/>
          <w:bCs/>
          <w:color w:val="818181"/>
          <w:sz w:val="18"/>
          <w:szCs w:val="18"/>
        </w:rPr>
        <w:t>; Aniversario Atipax</w:t>
      </w:r>
    </w:p>
    <w:bookmarkEnd w:id="2"/>
    <w:p w14:paraId="2D6C76D6" w14:textId="77777777" w:rsidR="00F8702E" w:rsidRPr="000A3D23" w:rsidRDefault="00F8702E" w:rsidP="00C95A55">
      <w:pPr>
        <w:numPr>
          <w:ilvl w:val="0"/>
          <w:numId w:val="7"/>
        </w:numPr>
        <w:spacing w:line="276" w:lineRule="auto"/>
        <w:jc w:val="both"/>
        <w:rPr>
          <w:rFonts w:ascii="Arial" w:hAnsi="Arial" w:cs="Arial"/>
          <w:color w:val="818181"/>
          <w:sz w:val="18"/>
          <w:szCs w:val="18"/>
        </w:rPr>
      </w:pPr>
      <w:r w:rsidRPr="000A3D23">
        <w:rPr>
          <w:rFonts w:ascii="Arial" w:hAnsi="Arial" w:cs="Arial"/>
          <w:color w:val="818181"/>
          <w:sz w:val="18"/>
          <w:szCs w:val="18"/>
        </w:rPr>
        <w:t xml:space="preserve">No válido para temporada alta, feriados largos, fiestas locales, festividades especiales, eventos, ni fechas de </w:t>
      </w:r>
      <w:proofErr w:type="spellStart"/>
      <w:r w:rsidRPr="000A3D23">
        <w:rPr>
          <w:rFonts w:ascii="Arial" w:hAnsi="Arial" w:cs="Arial"/>
          <w:color w:val="818181"/>
          <w:sz w:val="18"/>
          <w:szCs w:val="18"/>
        </w:rPr>
        <w:t>black</w:t>
      </w:r>
      <w:proofErr w:type="spellEnd"/>
      <w:r w:rsidRPr="000A3D23">
        <w:rPr>
          <w:rFonts w:ascii="Arial" w:hAnsi="Arial" w:cs="Arial"/>
          <w:color w:val="818181"/>
          <w:sz w:val="18"/>
          <w:szCs w:val="18"/>
        </w:rPr>
        <w:t xml:space="preserve"> </w:t>
      </w:r>
      <w:proofErr w:type="spellStart"/>
      <w:r w:rsidRPr="000A3D23">
        <w:rPr>
          <w:rFonts w:ascii="Arial" w:hAnsi="Arial" w:cs="Arial"/>
          <w:color w:val="818181"/>
          <w:sz w:val="18"/>
          <w:szCs w:val="18"/>
        </w:rPr>
        <w:t>out</w:t>
      </w:r>
      <w:proofErr w:type="spellEnd"/>
      <w:r w:rsidRPr="000A3D23">
        <w:rPr>
          <w:rFonts w:ascii="Arial" w:hAnsi="Arial" w:cs="Arial"/>
          <w:color w:val="818181"/>
          <w:sz w:val="18"/>
          <w:szCs w:val="18"/>
        </w:rPr>
        <w:t>. (Consultar tarifas aplicables).</w:t>
      </w:r>
    </w:p>
    <w:p w14:paraId="5AA0B47C" w14:textId="77777777" w:rsidR="00331D97" w:rsidRDefault="00331D97" w:rsidP="00C95A55">
      <w:pPr>
        <w:pStyle w:val="Prrafodelista"/>
        <w:numPr>
          <w:ilvl w:val="0"/>
          <w:numId w:val="7"/>
        </w:numPr>
        <w:spacing w:after="0"/>
        <w:ind w:left="714" w:hanging="357"/>
        <w:jc w:val="both"/>
        <w:rPr>
          <w:rFonts w:ascii="Arial" w:eastAsia="Arial" w:hAnsi="Arial" w:cs="Arial"/>
          <w:bCs/>
          <w:color w:val="818181"/>
          <w:sz w:val="18"/>
          <w:szCs w:val="18"/>
        </w:rPr>
      </w:pPr>
      <w:r w:rsidRPr="000A3D23">
        <w:rPr>
          <w:rFonts w:ascii="Arial" w:eastAsia="Arial" w:hAnsi="Arial" w:cs="Arial"/>
          <w:bCs/>
          <w:color w:val="818181"/>
          <w:sz w:val="18"/>
          <w:szCs w:val="18"/>
        </w:rPr>
        <w:t>En caso de habitación triple, consultar previamente el tipo de acomodación disponible.</w:t>
      </w:r>
    </w:p>
    <w:p w14:paraId="347C3E30" w14:textId="77777777" w:rsidR="00E61BF1" w:rsidRDefault="00E61BF1" w:rsidP="00E61BF1">
      <w:pPr>
        <w:pStyle w:val="Prrafodelista"/>
        <w:numPr>
          <w:ilvl w:val="0"/>
          <w:numId w:val="7"/>
        </w:numPr>
        <w:spacing w:after="0"/>
        <w:ind w:left="714" w:hanging="357"/>
        <w:jc w:val="both"/>
        <w:rPr>
          <w:rFonts w:ascii="Arial" w:eastAsia="Arial" w:hAnsi="Arial" w:cs="Arial"/>
          <w:bCs/>
          <w:color w:val="818181"/>
          <w:sz w:val="18"/>
          <w:szCs w:val="18"/>
        </w:rPr>
      </w:pPr>
      <w:r>
        <w:rPr>
          <w:rFonts w:ascii="Arial" w:eastAsia="Arial" w:hAnsi="Arial" w:cs="Arial"/>
          <w:bCs/>
          <w:color w:val="818181"/>
          <w:sz w:val="18"/>
          <w:szCs w:val="18"/>
        </w:rPr>
        <w:t>Tours aplican mínimo 02 pasajeros.</w:t>
      </w:r>
    </w:p>
    <w:p w14:paraId="75867238" w14:textId="77777777" w:rsidR="00AD3897" w:rsidRDefault="00AD3897" w:rsidP="00AD3897">
      <w:pPr>
        <w:pStyle w:val="Prrafodelista"/>
        <w:numPr>
          <w:ilvl w:val="0"/>
          <w:numId w:val="7"/>
        </w:numPr>
        <w:spacing w:after="0"/>
        <w:ind w:left="714" w:hanging="357"/>
        <w:jc w:val="both"/>
        <w:rPr>
          <w:rFonts w:ascii="Arial" w:eastAsia="Arial" w:hAnsi="Arial" w:cs="Arial"/>
          <w:bCs/>
          <w:color w:val="818181"/>
          <w:sz w:val="18"/>
          <w:szCs w:val="18"/>
        </w:rPr>
      </w:pPr>
      <w:r>
        <w:rPr>
          <w:rFonts w:ascii="Arial" w:eastAsia="Arial" w:hAnsi="Arial" w:cs="Arial"/>
          <w:bCs/>
          <w:color w:val="818181"/>
          <w:sz w:val="18"/>
          <w:szCs w:val="18"/>
        </w:rPr>
        <w:t xml:space="preserve">Niños pagan servicios, consultar. </w:t>
      </w:r>
    </w:p>
    <w:p w14:paraId="7D541168" w14:textId="393E01C8" w:rsidR="002D2AA3" w:rsidRPr="000A3D23" w:rsidRDefault="00116C49" w:rsidP="00C95A55">
      <w:pPr>
        <w:pStyle w:val="Prrafodelista"/>
        <w:numPr>
          <w:ilvl w:val="0"/>
          <w:numId w:val="7"/>
        </w:numPr>
        <w:spacing w:after="0"/>
        <w:ind w:left="714" w:hanging="357"/>
        <w:jc w:val="both"/>
        <w:rPr>
          <w:rFonts w:ascii="Arial" w:eastAsia="Arial" w:hAnsi="Arial" w:cs="Arial"/>
          <w:bCs/>
          <w:color w:val="818181"/>
          <w:sz w:val="18"/>
          <w:szCs w:val="18"/>
        </w:rPr>
      </w:pPr>
      <w:r w:rsidRPr="000A3D23">
        <w:rPr>
          <w:rFonts w:ascii="Arial" w:eastAsia="Arial" w:hAnsi="Arial" w:cs="Arial"/>
          <w:bCs/>
          <w:color w:val="818181"/>
          <w:sz w:val="18"/>
          <w:szCs w:val="18"/>
        </w:rPr>
        <w:t>Precio</w:t>
      </w:r>
      <w:r w:rsidR="002D2AA3" w:rsidRPr="000A3D23">
        <w:rPr>
          <w:rFonts w:ascii="Arial" w:eastAsia="Arial" w:hAnsi="Arial" w:cs="Arial"/>
          <w:bCs/>
          <w:color w:val="818181"/>
          <w:sz w:val="18"/>
          <w:szCs w:val="18"/>
        </w:rPr>
        <w:t xml:space="preserve"> de tren pueden variar sujeto a la disponibilidad</w:t>
      </w:r>
    </w:p>
    <w:p w14:paraId="0C862FB6" w14:textId="5819FE8E" w:rsidR="002D2AA3" w:rsidRPr="000A3D23" w:rsidRDefault="00116C49" w:rsidP="00C95A55">
      <w:pPr>
        <w:pStyle w:val="Prrafodelista"/>
        <w:numPr>
          <w:ilvl w:val="0"/>
          <w:numId w:val="7"/>
        </w:numPr>
        <w:spacing w:after="0"/>
        <w:ind w:left="714" w:hanging="357"/>
        <w:jc w:val="both"/>
        <w:rPr>
          <w:rFonts w:ascii="Arial" w:eastAsia="Arial" w:hAnsi="Arial" w:cs="Arial"/>
          <w:bCs/>
          <w:color w:val="818181"/>
          <w:sz w:val="18"/>
          <w:szCs w:val="18"/>
        </w:rPr>
      </w:pPr>
      <w:r w:rsidRPr="000A3D23">
        <w:rPr>
          <w:rFonts w:ascii="Arial" w:eastAsia="Arial" w:hAnsi="Arial" w:cs="Arial"/>
          <w:bCs/>
          <w:color w:val="818181"/>
          <w:sz w:val="18"/>
          <w:szCs w:val="18"/>
        </w:rPr>
        <w:t>Precio</w:t>
      </w:r>
      <w:r w:rsidR="002D2AA3" w:rsidRPr="000A3D23">
        <w:rPr>
          <w:rFonts w:ascii="Arial" w:eastAsia="Arial" w:hAnsi="Arial" w:cs="Arial"/>
          <w:bCs/>
          <w:color w:val="818181"/>
          <w:sz w:val="18"/>
          <w:szCs w:val="18"/>
        </w:rPr>
        <w:t xml:space="preserve"> aplican en horarios de ingreso a Machu Picchu en guiado compartido</w:t>
      </w:r>
      <w:r w:rsidR="00C95A55" w:rsidRPr="000A3D23">
        <w:rPr>
          <w:rFonts w:ascii="Arial" w:eastAsia="Arial" w:hAnsi="Arial" w:cs="Arial"/>
          <w:bCs/>
          <w:color w:val="818181"/>
          <w:sz w:val="18"/>
          <w:szCs w:val="18"/>
        </w:rPr>
        <w:t>, consultar con su ejecutivo.</w:t>
      </w:r>
    </w:p>
    <w:p w14:paraId="3517B2CE" w14:textId="7AB3C2C8" w:rsidR="00F8702E" w:rsidRPr="000A3D23" w:rsidRDefault="00331D97" w:rsidP="00C95A55">
      <w:pPr>
        <w:numPr>
          <w:ilvl w:val="0"/>
          <w:numId w:val="7"/>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sidRPr="000A3D23">
        <w:rPr>
          <w:rFonts w:ascii="Arial" w:eastAsia="Arial" w:hAnsi="Arial" w:cs="Arial"/>
          <w:color w:val="818181"/>
          <w:sz w:val="18"/>
          <w:szCs w:val="18"/>
        </w:rPr>
        <w:t>Servicios s</w:t>
      </w:r>
      <w:r w:rsidR="00F8702E" w:rsidRPr="000A3D23">
        <w:rPr>
          <w:rFonts w:ascii="Arial" w:eastAsia="Arial" w:hAnsi="Arial" w:cs="Arial"/>
          <w:color w:val="818181"/>
          <w:sz w:val="18"/>
          <w:szCs w:val="18"/>
        </w:rPr>
        <w:t>ujeto</w:t>
      </w:r>
      <w:r w:rsidRPr="000A3D23">
        <w:rPr>
          <w:rFonts w:ascii="Arial" w:eastAsia="Arial" w:hAnsi="Arial" w:cs="Arial"/>
          <w:color w:val="818181"/>
          <w:sz w:val="18"/>
          <w:szCs w:val="18"/>
        </w:rPr>
        <w:t>s</w:t>
      </w:r>
      <w:r w:rsidR="00F8702E" w:rsidRPr="000A3D23">
        <w:rPr>
          <w:rFonts w:ascii="Arial" w:eastAsia="Arial" w:hAnsi="Arial" w:cs="Arial"/>
          <w:color w:val="818181"/>
          <w:sz w:val="18"/>
          <w:szCs w:val="18"/>
        </w:rPr>
        <w:t xml:space="preserve"> a disponibilidad al momento de solicitar la reserva.</w:t>
      </w:r>
    </w:p>
    <w:p w14:paraId="69336080" w14:textId="77777777" w:rsidR="00F8702E" w:rsidRPr="000A3D23" w:rsidRDefault="00F8702E" w:rsidP="00C95A55">
      <w:pPr>
        <w:numPr>
          <w:ilvl w:val="0"/>
          <w:numId w:val="7"/>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sidRPr="000A3D23">
        <w:rPr>
          <w:rFonts w:ascii="Arial" w:eastAsia="Arial" w:hAnsi="Arial" w:cs="Arial"/>
          <w:color w:val="818181"/>
          <w:sz w:val="18"/>
          <w:szCs w:val="18"/>
        </w:rPr>
        <w:t>Tarifas sujetas a variación sin previo aviso.</w:t>
      </w:r>
    </w:p>
    <w:p w14:paraId="065A080B" w14:textId="65B4A684" w:rsidR="00331D97" w:rsidRPr="000A3D23" w:rsidRDefault="00331D97" w:rsidP="00C95A55">
      <w:pPr>
        <w:numPr>
          <w:ilvl w:val="0"/>
          <w:numId w:val="7"/>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sidRPr="000A3D23">
        <w:rPr>
          <w:rFonts w:ascii="Arial" w:eastAsia="Arial" w:hAnsi="Arial" w:cs="Arial"/>
          <w:color w:val="818181"/>
          <w:sz w:val="18"/>
          <w:szCs w:val="18"/>
        </w:rPr>
        <w:t>El itinerario está sujeto a variaciones por condiciones climatológicas.</w:t>
      </w:r>
    </w:p>
    <w:p w14:paraId="3CAB15D9" w14:textId="6D7A835B" w:rsidR="00331D97" w:rsidRDefault="00331D97" w:rsidP="00C95A55">
      <w:pPr>
        <w:numPr>
          <w:ilvl w:val="0"/>
          <w:numId w:val="7"/>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sidRPr="000A3D23">
        <w:rPr>
          <w:rFonts w:ascii="Arial" w:eastAsia="Arial" w:hAnsi="Arial" w:cs="Arial"/>
          <w:color w:val="818181"/>
          <w:sz w:val="18"/>
          <w:szCs w:val="18"/>
        </w:rPr>
        <w:t>Consultar condiciones especiales para grupos</w:t>
      </w:r>
      <w:r w:rsidRPr="000A3D23">
        <w:rPr>
          <w:rFonts w:ascii="Arial" w:eastAsia="Arial" w:hAnsi="Arial" w:cs="Arial"/>
          <w:color w:val="818181"/>
          <w:sz w:val="18"/>
          <w:szCs w:val="18"/>
        </w:rPr>
        <w:tab/>
      </w:r>
    </w:p>
    <w:p w14:paraId="33F3E820" w14:textId="72183934" w:rsidR="00BD7EE1" w:rsidRPr="00BD7EE1" w:rsidRDefault="00BD7EE1" w:rsidP="00BD7EE1">
      <w:pPr>
        <w:numPr>
          <w:ilvl w:val="0"/>
          <w:numId w:val="7"/>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Pr>
          <w:rFonts w:ascii="Arial" w:eastAsia="Arial" w:hAnsi="Arial" w:cs="Arial"/>
          <w:color w:val="818181"/>
          <w:sz w:val="18"/>
          <w:szCs w:val="18"/>
        </w:rPr>
        <w:t>L</w:t>
      </w:r>
      <w:r w:rsidRPr="00F42560">
        <w:rPr>
          <w:rFonts w:ascii="Arial" w:eastAsia="Arial" w:hAnsi="Arial" w:cs="Arial"/>
          <w:color w:val="818181"/>
          <w:sz w:val="18"/>
          <w:szCs w:val="18"/>
        </w:rPr>
        <w:t xml:space="preserve">os </w:t>
      </w:r>
      <w:r>
        <w:rPr>
          <w:rFonts w:ascii="Arial" w:eastAsia="Arial" w:hAnsi="Arial" w:cs="Arial"/>
          <w:color w:val="818181"/>
          <w:sz w:val="18"/>
          <w:szCs w:val="18"/>
        </w:rPr>
        <w:t>hoteles</w:t>
      </w:r>
      <w:r w:rsidRPr="00F42560">
        <w:rPr>
          <w:rFonts w:ascii="Arial" w:eastAsia="Arial" w:hAnsi="Arial" w:cs="Arial"/>
          <w:color w:val="818181"/>
          <w:sz w:val="18"/>
          <w:szCs w:val="18"/>
        </w:rPr>
        <w:t xml:space="preserve"> han sido categorizados en base a nuestro criterio y experiencia</w:t>
      </w:r>
      <w:r>
        <w:rPr>
          <w:rFonts w:ascii="Arial" w:eastAsia="Arial" w:hAnsi="Arial" w:cs="Arial"/>
          <w:color w:val="818181"/>
          <w:sz w:val="18"/>
          <w:szCs w:val="18"/>
        </w:rPr>
        <w:t>.</w:t>
      </w:r>
    </w:p>
    <w:p w14:paraId="611FC0E0" w14:textId="77777777" w:rsidR="00F8702E" w:rsidRPr="000A3D23" w:rsidRDefault="00F8702E" w:rsidP="00C95A55">
      <w:pPr>
        <w:spacing w:line="276" w:lineRule="auto"/>
        <w:jc w:val="both"/>
        <w:rPr>
          <w:rFonts w:ascii="Arial" w:hAnsi="Arial" w:cs="Arial"/>
          <w:color w:val="818181"/>
          <w:sz w:val="18"/>
          <w:szCs w:val="18"/>
        </w:rPr>
      </w:pPr>
    </w:p>
    <w:p w14:paraId="1A373B1A" w14:textId="77777777" w:rsidR="00F8702E" w:rsidRPr="000A3D23" w:rsidRDefault="00F8702E" w:rsidP="00C95A55">
      <w:pPr>
        <w:spacing w:line="276" w:lineRule="auto"/>
        <w:jc w:val="both"/>
        <w:rPr>
          <w:rFonts w:ascii="Arial" w:hAnsi="Arial" w:cs="Arial"/>
          <w:b/>
          <w:bCs/>
          <w:color w:val="818181"/>
          <w:sz w:val="18"/>
          <w:szCs w:val="18"/>
        </w:rPr>
      </w:pPr>
      <w:r w:rsidRPr="000A3D23">
        <w:rPr>
          <w:rFonts w:ascii="Arial" w:hAnsi="Arial" w:cs="Arial"/>
          <w:b/>
          <w:bCs/>
          <w:color w:val="818181"/>
          <w:sz w:val="18"/>
          <w:szCs w:val="18"/>
        </w:rPr>
        <w:t>POLÍTICA DE PAGOS Y ANULACIONES:</w:t>
      </w:r>
    </w:p>
    <w:p w14:paraId="53E3133C" w14:textId="77777777" w:rsidR="00F8702E" w:rsidRPr="000A3D23" w:rsidRDefault="00F8702E" w:rsidP="00C95A55">
      <w:pPr>
        <w:numPr>
          <w:ilvl w:val="0"/>
          <w:numId w:val="4"/>
        </w:numPr>
        <w:spacing w:line="276" w:lineRule="auto"/>
        <w:jc w:val="both"/>
        <w:rPr>
          <w:rFonts w:ascii="Arial" w:hAnsi="Arial" w:cs="Arial"/>
          <w:color w:val="818181"/>
          <w:sz w:val="18"/>
          <w:szCs w:val="18"/>
        </w:rPr>
      </w:pPr>
      <w:r w:rsidRPr="000A3D23">
        <w:rPr>
          <w:rFonts w:ascii="Arial" w:hAnsi="Arial" w:cs="Arial"/>
          <w:color w:val="818181"/>
          <w:sz w:val="18"/>
          <w:szCs w:val="18"/>
        </w:rPr>
        <w:t>El pago total del paquete deberá efectuarse en un plazo máximo de 15 días después del prepago. Pasado este periodo, será obligatorio abonar el monto total.</w:t>
      </w:r>
    </w:p>
    <w:p w14:paraId="4965C6E1" w14:textId="77777777" w:rsidR="00F8702E" w:rsidRPr="000A3D23" w:rsidRDefault="00F8702E" w:rsidP="00C95A55">
      <w:pPr>
        <w:numPr>
          <w:ilvl w:val="0"/>
          <w:numId w:val="4"/>
        </w:numPr>
        <w:spacing w:line="276" w:lineRule="auto"/>
        <w:jc w:val="both"/>
        <w:rPr>
          <w:rFonts w:ascii="Arial" w:hAnsi="Arial" w:cs="Arial"/>
          <w:color w:val="818181"/>
          <w:sz w:val="18"/>
          <w:szCs w:val="18"/>
        </w:rPr>
      </w:pPr>
      <w:r w:rsidRPr="000A3D23">
        <w:rPr>
          <w:rFonts w:ascii="Arial" w:hAnsi="Arial" w:cs="Arial"/>
          <w:color w:val="818181"/>
          <w:sz w:val="18"/>
          <w:szCs w:val="18"/>
        </w:rPr>
        <w:t>Cancelaciones con más de 30 días de anticipación a la fecha de inicio del viaje estarán sujetas a gastos administrativos y penalidades establecidas por cada proveedor.</w:t>
      </w:r>
    </w:p>
    <w:p w14:paraId="608B76A9" w14:textId="77777777" w:rsidR="00F8702E" w:rsidRPr="000A3D23" w:rsidRDefault="00F8702E" w:rsidP="00C95A55">
      <w:pPr>
        <w:numPr>
          <w:ilvl w:val="0"/>
          <w:numId w:val="4"/>
        </w:numPr>
        <w:spacing w:line="276" w:lineRule="auto"/>
        <w:jc w:val="both"/>
        <w:rPr>
          <w:rFonts w:ascii="Arial" w:hAnsi="Arial" w:cs="Arial"/>
          <w:color w:val="818181"/>
          <w:sz w:val="18"/>
          <w:szCs w:val="18"/>
        </w:rPr>
      </w:pPr>
      <w:r w:rsidRPr="000A3D23">
        <w:rPr>
          <w:rFonts w:ascii="Arial" w:hAnsi="Arial" w:cs="Arial"/>
          <w:color w:val="818181"/>
          <w:sz w:val="18"/>
          <w:szCs w:val="18"/>
        </w:rPr>
        <w:t>Cancelaciones dentro de los 30 días previos al inicio del viaje tendrán una penalidad del 100% del monto total.</w:t>
      </w:r>
    </w:p>
    <w:p w14:paraId="615411D3" w14:textId="77777777" w:rsidR="00F8702E" w:rsidRPr="000A3D23" w:rsidRDefault="00F8702E" w:rsidP="00C95A55">
      <w:pPr>
        <w:numPr>
          <w:ilvl w:val="0"/>
          <w:numId w:val="4"/>
        </w:numPr>
        <w:spacing w:line="276" w:lineRule="auto"/>
        <w:jc w:val="both"/>
        <w:rPr>
          <w:rFonts w:ascii="Arial" w:hAnsi="Arial" w:cs="Arial"/>
          <w:color w:val="818181"/>
          <w:sz w:val="18"/>
          <w:szCs w:val="18"/>
        </w:rPr>
      </w:pPr>
      <w:r w:rsidRPr="000A3D23">
        <w:rPr>
          <w:rFonts w:ascii="Arial" w:hAnsi="Arial" w:cs="Arial"/>
          <w:color w:val="818181"/>
          <w:sz w:val="18"/>
          <w:szCs w:val="18"/>
        </w:rPr>
        <w:t>El paquete no es reembolsable, endosable ni transferible. No se permiten cambios una vez efectuado el prepago.</w:t>
      </w:r>
    </w:p>
    <w:p w14:paraId="713CC316" w14:textId="77777777" w:rsidR="00F8702E" w:rsidRPr="000A3D23" w:rsidRDefault="00F8702E" w:rsidP="00C95A55">
      <w:pPr>
        <w:numPr>
          <w:ilvl w:val="0"/>
          <w:numId w:val="4"/>
        </w:numPr>
        <w:spacing w:line="276" w:lineRule="auto"/>
        <w:jc w:val="both"/>
        <w:rPr>
          <w:rFonts w:ascii="Arial" w:hAnsi="Arial" w:cs="Arial"/>
          <w:color w:val="818181"/>
          <w:sz w:val="18"/>
          <w:szCs w:val="18"/>
        </w:rPr>
      </w:pPr>
      <w:r w:rsidRPr="000A3D23">
        <w:rPr>
          <w:rFonts w:ascii="Arial" w:hAnsi="Arial" w:cs="Arial"/>
          <w:color w:val="818181"/>
          <w:sz w:val="18"/>
          <w:szCs w:val="18"/>
        </w:rPr>
        <w:t>Los precios deben ser confirmados al momento de realizar la reserva, debido a posibles variaciones diarias en el sector turístico.</w:t>
      </w:r>
    </w:p>
    <w:p w14:paraId="4315115D" w14:textId="77777777" w:rsidR="00F8702E" w:rsidRPr="000A3D23" w:rsidRDefault="00F8702E" w:rsidP="00C95A55">
      <w:pPr>
        <w:spacing w:line="276" w:lineRule="auto"/>
        <w:jc w:val="both"/>
        <w:rPr>
          <w:rFonts w:ascii="Arial" w:hAnsi="Arial" w:cs="Arial"/>
          <w:b/>
          <w:bCs/>
          <w:color w:val="818181"/>
          <w:sz w:val="18"/>
          <w:szCs w:val="18"/>
        </w:rPr>
      </w:pPr>
    </w:p>
    <w:p w14:paraId="1A47E5B1" w14:textId="77777777" w:rsidR="00F8702E" w:rsidRPr="000A3D23" w:rsidRDefault="00F8702E" w:rsidP="00C95A55">
      <w:pPr>
        <w:spacing w:line="276" w:lineRule="auto"/>
        <w:jc w:val="both"/>
        <w:rPr>
          <w:rFonts w:ascii="Arial" w:eastAsia="Arial" w:hAnsi="Arial" w:cs="Arial"/>
          <w:b/>
          <w:bCs/>
          <w:color w:val="818181"/>
          <w:sz w:val="18"/>
          <w:szCs w:val="18"/>
        </w:rPr>
      </w:pPr>
      <w:r w:rsidRPr="000A3D23">
        <w:rPr>
          <w:rFonts w:ascii="Arial" w:eastAsia="Arial" w:hAnsi="Arial" w:cs="Arial"/>
          <w:b/>
          <w:bCs/>
          <w:color w:val="818181"/>
          <w:sz w:val="18"/>
          <w:szCs w:val="18"/>
        </w:rPr>
        <w:t>POLÍTICAS DE NIÑOS:</w:t>
      </w:r>
    </w:p>
    <w:p w14:paraId="53438706" w14:textId="23767421" w:rsidR="00F8702E" w:rsidRPr="000A3D23" w:rsidRDefault="00F8702E" w:rsidP="00C95A55">
      <w:pPr>
        <w:pStyle w:val="Prrafodelista"/>
        <w:numPr>
          <w:ilvl w:val="0"/>
          <w:numId w:val="8"/>
        </w:numPr>
        <w:jc w:val="both"/>
        <w:rPr>
          <w:rFonts w:ascii="Arial" w:eastAsia="Arial" w:hAnsi="Arial" w:cs="Arial"/>
          <w:color w:val="818181"/>
          <w:sz w:val="18"/>
          <w:szCs w:val="18"/>
        </w:rPr>
      </w:pPr>
      <w:r w:rsidRPr="000A3D23">
        <w:rPr>
          <w:rFonts w:ascii="Arial" w:eastAsia="Arial" w:hAnsi="Arial" w:cs="Arial"/>
          <w:color w:val="818181"/>
          <w:sz w:val="18"/>
          <w:szCs w:val="18"/>
        </w:rPr>
        <w:t>0 – 2 años: están liberados en servicios y en alojamiento (revisar detalles del desayuno), en servicios no está incluido el asiento (va en faldas de padres), y tampoco está incluido la alimentación en tours.</w:t>
      </w:r>
    </w:p>
    <w:p w14:paraId="609FD535" w14:textId="17648E81" w:rsidR="00F8702E" w:rsidRPr="000A3D23" w:rsidRDefault="00F8702E" w:rsidP="00C95A55">
      <w:pPr>
        <w:pStyle w:val="Prrafodelista"/>
        <w:numPr>
          <w:ilvl w:val="0"/>
          <w:numId w:val="8"/>
        </w:numPr>
        <w:jc w:val="both"/>
        <w:rPr>
          <w:rFonts w:ascii="Arial" w:eastAsia="Arial" w:hAnsi="Arial" w:cs="Arial"/>
          <w:color w:val="818181"/>
          <w:sz w:val="18"/>
          <w:szCs w:val="18"/>
        </w:rPr>
      </w:pPr>
      <w:r w:rsidRPr="000A3D23">
        <w:rPr>
          <w:rFonts w:ascii="Arial" w:eastAsia="Arial" w:hAnsi="Arial" w:cs="Arial"/>
          <w:color w:val="818181"/>
          <w:sz w:val="18"/>
          <w:szCs w:val="18"/>
        </w:rPr>
        <w:t xml:space="preserve">3 - </w:t>
      </w:r>
      <w:r w:rsidR="00C95A55" w:rsidRPr="000A3D23">
        <w:rPr>
          <w:rFonts w:ascii="Arial" w:eastAsia="Arial" w:hAnsi="Arial" w:cs="Arial"/>
          <w:color w:val="818181"/>
          <w:sz w:val="18"/>
          <w:szCs w:val="18"/>
        </w:rPr>
        <w:t>9</w:t>
      </w:r>
      <w:r w:rsidRPr="000A3D23">
        <w:rPr>
          <w:rFonts w:ascii="Arial" w:eastAsia="Arial" w:hAnsi="Arial" w:cs="Arial"/>
          <w:color w:val="818181"/>
          <w:sz w:val="18"/>
          <w:szCs w:val="18"/>
        </w:rPr>
        <w:t xml:space="preserve"> años: están incluidos los servicios y alimentación detallada en el programa.</w:t>
      </w:r>
    </w:p>
    <w:bookmarkEnd w:id="1"/>
    <w:p w14:paraId="2CBFA180" w14:textId="77777777" w:rsidR="00AD3897" w:rsidRDefault="00AD3897" w:rsidP="00AD3897">
      <w:pPr>
        <w:spacing w:line="276" w:lineRule="auto"/>
        <w:rPr>
          <w:rFonts w:ascii="Arial" w:hAnsi="Arial" w:cs="Arial"/>
          <w:b/>
          <w:bCs/>
          <w:color w:val="828282"/>
          <w:sz w:val="18"/>
          <w:szCs w:val="18"/>
        </w:rPr>
      </w:pPr>
      <w:r w:rsidRPr="00C61438">
        <w:rPr>
          <w:rFonts w:ascii="Arial" w:hAnsi="Arial" w:cs="Arial"/>
          <w:b/>
          <w:bCs/>
          <w:color w:val="828282"/>
          <w:sz w:val="18"/>
          <w:szCs w:val="18"/>
        </w:rPr>
        <w:lastRenderedPageBreak/>
        <w:t xml:space="preserve">POLÍTICA DE NIÑOS </w:t>
      </w:r>
      <w:r>
        <w:rPr>
          <w:rFonts w:ascii="Arial" w:hAnsi="Arial" w:cs="Arial"/>
          <w:b/>
          <w:bCs/>
          <w:color w:val="828282"/>
          <w:sz w:val="18"/>
          <w:szCs w:val="18"/>
        </w:rPr>
        <w:t xml:space="preserve">FREE </w:t>
      </w:r>
      <w:r w:rsidRPr="00C61438">
        <w:rPr>
          <w:rFonts w:ascii="Arial" w:hAnsi="Arial" w:cs="Arial"/>
          <w:b/>
          <w:bCs/>
          <w:color w:val="828282"/>
          <w:sz w:val="18"/>
          <w:szCs w:val="18"/>
        </w:rPr>
        <w:t>EN ALOJAMIENTO:</w:t>
      </w:r>
    </w:p>
    <w:p w14:paraId="4EA3736E" w14:textId="77777777" w:rsidR="00AD3897" w:rsidRPr="00C61438" w:rsidRDefault="00AD3897" w:rsidP="00AD3897">
      <w:pPr>
        <w:pStyle w:val="Prrafodelista"/>
        <w:numPr>
          <w:ilvl w:val="0"/>
          <w:numId w:val="10"/>
        </w:numPr>
        <w:rPr>
          <w:rFonts w:ascii="Arial" w:hAnsi="Arial" w:cs="Arial"/>
          <w:color w:val="828282"/>
          <w:sz w:val="18"/>
          <w:szCs w:val="18"/>
        </w:rPr>
      </w:pPr>
      <w:proofErr w:type="spellStart"/>
      <w:r w:rsidRPr="00C61438">
        <w:rPr>
          <w:rFonts w:ascii="Arial" w:hAnsi="Arial" w:cs="Arial"/>
          <w:color w:val="828282"/>
          <w:sz w:val="18"/>
          <w:szCs w:val="18"/>
        </w:rPr>
        <w:t>Xima</w:t>
      </w:r>
      <w:proofErr w:type="spellEnd"/>
      <w:r w:rsidRPr="00C61438">
        <w:rPr>
          <w:rFonts w:ascii="Arial" w:hAnsi="Arial" w:cs="Arial"/>
          <w:color w:val="828282"/>
          <w:sz w:val="18"/>
          <w:szCs w:val="18"/>
        </w:rPr>
        <w:t xml:space="preserve"> Hoteles: Máximo 02 niños hasta 10 años, compartiendo las camas existentes con sus padres, liberando los desayunos.</w:t>
      </w:r>
    </w:p>
    <w:p w14:paraId="64E6FE23" w14:textId="77777777" w:rsidR="00177CEA" w:rsidRPr="00AD3897" w:rsidRDefault="00177CEA" w:rsidP="00177CEA">
      <w:pPr>
        <w:spacing w:line="360" w:lineRule="auto"/>
        <w:rPr>
          <w:rFonts w:ascii="Arial" w:hAnsi="Arial" w:cs="Arial"/>
          <w:color w:val="818181"/>
          <w:sz w:val="18"/>
          <w:szCs w:val="18"/>
          <w:lang w:val="es-ES"/>
        </w:rPr>
      </w:pPr>
    </w:p>
    <w:p w14:paraId="19BB6D10" w14:textId="77777777" w:rsidR="00C661D4" w:rsidRDefault="00C661D4" w:rsidP="00C661D4">
      <w:pPr>
        <w:ind w:left="708"/>
        <w:rPr>
          <w:rFonts w:ascii="Arial" w:eastAsia="Arial" w:hAnsi="Arial" w:cs="Arial"/>
          <w:color w:val="818181"/>
          <w:sz w:val="16"/>
          <w:szCs w:val="16"/>
        </w:rPr>
      </w:pPr>
    </w:p>
    <w:p w14:paraId="456A7282" w14:textId="71D25771" w:rsidR="00377B9D" w:rsidRDefault="00377B9D" w:rsidP="00B217DC">
      <w:pPr>
        <w:rPr>
          <w:rFonts w:ascii="Arial" w:hAnsi="Arial" w:cs="Arial"/>
          <w:b/>
          <w:color w:val="818181"/>
          <w:sz w:val="36"/>
          <w:szCs w:val="36"/>
          <w:lang w:eastAsia="es-ES"/>
        </w:rPr>
      </w:pPr>
    </w:p>
    <w:sectPr w:rsidR="00377B9D" w:rsidSect="000C18C9">
      <w:headerReference w:type="default" r:id="rId8"/>
      <w:footerReference w:type="default" r:id="rId9"/>
      <w:type w:val="continuous"/>
      <w:pgSz w:w="16838" w:h="11906" w:orient="landscape"/>
      <w:pgMar w:top="1702" w:right="794" w:bottom="340" w:left="794" w:header="709" w:footer="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7AA013" w14:textId="77777777" w:rsidR="003B78EC" w:rsidRDefault="003B78EC" w:rsidP="00780FEA">
      <w:r>
        <w:separator/>
      </w:r>
    </w:p>
  </w:endnote>
  <w:endnote w:type="continuationSeparator" w:id="0">
    <w:p w14:paraId="618E6D44" w14:textId="77777777" w:rsidR="003B78EC" w:rsidRDefault="003B78EC" w:rsidP="00780F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A5A8D" w14:textId="34CADC82" w:rsidR="00EA3F43" w:rsidRDefault="00EA3F43" w:rsidP="00AA3D6B">
    <w:pPr>
      <w:pStyle w:val="Piedepgina"/>
      <w:jc w:val="center"/>
      <w:rPr>
        <w:rFonts w:ascii="Calibri" w:hAnsi="Calibri" w:cs="Calibri"/>
        <w:color w:val="333333"/>
        <w:sz w:val="20"/>
        <w:szCs w:val="20"/>
      </w:rPr>
    </w:pPr>
  </w:p>
  <w:p w14:paraId="042B0D54" w14:textId="518D687E" w:rsidR="00EA3F43" w:rsidRDefault="00EA3F43" w:rsidP="00AA3D6B">
    <w:pPr>
      <w:pStyle w:val="Piedepgina"/>
      <w:jc w:val="center"/>
      <w:rPr>
        <w:rFonts w:ascii="Calibri" w:hAnsi="Calibri" w:cs="Calibri"/>
        <w:color w:val="333333"/>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43C88A" w14:textId="77777777" w:rsidR="003B78EC" w:rsidRDefault="003B78EC" w:rsidP="00780FEA">
      <w:r>
        <w:separator/>
      </w:r>
    </w:p>
  </w:footnote>
  <w:footnote w:type="continuationSeparator" w:id="0">
    <w:p w14:paraId="7036418B" w14:textId="77777777" w:rsidR="003B78EC" w:rsidRDefault="003B78EC" w:rsidP="00780F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855A2" w14:textId="208F1460" w:rsidR="00EA3F43" w:rsidRDefault="000C18C9" w:rsidP="00571A1B">
    <w:pPr>
      <w:pStyle w:val="Encabezado"/>
      <w:tabs>
        <w:tab w:val="clear" w:pos="4252"/>
        <w:tab w:val="clear" w:pos="8504"/>
        <w:tab w:val="left" w:pos="2196"/>
      </w:tabs>
      <w:ind w:left="-1134"/>
    </w:pPr>
    <w:r>
      <w:rPr>
        <w:noProof/>
      </w:rPr>
      <w:drawing>
        <wp:anchor distT="0" distB="0" distL="114300" distR="114300" simplePos="0" relativeHeight="251661312" behindDoc="0" locked="0" layoutInCell="1" allowOverlap="1" wp14:anchorId="0FCFCA19" wp14:editId="42E7F18F">
          <wp:simplePos x="0" y="0"/>
          <wp:positionH relativeFrom="page">
            <wp:posOffset>419100</wp:posOffset>
          </wp:positionH>
          <wp:positionV relativeFrom="paragraph">
            <wp:posOffset>-343535</wp:posOffset>
          </wp:positionV>
          <wp:extent cx="2179320" cy="744220"/>
          <wp:effectExtent l="0" t="0" r="0" b="0"/>
          <wp:wrapSquare wrapText="bothSides"/>
          <wp:docPr id="1325514951" name="Imagen 1325514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9320" cy="7442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1557B">
      <w:rPr>
        <w:noProof/>
      </w:rPr>
      <w:drawing>
        <wp:anchor distT="0" distB="0" distL="114300" distR="114300" simplePos="0" relativeHeight="251659264" behindDoc="1" locked="0" layoutInCell="1" allowOverlap="1" wp14:anchorId="4E92A8B9" wp14:editId="6AD78B1B">
          <wp:simplePos x="0" y="0"/>
          <wp:positionH relativeFrom="margin">
            <wp:posOffset>8702040</wp:posOffset>
          </wp:positionH>
          <wp:positionV relativeFrom="paragraph">
            <wp:posOffset>-450215</wp:posOffset>
          </wp:positionV>
          <wp:extent cx="885825" cy="1038225"/>
          <wp:effectExtent l="0" t="0" r="9525" b="9525"/>
          <wp:wrapNone/>
          <wp:docPr id="1493406750" name="Imagen 1493406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885825" cy="1038225"/>
                  </a:xfrm>
                  <a:prstGeom prst="rect">
                    <a:avLst/>
                  </a:prstGeom>
                </pic:spPr>
              </pic:pic>
            </a:graphicData>
          </a:graphic>
        </wp:anchor>
      </w:drawing>
    </w:r>
    <w:r w:rsidR="00571A1B">
      <w:tab/>
    </w:r>
  </w:p>
  <w:p w14:paraId="089A1F5E" w14:textId="77777777" w:rsidR="00EA3F43" w:rsidRDefault="00EA3F43" w:rsidP="00A0710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B11C2"/>
    <w:multiLevelType w:val="multilevel"/>
    <w:tmpl w:val="EEFE0F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F3F1C17"/>
    <w:multiLevelType w:val="hybridMultilevel"/>
    <w:tmpl w:val="CB4A6D5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11E22C24"/>
    <w:multiLevelType w:val="hybridMultilevel"/>
    <w:tmpl w:val="4A7A81FA"/>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3" w15:restartNumberingAfterBreak="0">
    <w:nsid w:val="215456FE"/>
    <w:multiLevelType w:val="hybridMultilevel"/>
    <w:tmpl w:val="30A46D4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46C523FC"/>
    <w:multiLevelType w:val="hybridMultilevel"/>
    <w:tmpl w:val="527CC7B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4F622EF6"/>
    <w:multiLevelType w:val="hybridMultilevel"/>
    <w:tmpl w:val="2DBAA4CA"/>
    <w:lvl w:ilvl="0" w:tplc="55E229BA">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4FEF3C05"/>
    <w:multiLevelType w:val="hybridMultilevel"/>
    <w:tmpl w:val="85AED04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6218083C"/>
    <w:multiLevelType w:val="hybridMultilevel"/>
    <w:tmpl w:val="31645AF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62953DAB"/>
    <w:multiLevelType w:val="multilevel"/>
    <w:tmpl w:val="040CA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D015E04"/>
    <w:multiLevelType w:val="multilevel"/>
    <w:tmpl w:val="0ABAC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6204039">
    <w:abstractNumId w:val="5"/>
  </w:num>
  <w:num w:numId="2" w16cid:durableId="1960255638">
    <w:abstractNumId w:val="4"/>
  </w:num>
  <w:num w:numId="3" w16cid:durableId="121703322">
    <w:abstractNumId w:val="6"/>
  </w:num>
  <w:num w:numId="4" w16cid:durableId="1559706826">
    <w:abstractNumId w:val="9"/>
  </w:num>
  <w:num w:numId="5" w16cid:durableId="383603547">
    <w:abstractNumId w:val="3"/>
  </w:num>
  <w:num w:numId="6" w16cid:durableId="930892282">
    <w:abstractNumId w:val="8"/>
  </w:num>
  <w:num w:numId="7" w16cid:durableId="2132553588">
    <w:abstractNumId w:val="0"/>
  </w:num>
  <w:num w:numId="8" w16cid:durableId="2025133609">
    <w:abstractNumId w:val="7"/>
  </w:num>
  <w:num w:numId="9" w16cid:durableId="1670330994">
    <w:abstractNumId w:val="2"/>
  </w:num>
  <w:num w:numId="10" w16cid:durableId="952126982">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56F"/>
    <w:rsid w:val="00000A16"/>
    <w:rsid w:val="00000DFC"/>
    <w:rsid w:val="00000EFD"/>
    <w:rsid w:val="00001278"/>
    <w:rsid w:val="0000135B"/>
    <w:rsid w:val="0000148D"/>
    <w:rsid w:val="00001F5A"/>
    <w:rsid w:val="0000369D"/>
    <w:rsid w:val="00003A48"/>
    <w:rsid w:val="00003D87"/>
    <w:rsid w:val="000040AE"/>
    <w:rsid w:val="000046C9"/>
    <w:rsid w:val="00004BE3"/>
    <w:rsid w:val="000050EE"/>
    <w:rsid w:val="00005645"/>
    <w:rsid w:val="00005BB7"/>
    <w:rsid w:val="000061E6"/>
    <w:rsid w:val="00006D00"/>
    <w:rsid w:val="00007317"/>
    <w:rsid w:val="000101D7"/>
    <w:rsid w:val="000102BD"/>
    <w:rsid w:val="000109AE"/>
    <w:rsid w:val="00010DD8"/>
    <w:rsid w:val="00011160"/>
    <w:rsid w:val="00011B8D"/>
    <w:rsid w:val="000135A1"/>
    <w:rsid w:val="00013668"/>
    <w:rsid w:val="00013A08"/>
    <w:rsid w:val="00013BED"/>
    <w:rsid w:val="00013EC9"/>
    <w:rsid w:val="000143D5"/>
    <w:rsid w:val="00014857"/>
    <w:rsid w:val="00014DC1"/>
    <w:rsid w:val="00015406"/>
    <w:rsid w:val="000155D0"/>
    <w:rsid w:val="00016B1E"/>
    <w:rsid w:val="00017239"/>
    <w:rsid w:val="00017258"/>
    <w:rsid w:val="000172A7"/>
    <w:rsid w:val="00017EC2"/>
    <w:rsid w:val="00020087"/>
    <w:rsid w:val="000203B8"/>
    <w:rsid w:val="000205C5"/>
    <w:rsid w:val="0002095B"/>
    <w:rsid w:val="00021F78"/>
    <w:rsid w:val="00022573"/>
    <w:rsid w:val="000228C3"/>
    <w:rsid w:val="000229FC"/>
    <w:rsid w:val="000239AA"/>
    <w:rsid w:val="00023CD6"/>
    <w:rsid w:val="0002412E"/>
    <w:rsid w:val="000243D5"/>
    <w:rsid w:val="000244AD"/>
    <w:rsid w:val="00024773"/>
    <w:rsid w:val="00024780"/>
    <w:rsid w:val="000261F8"/>
    <w:rsid w:val="0002651A"/>
    <w:rsid w:val="000269E0"/>
    <w:rsid w:val="00026F50"/>
    <w:rsid w:val="00026F7F"/>
    <w:rsid w:val="00027114"/>
    <w:rsid w:val="00027D3D"/>
    <w:rsid w:val="00027F89"/>
    <w:rsid w:val="000301D2"/>
    <w:rsid w:val="0003056F"/>
    <w:rsid w:val="00030A22"/>
    <w:rsid w:val="00030CA3"/>
    <w:rsid w:val="00031AC8"/>
    <w:rsid w:val="00032646"/>
    <w:rsid w:val="00032A82"/>
    <w:rsid w:val="00033BE4"/>
    <w:rsid w:val="00034040"/>
    <w:rsid w:val="00034135"/>
    <w:rsid w:val="00035968"/>
    <w:rsid w:val="00035D1B"/>
    <w:rsid w:val="0003630D"/>
    <w:rsid w:val="000363D2"/>
    <w:rsid w:val="000367FA"/>
    <w:rsid w:val="00036AE6"/>
    <w:rsid w:val="00036AF1"/>
    <w:rsid w:val="00036E97"/>
    <w:rsid w:val="00037574"/>
    <w:rsid w:val="00037AA4"/>
    <w:rsid w:val="00037ECA"/>
    <w:rsid w:val="0004014A"/>
    <w:rsid w:val="00040617"/>
    <w:rsid w:val="00040D3B"/>
    <w:rsid w:val="00040E5F"/>
    <w:rsid w:val="0004141C"/>
    <w:rsid w:val="0004157E"/>
    <w:rsid w:val="000426D9"/>
    <w:rsid w:val="00042D80"/>
    <w:rsid w:val="000430D9"/>
    <w:rsid w:val="000433FB"/>
    <w:rsid w:val="00043CF1"/>
    <w:rsid w:val="00043ED1"/>
    <w:rsid w:val="00044256"/>
    <w:rsid w:val="00044D46"/>
    <w:rsid w:val="000453B2"/>
    <w:rsid w:val="00045595"/>
    <w:rsid w:val="00045A5E"/>
    <w:rsid w:val="0004650F"/>
    <w:rsid w:val="000466A2"/>
    <w:rsid w:val="00046835"/>
    <w:rsid w:val="00046941"/>
    <w:rsid w:val="00046F16"/>
    <w:rsid w:val="00046F64"/>
    <w:rsid w:val="000470E5"/>
    <w:rsid w:val="000479D1"/>
    <w:rsid w:val="00050023"/>
    <w:rsid w:val="00050148"/>
    <w:rsid w:val="000502CA"/>
    <w:rsid w:val="0005035A"/>
    <w:rsid w:val="00050F24"/>
    <w:rsid w:val="0005109E"/>
    <w:rsid w:val="000511C8"/>
    <w:rsid w:val="000511DE"/>
    <w:rsid w:val="00051D90"/>
    <w:rsid w:val="00052309"/>
    <w:rsid w:val="000524BF"/>
    <w:rsid w:val="0005279A"/>
    <w:rsid w:val="00052BA7"/>
    <w:rsid w:val="00052BF8"/>
    <w:rsid w:val="00053249"/>
    <w:rsid w:val="000534FA"/>
    <w:rsid w:val="00053D0A"/>
    <w:rsid w:val="00053E63"/>
    <w:rsid w:val="00053E94"/>
    <w:rsid w:val="00054026"/>
    <w:rsid w:val="00055C88"/>
    <w:rsid w:val="000565BD"/>
    <w:rsid w:val="000566F2"/>
    <w:rsid w:val="00057B6E"/>
    <w:rsid w:val="00057D10"/>
    <w:rsid w:val="00057D80"/>
    <w:rsid w:val="000608B4"/>
    <w:rsid w:val="00061268"/>
    <w:rsid w:val="0006170D"/>
    <w:rsid w:val="00061770"/>
    <w:rsid w:val="0006180E"/>
    <w:rsid w:val="00061A5A"/>
    <w:rsid w:val="00061EE2"/>
    <w:rsid w:val="0006211A"/>
    <w:rsid w:val="0006257B"/>
    <w:rsid w:val="00062E2E"/>
    <w:rsid w:val="00062FE7"/>
    <w:rsid w:val="000635F8"/>
    <w:rsid w:val="00063679"/>
    <w:rsid w:val="00063A97"/>
    <w:rsid w:val="00063C1D"/>
    <w:rsid w:val="00063D62"/>
    <w:rsid w:val="00064501"/>
    <w:rsid w:val="000648F9"/>
    <w:rsid w:val="00064EC1"/>
    <w:rsid w:val="000656FA"/>
    <w:rsid w:val="000663F1"/>
    <w:rsid w:val="00066604"/>
    <w:rsid w:val="00070138"/>
    <w:rsid w:val="000706D4"/>
    <w:rsid w:val="000711A2"/>
    <w:rsid w:val="000718EB"/>
    <w:rsid w:val="00072006"/>
    <w:rsid w:val="0007255A"/>
    <w:rsid w:val="000728FB"/>
    <w:rsid w:val="0007299D"/>
    <w:rsid w:val="00073954"/>
    <w:rsid w:val="00073CF8"/>
    <w:rsid w:val="00074374"/>
    <w:rsid w:val="00074452"/>
    <w:rsid w:val="00074F99"/>
    <w:rsid w:val="00075372"/>
    <w:rsid w:val="000755DC"/>
    <w:rsid w:val="00075C27"/>
    <w:rsid w:val="00075E06"/>
    <w:rsid w:val="00076CBD"/>
    <w:rsid w:val="000772D8"/>
    <w:rsid w:val="00077B17"/>
    <w:rsid w:val="00077B21"/>
    <w:rsid w:val="00080C09"/>
    <w:rsid w:val="00080E7B"/>
    <w:rsid w:val="00081692"/>
    <w:rsid w:val="000818E4"/>
    <w:rsid w:val="00081945"/>
    <w:rsid w:val="00081A63"/>
    <w:rsid w:val="00081C97"/>
    <w:rsid w:val="0008236E"/>
    <w:rsid w:val="00082D09"/>
    <w:rsid w:val="00082F13"/>
    <w:rsid w:val="0008327C"/>
    <w:rsid w:val="00083916"/>
    <w:rsid w:val="00083DE8"/>
    <w:rsid w:val="00083EC3"/>
    <w:rsid w:val="00083FBE"/>
    <w:rsid w:val="0008418E"/>
    <w:rsid w:val="000845BD"/>
    <w:rsid w:val="000852F2"/>
    <w:rsid w:val="00085881"/>
    <w:rsid w:val="0008671E"/>
    <w:rsid w:val="0008717A"/>
    <w:rsid w:val="000873D3"/>
    <w:rsid w:val="00087584"/>
    <w:rsid w:val="00090207"/>
    <w:rsid w:val="0009050F"/>
    <w:rsid w:val="000907DC"/>
    <w:rsid w:val="00091233"/>
    <w:rsid w:val="00091652"/>
    <w:rsid w:val="000917C9"/>
    <w:rsid w:val="00091C80"/>
    <w:rsid w:val="000929F5"/>
    <w:rsid w:val="00092A45"/>
    <w:rsid w:val="00092D70"/>
    <w:rsid w:val="0009381E"/>
    <w:rsid w:val="00093A47"/>
    <w:rsid w:val="00094284"/>
    <w:rsid w:val="00094708"/>
    <w:rsid w:val="000950B2"/>
    <w:rsid w:val="00095B04"/>
    <w:rsid w:val="00096D6E"/>
    <w:rsid w:val="00097799"/>
    <w:rsid w:val="0009783E"/>
    <w:rsid w:val="000A0888"/>
    <w:rsid w:val="000A0D26"/>
    <w:rsid w:val="000A0FA8"/>
    <w:rsid w:val="000A16A5"/>
    <w:rsid w:val="000A1EA6"/>
    <w:rsid w:val="000A21C9"/>
    <w:rsid w:val="000A2314"/>
    <w:rsid w:val="000A23C0"/>
    <w:rsid w:val="000A2A24"/>
    <w:rsid w:val="000A2DA1"/>
    <w:rsid w:val="000A30E6"/>
    <w:rsid w:val="000A37FF"/>
    <w:rsid w:val="000A3D23"/>
    <w:rsid w:val="000A52F2"/>
    <w:rsid w:val="000A535F"/>
    <w:rsid w:val="000A5A2E"/>
    <w:rsid w:val="000A6961"/>
    <w:rsid w:val="000A6C20"/>
    <w:rsid w:val="000A74E0"/>
    <w:rsid w:val="000A7686"/>
    <w:rsid w:val="000B1204"/>
    <w:rsid w:val="000B13AF"/>
    <w:rsid w:val="000B1A4A"/>
    <w:rsid w:val="000B1B0B"/>
    <w:rsid w:val="000B1E58"/>
    <w:rsid w:val="000B1F9A"/>
    <w:rsid w:val="000B2748"/>
    <w:rsid w:val="000B2C00"/>
    <w:rsid w:val="000B3918"/>
    <w:rsid w:val="000B4564"/>
    <w:rsid w:val="000B4692"/>
    <w:rsid w:val="000B4BA3"/>
    <w:rsid w:val="000B4ED1"/>
    <w:rsid w:val="000B53DD"/>
    <w:rsid w:val="000B57EB"/>
    <w:rsid w:val="000B6871"/>
    <w:rsid w:val="000B6D6F"/>
    <w:rsid w:val="000B7829"/>
    <w:rsid w:val="000C0AA9"/>
    <w:rsid w:val="000C158C"/>
    <w:rsid w:val="000C18C9"/>
    <w:rsid w:val="000C2447"/>
    <w:rsid w:val="000C3AE8"/>
    <w:rsid w:val="000C4099"/>
    <w:rsid w:val="000C428F"/>
    <w:rsid w:val="000C445B"/>
    <w:rsid w:val="000C5795"/>
    <w:rsid w:val="000C59D1"/>
    <w:rsid w:val="000C5AA9"/>
    <w:rsid w:val="000C67AB"/>
    <w:rsid w:val="000C700C"/>
    <w:rsid w:val="000C742B"/>
    <w:rsid w:val="000C7A05"/>
    <w:rsid w:val="000C7EE7"/>
    <w:rsid w:val="000C7F76"/>
    <w:rsid w:val="000D043C"/>
    <w:rsid w:val="000D058A"/>
    <w:rsid w:val="000D0720"/>
    <w:rsid w:val="000D0A73"/>
    <w:rsid w:val="000D121B"/>
    <w:rsid w:val="000D1E00"/>
    <w:rsid w:val="000D2250"/>
    <w:rsid w:val="000D2272"/>
    <w:rsid w:val="000D2322"/>
    <w:rsid w:val="000D29DC"/>
    <w:rsid w:val="000D2A90"/>
    <w:rsid w:val="000D2F73"/>
    <w:rsid w:val="000D3139"/>
    <w:rsid w:val="000D33E9"/>
    <w:rsid w:val="000D37FB"/>
    <w:rsid w:val="000D4208"/>
    <w:rsid w:val="000D4380"/>
    <w:rsid w:val="000D5135"/>
    <w:rsid w:val="000D5ECD"/>
    <w:rsid w:val="000D63E3"/>
    <w:rsid w:val="000D6AAA"/>
    <w:rsid w:val="000D6C6C"/>
    <w:rsid w:val="000D715A"/>
    <w:rsid w:val="000D720B"/>
    <w:rsid w:val="000D73B7"/>
    <w:rsid w:val="000E0158"/>
    <w:rsid w:val="000E07AF"/>
    <w:rsid w:val="000E0DF5"/>
    <w:rsid w:val="000E0E44"/>
    <w:rsid w:val="000E0EF3"/>
    <w:rsid w:val="000E126F"/>
    <w:rsid w:val="000E1812"/>
    <w:rsid w:val="000E1861"/>
    <w:rsid w:val="000E190E"/>
    <w:rsid w:val="000E1E20"/>
    <w:rsid w:val="000E250B"/>
    <w:rsid w:val="000E3167"/>
    <w:rsid w:val="000E3C2A"/>
    <w:rsid w:val="000E3DAB"/>
    <w:rsid w:val="000E4274"/>
    <w:rsid w:val="000E43C7"/>
    <w:rsid w:val="000E467E"/>
    <w:rsid w:val="000E46EB"/>
    <w:rsid w:val="000E494D"/>
    <w:rsid w:val="000E542D"/>
    <w:rsid w:val="000E57EF"/>
    <w:rsid w:val="000E67D8"/>
    <w:rsid w:val="000E6A5D"/>
    <w:rsid w:val="000E6F0C"/>
    <w:rsid w:val="000E7AB5"/>
    <w:rsid w:val="000E7DC9"/>
    <w:rsid w:val="000F0398"/>
    <w:rsid w:val="000F0F67"/>
    <w:rsid w:val="000F14F5"/>
    <w:rsid w:val="000F1601"/>
    <w:rsid w:val="000F167F"/>
    <w:rsid w:val="000F1CBA"/>
    <w:rsid w:val="000F30C4"/>
    <w:rsid w:val="000F3CF2"/>
    <w:rsid w:val="000F3D26"/>
    <w:rsid w:val="000F48DD"/>
    <w:rsid w:val="000F4BE7"/>
    <w:rsid w:val="000F4D72"/>
    <w:rsid w:val="000F63DF"/>
    <w:rsid w:val="000F6852"/>
    <w:rsid w:val="000F6D75"/>
    <w:rsid w:val="000F7309"/>
    <w:rsid w:val="000F740C"/>
    <w:rsid w:val="000F76DD"/>
    <w:rsid w:val="000F7E4F"/>
    <w:rsid w:val="001004C9"/>
    <w:rsid w:val="0010055C"/>
    <w:rsid w:val="00100C0A"/>
    <w:rsid w:val="00100CBA"/>
    <w:rsid w:val="00100E10"/>
    <w:rsid w:val="00100F52"/>
    <w:rsid w:val="001014A5"/>
    <w:rsid w:val="00101757"/>
    <w:rsid w:val="00101780"/>
    <w:rsid w:val="0010199E"/>
    <w:rsid w:val="00101AD6"/>
    <w:rsid w:val="00102015"/>
    <w:rsid w:val="00102577"/>
    <w:rsid w:val="00102A02"/>
    <w:rsid w:val="001036DE"/>
    <w:rsid w:val="001038C1"/>
    <w:rsid w:val="00103EE4"/>
    <w:rsid w:val="001042E2"/>
    <w:rsid w:val="00104973"/>
    <w:rsid w:val="0010547A"/>
    <w:rsid w:val="00105489"/>
    <w:rsid w:val="001054CB"/>
    <w:rsid w:val="00105801"/>
    <w:rsid w:val="00105EAD"/>
    <w:rsid w:val="00110874"/>
    <w:rsid w:val="001109AF"/>
    <w:rsid w:val="001109C0"/>
    <w:rsid w:val="00110F1A"/>
    <w:rsid w:val="00111118"/>
    <w:rsid w:val="0011147C"/>
    <w:rsid w:val="001116CE"/>
    <w:rsid w:val="00111CAC"/>
    <w:rsid w:val="0011201A"/>
    <w:rsid w:val="00112123"/>
    <w:rsid w:val="00113324"/>
    <w:rsid w:val="00113A29"/>
    <w:rsid w:val="00113DB9"/>
    <w:rsid w:val="00113FE8"/>
    <w:rsid w:val="0011445F"/>
    <w:rsid w:val="00114CD7"/>
    <w:rsid w:val="001157D8"/>
    <w:rsid w:val="001165B3"/>
    <w:rsid w:val="00116C49"/>
    <w:rsid w:val="00116D05"/>
    <w:rsid w:val="0011744F"/>
    <w:rsid w:val="0012174C"/>
    <w:rsid w:val="00121CFD"/>
    <w:rsid w:val="00123228"/>
    <w:rsid w:val="00123329"/>
    <w:rsid w:val="00123641"/>
    <w:rsid w:val="001244CD"/>
    <w:rsid w:val="00124A89"/>
    <w:rsid w:val="00124BAB"/>
    <w:rsid w:val="001250CD"/>
    <w:rsid w:val="0012579A"/>
    <w:rsid w:val="00125814"/>
    <w:rsid w:val="00125CC3"/>
    <w:rsid w:val="00125D41"/>
    <w:rsid w:val="00125FEA"/>
    <w:rsid w:val="00126AE5"/>
    <w:rsid w:val="0012750F"/>
    <w:rsid w:val="00127774"/>
    <w:rsid w:val="00127CB1"/>
    <w:rsid w:val="00127DF8"/>
    <w:rsid w:val="00130F62"/>
    <w:rsid w:val="001319EF"/>
    <w:rsid w:val="00132903"/>
    <w:rsid w:val="00132E42"/>
    <w:rsid w:val="00133AA0"/>
    <w:rsid w:val="00133B36"/>
    <w:rsid w:val="00133BE8"/>
    <w:rsid w:val="00135180"/>
    <w:rsid w:val="0013601F"/>
    <w:rsid w:val="00136109"/>
    <w:rsid w:val="0013629A"/>
    <w:rsid w:val="00136555"/>
    <w:rsid w:val="00136BFB"/>
    <w:rsid w:val="00137755"/>
    <w:rsid w:val="00137F98"/>
    <w:rsid w:val="00141036"/>
    <w:rsid w:val="001422B3"/>
    <w:rsid w:val="001434CD"/>
    <w:rsid w:val="0014391F"/>
    <w:rsid w:val="001440FC"/>
    <w:rsid w:val="001441A8"/>
    <w:rsid w:val="001443F3"/>
    <w:rsid w:val="00144B69"/>
    <w:rsid w:val="00145081"/>
    <w:rsid w:val="001456FA"/>
    <w:rsid w:val="00145910"/>
    <w:rsid w:val="00146888"/>
    <w:rsid w:val="00146B17"/>
    <w:rsid w:val="00146D66"/>
    <w:rsid w:val="001479DE"/>
    <w:rsid w:val="00147B3A"/>
    <w:rsid w:val="00147D59"/>
    <w:rsid w:val="00147DBD"/>
    <w:rsid w:val="001500C7"/>
    <w:rsid w:val="00150843"/>
    <w:rsid w:val="001508BF"/>
    <w:rsid w:val="00150FB8"/>
    <w:rsid w:val="001512F6"/>
    <w:rsid w:val="001517DC"/>
    <w:rsid w:val="001526E0"/>
    <w:rsid w:val="001528E4"/>
    <w:rsid w:val="00153152"/>
    <w:rsid w:val="00153896"/>
    <w:rsid w:val="001541D2"/>
    <w:rsid w:val="00154405"/>
    <w:rsid w:val="00154528"/>
    <w:rsid w:val="00154C6A"/>
    <w:rsid w:val="00155099"/>
    <w:rsid w:val="001552DD"/>
    <w:rsid w:val="0015755A"/>
    <w:rsid w:val="00160187"/>
    <w:rsid w:val="001611A3"/>
    <w:rsid w:val="001612F9"/>
    <w:rsid w:val="0016157F"/>
    <w:rsid w:val="0016159D"/>
    <w:rsid w:val="00161744"/>
    <w:rsid w:val="00162735"/>
    <w:rsid w:val="00162743"/>
    <w:rsid w:val="00162C3C"/>
    <w:rsid w:val="00162DE6"/>
    <w:rsid w:val="00163155"/>
    <w:rsid w:val="00163604"/>
    <w:rsid w:val="00163A89"/>
    <w:rsid w:val="00163C42"/>
    <w:rsid w:val="00164615"/>
    <w:rsid w:val="00164650"/>
    <w:rsid w:val="00164686"/>
    <w:rsid w:val="00165399"/>
    <w:rsid w:val="00165618"/>
    <w:rsid w:val="001656A3"/>
    <w:rsid w:val="0016572B"/>
    <w:rsid w:val="00165FA1"/>
    <w:rsid w:val="00166B04"/>
    <w:rsid w:val="00167CD3"/>
    <w:rsid w:val="0017080B"/>
    <w:rsid w:val="00171174"/>
    <w:rsid w:val="00171661"/>
    <w:rsid w:val="001722C8"/>
    <w:rsid w:val="001723C2"/>
    <w:rsid w:val="00172815"/>
    <w:rsid w:val="0017292C"/>
    <w:rsid w:val="00172A8D"/>
    <w:rsid w:val="00172E6D"/>
    <w:rsid w:val="0017312E"/>
    <w:rsid w:val="0017316A"/>
    <w:rsid w:val="001733DA"/>
    <w:rsid w:val="00173540"/>
    <w:rsid w:val="00173B19"/>
    <w:rsid w:val="00173F91"/>
    <w:rsid w:val="001747F2"/>
    <w:rsid w:val="001748E3"/>
    <w:rsid w:val="001754F0"/>
    <w:rsid w:val="00177B93"/>
    <w:rsid w:val="00177B95"/>
    <w:rsid w:val="00177CEA"/>
    <w:rsid w:val="00180541"/>
    <w:rsid w:val="00180D14"/>
    <w:rsid w:val="00181A39"/>
    <w:rsid w:val="00181DEF"/>
    <w:rsid w:val="00182AC7"/>
    <w:rsid w:val="00184AD7"/>
    <w:rsid w:val="001850DE"/>
    <w:rsid w:val="001850FB"/>
    <w:rsid w:val="0018563C"/>
    <w:rsid w:val="001861BE"/>
    <w:rsid w:val="00187808"/>
    <w:rsid w:val="00187CA0"/>
    <w:rsid w:val="00187E95"/>
    <w:rsid w:val="00190CE3"/>
    <w:rsid w:val="00191725"/>
    <w:rsid w:val="00191C5D"/>
    <w:rsid w:val="00191D17"/>
    <w:rsid w:val="00191D59"/>
    <w:rsid w:val="00191E9F"/>
    <w:rsid w:val="001921FE"/>
    <w:rsid w:val="001927AF"/>
    <w:rsid w:val="00192C29"/>
    <w:rsid w:val="00192C5D"/>
    <w:rsid w:val="00192D0E"/>
    <w:rsid w:val="001930E4"/>
    <w:rsid w:val="0019356E"/>
    <w:rsid w:val="0019391F"/>
    <w:rsid w:val="00193BFE"/>
    <w:rsid w:val="00194831"/>
    <w:rsid w:val="0019504C"/>
    <w:rsid w:val="001957FE"/>
    <w:rsid w:val="001965A2"/>
    <w:rsid w:val="00196DF9"/>
    <w:rsid w:val="00197079"/>
    <w:rsid w:val="00197669"/>
    <w:rsid w:val="0019774F"/>
    <w:rsid w:val="00197DEF"/>
    <w:rsid w:val="001A086F"/>
    <w:rsid w:val="001A1A4F"/>
    <w:rsid w:val="001A1BD3"/>
    <w:rsid w:val="001A1F7E"/>
    <w:rsid w:val="001A2526"/>
    <w:rsid w:val="001A2ED8"/>
    <w:rsid w:val="001A34D1"/>
    <w:rsid w:val="001A39BC"/>
    <w:rsid w:val="001A3B64"/>
    <w:rsid w:val="001A3D03"/>
    <w:rsid w:val="001A41E6"/>
    <w:rsid w:val="001A431D"/>
    <w:rsid w:val="001A481E"/>
    <w:rsid w:val="001A50BC"/>
    <w:rsid w:val="001A52E5"/>
    <w:rsid w:val="001A5316"/>
    <w:rsid w:val="001A5D77"/>
    <w:rsid w:val="001A630F"/>
    <w:rsid w:val="001A671E"/>
    <w:rsid w:val="001A72B5"/>
    <w:rsid w:val="001A783A"/>
    <w:rsid w:val="001A7972"/>
    <w:rsid w:val="001B034D"/>
    <w:rsid w:val="001B1461"/>
    <w:rsid w:val="001B16DF"/>
    <w:rsid w:val="001B16E5"/>
    <w:rsid w:val="001B1BA6"/>
    <w:rsid w:val="001B1C6B"/>
    <w:rsid w:val="001B1D5C"/>
    <w:rsid w:val="001B2717"/>
    <w:rsid w:val="001B2979"/>
    <w:rsid w:val="001B29FC"/>
    <w:rsid w:val="001B2D27"/>
    <w:rsid w:val="001B39B2"/>
    <w:rsid w:val="001B42EF"/>
    <w:rsid w:val="001B46B3"/>
    <w:rsid w:val="001B529F"/>
    <w:rsid w:val="001B538B"/>
    <w:rsid w:val="001B5555"/>
    <w:rsid w:val="001B591E"/>
    <w:rsid w:val="001B688C"/>
    <w:rsid w:val="001B7B80"/>
    <w:rsid w:val="001C04E6"/>
    <w:rsid w:val="001C0F16"/>
    <w:rsid w:val="001C101B"/>
    <w:rsid w:val="001C11B2"/>
    <w:rsid w:val="001C13BA"/>
    <w:rsid w:val="001C13DC"/>
    <w:rsid w:val="001C1C9E"/>
    <w:rsid w:val="001C1DE3"/>
    <w:rsid w:val="001C272B"/>
    <w:rsid w:val="001C289D"/>
    <w:rsid w:val="001C2AEE"/>
    <w:rsid w:val="001C32EE"/>
    <w:rsid w:val="001C3969"/>
    <w:rsid w:val="001C407F"/>
    <w:rsid w:val="001C43EA"/>
    <w:rsid w:val="001C4B78"/>
    <w:rsid w:val="001C5806"/>
    <w:rsid w:val="001C6505"/>
    <w:rsid w:val="001C6938"/>
    <w:rsid w:val="001C6F34"/>
    <w:rsid w:val="001C6F9B"/>
    <w:rsid w:val="001C73F1"/>
    <w:rsid w:val="001C7465"/>
    <w:rsid w:val="001C750C"/>
    <w:rsid w:val="001C7761"/>
    <w:rsid w:val="001C7777"/>
    <w:rsid w:val="001D03F7"/>
    <w:rsid w:val="001D06C1"/>
    <w:rsid w:val="001D1032"/>
    <w:rsid w:val="001D2842"/>
    <w:rsid w:val="001D3394"/>
    <w:rsid w:val="001D35DD"/>
    <w:rsid w:val="001D4398"/>
    <w:rsid w:val="001D48C5"/>
    <w:rsid w:val="001D4BD9"/>
    <w:rsid w:val="001D4C6C"/>
    <w:rsid w:val="001D5191"/>
    <w:rsid w:val="001D5923"/>
    <w:rsid w:val="001D67C2"/>
    <w:rsid w:val="001D6C4F"/>
    <w:rsid w:val="001D7422"/>
    <w:rsid w:val="001D7FC8"/>
    <w:rsid w:val="001E0FE3"/>
    <w:rsid w:val="001E11EE"/>
    <w:rsid w:val="001E13AA"/>
    <w:rsid w:val="001E2530"/>
    <w:rsid w:val="001E326D"/>
    <w:rsid w:val="001E41B6"/>
    <w:rsid w:val="001E477E"/>
    <w:rsid w:val="001E4A39"/>
    <w:rsid w:val="001E4B06"/>
    <w:rsid w:val="001E5A87"/>
    <w:rsid w:val="001E603B"/>
    <w:rsid w:val="001E663E"/>
    <w:rsid w:val="001E6D2F"/>
    <w:rsid w:val="001E7071"/>
    <w:rsid w:val="001F00C1"/>
    <w:rsid w:val="001F0ECA"/>
    <w:rsid w:val="001F1692"/>
    <w:rsid w:val="001F1D18"/>
    <w:rsid w:val="001F238A"/>
    <w:rsid w:val="001F33A9"/>
    <w:rsid w:val="001F34D9"/>
    <w:rsid w:val="001F3805"/>
    <w:rsid w:val="001F3C74"/>
    <w:rsid w:val="001F40A7"/>
    <w:rsid w:val="001F47F3"/>
    <w:rsid w:val="001F4B8E"/>
    <w:rsid w:val="001F5987"/>
    <w:rsid w:val="001F5CD7"/>
    <w:rsid w:val="001F6434"/>
    <w:rsid w:val="001F6A53"/>
    <w:rsid w:val="001F6E9D"/>
    <w:rsid w:val="001F7CF0"/>
    <w:rsid w:val="00200593"/>
    <w:rsid w:val="002005C3"/>
    <w:rsid w:val="00200921"/>
    <w:rsid w:val="002015FA"/>
    <w:rsid w:val="00201E9A"/>
    <w:rsid w:val="002025EB"/>
    <w:rsid w:val="00202FC8"/>
    <w:rsid w:val="00203373"/>
    <w:rsid w:val="0020429E"/>
    <w:rsid w:val="0020453B"/>
    <w:rsid w:val="0020524D"/>
    <w:rsid w:val="00205652"/>
    <w:rsid w:val="00206F06"/>
    <w:rsid w:val="00207146"/>
    <w:rsid w:val="0020748F"/>
    <w:rsid w:val="002076BC"/>
    <w:rsid w:val="00207876"/>
    <w:rsid w:val="00207BE3"/>
    <w:rsid w:val="0021025B"/>
    <w:rsid w:val="00210822"/>
    <w:rsid w:val="002109C5"/>
    <w:rsid w:val="00210A91"/>
    <w:rsid w:val="002110F1"/>
    <w:rsid w:val="002111B5"/>
    <w:rsid w:val="00211EEC"/>
    <w:rsid w:val="002129FB"/>
    <w:rsid w:val="002130C3"/>
    <w:rsid w:val="0021337B"/>
    <w:rsid w:val="00213B2E"/>
    <w:rsid w:val="00213F8F"/>
    <w:rsid w:val="00216816"/>
    <w:rsid w:val="002170BD"/>
    <w:rsid w:val="002172E2"/>
    <w:rsid w:val="00217F3B"/>
    <w:rsid w:val="00220F94"/>
    <w:rsid w:val="00222806"/>
    <w:rsid w:val="00222F9B"/>
    <w:rsid w:val="00222FAC"/>
    <w:rsid w:val="00223461"/>
    <w:rsid w:val="00223FD5"/>
    <w:rsid w:val="002241F9"/>
    <w:rsid w:val="00224463"/>
    <w:rsid w:val="0022499B"/>
    <w:rsid w:val="00224B18"/>
    <w:rsid w:val="00225348"/>
    <w:rsid w:val="00225948"/>
    <w:rsid w:val="00225A29"/>
    <w:rsid w:val="00227063"/>
    <w:rsid w:val="00227FD4"/>
    <w:rsid w:val="00230036"/>
    <w:rsid w:val="0023007A"/>
    <w:rsid w:val="002305AC"/>
    <w:rsid w:val="002307AE"/>
    <w:rsid w:val="002315C5"/>
    <w:rsid w:val="0023205D"/>
    <w:rsid w:val="00232F8F"/>
    <w:rsid w:val="002334B8"/>
    <w:rsid w:val="00233800"/>
    <w:rsid w:val="00233975"/>
    <w:rsid w:val="00233B77"/>
    <w:rsid w:val="00233C57"/>
    <w:rsid w:val="00233EF8"/>
    <w:rsid w:val="002346C5"/>
    <w:rsid w:val="00234840"/>
    <w:rsid w:val="00234879"/>
    <w:rsid w:val="00234CFF"/>
    <w:rsid w:val="00234EEC"/>
    <w:rsid w:val="00235160"/>
    <w:rsid w:val="00235706"/>
    <w:rsid w:val="00235D03"/>
    <w:rsid w:val="00235E0F"/>
    <w:rsid w:val="00235E85"/>
    <w:rsid w:val="00237663"/>
    <w:rsid w:val="0024116D"/>
    <w:rsid w:val="00241467"/>
    <w:rsid w:val="00241BB8"/>
    <w:rsid w:val="0024232F"/>
    <w:rsid w:val="00242759"/>
    <w:rsid w:val="00243122"/>
    <w:rsid w:val="002438B3"/>
    <w:rsid w:val="00244667"/>
    <w:rsid w:val="00244C49"/>
    <w:rsid w:val="00244DA7"/>
    <w:rsid w:val="00245387"/>
    <w:rsid w:val="00245733"/>
    <w:rsid w:val="00245FAA"/>
    <w:rsid w:val="00245FE4"/>
    <w:rsid w:val="00245FF2"/>
    <w:rsid w:val="00246FBE"/>
    <w:rsid w:val="0024705B"/>
    <w:rsid w:val="00247615"/>
    <w:rsid w:val="0025001B"/>
    <w:rsid w:val="00250953"/>
    <w:rsid w:val="00251157"/>
    <w:rsid w:val="0025144D"/>
    <w:rsid w:val="00252764"/>
    <w:rsid w:val="00252D4A"/>
    <w:rsid w:val="002530D5"/>
    <w:rsid w:val="0025319E"/>
    <w:rsid w:val="002537AF"/>
    <w:rsid w:val="00253870"/>
    <w:rsid w:val="00254E99"/>
    <w:rsid w:val="00255142"/>
    <w:rsid w:val="00255232"/>
    <w:rsid w:val="00255E91"/>
    <w:rsid w:val="0025606D"/>
    <w:rsid w:val="00256CF3"/>
    <w:rsid w:val="002577CA"/>
    <w:rsid w:val="002605EB"/>
    <w:rsid w:val="00260C34"/>
    <w:rsid w:val="00261D98"/>
    <w:rsid w:val="00262C5B"/>
    <w:rsid w:val="0026344B"/>
    <w:rsid w:val="00263D8B"/>
    <w:rsid w:val="002642CF"/>
    <w:rsid w:val="00264742"/>
    <w:rsid w:val="002649CF"/>
    <w:rsid w:val="00264CC2"/>
    <w:rsid w:val="0026505A"/>
    <w:rsid w:val="002656D7"/>
    <w:rsid w:val="00266609"/>
    <w:rsid w:val="00266758"/>
    <w:rsid w:val="002669E7"/>
    <w:rsid w:val="002672CA"/>
    <w:rsid w:val="00267449"/>
    <w:rsid w:val="002675A9"/>
    <w:rsid w:val="002679DE"/>
    <w:rsid w:val="00270546"/>
    <w:rsid w:val="0027054F"/>
    <w:rsid w:val="00270851"/>
    <w:rsid w:val="00272023"/>
    <w:rsid w:val="002722BD"/>
    <w:rsid w:val="00272A52"/>
    <w:rsid w:val="0027307D"/>
    <w:rsid w:val="00273D89"/>
    <w:rsid w:val="002740B9"/>
    <w:rsid w:val="0027579D"/>
    <w:rsid w:val="0027657E"/>
    <w:rsid w:val="00276D8F"/>
    <w:rsid w:val="00277092"/>
    <w:rsid w:val="002770B4"/>
    <w:rsid w:val="002779BA"/>
    <w:rsid w:val="00277CEE"/>
    <w:rsid w:val="00277F2E"/>
    <w:rsid w:val="00280420"/>
    <w:rsid w:val="00280444"/>
    <w:rsid w:val="00280473"/>
    <w:rsid w:val="0028092A"/>
    <w:rsid w:val="002811D5"/>
    <w:rsid w:val="0028146E"/>
    <w:rsid w:val="00282AC7"/>
    <w:rsid w:val="00282E5A"/>
    <w:rsid w:val="00282F2C"/>
    <w:rsid w:val="0028371D"/>
    <w:rsid w:val="002841F4"/>
    <w:rsid w:val="00284B94"/>
    <w:rsid w:val="00285F4A"/>
    <w:rsid w:val="00285F59"/>
    <w:rsid w:val="00286670"/>
    <w:rsid w:val="0028683A"/>
    <w:rsid w:val="00286BCE"/>
    <w:rsid w:val="00286BFE"/>
    <w:rsid w:val="002870C7"/>
    <w:rsid w:val="002870ED"/>
    <w:rsid w:val="00287154"/>
    <w:rsid w:val="002874F2"/>
    <w:rsid w:val="002877FA"/>
    <w:rsid w:val="00287DAF"/>
    <w:rsid w:val="00287FDC"/>
    <w:rsid w:val="0029037A"/>
    <w:rsid w:val="00290BAE"/>
    <w:rsid w:val="00291056"/>
    <w:rsid w:val="002910FA"/>
    <w:rsid w:val="00291255"/>
    <w:rsid w:val="00291E9C"/>
    <w:rsid w:val="00291EF7"/>
    <w:rsid w:val="00291FF2"/>
    <w:rsid w:val="00292B9D"/>
    <w:rsid w:val="00292BEE"/>
    <w:rsid w:val="002931CD"/>
    <w:rsid w:val="0029365C"/>
    <w:rsid w:val="00293954"/>
    <w:rsid w:val="00293AB3"/>
    <w:rsid w:val="00293C48"/>
    <w:rsid w:val="00294D04"/>
    <w:rsid w:val="00294F4C"/>
    <w:rsid w:val="00295623"/>
    <w:rsid w:val="00295AC4"/>
    <w:rsid w:val="00295DA2"/>
    <w:rsid w:val="002963AF"/>
    <w:rsid w:val="00296628"/>
    <w:rsid w:val="002968DA"/>
    <w:rsid w:val="00297685"/>
    <w:rsid w:val="002A0426"/>
    <w:rsid w:val="002A0C38"/>
    <w:rsid w:val="002A0F26"/>
    <w:rsid w:val="002A11EE"/>
    <w:rsid w:val="002A1F50"/>
    <w:rsid w:val="002A2312"/>
    <w:rsid w:val="002A38DE"/>
    <w:rsid w:val="002A3D72"/>
    <w:rsid w:val="002A571D"/>
    <w:rsid w:val="002A5892"/>
    <w:rsid w:val="002A5AEF"/>
    <w:rsid w:val="002A628A"/>
    <w:rsid w:val="002A696B"/>
    <w:rsid w:val="002A6D43"/>
    <w:rsid w:val="002A75BC"/>
    <w:rsid w:val="002A7B1D"/>
    <w:rsid w:val="002A7C61"/>
    <w:rsid w:val="002A7D6E"/>
    <w:rsid w:val="002B00D0"/>
    <w:rsid w:val="002B0654"/>
    <w:rsid w:val="002B0D89"/>
    <w:rsid w:val="002B17BE"/>
    <w:rsid w:val="002B267F"/>
    <w:rsid w:val="002B2D95"/>
    <w:rsid w:val="002B3118"/>
    <w:rsid w:val="002B31A6"/>
    <w:rsid w:val="002B39E2"/>
    <w:rsid w:val="002B441B"/>
    <w:rsid w:val="002B4450"/>
    <w:rsid w:val="002B4A3E"/>
    <w:rsid w:val="002B5ACF"/>
    <w:rsid w:val="002B5C07"/>
    <w:rsid w:val="002B6373"/>
    <w:rsid w:val="002B6928"/>
    <w:rsid w:val="002B76F5"/>
    <w:rsid w:val="002B78BA"/>
    <w:rsid w:val="002B7C8C"/>
    <w:rsid w:val="002B7E33"/>
    <w:rsid w:val="002C044B"/>
    <w:rsid w:val="002C0E29"/>
    <w:rsid w:val="002C0F0B"/>
    <w:rsid w:val="002C10D3"/>
    <w:rsid w:val="002C141E"/>
    <w:rsid w:val="002C1918"/>
    <w:rsid w:val="002C21C9"/>
    <w:rsid w:val="002C2258"/>
    <w:rsid w:val="002C2B0E"/>
    <w:rsid w:val="002C3DFD"/>
    <w:rsid w:val="002C4591"/>
    <w:rsid w:val="002C470C"/>
    <w:rsid w:val="002C4DA8"/>
    <w:rsid w:val="002C5D43"/>
    <w:rsid w:val="002C5DB8"/>
    <w:rsid w:val="002C6021"/>
    <w:rsid w:val="002C6DE5"/>
    <w:rsid w:val="002C775A"/>
    <w:rsid w:val="002C7838"/>
    <w:rsid w:val="002D05EE"/>
    <w:rsid w:val="002D0B96"/>
    <w:rsid w:val="002D0CFA"/>
    <w:rsid w:val="002D10CC"/>
    <w:rsid w:val="002D127C"/>
    <w:rsid w:val="002D12B1"/>
    <w:rsid w:val="002D16EA"/>
    <w:rsid w:val="002D2891"/>
    <w:rsid w:val="002D2AA3"/>
    <w:rsid w:val="002D2E39"/>
    <w:rsid w:val="002D305D"/>
    <w:rsid w:val="002D4970"/>
    <w:rsid w:val="002D4B94"/>
    <w:rsid w:val="002D55BC"/>
    <w:rsid w:val="002D6206"/>
    <w:rsid w:val="002D67CE"/>
    <w:rsid w:val="002D7B26"/>
    <w:rsid w:val="002E0196"/>
    <w:rsid w:val="002E048E"/>
    <w:rsid w:val="002E0727"/>
    <w:rsid w:val="002E1432"/>
    <w:rsid w:val="002E14CE"/>
    <w:rsid w:val="002E1827"/>
    <w:rsid w:val="002E1B1B"/>
    <w:rsid w:val="002E27A9"/>
    <w:rsid w:val="002E27B0"/>
    <w:rsid w:val="002E3424"/>
    <w:rsid w:val="002E3E0D"/>
    <w:rsid w:val="002E43AF"/>
    <w:rsid w:val="002E538D"/>
    <w:rsid w:val="002E60C5"/>
    <w:rsid w:val="002E6760"/>
    <w:rsid w:val="002E6A75"/>
    <w:rsid w:val="002E6BAB"/>
    <w:rsid w:val="002E6E86"/>
    <w:rsid w:val="002E7EE7"/>
    <w:rsid w:val="002F0986"/>
    <w:rsid w:val="002F0C1B"/>
    <w:rsid w:val="002F1205"/>
    <w:rsid w:val="002F1392"/>
    <w:rsid w:val="002F19CE"/>
    <w:rsid w:val="002F1F42"/>
    <w:rsid w:val="002F27DD"/>
    <w:rsid w:val="002F2A43"/>
    <w:rsid w:val="002F2D3D"/>
    <w:rsid w:val="002F3797"/>
    <w:rsid w:val="002F3B8B"/>
    <w:rsid w:val="002F5573"/>
    <w:rsid w:val="002F5801"/>
    <w:rsid w:val="002F5DAA"/>
    <w:rsid w:val="002F5DE8"/>
    <w:rsid w:val="002F6498"/>
    <w:rsid w:val="002F6ABC"/>
    <w:rsid w:val="002F6EFE"/>
    <w:rsid w:val="002F75A7"/>
    <w:rsid w:val="002F78A8"/>
    <w:rsid w:val="002F7A80"/>
    <w:rsid w:val="00300635"/>
    <w:rsid w:val="0030065C"/>
    <w:rsid w:val="0030100B"/>
    <w:rsid w:val="0030111D"/>
    <w:rsid w:val="00301523"/>
    <w:rsid w:val="00301608"/>
    <w:rsid w:val="003018BB"/>
    <w:rsid w:val="00301C29"/>
    <w:rsid w:val="00301C53"/>
    <w:rsid w:val="00301ECC"/>
    <w:rsid w:val="0030217F"/>
    <w:rsid w:val="003024AB"/>
    <w:rsid w:val="00302957"/>
    <w:rsid w:val="00302972"/>
    <w:rsid w:val="003038B9"/>
    <w:rsid w:val="00304072"/>
    <w:rsid w:val="0030479B"/>
    <w:rsid w:val="00304A2D"/>
    <w:rsid w:val="00305210"/>
    <w:rsid w:val="00305472"/>
    <w:rsid w:val="00305EB4"/>
    <w:rsid w:val="00306249"/>
    <w:rsid w:val="0030632A"/>
    <w:rsid w:val="003064F4"/>
    <w:rsid w:val="003065ED"/>
    <w:rsid w:val="00306952"/>
    <w:rsid w:val="003079C0"/>
    <w:rsid w:val="003079EB"/>
    <w:rsid w:val="00307A06"/>
    <w:rsid w:val="00307C03"/>
    <w:rsid w:val="00310808"/>
    <w:rsid w:val="00310B3F"/>
    <w:rsid w:val="00310E46"/>
    <w:rsid w:val="003119CD"/>
    <w:rsid w:val="003120F6"/>
    <w:rsid w:val="00312451"/>
    <w:rsid w:val="00313139"/>
    <w:rsid w:val="00313E61"/>
    <w:rsid w:val="00314A6F"/>
    <w:rsid w:val="00314BC5"/>
    <w:rsid w:val="0031538C"/>
    <w:rsid w:val="003153C5"/>
    <w:rsid w:val="003155AC"/>
    <w:rsid w:val="00315731"/>
    <w:rsid w:val="00315867"/>
    <w:rsid w:val="00316157"/>
    <w:rsid w:val="003162B4"/>
    <w:rsid w:val="00316387"/>
    <w:rsid w:val="003178D2"/>
    <w:rsid w:val="003208A5"/>
    <w:rsid w:val="00320C02"/>
    <w:rsid w:val="00321DEE"/>
    <w:rsid w:val="003220FD"/>
    <w:rsid w:val="00322C67"/>
    <w:rsid w:val="00322D0B"/>
    <w:rsid w:val="003230CE"/>
    <w:rsid w:val="00323887"/>
    <w:rsid w:val="00324292"/>
    <w:rsid w:val="00324545"/>
    <w:rsid w:val="00325AE5"/>
    <w:rsid w:val="0032701F"/>
    <w:rsid w:val="003271B0"/>
    <w:rsid w:val="003276F7"/>
    <w:rsid w:val="00330DBB"/>
    <w:rsid w:val="0033145B"/>
    <w:rsid w:val="00331D97"/>
    <w:rsid w:val="00331EE1"/>
    <w:rsid w:val="00332482"/>
    <w:rsid w:val="003329C1"/>
    <w:rsid w:val="00333B10"/>
    <w:rsid w:val="00335B5D"/>
    <w:rsid w:val="00336E7D"/>
    <w:rsid w:val="00337245"/>
    <w:rsid w:val="00340525"/>
    <w:rsid w:val="0034076E"/>
    <w:rsid w:val="00340793"/>
    <w:rsid w:val="003420B3"/>
    <w:rsid w:val="003429B3"/>
    <w:rsid w:val="003431AE"/>
    <w:rsid w:val="00343754"/>
    <w:rsid w:val="00343A7F"/>
    <w:rsid w:val="00343C4F"/>
    <w:rsid w:val="00344562"/>
    <w:rsid w:val="00344C09"/>
    <w:rsid w:val="0034560D"/>
    <w:rsid w:val="00345870"/>
    <w:rsid w:val="00346E64"/>
    <w:rsid w:val="003477F7"/>
    <w:rsid w:val="003478DB"/>
    <w:rsid w:val="00347BE7"/>
    <w:rsid w:val="00347D70"/>
    <w:rsid w:val="00347D8D"/>
    <w:rsid w:val="00350080"/>
    <w:rsid w:val="00350567"/>
    <w:rsid w:val="00351521"/>
    <w:rsid w:val="00351745"/>
    <w:rsid w:val="00352161"/>
    <w:rsid w:val="00353174"/>
    <w:rsid w:val="00353539"/>
    <w:rsid w:val="0035557D"/>
    <w:rsid w:val="00355F80"/>
    <w:rsid w:val="00356653"/>
    <w:rsid w:val="0035695A"/>
    <w:rsid w:val="00357456"/>
    <w:rsid w:val="003574A8"/>
    <w:rsid w:val="00357A37"/>
    <w:rsid w:val="003605A8"/>
    <w:rsid w:val="003606FB"/>
    <w:rsid w:val="00360841"/>
    <w:rsid w:val="00360FB9"/>
    <w:rsid w:val="0036120B"/>
    <w:rsid w:val="0036223F"/>
    <w:rsid w:val="00362253"/>
    <w:rsid w:val="003622C1"/>
    <w:rsid w:val="00363923"/>
    <w:rsid w:val="0036477F"/>
    <w:rsid w:val="003647B5"/>
    <w:rsid w:val="003649E6"/>
    <w:rsid w:val="00364A8D"/>
    <w:rsid w:val="00364AD9"/>
    <w:rsid w:val="00364C50"/>
    <w:rsid w:val="003651E6"/>
    <w:rsid w:val="00365C05"/>
    <w:rsid w:val="00365EB9"/>
    <w:rsid w:val="0036629C"/>
    <w:rsid w:val="003672A0"/>
    <w:rsid w:val="0037096D"/>
    <w:rsid w:val="00370AD7"/>
    <w:rsid w:val="00370DFA"/>
    <w:rsid w:val="00370F79"/>
    <w:rsid w:val="00371361"/>
    <w:rsid w:val="00371944"/>
    <w:rsid w:val="0037240B"/>
    <w:rsid w:val="00372C20"/>
    <w:rsid w:val="00372C92"/>
    <w:rsid w:val="00373D40"/>
    <w:rsid w:val="00374045"/>
    <w:rsid w:val="00374646"/>
    <w:rsid w:val="00374EFF"/>
    <w:rsid w:val="0037525E"/>
    <w:rsid w:val="0037593A"/>
    <w:rsid w:val="00375C0B"/>
    <w:rsid w:val="003761CF"/>
    <w:rsid w:val="003766B8"/>
    <w:rsid w:val="00376AC4"/>
    <w:rsid w:val="0037715E"/>
    <w:rsid w:val="00377796"/>
    <w:rsid w:val="00377A1A"/>
    <w:rsid w:val="00377AAE"/>
    <w:rsid w:val="00377B9D"/>
    <w:rsid w:val="003805A9"/>
    <w:rsid w:val="0038124C"/>
    <w:rsid w:val="00381558"/>
    <w:rsid w:val="00381AC5"/>
    <w:rsid w:val="003821C6"/>
    <w:rsid w:val="003829DB"/>
    <w:rsid w:val="003838A4"/>
    <w:rsid w:val="00383BE3"/>
    <w:rsid w:val="00383C11"/>
    <w:rsid w:val="00383FC4"/>
    <w:rsid w:val="00384528"/>
    <w:rsid w:val="00385045"/>
    <w:rsid w:val="00385485"/>
    <w:rsid w:val="00385985"/>
    <w:rsid w:val="00386032"/>
    <w:rsid w:val="00386334"/>
    <w:rsid w:val="003865DB"/>
    <w:rsid w:val="003867F7"/>
    <w:rsid w:val="00386AC4"/>
    <w:rsid w:val="00386CE1"/>
    <w:rsid w:val="00386E1C"/>
    <w:rsid w:val="00387125"/>
    <w:rsid w:val="00387EDA"/>
    <w:rsid w:val="0039032C"/>
    <w:rsid w:val="003903A2"/>
    <w:rsid w:val="00390E2C"/>
    <w:rsid w:val="00390FCE"/>
    <w:rsid w:val="003911D5"/>
    <w:rsid w:val="00391204"/>
    <w:rsid w:val="003915B9"/>
    <w:rsid w:val="00391926"/>
    <w:rsid w:val="003921A7"/>
    <w:rsid w:val="00392A02"/>
    <w:rsid w:val="00392AF9"/>
    <w:rsid w:val="003939F5"/>
    <w:rsid w:val="00393F04"/>
    <w:rsid w:val="0039468B"/>
    <w:rsid w:val="00395774"/>
    <w:rsid w:val="00396535"/>
    <w:rsid w:val="003977F1"/>
    <w:rsid w:val="003A0176"/>
    <w:rsid w:val="003A0AAF"/>
    <w:rsid w:val="003A0BB3"/>
    <w:rsid w:val="003A10FE"/>
    <w:rsid w:val="003A1228"/>
    <w:rsid w:val="003A14EA"/>
    <w:rsid w:val="003A17BC"/>
    <w:rsid w:val="003A1A30"/>
    <w:rsid w:val="003A1BB3"/>
    <w:rsid w:val="003A1F9B"/>
    <w:rsid w:val="003A2436"/>
    <w:rsid w:val="003A322A"/>
    <w:rsid w:val="003A3E7F"/>
    <w:rsid w:val="003A3FEE"/>
    <w:rsid w:val="003A422A"/>
    <w:rsid w:val="003A4E30"/>
    <w:rsid w:val="003A6492"/>
    <w:rsid w:val="003A6A44"/>
    <w:rsid w:val="003A6B41"/>
    <w:rsid w:val="003A70D6"/>
    <w:rsid w:val="003A715B"/>
    <w:rsid w:val="003A7900"/>
    <w:rsid w:val="003A7969"/>
    <w:rsid w:val="003A7A25"/>
    <w:rsid w:val="003A7DCC"/>
    <w:rsid w:val="003B03FC"/>
    <w:rsid w:val="003B0EC1"/>
    <w:rsid w:val="003B105C"/>
    <w:rsid w:val="003B2465"/>
    <w:rsid w:val="003B2832"/>
    <w:rsid w:val="003B3226"/>
    <w:rsid w:val="003B33AC"/>
    <w:rsid w:val="003B36FC"/>
    <w:rsid w:val="003B453C"/>
    <w:rsid w:val="003B4E60"/>
    <w:rsid w:val="003B5468"/>
    <w:rsid w:val="003B54A9"/>
    <w:rsid w:val="003B56D7"/>
    <w:rsid w:val="003B5EA5"/>
    <w:rsid w:val="003B65D8"/>
    <w:rsid w:val="003B689E"/>
    <w:rsid w:val="003B76D7"/>
    <w:rsid w:val="003B77AF"/>
    <w:rsid w:val="003B78EC"/>
    <w:rsid w:val="003B7F68"/>
    <w:rsid w:val="003C006C"/>
    <w:rsid w:val="003C0169"/>
    <w:rsid w:val="003C04AC"/>
    <w:rsid w:val="003C05CF"/>
    <w:rsid w:val="003C0A28"/>
    <w:rsid w:val="003C0A6D"/>
    <w:rsid w:val="003C224D"/>
    <w:rsid w:val="003C24E4"/>
    <w:rsid w:val="003C28CC"/>
    <w:rsid w:val="003C3A3D"/>
    <w:rsid w:val="003C4988"/>
    <w:rsid w:val="003C54CD"/>
    <w:rsid w:val="003C5EBE"/>
    <w:rsid w:val="003C6330"/>
    <w:rsid w:val="003C6757"/>
    <w:rsid w:val="003C697A"/>
    <w:rsid w:val="003C6D11"/>
    <w:rsid w:val="003C7758"/>
    <w:rsid w:val="003C7A46"/>
    <w:rsid w:val="003D029B"/>
    <w:rsid w:val="003D0A96"/>
    <w:rsid w:val="003D1D00"/>
    <w:rsid w:val="003D1F75"/>
    <w:rsid w:val="003D2396"/>
    <w:rsid w:val="003D242B"/>
    <w:rsid w:val="003D24E5"/>
    <w:rsid w:val="003D2799"/>
    <w:rsid w:val="003D2D8E"/>
    <w:rsid w:val="003D3458"/>
    <w:rsid w:val="003D453C"/>
    <w:rsid w:val="003D59A5"/>
    <w:rsid w:val="003D5B8E"/>
    <w:rsid w:val="003D614B"/>
    <w:rsid w:val="003D71CD"/>
    <w:rsid w:val="003D790F"/>
    <w:rsid w:val="003D7A29"/>
    <w:rsid w:val="003D7AD9"/>
    <w:rsid w:val="003E0BD2"/>
    <w:rsid w:val="003E27C4"/>
    <w:rsid w:val="003E2B5E"/>
    <w:rsid w:val="003E469E"/>
    <w:rsid w:val="003E4CAE"/>
    <w:rsid w:val="003E52BA"/>
    <w:rsid w:val="003E5C93"/>
    <w:rsid w:val="003E5DD6"/>
    <w:rsid w:val="003E6308"/>
    <w:rsid w:val="003E6860"/>
    <w:rsid w:val="003E769B"/>
    <w:rsid w:val="003E7720"/>
    <w:rsid w:val="003E772E"/>
    <w:rsid w:val="003E7B5E"/>
    <w:rsid w:val="003F0618"/>
    <w:rsid w:val="003F0678"/>
    <w:rsid w:val="003F075C"/>
    <w:rsid w:val="003F0CA6"/>
    <w:rsid w:val="003F0F39"/>
    <w:rsid w:val="003F1775"/>
    <w:rsid w:val="003F19C2"/>
    <w:rsid w:val="003F1A99"/>
    <w:rsid w:val="003F25F8"/>
    <w:rsid w:val="003F27EA"/>
    <w:rsid w:val="003F286D"/>
    <w:rsid w:val="003F2CE0"/>
    <w:rsid w:val="003F312A"/>
    <w:rsid w:val="003F317A"/>
    <w:rsid w:val="003F3461"/>
    <w:rsid w:val="003F41CC"/>
    <w:rsid w:val="003F4630"/>
    <w:rsid w:val="003F4D0D"/>
    <w:rsid w:val="003F504F"/>
    <w:rsid w:val="003F6B59"/>
    <w:rsid w:val="003F7607"/>
    <w:rsid w:val="003F7FEC"/>
    <w:rsid w:val="00400214"/>
    <w:rsid w:val="00400738"/>
    <w:rsid w:val="00400801"/>
    <w:rsid w:val="00400FE1"/>
    <w:rsid w:val="00402A9A"/>
    <w:rsid w:val="00402CB5"/>
    <w:rsid w:val="004031E7"/>
    <w:rsid w:val="00403D1F"/>
    <w:rsid w:val="0040466A"/>
    <w:rsid w:val="004057DC"/>
    <w:rsid w:val="00405F3F"/>
    <w:rsid w:val="004063EA"/>
    <w:rsid w:val="00406F6C"/>
    <w:rsid w:val="00407E92"/>
    <w:rsid w:val="0041232D"/>
    <w:rsid w:val="00412CC0"/>
    <w:rsid w:val="00413DC2"/>
    <w:rsid w:val="00414482"/>
    <w:rsid w:val="004144CC"/>
    <w:rsid w:val="00414B0E"/>
    <w:rsid w:val="00415808"/>
    <w:rsid w:val="00415AE6"/>
    <w:rsid w:val="00415B22"/>
    <w:rsid w:val="00415BCD"/>
    <w:rsid w:val="00415E17"/>
    <w:rsid w:val="00416286"/>
    <w:rsid w:val="00416304"/>
    <w:rsid w:val="00416BFD"/>
    <w:rsid w:val="004173C4"/>
    <w:rsid w:val="004177E8"/>
    <w:rsid w:val="0042040E"/>
    <w:rsid w:val="004210F0"/>
    <w:rsid w:val="00421327"/>
    <w:rsid w:val="00421B70"/>
    <w:rsid w:val="0042228B"/>
    <w:rsid w:val="0042228F"/>
    <w:rsid w:val="004228D8"/>
    <w:rsid w:val="0042361D"/>
    <w:rsid w:val="004239E9"/>
    <w:rsid w:val="004262F7"/>
    <w:rsid w:val="0042657C"/>
    <w:rsid w:val="00427551"/>
    <w:rsid w:val="00427E55"/>
    <w:rsid w:val="00430942"/>
    <w:rsid w:val="00431270"/>
    <w:rsid w:val="004314F1"/>
    <w:rsid w:val="004320A4"/>
    <w:rsid w:val="00432E79"/>
    <w:rsid w:val="0043360A"/>
    <w:rsid w:val="00433982"/>
    <w:rsid w:val="004339FD"/>
    <w:rsid w:val="00434ED9"/>
    <w:rsid w:val="00435054"/>
    <w:rsid w:val="00435508"/>
    <w:rsid w:val="00435D2F"/>
    <w:rsid w:val="00435E99"/>
    <w:rsid w:val="0043655D"/>
    <w:rsid w:val="00436EFD"/>
    <w:rsid w:val="00437243"/>
    <w:rsid w:val="004373CE"/>
    <w:rsid w:val="0043741C"/>
    <w:rsid w:val="004375A6"/>
    <w:rsid w:val="00437992"/>
    <w:rsid w:val="00437ACE"/>
    <w:rsid w:val="004406A5"/>
    <w:rsid w:val="00440833"/>
    <w:rsid w:val="00440B6F"/>
    <w:rsid w:val="00441ECC"/>
    <w:rsid w:val="00442AE9"/>
    <w:rsid w:val="00442D22"/>
    <w:rsid w:val="004431CA"/>
    <w:rsid w:val="004444BA"/>
    <w:rsid w:val="00444E99"/>
    <w:rsid w:val="0044504B"/>
    <w:rsid w:val="00445182"/>
    <w:rsid w:val="00445A3B"/>
    <w:rsid w:val="00446322"/>
    <w:rsid w:val="004467F6"/>
    <w:rsid w:val="00446A37"/>
    <w:rsid w:val="00446D0E"/>
    <w:rsid w:val="00447D5A"/>
    <w:rsid w:val="00450488"/>
    <w:rsid w:val="004505A7"/>
    <w:rsid w:val="004505F0"/>
    <w:rsid w:val="004509A5"/>
    <w:rsid w:val="00452924"/>
    <w:rsid w:val="00452CF8"/>
    <w:rsid w:val="00453F75"/>
    <w:rsid w:val="004543F8"/>
    <w:rsid w:val="0045451F"/>
    <w:rsid w:val="00455AC2"/>
    <w:rsid w:val="00455C5C"/>
    <w:rsid w:val="00456262"/>
    <w:rsid w:val="004569BE"/>
    <w:rsid w:val="004572E7"/>
    <w:rsid w:val="004573F2"/>
    <w:rsid w:val="00457599"/>
    <w:rsid w:val="00457AE6"/>
    <w:rsid w:val="00457C58"/>
    <w:rsid w:val="00460D95"/>
    <w:rsid w:val="00461424"/>
    <w:rsid w:val="004617DD"/>
    <w:rsid w:val="0046246D"/>
    <w:rsid w:val="004628B8"/>
    <w:rsid w:val="00462AFD"/>
    <w:rsid w:val="00462DB7"/>
    <w:rsid w:val="00462FEB"/>
    <w:rsid w:val="004637D3"/>
    <w:rsid w:val="0046436B"/>
    <w:rsid w:val="004645C7"/>
    <w:rsid w:val="00465E37"/>
    <w:rsid w:val="00466611"/>
    <w:rsid w:val="004666F5"/>
    <w:rsid w:val="00466B02"/>
    <w:rsid w:val="00466DB8"/>
    <w:rsid w:val="00467685"/>
    <w:rsid w:val="00467A3B"/>
    <w:rsid w:val="004703FC"/>
    <w:rsid w:val="00470424"/>
    <w:rsid w:val="00470540"/>
    <w:rsid w:val="00470975"/>
    <w:rsid w:val="00470E96"/>
    <w:rsid w:val="004720A8"/>
    <w:rsid w:val="00472887"/>
    <w:rsid w:val="004728DA"/>
    <w:rsid w:val="00472A46"/>
    <w:rsid w:val="00472A64"/>
    <w:rsid w:val="00472BAB"/>
    <w:rsid w:val="0047310C"/>
    <w:rsid w:val="004734FA"/>
    <w:rsid w:val="00474283"/>
    <w:rsid w:val="004742AE"/>
    <w:rsid w:val="004744BA"/>
    <w:rsid w:val="004750BC"/>
    <w:rsid w:val="004760C8"/>
    <w:rsid w:val="004766E5"/>
    <w:rsid w:val="004768B4"/>
    <w:rsid w:val="00476932"/>
    <w:rsid w:val="00476CC0"/>
    <w:rsid w:val="00477317"/>
    <w:rsid w:val="00477519"/>
    <w:rsid w:val="00477A2C"/>
    <w:rsid w:val="00477AA1"/>
    <w:rsid w:val="00477B5C"/>
    <w:rsid w:val="00477DE3"/>
    <w:rsid w:val="004803A5"/>
    <w:rsid w:val="00480516"/>
    <w:rsid w:val="004807D3"/>
    <w:rsid w:val="00480C9C"/>
    <w:rsid w:val="00480D76"/>
    <w:rsid w:val="00480E24"/>
    <w:rsid w:val="00480FAC"/>
    <w:rsid w:val="004811F7"/>
    <w:rsid w:val="00481673"/>
    <w:rsid w:val="004818C5"/>
    <w:rsid w:val="00481B78"/>
    <w:rsid w:val="00481C2D"/>
    <w:rsid w:val="00481C8A"/>
    <w:rsid w:val="004837B0"/>
    <w:rsid w:val="00483964"/>
    <w:rsid w:val="00483E20"/>
    <w:rsid w:val="004843A3"/>
    <w:rsid w:val="004844EB"/>
    <w:rsid w:val="004847C7"/>
    <w:rsid w:val="004856A6"/>
    <w:rsid w:val="004857D8"/>
    <w:rsid w:val="00485F26"/>
    <w:rsid w:val="00486726"/>
    <w:rsid w:val="00486AC3"/>
    <w:rsid w:val="00487258"/>
    <w:rsid w:val="00487DFD"/>
    <w:rsid w:val="00487F27"/>
    <w:rsid w:val="00490069"/>
    <w:rsid w:val="0049015E"/>
    <w:rsid w:val="004908DA"/>
    <w:rsid w:val="00490CB4"/>
    <w:rsid w:val="00491168"/>
    <w:rsid w:val="0049182E"/>
    <w:rsid w:val="004919F4"/>
    <w:rsid w:val="00491B3B"/>
    <w:rsid w:val="00491C45"/>
    <w:rsid w:val="004934CA"/>
    <w:rsid w:val="0049361D"/>
    <w:rsid w:val="00493A85"/>
    <w:rsid w:val="00493C6A"/>
    <w:rsid w:val="00494934"/>
    <w:rsid w:val="004977D7"/>
    <w:rsid w:val="00497E97"/>
    <w:rsid w:val="004A047A"/>
    <w:rsid w:val="004A0993"/>
    <w:rsid w:val="004A0A7D"/>
    <w:rsid w:val="004A1678"/>
    <w:rsid w:val="004A1D77"/>
    <w:rsid w:val="004A2AD2"/>
    <w:rsid w:val="004A2C7A"/>
    <w:rsid w:val="004A2EF1"/>
    <w:rsid w:val="004A3DB7"/>
    <w:rsid w:val="004A4148"/>
    <w:rsid w:val="004A4960"/>
    <w:rsid w:val="004A4E8E"/>
    <w:rsid w:val="004A5624"/>
    <w:rsid w:val="004A58D4"/>
    <w:rsid w:val="004A7B91"/>
    <w:rsid w:val="004A7E46"/>
    <w:rsid w:val="004B0530"/>
    <w:rsid w:val="004B16F7"/>
    <w:rsid w:val="004B17C9"/>
    <w:rsid w:val="004B18E7"/>
    <w:rsid w:val="004B1B2F"/>
    <w:rsid w:val="004B1E11"/>
    <w:rsid w:val="004B24A0"/>
    <w:rsid w:val="004B263C"/>
    <w:rsid w:val="004B28B5"/>
    <w:rsid w:val="004B28F4"/>
    <w:rsid w:val="004B2DD0"/>
    <w:rsid w:val="004B30A7"/>
    <w:rsid w:val="004B3356"/>
    <w:rsid w:val="004B33A0"/>
    <w:rsid w:val="004B33D5"/>
    <w:rsid w:val="004B3C50"/>
    <w:rsid w:val="004B425B"/>
    <w:rsid w:val="004B4676"/>
    <w:rsid w:val="004B4A91"/>
    <w:rsid w:val="004B4E16"/>
    <w:rsid w:val="004B6201"/>
    <w:rsid w:val="004B620B"/>
    <w:rsid w:val="004B645C"/>
    <w:rsid w:val="004B6813"/>
    <w:rsid w:val="004B6A61"/>
    <w:rsid w:val="004B709C"/>
    <w:rsid w:val="004B769B"/>
    <w:rsid w:val="004B7A47"/>
    <w:rsid w:val="004B7CE9"/>
    <w:rsid w:val="004B7F8A"/>
    <w:rsid w:val="004C0074"/>
    <w:rsid w:val="004C0D4C"/>
    <w:rsid w:val="004C12A6"/>
    <w:rsid w:val="004C1D63"/>
    <w:rsid w:val="004C25A2"/>
    <w:rsid w:val="004C25B2"/>
    <w:rsid w:val="004C2A29"/>
    <w:rsid w:val="004C2DF6"/>
    <w:rsid w:val="004C2FE6"/>
    <w:rsid w:val="004C360F"/>
    <w:rsid w:val="004C382B"/>
    <w:rsid w:val="004C3CAF"/>
    <w:rsid w:val="004C3CE0"/>
    <w:rsid w:val="004C40C9"/>
    <w:rsid w:val="004C42D8"/>
    <w:rsid w:val="004C4AFA"/>
    <w:rsid w:val="004C4E46"/>
    <w:rsid w:val="004C4ECC"/>
    <w:rsid w:val="004C4F2B"/>
    <w:rsid w:val="004C5436"/>
    <w:rsid w:val="004C59AC"/>
    <w:rsid w:val="004C5B46"/>
    <w:rsid w:val="004C5DE4"/>
    <w:rsid w:val="004C6DC6"/>
    <w:rsid w:val="004C6E8A"/>
    <w:rsid w:val="004C74F2"/>
    <w:rsid w:val="004C786E"/>
    <w:rsid w:val="004D0E38"/>
    <w:rsid w:val="004D1E20"/>
    <w:rsid w:val="004D29D6"/>
    <w:rsid w:val="004D2C90"/>
    <w:rsid w:val="004D388F"/>
    <w:rsid w:val="004D3E63"/>
    <w:rsid w:val="004D3E98"/>
    <w:rsid w:val="004D424B"/>
    <w:rsid w:val="004D5D65"/>
    <w:rsid w:val="004D5FC6"/>
    <w:rsid w:val="004D637D"/>
    <w:rsid w:val="004D63E5"/>
    <w:rsid w:val="004D6584"/>
    <w:rsid w:val="004D6FAC"/>
    <w:rsid w:val="004D6FDE"/>
    <w:rsid w:val="004D7A55"/>
    <w:rsid w:val="004E09AE"/>
    <w:rsid w:val="004E0B6A"/>
    <w:rsid w:val="004E0C40"/>
    <w:rsid w:val="004E1DBD"/>
    <w:rsid w:val="004E1EC5"/>
    <w:rsid w:val="004E26D7"/>
    <w:rsid w:val="004E2CC2"/>
    <w:rsid w:val="004E2CC8"/>
    <w:rsid w:val="004E3196"/>
    <w:rsid w:val="004E44D4"/>
    <w:rsid w:val="004E58AB"/>
    <w:rsid w:val="004E5B10"/>
    <w:rsid w:val="004E5CB3"/>
    <w:rsid w:val="004E70AF"/>
    <w:rsid w:val="004E7FF5"/>
    <w:rsid w:val="004F042B"/>
    <w:rsid w:val="004F0D3E"/>
    <w:rsid w:val="004F1E93"/>
    <w:rsid w:val="004F2521"/>
    <w:rsid w:val="004F2D84"/>
    <w:rsid w:val="004F2E14"/>
    <w:rsid w:val="004F3305"/>
    <w:rsid w:val="004F3334"/>
    <w:rsid w:val="004F33FA"/>
    <w:rsid w:val="004F369F"/>
    <w:rsid w:val="004F39EA"/>
    <w:rsid w:val="004F4FEC"/>
    <w:rsid w:val="004F5470"/>
    <w:rsid w:val="004F54E8"/>
    <w:rsid w:val="004F6601"/>
    <w:rsid w:val="004F6EFD"/>
    <w:rsid w:val="004F6F5F"/>
    <w:rsid w:val="004F7300"/>
    <w:rsid w:val="004F7344"/>
    <w:rsid w:val="004F7B09"/>
    <w:rsid w:val="005004C8"/>
    <w:rsid w:val="00500CB2"/>
    <w:rsid w:val="00500E0E"/>
    <w:rsid w:val="00500FF9"/>
    <w:rsid w:val="0050134C"/>
    <w:rsid w:val="005014D0"/>
    <w:rsid w:val="00502386"/>
    <w:rsid w:val="005026B1"/>
    <w:rsid w:val="00503016"/>
    <w:rsid w:val="005040EB"/>
    <w:rsid w:val="005049AE"/>
    <w:rsid w:val="005054E5"/>
    <w:rsid w:val="00505C11"/>
    <w:rsid w:val="00505EE6"/>
    <w:rsid w:val="00506381"/>
    <w:rsid w:val="0050645E"/>
    <w:rsid w:val="0050646A"/>
    <w:rsid w:val="005064CA"/>
    <w:rsid w:val="0050707E"/>
    <w:rsid w:val="00507437"/>
    <w:rsid w:val="00507538"/>
    <w:rsid w:val="00510265"/>
    <w:rsid w:val="00511600"/>
    <w:rsid w:val="00512891"/>
    <w:rsid w:val="005135CE"/>
    <w:rsid w:val="00514728"/>
    <w:rsid w:val="0051509F"/>
    <w:rsid w:val="00515792"/>
    <w:rsid w:val="00515E7A"/>
    <w:rsid w:val="005160AF"/>
    <w:rsid w:val="00516599"/>
    <w:rsid w:val="00516D0E"/>
    <w:rsid w:val="005172B4"/>
    <w:rsid w:val="00517511"/>
    <w:rsid w:val="005208DD"/>
    <w:rsid w:val="0052160E"/>
    <w:rsid w:val="00521804"/>
    <w:rsid w:val="00522578"/>
    <w:rsid w:val="00522B9F"/>
    <w:rsid w:val="00522D6D"/>
    <w:rsid w:val="005232DB"/>
    <w:rsid w:val="00523F97"/>
    <w:rsid w:val="0052401B"/>
    <w:rsid w:val="00524327"/>
    <w:rsid w:val="005249B5"/>
    <w:rsid w:val="00524E77"/>
    <w:rsid w:val="00525AB8"/>
    <w:rsid w:val="005262BE"/>
    <w:rsid w:val="005263BC"/>
    <w:rsid w:val="0052641E"/>
    <w:rsid w:val="00526520"/>
    <w:rsid w:val="00527412"/>
    <w:rsid w:val="00527CB5"/>
    <w:rsid w:val="00527DB3"/>
    <w:rsid w:val="005310DC"/>
    <w:rsid w:val="0053168E"/>
    <w:rsid w:val="00531BF7"/>
    <w:rsid w:val="00531F88"/>
    <w:rsid w:val="00531FD0"/>
    <w:rsid w:val="00532296"/>
    <w:rsid w:val="00532E64"/>
    <w:rsid w:val="00534402"/>
    <w:rsid w:val="005349CB"/>
    <w:rsid w:val="00534A67"/>
    <w:rsid w:val="00534E14"/>
    <w:rsid w:val="005355FE"/>
    <w:rsid w:val="00535B00"/>
    <w:rsid w:val="00535D09"/>
    <w:rsid w:val="00536041"/>
    <w:rsid w:val="005361A1"/>
    <w:rsid w:val="005362EB"/>
    <w:rsid w:val="00536396"/>
    <w:rsid w:val="0053786D"/>
    <w:rsid w:val="005404E8"/>
    <w:rsid w:val="0054089F"/>
    <w:rsid w:val="00541A53"/>
    <w:rsid w:val="00542C0D"/>
    <w:rsid w:val="00542CAD"/>
    <w:rsid w:val="00543495"/>
    <w:rsid w:val="0054416C"/>
    <w:rsid w:val="005446E1"/>
    <w:rsid w:val="00544706"/>
    <w:rsid w:val="0054487C"/>
    <w:rsid w:val="00544B0A"/>
    <w:rsid w:val="0054564A"/>
    <w:rsid w:val="00545682"/>
    <w:rsid w:val="005456EF"/>
    <w:rsid w:val="00545A72"/>
    <w:rsid w:val="00546059"/>
    <w:rsid w:val="00546842"/>
    <w:rsid w:val="00546E0D"/>
    <w:rsid w:val="00546FA3"/>
    <w:rsid w:val="00547875"/>
    <w:rsid w:val="00547A8B"/>
    <w:rsid w:val="00547AA4"/>
    <w:rsid w:val="00547EC2"/>
    <w:rsid w:val="0055064C"/>
    <w:rsid w:val="00551345"/>
    <w:rsid w:val="005514FE"/>
    <w:rsid w:val="00551758"/>
    <w:rsid w:val="00552E2A"/>
    <w:rsid w:val="005532D8"/>
    <w:rsid w:val="00553C70"/>
    <w:rsid w:val="00554579"/>
    <w:rsid w:val="0055471B"/>
    <w:rsid w:val="005549EF"/>
    <w:rsid w:val="00554BE2"/>
    <w:rsid w:val="005558AF"/>
    <w:rsid w:val="00555E8E"/>
    <w:rsid w:val="00555EA9"/>
    <w:rsid w:val="0055629E"/>
    <w:rsid w:val="005563D6"/>
    <w:rsid w:val="00556862"/>
    <w:rsid w:val="00556940"/>
    <w:rsid w:val="00556C1A"/>
    <w:rsid w:val="00556D83"/>
    <w:rsid w:val="00556E1D"/>
    <w:rsid w:val="005574DF"/>
    <w:rsid w:val="0055774C"/>
    <w:rsid w:val="00560460"/>
    <w:rsid w:val="00560B0A"/>
    <w:rsid w:val="0056100C"/>
    <w:rsid w:val="00561A1D"/>
    <w:rsid w:val="00561E57"/>
    <w:rsid w:val="005627C4"/>
    <w:rsid w:val="00564C7C"/>
    <w:rsid w:val="0056513D"/>
    <w:rsid w:val="0056547E"/>
    <w:rsid w:val="005654D4"/>
    <w:rsid w:val="005657C4"/>
    <w:rsid w:val="00566FAC"/>
    <w:rsid w:val="00567455"/>
    <w:rsid w:val="005675B4"/>
    <w:rsid w:val="005701DE"/>
    <w:rsid w:val="00570B19"/>
    <w:rsid w:val="00570D49"/>
    <w:rsid w:val="00570DEC"/>
    <w:rsid w:val="0057188A"/>
    <w:rsid w:val="00571A1B"/>
    <w:rsid w:val="00571EE7"/>
    <w:rsid w:val="00572607"/>
    <w:rsid w:val="00573888"/>
    <w:rsid w:val="00574561"/>
    <w:rsid w:val="0057560B"/>
    <w:rsid w:val="00575F09"/>
    <w:rsid w:val="0057661A"/>
    <w:rsid w:val="00576AAF"/>
    <w:rsid w:val="00576E98"/>
    <w:rsid w:val="00577433"/>
    <w:rsid w:val="00577B7C"/>
    <w:rsid w:val="00577E52"/>
    <w:rsid w:val="005806CC"/>
    <w:rsid w:val="00580953"/>
    <w:rsid w:val="00580F06"/>
    <w:rsid w:val="005813B1"/>
    <w:rsid w:val="00582174"/>
    <w:rsid w:val="00582E37"/>
    <w:rsid w:val="00582FFD"/>
    <w:rsid w:val="00583717"/>
    <w:rsid w:val="005839DB"/>
    <w:rsid w:val="00583CB0"/>
    <w:rsid w:val="0058445E"/>
    <w:rsid w:val="00584491"/>
    <w:rsid w:val="00584B39"/>
    <w:rsid w:val="00584B78"/>
    <w:rsid w:val="00584EE2"/>
    <w:rsid w:val="00584EE8"/>
    <w:rsid w:val="00585870"/>
    <w:rsid w:val="00585ABD"/>
    <w:rsid w:val="005862A0"/>
    <w:rsid w:val="00586A48"/>
    <w:rsid w:val="00586B11"/>
    <w:rsid w:val="00586C7B"/>
    <w:rsid w:val="00586D3C"/>
    <w:rsid w:val="0058719F"/>
    <w:rsid w:val="005873A7"/>
    <w:rsid w:val="0059005F"/>
    <w:rsid w:val="00590272"/>
    <w:rsid w:val="005904F0"/>
    <w:rsid w:val="00590929"/>
    <w:rsid w:val="00591211"/>
    <w:rsid w:val="00591A10"/>
    <w:rsid w:val="00591F63"/>
    <w:rsid w:val="005920BA"/>
    <w:rsid w:val="00593244"/>
    <w:rsid w:val="005938CF"/>
    <w:rsid w:val="00593D69"/>
    <w:rsid w:val="005941AD"/>
    <w:rsid w:val="005942FB"/>
    <w:rsid w:val="00594581"/>
    <w:rsid w:val="005945E3"/>
    <w:rsid w:val="005953D6"/>
    <w:rsid w:val="00595620"/>
    <w:rsid w:val="00595908"/>
    <w:rsid w:val="00596112"/>
    <w:rsid w:val="00596A82"/>
    <w:rsid w:val="00596BC1"/>
    <w:rsid w:val="005973B5"/>
    <w:rsid w:val="00597652"/>
    <w:rsid w:val="00597A7B"/>
    <w:rsid w:val="005A1082"/>
    <w:rsid w:val="005A17BC"/>
    <w:rsid w:val="005A2809"/>
    <w:rsid w:val="005A4966"/>
    <w:rsid w:val="005A4F98"/>
    <w:rsid w:val="005A51C1"/>
    <w:rsid w:val="005A5FDA"/>
    <w:rsid w:val="005A721D"/>
    <w:rsid w:val="005A7274"/>
    <w:rsid w:val="005B10D7"/>
    <w:rsid w:val="005B114D"/>
    <w:rsid w:val="005B1989"/>
    <w:rsid w:val="005B1DE2"/>
    <w:rsid w:val="005B2AB6"/>
    <w:rsid w:val="005B2BEA"/>
    <w:rsid w:val="005B31CB"/>
    <w:rsid w:val="005B33FE"/>
    <w:rsid w:val="005B3411"/>
    <w:rsid w:val="005B6039"/>
    <w:rsid w:val="005B781C"/>
    <w:rsid w:val="005B7F06"/>
    <w:rsid w:val="005C0362"/>
    <w:rsid w:val="005C1B3B"/>
    <w:rsid w:val="005C1C0A"/>
    <w:rsid w:val="005C2AF6"/>
    <w:rsid w:val="005C3A72"/>
    <w:rsid w:val="005C3B1B"/>
    <w:rsid w:val="005C3E8C"/>
    <w:rsid w:val="005C4133"/>
    <w:rsid w:val="005C4FCE"/>
    <w:rsid w:val="005C5131"/>
    <w:rsid w:val="005C524F"/>
    <w:rsid w:val="005C69AA"/>
    <w:rsid w:val="005C7510"/>
    <w:rsid w:val="005C7680"/>
    <w:rsid w:val="005C775E"/>
    <w:rsid w:val="005C7BF5"/>
    <w:rsid w:val="005C7DAF"/>
    <w:rsid w:val="005D0B51"/>
    <w:rsid w:val="005D0E34"/>
    <w:rsid w:val="005D11A1"/>
    <w:rsid w:val="005D11EF"/>
    <w:rsid w:val="005D24E8"/>
    <w:rsid w:val="005D255F"/>
    <w:rsid w:val="005D2FCA"/>
    <w:rsid w:val="005D34BC"/>
    <w:rsid w:val="005D356D"/>
    <w:rsid w:val="005D3FD5"/>
    <w:rsid w:val="005D4605"/>
    <w:rsid w:val="005D51D1"/>
    <w:rsid w:val="005D55F6"/>
    <w:rsid w:val="005D6938"/>
    <w:rsid w:val="005D6DF8"/>
    <w:rsid w:val="005D78C1"/>
    <w:rsid w:val="005D7D29"/>
    <w:rsid w:val="005E02AE"/>
    <w:rsid w:val="005E03CE"/>
    <w:rsid w:val="005E05D8"/>
    <w:rsid w:val="005E0CCB"/>
    <w:rsid w:val="005E0EC4"/>
    <w:rsid w:val="005E14F5"/>
    <w:rsid w:val="005E1884"/>
    <w:rsid w:val="005E1AB5"/>
    <w:rsid w:val="005E277E"/>
    <w:rsid w:val="005E2EBB"/>
    <w:rsid w:val="005E38E8"/>
    <w:rsid w:val="005E3DD3"/>
    <w:rsid w:val="005E3EF2"/>
    <w:rsid w:val="005E4008"/>
    <w:rsid w:val="005E4171"/>
    <w:rsid w:val="005E43C2"/>
    <w:rsid w:val="005E46E0"/>
    <w:rsid w:val="005E4A2A"/>
    <w:rsid w:val="005E4A67"/>
    <w:rsid w:val="005E4E8C"/>
    <w:rsid w:val="005E54EA"/>
    <w:rsid w:val="005E59AA"/>
    <w:rsid w:val="005E6646"/>
    <w:rsid w:val="005E6D79"/>
    <w:rsid w:val="005E6EDD"/>
    <w:rsid w:val="005E6FEC"/>
    <w:rsid w:val="005E70B8"/>
    <w:rsid w:val="005E79DE"/>
    <w:rsid w:val="005F026A"/>
    <w:rsid w:val="005F0A2A"/>
    <w:rsid w:val="005F13B1"/>
    <w:rsid w:val="005F17EF"/>
    <w:rsid w:val="005F196A"/>
    <w:rsid w:val="005F1E67"/>
    <w:rsid w:val="005F1F21"/>
    <w:rsid w:val="005F266C"/>
    <w:rsid w:val="005F32C1"/>
    <w:rsid w:val="005F34F4"/>
    <w:rsid w:val="005F3E45"/>
    <w:rsid w:val="005F3F1D"/>
    <w:rsid w:val="005F46FF"/>
    <w:rsid w:val="005F508E"/>
    <w:rsid w:val="005F579F"/>
    <w:rsid w:val="005F62E3"/>
    <w:rsid w:val="005F6915"/>
    <w:rsid w:val="005F7446"/>
    <w:rsid w:val="005F7A02"/>
    <w:rsid w:val="006002CC"/>
    <w:rsid w:val="00600547"/>
    <w:rsid w:val="00601292"/>
    <w:rsid w:val="00601506"/>
    <w:rsid w:val="00601ECA"/>
    <w:rsid w:val="00602F19"/>
    <w:rsid w:val="006030E0"/>
    <w:rsid w:val="0060370D"/>
    <w:rsid w:val="00603CDB"/>
    <w:rsid w:val="00603DCB"/>
    <w:rsid w:val="006042D8"/>
    <w:rsid w:val="0060447D"/>
    <w:rsid w:val="00604B13"/>
    <w:rsid w:val="00604E96"/>
    <w:rsid w:val="00605074"/>
    <w:rsid w:val="006051C6"/>
    <w:rsid w:val="00605972"/>
    <w:rsid w:val="00605E22"/>
    <w:rsid w:val="00606777"/>
    <w:rsid w:val="00606A3D"/>
    <w:rsid w:val="00606B68"/>
    <w:rsid w:val="00606B96"/>
    <w:rsid w:val="00606C59"/>
    <w:rsid w:val="00606CEF"/>
    <w:rsid w:val="00610CFC"/>
    <w:rsid w:val="0061192C"/>
    <w:rsid w:val="00611B2E"/>
    <w:rsid w:val="006127FF"/>
    <w:rsid w:val="00612F2A"/>
    <w:rsid w:val="00613384"/>
    <w:rsid w:val="0061388A"/>
    <w:rsid w:val="00613C80"/>
    <w:rsid w:val="00614046"/>
    <w:rsid w:val="0061452B"/>
    <w:rsid w:val="006148C5"/>
    <w:rsid w:val="00614E21"/>
    <w:rsid w:val="00614FA6"/>
    <w:rsid w:val="00615A1B"/>
    <w:rsid w:val="00615A66"/>
    <w:rsid w:val="00615B82"/>
    <w:rsid w:val="006161FE"/>
    <w:rsid w:val="00616504"/>
    <w:rsid w:val="00616BD2"/>
    <w:rsid w:val="00617340"/>
    <w:rsid w:val="00617F2C"/>
    <w:rsid w:val="00621DDB"/>
    <w:rsid w:val="0062227D"/>
    <w:rsid w:val="00622C47"/>
    <w:rsid w:val="00622FCE"/>
    <w:rsid w:val="006232E8"/>
    <w:rsid w:val="006238F2"/>
    <w:rsid w:val="006243D6"/>
    <w:rsid w:val="006244F5"/>
    <w:rsid w:val="00625278"/>
    <w:rsid w:val="006252F9"/>
    <w:rsid w:val="00625863"/>
    <w:rsid w:val="00626190"/>
    <w:rsid w:val="0062665B"/>
    <w:rsid w:val="006266A5"/>
    <w:rsid w:val="0062693E"/>
    <w:rsid w:val="00626C1F"/>
    <w:rsid w:val="00626FF7"/>
    <w:rsid w:val="0062712F"/>
    <w:rsid w:val="0062786F"/>
    <w:rsid w:val="00627B9F"/>
    <w:rsid w:val="006311BB"/>
    <w:rsid w:val="00631281"/>
    <w:rsid w:val="00631F71"/>
    <w:rsid w:val="0063397E"/>
    <w:rsid w:val="006344F0"/>
    <w:rsid w:val="006346C1"/>
    <w:rsid w:val="00634F18"/>
    <w:rsid w:val="006354C7"/>
    <w:rsid w:val="006355C8"/>
    <w:rsid w:val="00635D92"/>
    <w:rsid w:val="00635E3F"/>
    <w:rsid w:val="006360E9"/>
    <w:rsid w:val="006361E6"/>
    <w:rsid w:val="006366B5"/>
    <w:rsid w:val="00636C8A"/>
    <w:rsid w:val="006370D3"/>
    <w:rsid w:val="0063714B"/>
    <w:rsid w:val="006372F2"/>
    <w:rsid w:val="00637414"/>
    <w:rsid w:val="00637F40"/>
    <w:rsid w:val="006402C3"/>
    <w:rsid w:val="006417EA"/>
    <w:rsid w:val="00641908"/>
    <w:rsid w:val="00641D4D"/>
    <w:rsid w:val="00643859"/>
    <w:rsid w:val="00644608"/>
    <w:rsid w:val="006449B3"/>
    <w:rsid w:val="006451D7"/>
    <w:rsid w:val="0064531A"/>
    <w:rsid w:val="00645C70"/>
    <w:rsid w:val="006463E0"/>
    <w:rsid w:val="0064671F"/>
    <w:rsid w:val="00646A1E"/>
    <w:rsid w:val="00646B72"/>
    <w:rsid w:val="00646CA0"/>
    <w:rsid w:val="00650A73"/>
    <w:rsid w:val="00650C2F"/>
    <w:rsid w:val="00650C72"/>
    <w:rsid w:val="00650F00"/>
    <w:rsid w:val="00651296"/>
    <w:rsid w:val="00651FF9"/>
    <w:rsid w:val="006522FC"/>
    <w:rsid w:val="00652EA1"/>
    <w:rsid w:val="00653293"/>
    <w:rsid w:val="00653318"/>
    <w:rsid w:val="00653E96"/>
    <w:rsid w:val="00655094"/>
    <w:rsid w:val="00655223"/>
    <w:rsid w:val="006559A2"/>
    <w:rsid w:val="0065628B"/>
    <w:rsid w:val="00656916"/>
    <w:rsid w:val="00656D0B"/>
    <w:rsid w:val="00656F07"/>
    <w:rsid w:val="0065765D"/>
    <w:rsid w:val="006576F8"/>
    <w:rsid w:val="00657E8D"/>
    <w:rsid w:val="00657F8B"/>
    <w:rsid w:val="006603B6"/>
    <w:rsid w:val="006606DC"/>
    <w:rsid w:val="00660C13"/>
    <w:rsid w:val="0066140D"/>
    <w:rsid w:val="00661CEA"/>
    <w:rsid w:val="00661D86"/>
    <w:rsid w:val="0066281C"/>
    <w:rsid w:val="00662B9A"/>
    <w:rsid w:val="0066316A"/>
    <w:rsid w:val="00663FBA"/>
    <w:rsid w:val="006643D3"/>
    <w:rsid w:val="00664ABE"/>
    <w:rsid w:val="00665642"/>
    <w:rsid w:val="0066574D"/>
    <w:rsid w:val="00665E55"/>
    <w:rsid w:val="00666A4A"/>
    <w:rsid w:val="00666EB0"/>
    <w:rsid w:val="00666FE9"/>
    <w:rsid w:val="00667168"/>
    <w:rsid w:val="006672C8"/>
    <w:rsid w:val="00667E98"/>
    <w:rsid w:val="0067024A"/>
    <w:rsid w:val="006702D0"/>
    <w:rsid w:val="00670B30"/>
    <w:rsid w:val="00671289"/>
    <w:rsid w:val="006725D6"/>
    <w:rsid w:val="0067260A"/>
    <w:rsid w:val="006726FC"/>
    <w:rsid w:val="0067373E"/>
    <w:rsid w:val="006737D5"/>
    <w:rsid w:val="00673C50"/>
    <w:rsid w:val="00674799"/>
    <w:rsid w:val="00674834"/>
    <w:rsid w:val="0067494E"/>
    <w:rsid w:val="00674EEA"/>
    <w:rsid w:val="00675064"/>
    <w:rsid w:val="006757CB"/>
    <w:rsid w:val="0067593C"/>
    <w:rsid w:val="006759C5"/>
    <w:rsid w:val="00675E9A"/>
    <w:rsid w:val="00676BE4"/>
    <w:rsid w:val="006773F7"/>
    <w:rsid w:val="00677574"/>
    <w:rsid w:val="00680A67"/>
    <w:rsid w:val="006811E6"/>
    <w:rsid w:val="0068144F"/>
    <w:rsid w:val="00681B8B"/>
    <w:rsid w:val="0068232F"/>
    <w:rsid w:val="00682C31"/>
    <w:rsid w:val="006833C7"/>
    <w:rsid w:val="00683B14"/>
    <w:rsid w:val="00683BA1"/>
    <w:rsid w:val="006844A6"/>
    <w:rsid w:val="00684A36"/>
    <w:rsid w:val="00685298"/>
    <w:rsid w:val="006859F6"/>
    <w:rsid w:val="00685A99"/>
    <w:rsid w:val="00687DB5"/>
    <w:rsid w:val="00690017"/>
    <w:rsid w:val="006901A1"/>
    <w:rsid w:val="00690F43"/>
    <w:rsid w:val="006917AF"/>
    <w:rsid w:val="006924F7"/>
    <w:rsid w:val="006929C1"/>
    <w:rsid w:val="00692E32"/>
    <w:rsid w:val="00693022"/>
    <w:rsid w:val="006937EA"/>
    <w:rsid w:val="00694828"/>
    <w:rsid w:val="00694DBE"/>
    <w:rsid w:val="00695395"/>
    <w:rsid w:val="00695426"/>
    <w:rsid w:val="00695795"/>
    <w:rsid w:val="00695CB9"/>
    <w:rsid w:val="0069613E"/>
    <w:rsid w:val="00696197"/>
    <w:rsid w:val="006965E7"/>
    <w:rsid w:val="00696EDB"/>
    <w:rsid w:val="0069703C"/>
    <w:rsid w:val="00697A66"/>
    <w:rsid w:val="00697BCF"/>
    <w:rsid w:val="00697E2F"/>
    <w:rsid w:val="006A01D9"/>
    <w:rsid w:val="006A150D"/>
    <w:rsid w:val="006A1AF2"/>
    <w:rsid w:val="006A34C2"/>
    <w:rsid w:val="006A39C2"/>
    <w:rsid w:val="006A3EAC"/>
    <w:rsid w:val="006A3F39"/>
    <w:rsid w:val="006A406C"/>
    <w:rsid w:val="006A4134"/>
    <w:rsid w:val="006A48E9"/>
    <w:rsid w:val="006A5161"/>
    <w:rsid w:val="006A5295"/>
    <w:rsid w:val="006A5794"/>
    <w:rsid w:val="006A6213"/>
    <w:rsid w:val="006A62FD"/>
    <w:rsid w:val="006A642C"/>
    <w:rsid w:val="006A73A1"/>
    <w:rsid w:val="006A76ED"/>
    <w:rsid w:val="006A7A5C"/>
    <w:rsid w:val="006B0901"/>
    <w:rsid w:val="006B0D4B"/>
    <w:rsid w:val="006B0E0E"/>
    <w:rsid w:val="006B0FFF"/>
    <w:rsid w:val="006B1C74"/>
    <w:rsid w:val="006B2134"/>
    <w:rsid w:val="006B34C6"/>
    <w:rsid w:val="006B4084"/>
    <w:rsid w:val="006B520C"/>
    <w:rsid w:val="006B5845"/>
    <w:rsid w:val="006B60D3"/>
    <w:rsid w:val="006B6893"/>
    <w:rsid w:val="006B6B49"/>
    <w:rsid w:val="006B6CA2"/>
    <w:rsid w:val="006B6DFA"/>
    <w:rsid w:val="006B728E"/>
    <w:rsid w:val="006C0862"/>
    <w:rsid w:val="006C0F61"/>
    <w:rsid w:val="006C167E"/>
    <w:rsid w:val="006C1D48"/>
    <w:rsid w:val="006C37B3"/>
    <w:rsid w:val="006C383D"/>
    <w:rsid w:val="006C3F78"/>
    <w:rsid w:val="006C3FFD"/>
    <w:rsid w:val="006C4B8D"/>
    <w:rsid w:val="006C570C"/>
    <w:rsid w:val="006C6819"/>
    <w:rsid w:val="006C733D"/>
    <w:rsid w:val="006C760C"/>
    <w:rsid w:val="006C77E3"/>
    <w:rsid w:val="006D1358"/>
    <w:rsid w:val="006D1D50"/>
    <w:rsid w:val="006D1DD9"/>
    <w:rsid w:val="006D24F9"/>
    <w:rsid w:val="006D2FA1"/>
    <w:rsid w:val="006D3CCB"/>
    <w:rsid w:val="006D48F0"/>
    <w:rsid w:val="006D48F3"/>
    <w:rsid w:val="006D4D55"/>
    <w:rsid w:val="006D5067"/>
    <w:rsid w:val="006D5094"/>
    <w:rsid w:val="006D5225"/>
    <w:rsid w:val="006D5492"/>
    <w:rsid w:val="006D7420"/>
    <w:rsid w:val="006D78EE"/>
    <w:rsid w:val="006E10A0"/>
    <w:rsid w:val="006E1602"/>
    <w:rsid w:val="006E19DB"/>
    <w:rsid w:val="006E1A06"/>
    <w:rsid w:val="006E1A2B"/>
    <w:rsid w:val="006E1B70"/>
    <w:rsid w:val="006E2BC9"/>
    <w:rsid w:val="006E3D84"/>
    <w:rsid w:val="006E41D7"/>
    <w:rsid w:val="006E4431"/>
    <w:rsid w:val="006E475F"/>
    <w:rsid w:val="006E4C20"/>
    <w:rsid w:val="006E4C51"/>
    <w:rsid w:val="006E5412"/>
    <w:rsid w:val="006E695D"/>
    <w:rsid w:val="006E7C77"/>
    <w:rsid w:val="006E7DFC"/>
    <w:rsid w:val="006E7F7A"/>
    <w:rsid w:val="006F024C"/>
    <w:rsid w:val="006F03EC"/>
    <w:rsid w:val="006F0BAF"/>
    <w:rsid w:val="006F12A1"/>
    <w:rsid w:val="006F1D9A"/>
    <w:rsid w:val="006F27A6"/>
    <w:rsid w:val="006F2A7A"/>
    <w:rsid w:val="006F3256"/>
    <w:rsid w:val="006F366E"/>
    <w:rsid w:val="006F3951"/>
    <w:rsid w:val="006F404D"/>
    <w:rsid w:val="006F4B3C"/>
    <w:rsid w:val="006F4BC5"/>
    <w:rsid w:val="006F54C4"/>
    <w:rsid w:val="006F554A"/>
    <w:rsid w:val="006F5697"/>
    <w:rsid w:val="006F6384"/>
    <w:rsid w:val="006F681B"/>
    <w:rsid w:val="006F6841"/>
    <w:rsid w:val="006F68BD"/>
    <w:rsid w:val="006F726F"/>
    <w:rsid w:val="006F7464"/>
    <w:rsid w:val="006F7C61"/>
    <w:rsid w:val="006F7EEF"/>
    <w:rsid w:val="007003D2"/>
    <w:rsid w:val="00700623"/>
    <w:rsid w:val="00700E75"/>
    <w:rsid w:val="0070214B"/>
    <w:rsid w:val="00702451"/>
    <w:rsid w:val="00702928"/>
    <w:rsid w:val="00702D85"/>
    <w:rsid w:val="00702E82"/>
    <w:rsid w:val="00702F7A"/>
    <w:rsid w:val="00703269"/>
    <w:rsid w:val="00703275"/>
    <w:rsid w:val="00703434"/>
    <w:rsid w:val="00703AFB"/>
    <w:rsid w:val="00704307"/>
    <w:rsid w:val="00704DA3"/>
    <w:rsid w:val="00705C2C"/>
    <w:rsid w:val="00705DB3"/>
    <w:rsid w:val="007063D3"/>
    <w:rsid w:val="007067E2"/>
    <w:rsid w:val="00706CF2"/>
    <w:rsid w:val="00707100"/>
    <w:rsid w:val="007071BE"/>
    <w:rsid w:val="007073A3"/>
    <w:rsid w:val="00707ACE"/>
    <w:rsid w:val="0071018E"/>
    <w:rsid w:val="00710B3D"/>
    <w:rsid w:val="00711593"/>
    <w:rsid w:val="00711704"/>
    <w:rsid w:val="00711C71"/>
    <w:rsid w:val="00711D56"/>
    <w:rsid w:val="00712700"/>
    <w:rsid w:val="00712FBC"/>
    <w:rsid w:val="00713079"/>
    <w:rsid w:val="0071364F"/>
    <w:rsid w:val="0071391C"/>
    <w:rsid w:val="0071489C"/>
    <w:rsid w:val="007148B0"/>
    <w:rsid w:val="00714C2C"/>
    <w:rsid w:val="00714C7B"/>
    <w:rsid w:val="00715049"/>
    <w:rsid w:val="00715349"/>
    <w:rsid w:val="007153A0"/>
    <w:rsid w:val="007154F1"/>
    <w:rsid w:val="00715AF6"/>
    <w:rsid w:val="00715E56"/>
    <w:rsid w:val="00716315"/>
    <w:rsid w:val="0071673B"/>
    <w:rsid w:val="00716841"/>
    <w:rsid w:val="00716929"/>
    <w:rsid w:val="00716B05"/>
    <w:rsid w:val="00716CE9"/>
    <w:rsid w:val="00716E5D"/>
    <w:rsid w:val="007175E0"/>
    <w:rsid w:val="00717F2C"/>
    <w:rsid w:val="00720661"/>
    <w:rsid w:val="00720A65"/>
    <w:rsid w:val="00720A75"/>
    <w:rsid w:val="0072117B"/>
    <w:rsid w:val="00721779"/>
    <w:rsid w:val="00721BEE"/>
    <w:rsid w:val="00722158"/>
    <w:rsid w:val="007225D3"/>
    <w:rsid w:val="007228C8"/>
    <w:rsid w:val="00722991"/>
    <w:rsid w:val="0072401E"/>
    <w:rsid w:val="00724301"/>
    <w:rsid w:val="00724519"/>
    <w:rsid w:val="007255D2"/>
    <w:rsid w:val="007267CF"/>
    <w:rsid w:val="0072723C"/>
    <w:rsid w:val="00727AB8"/>
    <w:rsid w:val="00727D98"/>
    <w:rsid w:val="00727F29"/>
    <w:rsid w:val="0073067E"/>
    <w:rsid w:val="0073074D"/>
    <w:rsid w:val="00730BDD"/>
    <w:rsid w:val="00731570"/>
    <w:rsid w:val="00731F6A"/>
    <w:rsid w:val="00732041"/>
    <w:rsid w:val="00732E2D"/>
    <w:rsid w:val="007332F5"/>
    <w:rsid w:val="007339DD"/>
    <w:rsid w:val="00733D3A"/>
    <w:rsid w:val="00733FDB"/>
    <w:rsid w:val="00733FEE"/>
    <w:rsid w:val="007346EB"/>
    <w:rsid w:val="00734CB1"/>
    <w:rsid w:val="00735021"/>
    <w:rsid w:val="00735226"/>
    <w:rsid w:val="007367A9"/>
    <w:rsid w:val="00736C7C"/>
    <w:rsid w:val="0073701B"/>
    <w:rsid w:val="007374CB"/>
    <w:rsid w:val="007406B7"/>
    <w:rsid w:val="00741481"/>
    <w:rsid w:val="007418A2"/>
    <w:rsid w:val="00742171"/>
    <w:rsid w:val="0074233D"/>
    <w:rsid w:val="0074241E"/>
    <w:rsid w:val="007427A4"/>
    <w:rsid w:val="007434B8"/>
    <w:rsid w:val="007438EA"/>
    <w:rsid w:val="0074398C"/>
    <w:rsid w:val="0074473B"/>
    <w:rsid w:val="00744B44"/>
    <w:rsid w:val="00744CE6"/>
    <w:rsid w:val="00744EA0"/>
    <w:rsid w:val="00745129"/>
    <w:rsid w:val="00745D7C"/>
    <w:rsid w:val="0074657A"/>
    <w:rsid w:val="00746C9D"/>
    <w:rsid w:val="00746F29"/>
    <w:rsid w:val="00750196"/>
    <w:rsid w:val="00750FC1"/>
    <w:rsid w:val="007510F3"/>
    <w:rsid w:val="00751227"/>
    <w:rsid w:val="0075326A"/>
    <w:rsid w:val="00754CA7"/>
    <w:rsid w:val="0075594A"/>
    <w:rsid w:val="0075649B"/>
    <w:rsid w:val="007569A2"/>
    <w:rsid w:val="00756A2C"/>
    <w:rsid w:val="00757711"/>
    <w:rsid w:val="0075794F"/>
    <w:rsid w:val="00760244"/>
    <w:rsid w:val="00760758"/>
    <w:rsid w:val="00762816"/>
    <w:rsid w:val="00763576"/>
    <w:rsid w:val="007635FA"/>
    <w:rsid w:val="00763667"/>
    <w:rsid w:val="007637D1"/>
    <w:rsid w:val="0076399B"/>
    <w:rsid w:val="007641D3"/>
    <w:rsid w:val="00764E10"/>
    <w:rsid w:val="00765A7E"/>
    <w:rsid w:val="00766E0E"/>
    <w:rsid w:val="00766F13"/>
    <w:rsid w:val="00767E08"/>
    <w:rsid w:val="00767F56"/>
    <w:rsid w:val="00770FC8"/>
    <w:rsid w:val="00771413"/>
    <w:rsid w:val="007733C2"/>
    <w:rsid w:val="007743F3"/>
    <w:rsid w:val="00774424"/>
    <w:rsid w:val="00775A65"/>
    <w:rsid w:val="007767A9"/>
    <w:rsid w:val="00776FB4"/>
    <w:rsid w:val="007770A9"/>
    <w:rsid w:val="0077799C"/>
    <w:rsid w:val="00777BD0"/>
    <w:rsid w:val="00777C09"/>
    <w:rsid w:val="00780527"/>
    <w:rsid w:val="00780FEA"/>
    <w:rsid w:val="007814AF"/>
    <w:rsid w:val="00781FB4"/>
    <w:rsid w:val="00782B72"/>
    <w:rsid w:val="00783E4F"/>
    <w:rsid w:val="007844D3"/>
    <w:rsid w:val="0078484C"/>
    <w:rsid w:val="00784EC8"/>
    <w:rsid w:val="00786067"/>
    <w:rsid w:val="00786AA6"/>
    <w:rsid w:val="007908E1"/>
    <w:rsid w:val="00791B78"/>
    <w:rsid w:val="0079288D"/>
    <w:rsid w:val="00792EE5"/>
    <w:rsid w:val="00793D3E"/>
    <w:rsid w:val="00793D7F"/>
    <w:rsid w:val="00793DD0"/>
    <w:rsid w:val="00794115"/>
    <w:rsid w:val="007945F8"/>
    <w:rsid w:val="007950CC"/>
    <w:rsid w:val="00796305"/>
    <w:rsid w:val="00796A60"/>
    <w:rsid w:val="00796B95"/>
    <w:rsid w:val="00797E56"/>
    <w:rsid w:val="007A0174"/>
    <w:rsid w:val="007A0DC5"/>
    <w:rsid w:val="007A1304"/>
    <w:rsid w:val="007A18A4"/>
    <w:rsid w:val="007A22FD"/>
    <w:rsid w:val="007A294F"/>
    <w:rsid w:val="007A2D7B"/>
    <w:rsid w:val="007A3137"/>
    <w:rsid w:val="007A36A4"/>
    <w:rsid w:val="007A3873"/>
    <w:rsid w:val="007A39D6"/>
    <w:rsid w:val="007A3A42"/>
    <w:rsid w:val="007A3D8B"/>
    <w:rsid w:val="007A52B3"/>
    <w:rsid w:val="007A54BE"/>
    <w:rsid w:val="007A54C1"/>
    <w:rsid w:val="007A595F"/>
    <w:rsid w:val="007A6A58"/>
    <w:rsid w:val="007A6B06"/>
    <w:rsid w:val="007A6B57"/>
    <w:rsid w:val="007A70D8"/>
    <w:rsid w:val="007B144D"/>
    <w:rsid w:val="007B178D"/>
    <w:rsid w:val="007B21A0"/>
    <w:rsid w:val="007B2BC0"/>
    <w:rsid w:val="007B2DF4"/>
    <w:rsid w:val="007B3D85"/>
    <w:rsid w:val="007B4703"/>
    <w:rsid w:val="007B4EAD"/>
    <w:rsid w:val="007B529E"/>
    <w:rsid w:val="007B5613"/>
    <w:rsid w:val="007B624C"/>
    <w:rsid w:val="007B79B6"/>
    <w:rsid w:val="007B7B32"/>
    <w:rsid w:val="007B7BEF"/>
    <w:rsid w:val="007B7C77"/>
    <w:rsid w:val="007C0577"/>
    <w:rsid w:val="007C07A3"/>
    <w:rsid w:val="007C085F"/>
    <w:rsid w:val="007C08B0"/>
    <w:rsid w:val="007C0950"/>
    <w:rsid w:val="007C0A10"/>
    <w:rsid w:val="007C10EA"/>
    <w:rsid w:val="007C1AFB"/>
    <w:rsid w:val="007C1FA0"/>
    <w:rsid w:val="007C2779"/>
    <w:rsid w:val="007C299B"/>
    <w:rsid w:val="007C3760"/>
    <w:rsid w:val="007C3C95"/>
    <w:rsid w:val="007C44EE"/>
    <w:rsid w:val="007C456D"/>
    <w:rsid w:val="007C4681"/>
    <w:rsid w:val="007C5618"/>
    <w:rsid w:val="007C5E15"/>
    <w:rsid w:val="007C65E6"/>
    <w:rsid w:val="007C661B"/>
    <w:rsid w:val="007C670F"/>
    <w:rsid w:val="007C6915"/>
    <w:rsid w:val="007C6966"/>
    <w:rsid w:val="007C6DAE"/>
    <w:rsid w:val="007C6E13"/>
    <w:rsid w:val="007D0D54"/>
    <w:rsid w:val="007D157D"/>
    <w:rsid w:val="007D1BDA"/>
    <w:rsid w:val="007D34A9"/>
    <w:rsid w:val="007D462C"/>
    <w:rsid w:val="007D4966"/>
    <w:rsid w:val="007D52C5"/>
    <w:rsid w:val="007D60EE"/>
    <w:rsid w:val="007D6921"/>
    <w:rsid w:val="007D69FC"/>
    <w:rsid w:val="007D6BDA"/>
    <w:rsid w:val="007D6F35"/>
    <w:rsid w:val="007D6FDC"/>
    <w:rsid w:val="007D772E"/>
    <w:rsid w:val="007E0249"/>
    <w:rsid w:val="007E027D"/>
    <w:rsid w:val="007E073D"/>
    <w:rsid w:val="007E1039"/>
    <w:rsid w:val="007E12EE"/>
    <w:rsid w:val="007E13BF"/>
    <w:rsid w:val="007E193E"/>
    <w:rsid w:val="007E194F"/>
    <w:rsid w:val="007E1B0B"/>
    <w:rsid w:val="007E1E20"/>
    <w:rsid w:val="007E1F16"/>
    <w:rsid w:val="007E264B"/>
    <w:rsid w:val="007E2728"/>
    <w:rsid w:val="007E298D"/>
    <w:rsid w:val="007E2C29"/>
    <w:rsid w:val="007E2EC3"/>
    <w:rsid w:val="007E2EF8"/>
    <w:rsid w:val="007E3342"/>
    <w:rsid w:val="007E39FC"/>
    <w:rsid w:val="007E622D"/>
    <w:rsid w:val="007E6BE7"/>
    <w:rsid w:val="007E7C6C"/>
    <w:rsid w:val="007E7F42"/>
    <w:rsid w:val="007F02CF"/>
    <w:rsid w:val="007F035F"/>
    <w:rsid w:val="007F0932"/>
    <w:rsid w:val="007F0F93"/>
    <w:rsid w:val="007F10AD"/>
    <w:rsid w:val="007F1CE0"/>
    <w:rsid w:val="007F1EEA"/>
    <w:rsid w:val="007F2388"/>
    <w:rsid w:val="007F260C"/>
    <w:rsid w:val="007F2AC1"/>
    <w:rsid w:val="007F39B1"/>
    <w:rsid w:val="007F40E5"/>
    <w:rsid w:val="007F62DD"/>
    <w:rsid w:val="007F66C5"/>
    <w:rsid w:val="007F6ABB"/>
    <w:rsid w:val="007F7E22"/>
    <w:rsid w:val="0080034D"/>
    <w:rsid w:val="00800602"/>
    <w:rsid w:val="00800BA4"/>
    <w:rsid w:val="00800C65"/>
    <w:rsid w:val="008013F3"/>
    <w:rsid w:val="00801527"/>
    <w:rsid w:val="00801932"/>
    <w:rsid w:val="00802023"/>
    <w:rsid w:val="0080269D"/>
    <w:rsid w:val="008036E9"/>
    <w:rsid w:val="00803E01"/>
    <w:rsid w:val="0080421D"/>
    <w:rsid w:val="008046FC"/>
    <w:rsid w:val="008049F6"/>
    <w:rsid w:val="00804A33"/>
    <w:rsid w:val="00804C5D"/>
    <w:rsid w:val="0080526B"/>
    <w:rsid w:val="0080545F"/>
    <w:rsid w:val="00806A7D"/>
    <w:rsid w:val="00807293"/>
    <w:rsid w:val="008072EE"/>
    <w:rsid w:val="00807440"/>
    <w:rsid w:val="00807767"/>
    <w:rsid w:val="0081045E"/>
    <w:rsid w:val="0081056F"/>
    <w:rsid w:val="008108B6"/>
    <w:rsid w:val="00811409"/>
    <w:rsid w:val="00811508"/>
    <w:rsid w:val="00812D15"/>
    <w:rsid w:val="00812EDA"/>
    <w:rsid w:val="00812F96"/>
    <w:rsid w:val="0081326F"/>
    <w:rsid w:val="00814B45"/>
    <w:rsid w:val="00814D53"/>
    <w:rsid w:val="008157E7"/>
    <w:rsid w:val="00815C38"/>
    <w:rsid w:val="0081676B"/>
    <w:rsid w:val="008168C1"/>
    <w:rsid w:val="0081716D"/>
    <w:rsid w:val="0081721C"/>
    <w:rsid w:val="00817557"/>
    <w:rsid w:val="00820273"/>
    <w:rsid w:val="008206A4"/>
    <w:rsid w:val="0082097C"/>
    <w:rsid w:val="00820992"/>
    <w:rsid w:val="00820A61"/>
    <w:rsid w:val="00820ED1"/>
    <w:rsid w:val="0082111B"/>
    <w:rsid w:val="008219CE"/>
    <w:rsid w:val="00822719"/>
    <w:rsid w:val="008229CB"/>
    <w:rsid w:val="00822B34"/>
    <w:rsid w:val="00822C6F"/>
    <w:rsid w:val="00822CB9"/>
    <w:rsid w:val="00823388"/>
    <w:rsid w:val="00823604"/>
    <w:rsid w:val="008240BF"/>
    <w:rsid w:val="0082475E"/>
    <w:rsid w:val="00824ABD"/>
    <w:rsid w:val="00825FAB"/>
    <w:rsid w:val="00825FD4"/>
    <w:rsid w:val="00826B36"/>
    <w:rsid w:val="00826C8B"/>
    <w:rsid w:val="00826CC0"/>
    <w:rsid w:val="00827048"/>
    <w:rsid w:val="00827327"/>
    <w:rsid w:val="00830956"/>
    <w:rsid w:val="008313E2"/>
    <w:rsid w:val="00831A4E"/>
    <w:rsid w:val="00831AED"/>
    <w:rsid w:val="00831C12"/>
    <w:rsid w:val="00832021"/>
    <w:rsid w:val="00832D12"/>
    <w:rsid w:val="00833047"/>
    <w:rsid w:val="008334E6"/>
    <w:rsid w:val="00833573"/>
    <w:rsid w:val="008341AC"/>
    <w:rsid w:val="00834B37"/>
    <w:rsid w:val="00835565"/>
    <w:rsid w:val="008359BA"/>
    <w:rsid w:val="00835B46"/>
    <w:rsid w:val="00835C32"/>
    <w:rsid w:val="008365C6"/>
    <w:rsid w:val="008369FA"/>
    <w:rsid w:val="00837096"/>
    <w:rsid w:val="00837536"/>
    <w:rsid w:val="008377B3"/>
    <w:rsid w:val="00840105"/>
    <w:rsid w:val="00840EF0"/>
    <w:rsid w:val="0084153C"/>
    <w:rsid w:val="00841842"/>
    <w:rsid w:val="00841960"/>
    <w:rsid w:val="00841E71"/>
    <w:rsid w:val="008423DD"/>
    <w:rsid w:val="008426BB"/>
    <w:rsid w:val="008433AA"/>
    <w:rsid w:val="00843DFA"/>
    <w:rsid w:val="008440EB"/>
    <w:rsid w:val="00844522"/>
    <w:rsid w:val="00844848"/>
    <w:rsid w:val="0084660D"/>
    <w:rsid w:val="00847C77"/>
    <w:rsid w:val="00850443"/>
    <w:rsid w:val="00851C20"/>
    <w:rsid w:val="0085336D"/>
    <w:rsid w:val="00853DAE"/>
    <w:rsid w:val="00853E9C"/>
    <w:rsid w:val="008543D8"/>
    <w:rsid w:val="00854475"/>
    <w:rsid w:val="008544D6"/>
    <w:rsid w:val="00854AC9"/>
    <w:rsid w:val="008560DE"/>
    <w:rsid w:val="008562D8"/>
    <w:rsid w:val="00856E9C"/>
    <w:rsid w:val="00856F61"/>
    <w:rsid w:val="00856F64"/>
    <w:rsid w:val="008575D3"/>
    <w:rsid w:val="00857B0C"/>
    <w:rsid w:val="008604D6"/>
    <w:rsid w:val="00860A49"/>
    <w:rsid w:val="00860E20"/>
    <w:rsid w:val="0086108D"/>
    <w:rsid w:val="0086118F"/>
    <w:rsid w:val="00861521"/>
    <w:rsid w:val="0086180F"/>
    <w:rsid w:val="00861930"/>
    <w:rsid w:val="00862198"/>
    <w:rsid w:val="00862DC3"/>
    <w:rsid w:val="008635BA"/>
    <w:rsid w:val="008636BF"/>
    <w:rsid w:val="00863E43"/>
    <w:rsid w:val="00864918"/>
    <w:rsid w:val="00864C91"/>
    <w:rsid w:val="008651FC"/>
    <w:rsid w:val="00865C20"/>
    <w:rsid w:val="008663BA"/>
    <w:rsid w:val="00866AE4"/>
    <w:rsid w:val="00866C50"/>
    <w:rsid w:val="00867759"/>
    <w:rsid w:val="00867C09"/>
    <w:rsid w:val="0087017F"/>
    <w:rsid w:val="0087025B"/>
    <w:rsid w:val="00870FC1"/>
    <w:rsid w:val="0087115E"/>
    <w:rsid w:val="0087123E"/>
    <w:rsid w:val="0087169F"/>
    <w:rsid w:val="00871B59"/>
    <w:rsid w:val="00871BB2"/>
    <w:rsid w:val="00871C45"/>
    <w:rsid w:val="0087249A"/>
    <w:rsid w:val="00872B5E"/>
    <w:rsid w:val="00872C79"/>
    <w:rsid w:val="00873188"/>
    <w:rsid w:val="008732DC"/>
    <w:rsid w:val="00873449"/>
    <w:rsid w:val="0087364E"/>
    <w:rsid w:val="008742DD"/>
    <w:rsid w:val="008746ED"/>
    <w:rsid w:val="008749A5"/>
    <w:rsid w:val="00874AC8"/>
    <w:rsid w:val="00874D2A"/>
    <w:rsid w:val="00874D30"/>
    <w:rsid w:val="0087523F"/>
    <w:rsid w:val="0087533D"/>
    <w:rsid w:val="008756DA"/>
    <w:rsid w:val="008757F1"/>
    <w:rsid w:val="00875983"/>
    <w:rsid w:val="008764E5"/>
    <w:rsid w:val="00876708"/>
    <w:rsid w:val="0087676A"/>
    <w:rsid w:val="00876925"/>
    <w:rsid w:val="008769A3"/>
    <w:rsid w:val="00877059"/>
    <w:rsid w:val="0087752B"/>
    <w:rsid w:val="00877BD7"/>
    <w:rsid w:val="00880E20"/>
    <w:rsid w:val="008813DF"/>
    <w:rsid w:val="008814D1"/>
    <w:rsid w:val="00882299"/>
    <w:rsid w:val="00882809"/>
    <w:rsid w:val="00883294"/>
    <w:rsid w:val="00883660"/>
    <w:rsid w:val="008838AC"/>
    <w:rsid w:val="00883AA2"/>
    <w:rsid w:val="00883E20"/>
    <w:rsid w:val="00884016"/>
    <w:rsid w:val="008842DD"/>
    <w:rsid w:val="00884D42"/>
    <w:rsid w:val="00885190"/>
    <w:rsid w:val="00885315"/>
    <w:rsid w:val="00885541"/>
    <w:rsid w:val="00885C52"/>
    <w:rsid w:val="00885E7A"/>
    <w:rsid w:val="00886D58"/>
    <w:rsid w:val="00886DBA"/>
    <w:rsid w:val="0089020B"/>
    <w:rsid w:val="00890224"/>
    <w:rsid w:val="0089186C"/>
    <w:rsid w:val="0089191F"/>
    <w:rsid w:val="00892D68"/>
    <w:rsid w:val="0089360E"/>
    <w:rsid w:val="00893995"/>
    <w:rsid w:val="00893A23"/>
    <w:rsid w:val="00894130"/>
    <w:rsid w:val="0089435D"/>
    <w:rsid w:val="00894AB4"/>
    <w:rsid w:val="008950D3"/>
    <w:rsid w:val="00895332"/>
    <w:rsid w:val="00895CC3"/>
    <w:rsid w:val="00896158"/>
    <w:rsid w:val="00896265"/>
    <w:rsid w:val="00896333"/>
    <w:rsid w:val="00896742"/>
    <w:rsid w:val="00896CFA"/>
    <w:rsid w:val="00897BDD"/>
    <w:rsid w:val="008A04EB"/>
    <w:rsid w:val="008A0C9E"/>
    <w:rsid w:val="008A1ABB"/>
    <w:rsid w:val="008A2B0C"/>
    <w:rsid w:val="008A2BB7"/>
    <w:rsid w:val="008A3031"/>
    <w:rsid w:val="008A3D79"/>
    <w:rsid w:val="008A412A"/>
    <w:rsid w:val="008A4CB3"/>
    <w:rsid w:val="008A4CF9"/>
    <w:rsid w:val="008A4F74"/>
    <w:rsid w:val="008A5262"/>
    <w:rsid w:val="008A5F2D"/>
    <w:rsid w:val="008A621A"/>
    <w:rsid w:val="008A63F3"/>
    <w:rsid w:val="008A658E"/>
    <w:rsid w:val="008A6695"/>
    <w:rsid w:val="008A6765"/>
    <w:rsid w:val="008A7831"/>
    <w:rsid w:val="008A7DCF"/>
    <w:rsid w:val="008B08EB"/>
    <w:rsid w:val="008B0913"/>
    <w:rsid w:val="008B0C7E"/>
    <w:rsid w:val="008B1005"/>
    <w:rsid w:val="008B1F0F"/>
    <w:rsid w:val="008B24BA"/>
    <w:rsid w:val="008B25B3"/>
    <w:rsid w:val="008B2ACD"/>
    <w:rsid w:val="008B2BC9"/>
    <w:rsid w:val="008B2D6C"/>
    <w:rsid w:val="008B2F75"/>
    <w:rsid w:val="008B320B"/>
    <w:rsid w:val="008B381B"/>
    <w:rsid w:val="008B3922"/>
    <w:rsid w:val="008B3C33"/>
    <w:rsid w:val="008B3EF7"/>
    <w:rsid w:val="008B42EF"/>
    <w:rsid w:val="008B4525"/>
    <w:rsid w:val="008B4563"/>
    <w:rsid w:val="008B475E"/>
    <w:rsid w:val="008B584C"/>
    <w:rsid w:val="008B610D"/>
    <w:rsid w:val="008B62CC"/>
    <w:rsid w:val="008B65E1"/>
    <w:rsid w:val="008B67F5"/>
    <w:rsid w:val="008B71D6"/>
    <w:rsid w:val="008B7846"/>
    <w:rsid w:val="008B7874"/>
    <w:rsid w:val="008B78AB"/>
    <w:rsid w:val="008B7A74"/>
    <w:rsid w:val="008C032F"/>
    <w:rsid w:val="008C03D4"/>
    <w:rsid w:val="008C074B"/>
    <w:rsid w:val="008C104D"/>
    <w:rsid w:val="008C1C88"/>
    <w:rsid w:val="008C2DD2"/>
    <w:rsid w:val="008C3408"/>
    <w:rsid w:val="008C416D"/>
    <w:rsid w:val="008C5395"/>
    <w:rsid w:val="008C55F2"/>
    <w:rsid w:val="008C5622"/>
    <w:rsid w:val="008C5C3A"/>
    <w:rsid w:val="008C6F1F"/>
    <w:rsid w:val="008D0364"/>
    <w:rsid w:val="008D046C"/>
    <w:rsid w:val="008D1094"/>
    <w:rsid w:val="008D161B"/>
    <w:rsid w:val="008D211E"/>
    <w:rsid w:val="008D2123"/>
    <w:rsid w:val="008D240D"/>
    <w:rsid w:val="008D3AC5"/>
    <w:rsid w:val="008D4A08"/>
    <w:rsid w:val="008D4CC6"/>
    <w:rsid w:val="008D5956"/>
    <w:rsid w:val="008D606D"/>
    <w:rsid w:val="008D61A8"/>
    <w:rsid w:val="008D6753"/>
    <w:rsid w:val="008D7380"/>
    <w:rsid w:val="008D7615"/>
    <w:rsid w:val="008D77D7"/>
    <w:rsid w:val="008D78D1"/>
    <w:rsid w:val="008E0521"/>
    <w:rsid w:val="008E0617"/>
    <w:rsid w:val="008E10B4"/>
    <w:rsid w:val="008E11BF"/>
    <w:rsid w:val="008E11F6"/>
    <w:rsid w:val="008E1618"/>
    <w:rsid w:val="008E1F89"/>
    <w:rsid w:val="008E2917"/>
    <w:rsid w:val="008E2969"/>
    <w:rsid w:val="008E2AC5"/>
    <w:rsid w:val="008E2D05"/>
    <w:rsid w:val="008E3595"/>
    <w:rsid w:val="008E3C1C"/>
    <w:rsid w:val="008E4265"/>
    <w:rsid w:val="008E550E"/>
    <w:rsid w:val="008E580C"/>
    <w:rsid w:val="008E5E03"/>
    <w:rsid w:val="008E6139"/>
    <w:rsid w:val="008E617C"/>
    <w:rsid w:val="008E6831"/>
    <w:rsid w:val="008E7463"/>
    <w:rsid w:val="008E7F4D"/>
    <w:rsid w:val="008F019D"/>
    <w:rsid w:val="008F0D9B"/>
    <w:rsid w:val="008F0EC4"/>
    <w:rsid w:val="008F1D0B"/>
    <w:rsid w:val="008F2138"/>
    <w:rsid w:val="008F2C9D"/>
    <w:rsid w:val="008F2FA7"/>
    <w:rsid w:val="008F3327"/>
    <w:rsid w:val="008F3447"/>
    <w:rsid w:val="008F3896"/>
    <w:rsid w:val="008F3D93"/>
    <w:rsid w:val="008F4272"/>
    <w:rsid w:val="008F445F"/>
    <w:rsid w:val="008F53FC"/>
    <w:rsid w:val="008F6236"/>
    <w:rsid w:val="008F743D"/>
    <w:rsid w:val="008F7ED8"/>
    <w:rsid w:val="009003DA"/>
    <w:rsid w:val="009007A7"/>
    <w:rsid w:val="00900C4A"/>
    <w:rsid w:val="00901016"/>
    <w:rsid w:val="0090232E"/>
    <w:rsid w:val="00902AEE"/>
    <w:rsid w:val="00902F79"/>
    <w:rsid w:val="009038E8"/>
    <w:rsid w:val="00903900"/>
    <w:rsid w:val="00903A5A"/>
    <w:rsid w:val="00903AFE"/>
    <w:rsid w:val="00903C0D"/>
    <w:rsid w:val="00903D69"/>
    <w:rsid w:val="00904297"/>
    <w:rsid w:val="0090468B"/>
    <w:rsid w:val="00904C8C"/>
    <w:rsid w:val="00904CA7"/>
    <w:rsid w:val="009059C5"/>
    <w:rsid w:val="00905E38"/>
    <w:rsid w:val="0090676B"/>
    <w:rsid w:val="009067AB"/>
    <w:rsid w:val="009070D1"/>
    <w:rsid w:val="0090794A"/>
    <w:rsid w:val="00907E87"/>
    <w:rsid w:val="0091031E"/>
    <w:rsid w:val="00910C4F"/>
    <w:rsid w:val="00911600"/>
    <w:rsid w:val="00911C56"/>
    <w:rsid w:val="00912003"/>
    <w:rsid w:val="0091284B"/>
    <w:rsid w:val="00912D41"/>
    <w:rsid w:val="00913615"/>
    <w:rsid w:val="00913A05"/>
    <w:rsid w:val="00913B29"/>
    <w:rsid w:val="00913FE5"/>
    <w:rsid w:val="00916A2D"/>
    <w:rsid w:val="009204B8"/>
    <w:rsid w:val="009209DB"/>
    <w:rsid w:val="00920E20"/>
    <w:rsid w:val="00921751"/>
    <w:rsid w:val="009226B7"/>
    <w:rsid w:val="00922A79"/>
    <w:rsid w:val="00922C2D"/>
    <w:rsid w:val="0092329C"/>
    <w:rsid w:val="00924ABD"/>
    <w:rsid w:val="00924BA2"/>
    <w:rsid w:val="00924DDC"/>
    <w:rsid w:val="00925075"/>
    <w:rsid w:val="0092518A"/>
    <w:rsid w:val="0092557A"/>
    <w:rsid w:val="00925779"/>
    <w:rsid w:val="00925D4F"/>
    <w:rsid w:val="00926BC0"/>
    <w:rsid w:val="009271B6"/>
    <w:rsid w:val="009273BC"/>
    <w:rsid w:val="009278A0"/>
    <w:rsid w:val="0093029E"/>
    <w:rsid w:val="009309AD"/>
    <w:rsid w:val="0093142F"/>
    <w:rsid w:val="00931E99"/>
    <w:rsid w:val="0093241B"/>
    <w:rsid w:val="00932499"/>
    <w:rsid w:val="00932D21"/>
    <w:rsid w:val="00932F81"/>
    <w:rsid w:val="00933D97"/>
    <w:rsid w:val="009340BE"/>
    <w:rsid w:val="00934D7E"/>
    <w:rsid w:val="009350C0"/>
    <w:rsid w:val="00935566"/>
    <w:rsid w:val="00935C89"/>
    <w:rsid w:val="009366B3"/>
    <w:rsid w:val="00937487"/>
    <w:rsid w:val="0093758A"/>
    <w:rsid w:val="009375F3"/>
    <w:rsid w:val="00937675"/>
    <w:rsid w:val="00937C50"/>
    <w:rsid w:val="00940DD9"/>
    <w:rsid w:val="009421A4"/>
    <w:rsid w:val="009428F6"/>
    <w:rsid w:val="00943003"/>
    <w:rsid w:val="009434BA"/>
    <w:rsid w:val="00943AC8"/>
    <w:rsid w:val="00943DE8"/>
    <w:rsid w:val="00944A0A"/>
    <w:rsid w:val="0094566C"/>
    <w:rsid w:val="009457BF"/>
    <w:rsid w:val="00945D5F"/>
    <w:rsid w:val="009461C9"/>
    <w:rsid w:val="00946A1E"/>
    <w:rsid w:val="0094724D"/>
    <w:rsid w:val="00947C7F"/>
    <w:rsid w:val="009501F3"/>
    <w:rsid w:val="009504BC"/>
    <w:rsid w:val="00950C6C"/>
    <w:rsid w:val="00951695"/>
    <w:rsid w:val="00951A18"/>
    <w:rsid w:val="00952028"/>
    <w:rsid w:val="009527A2"/>
    <w:rsid w:val="00952AEF"/>
    <w:rsid w:val="00953697"/>
    <w:rsid w:val="00953D02"/>
    <w:rsid w:val="009542E9"/>
    <w:rsid w:val="00954A27"/>
    <w:rsid w:val="00954A85"/>
    <w:rsid w:val="00954F3A"/>
    <w:rsid w:val="00954FAF"/>
    <w:rsid w:val="00955271"/>
    <w:rsid w:val="00955887"/>
    <w:rsid w:val="009558D4"/>
    <w:rsid w:val="00956293"/>
    <w:rsid w:val="00957A05"/>
    <w:rsid w:val="00957DB2"/>
    <w:rsid w:val="00960AC2"/>
    <w:rsid w:val="00960DA4"/>
    <w:rsid w:val="009613BA"/>
    <w:rsid w:val="0096174F"/>
    <w:rsid w:val="0096195C"/>
    <w:rsid w:val="00961F34"/>
    <w:rsid w:val="00961F97"/>
    <w:rsid w:val="009626B2"/>
    <w:rsid w:val="00962935"/>
    <w:rsid w:val="0096313D"/>
    <w:rsid w:val="009635A2"/>
    <w:rsid w:val="00963B9F"/>
    <w:rsid w:val="00963F4B"/>
    <w:rsid w:val="00964B00"/>
    <w:rsid w:val="00964E3C"/>
    <w:rsid w:val="009651B3"/>
    <w:rsid w:val="00965409"/>
    <w:rsid w:val="00965693"/>
    <w:rsid w:val="009657D0"/>
    <w:rsid w:val="00965A22"/>
    <w:rsid w:val="00965A4C"/>
    <w:rsid w:val="00965CDB"/>
    <w:rsid w:val="00965E05"/>
    <w:rsid w:val="00965F40"/>
    <w:rsid w:val="0096634F"/>
    <w:rsid w:val="00966465"/>
    <w:rsid w:val="00966CA6"/>
    <w:rsid w:val="00966D6D"/>
    <w:rsid w:val="009676CA"/>
    <w:rsid w:val="009676D5"/>
    <w:rsid w:val="009708CB"/>
    <w:rsid w:val="0097119F"/>
    <w:rsid w:val="009714A3"/>
    <w:rsid w:val="009714EF"/>
    <w:rsid w:val="00971A55"/>
    <w:rsid w:val="009727D1"/>
    <w:rsid w:val="009732D6"/>
    <w:rsid w:val="0097374F"/>
    <w:rsid w:val="00973C03"/>
    <w:rsid w:val="009742B9"/>
    <w:rsid w:val="0097467C"/>
    <w:rsid w:val="00974710"/>
    <w:rsid w:val="00974913"/>
    <w:rsid w:val="00974B60"/>
    <w:rsid w:val="00974FE7"/>
    <w:rsid w:val="009752AA"/>
    <w:rsid w:val="009762BC"/>
    <w:rsid w:val="00976DE0"/>
    <w:rsid w:val="00977012"/>
    <w:rsid w:val="0097710A"/>
    <w:rsid w:val="009810B4"/>
    <w:rsid w:val="0098113C"/>
    <w:rsid w:val="009814E5"/>
    <w:rsid w:val="0098155F"/>
    <w:rsid w:val="00981857"/>
    <w:rsid w:val="00981E24"/>
    <w:rsid w:val="0098223D"/>
    <w:rsid w:val="0098332E"/>
    <w:rsid w:val="009835D7"/>
    <w:rsid w:val="00983BB0"/>
    <w:rsid w:val="00983C19"/>
    <w:rsid w:val="00983DB1"/>
    <w:rsid w:val="00983E08"/>
    <w:rsid w:val="0098411E"/>
    <w:rsid w:val="00984B39"/>
    <w:rsid w:val="00984BDE"/>
    <w:rsid w:val="0098563B"/>
    <w:rsid w:val="0098598B"/>
    <w:rsid w:val="009866B2"/>
    <w:rsid w:val="00986F3A"/>
    <w:rsid w:val="009870C4"/>
    <w:rsid w:val="00987596"/>
    <w:rsid w:val="009876B1"/>
    <w:rsid w:val="00987783"/>
    <w:rsid w:val="00991217"/>
    <w:rsid w:val="00991C5F"/>
    <w:rsid w:val="00991F97"/>
    <w:rsid w:val="00992D59"/>
    <w:rsid w:val="00992E93"/>
    <w:rsid w:val="009932A0"/>
    <w:rsid w:val="00993688"/>
    <w:rsid w:val="009950BC"/>
    <w:rsid w:val="009950C0"/>
    <w:rsid w:val="00995ED7"/>
    <w:rsid w:val="00995EEC"/>
    <w:rsid w:val="00996A10"/>
    <w:rsid w:val="0099756F"/>
    <w:rsid w:val="00997643"/>
    <w:rsid w:val="00997832"/>
    <w:rsid w:val="009A0194"/>
    <w:rsid w:val="009A0F1D"/>
    <w:rsid w:val="009A21AC"/>
    <w:rsid w:val="009A2851"/>
    <w:rsid w:val="009A32CB"/>
    <w:rsid w:val="009A3335"/>
    <w:rsid w:val="009A358B"/>
    <w:rsid w:val="009A39E9"/>
    <w:rsid w:val="009A405C"/>
    <w:rsid w:val="009A43E3"/>
    <w:rsid w:val="009A533E"/>
    <w:rsid w:val="009A550D"/>
    <w:rsid w:val="009A5878"/>
    <w:rsid w:val="009A6678"/>
    <w:rsid w:val="009A6689"/>
    <w:rsid w:val="009A78CB"/>
    <w:rsid w:val="009B03D0"/>
    <w:rsid w:val="009B0AF6"/>
    <w:rsid w:val="009B18D2"/>
    <w:rsid w:val="009B20E4"/>
    <w:rsid w:val="009B2378"/>
    <w:rsid w:val="009B250A"/>
    <w:rsid w:val="009B26C8"/>
    <w:rsid w:val="009B2E79"/>
    <w:rsid w:val="009B2ED2"/>
    <w:rsid w:val="009B33E3"/>
    <w:rsid w:val="009B369E"/>
    <w:rsid w:val="009B3D61"/>
    <w:rsid w:val="009B4247"/>
    <w:rsid w:val="009B43D0"/>
    <w:rsid w:val="009B4538"/>
    <w:rsid w:val="009B500B"/>
    <w:rsid w:val="009B52A8"/>
    <w:rsid w:val="009B5A12"/>
    <w:rsid w:val="009B5BC3"/>
    <w:rsid w:val="009B5C7E"/>
    <w:rsid w:val="009B5CA5"/>
    <w:rsid w:val="009B631B"/>
    <w:rsid w:val="009B67F2"/>
    <w:rsid w:val="009B6D3A"/>
    <w:rsid w:val="009B6FB5"/>
    <w:rsid w:val="009C0EE9"/>
    <w:rsid w:val="009C1E37"/>
    <w:rsid w:val="009C2154"/>
    <w:rsid w:val="009C290B"/>
    <w:rsid w:val="009C2C12"/>
    <w:rsid w:val="009C2EFE"/>
    <w:rsid w:val="009C2F27"/>
    <w:rsid w:val="009C3A48"/>
    <w:rsid w:val="009C40D6"/>
    <w:rsid w:val="009C48ED"/>
    <w:rsid w:val="009C56CF"/>
    <w:rsid w:val="009C60A1"/>
    <w:rsid w:val="009C6390"/>
    <w:rsid w:val="009C6C43"/>
    <w:rsid w:val="009C7561"/>
    <w:rsid w:val="009C7C32"/>
    <w:rsid w:val="009C7E97"/>
    <w:rsid w:val="009D047B"/>
    <w:rsid w:val="009D09A0"/>
    <w:rsid w:val="009D2C8D"/>
    <w:rsid w:val="009D2CCF"/>
    <w:rsid w:val="009D2D95"/>
    <w:rsid w:val="009D33BF"/>
    <w:rsid w:val="009D513F"/>
    <w:rsid w:val="009D6411"/>
    <w:rsid w:val="009D741C"/>
    <w:rsid w:val="009D7EE4"/>
    <w:rsid w:val="009E2C4F"/>
    <w:rsid w:val="009E3355"/>
    <w:rsid w:val="009E3763"/>
    <w:rsid w:val="009E37BC"/>
    <w:rsid w:val="009E3E11"/>
    <w:rsid w:val="009E4561"/>
    <w:rsid w:val="009E47F6"/>
    <w:rsid w:val="009E490A"/>
    <w:rsid w:val="009E4EBF"/>
    <w:rsid w:val="009E55D1"/>
    <w:rsid w:val="009E5897"/>
    <w:rsid w:val="009E5B48"/>
    <w:rsid w:val="009E5D1E"/>
    <w:rsid w:val="009E6005"/>
    <w:rsid w:val="009E657A"/>
    <w:rsid w:val="009E671B"/>
    <w:rsid w:val="009E67B9"/>
    <w:rsid w:val="009E6902"/>
    <w:rsid w:val="009E69CC"/>
    <w:rsid w:val="009E7776"/>
    <w:rsid w:val="009E7E6E"/>
    <w:rsid w:val="009F0140"/>
    <w:rsid w:val="009F0996"/>
    <w:rsid w:val="009F0BCB"/>
    <w:rsid w:val="009F0F5E"/>
    <w:rsid w:val="009F1251"/>
    <w:rsid w:val="009F14D9"/>
    <w:rsid w:val="009F2425"/>
    <w:rsid w:val="009F2E8C"/>
    <w:rsid w:val="009F30C0"/>
    <w:rsid w:val="009F32A8"/>
    <w:rsid w:val="009F3CEB"/>
    <w:rsid w:val="009F43AA"/>
    <w:rsid w:val="009F4594"/>
    <w:rsid w:val="009F4BAF"/>
    <w:rsid w:val="009F4E8E"/>
    <w:rsid w:val="009F5628"/>
    <w:rsid w:val="009F5BFC"/>
    <w:rsid w:val="009F6136"/>
    <w:rsid w:val="009F62F7"/>
    <w:rsid w:val="009F68C5"/>
    <w:rsid w:val="009F6912"/>
    <w:rsid w:val="009F7349"/>
    <w:rsid w:val="009F738A"/>
    <w:rsid w:val="009F77D4"/>
    <w:rsid w:val="009F7F29"/>
    <w:rsid w:val="00A00B55"/>
    <w:rsid w:val="00A0192B"/>
    <w:rsid w:val="00A0255D"/>
    <w:rsid w:val="00A02758"/>
    <w:rsid w:val="00A02829"/>
    <w:rsid w:val="00A0290C"/>
    <w:rsid w:val="00A03D87"/>
    <w:rsid w:val="00A05D0A"/>
    <w:rsid w:val="00A05F67"/>
    <w:rsid w:val="00A06EB4"/>
    <w:rsid w:val="00A06F57"/>
    <w:rsid w:val="00A07104"/>
    <w:rsid w:val="00A079B0"/>
    <w:rsid w:val="00A10374"/>
    <w:rsid w:val="00A1130C"/>
    <w:rsid w:val="00A11595"/>
    <w:rsid w:val="00A11AD4"/>
    <w:rsid w:val="00A12040"/>
    <w:rsid w:val="00A12678"/>
    <w:rsid w:val="00A129B4"/>
    <w:rsid w:val="00A139A1"/>
    <w:rsid w:val="00A140CE"/>
    <w:rsid w:val="00A14740"/>
    <w:rsid w:val="00A15C90"/>
    <w:rsid w:val="00A169B4"/>
    <w:rsid w:val="00A1735F"/>
    <w:rsid w:val="00A1763B"/>
    <w:rsid w:val="00A17923"/>
    <w:rsid w:val="00A21031"/>
    <w:rsid w:val="00A22164"/>
    <w:rsid w:val="00A22582"/>
    <w:rsid w:val="00A2395F"/>
    <w:rsid w:val="00A239F7"/>
    <w:rsid w:val="00A23B4B"/>
    <w:rsid w:val="00A241E6"/>
    <w:rsid w:val="00A25AA3"/>
    <w:rsid w:val="00A25CC1"/>
    <w:rsid w:val="00A25D71"/>
    <w:rsid w:val="00A2693D"/>
    <w:rsid w:val="00A26A13"/>
    <w:rsid w:val="00A2707A"/>
    <w:rsid w:val="00A2790D"/>
    <w:rsid w:val="00A279D8"/>
    <w:rsid w:val="00A27BF4"/>
    <w:rsid w:val="00A30017"/>
    <w:rsid w:val="00A30029"/>
    <w:rsid w:val="00A3040D"/>
    <w:rsid w:val="00A30856"/>
    <w:rsid w:val="00A313FD"/>
    <w:rsid w:val="00A31B07"/>
    <w:rsid w:val="00A32194"/>
    <w:rsid w:val="00A32292"/>
    <w:rsid w:val="00A324B5"/>
    <w:rsid w:val="00A32CC0"/>
    <w:rsid w:val="00A33951"/>
    <w:rsid w:val="00A34EC1"/>
    <w:rsid w:val="00A3505F"/>
    <w:rsid w:val="00A352CE"/>
    <w:rsid w:val="00A36152"/>
    <w:rsid w:val="00A3625C"/>
    <w:rsid w:val="00A362F9"/>
    <w:rsid w:val="00A36C2F"/>
    <w:rsid w:val="00A3724A"/>
    <w:rsid w:val="00A3751C"/>
    <w:rsid w:val="00A3790A"/>
    <w:rsid w:val="00A40441"/>
    <w:rsid w:val="00A40A99"/>
    <w:rsid w:val="00A40E9B"/>
    <w:rsid w:val="00A41B71"/>
    <w:rsid w:val="00A41E15"/>
    <w:rsid w:val="00A42130"/>
    <w:rsid w:val="00A42588"/>
    <w:rsid w:val="00A42953"/>
    <w:rsid w:val="00A43065"/>
    <w:rsid w:val="00A441D2"/>
    <w:rsid w:val="00A442C9"/>
    <w:rsid w:val="00A442FF"/>
    <w:rsid w:val="00A44347"/>
    <w:rsid w:val="00A44A87"/>
    <w:rsid w:val="00A44D8C"/>
    <w:rsid w:val="00A4551E"/>
    <w:rsid w:val="00A456C7"/>
    <w:rsid w:val="00A45B08"/>
    <w:rsid w:val="00A46803"/>
    <w:rsid w:val="00A4684A"/>
    <w:rsid w:val="00A468F8"/>
    <w:rsid w:val="00A46FB6"/>
    <w:rsid w:val="00A46FDE"/>
    <w:rsid w:val="00A47154"/>
    <w:rsid w:val="00A47430"/>
    <w:rsid w:val="00A4760F"/>
    <w:rsid w:val="00A479C0"/>
    <w:rsid w:val="00A47F00"/>
    <w:rsid w:val="00A50011"/>
    <w:rsid w:val="00A503E5"/>
    <w:rsid w:val="00A50790"/>
    <w:rsid w:val="00A50C31"/>
    <w:rsid w:val="00A52CF9"/>
    <w:rsid w:val="00A53111"/>
    <w:rsid w:val="00A53617"/>
    <w:rsid w:val="00A5422F"/>
    <w:rsid w:val="00A54C62"/>
    <w:rsid w:val="00A5568F"/>
    <w:rsid w:val="00A55B8F"/>
    <w:rsid w:val="00A5617B"/>
    <w:rsid w:val="00A576CC"/>
    <w:rsid w:val="00A60776"/>
    <w:rsid w:val="00A6171F"/>
    <w:rsid w:val="00A6219E"/>
    <w:rsid w:val="00A62533"/>
    <w:rsid w:val="00A627C6"/>
    <w:rsid w:val="00A62814"/>
    <w:rsid w:val="00A62FF4"/>
    <w:rsid w:val="00A633D4"/>
    <w:rsid w:val="00A64640"/>
    <w:rsid w:val="00A64907"/>
    <w:rsid w:val="00A6493B"/>
    <w:rsid w:val="00A64E0D"/>
    <w:rsid w:val="00A65032"/>
    <w:rsid w:val="00A65299"/>
    <w:rsid w:val="00A65D59"/>
    <w:rsid w:val="00A67489"/>
    <w:rsid w:val="00A67714"/>
    <w:rsid w:val="00A67A5E"/>
    <w:rsid w:val="00A704B0"/>
    <w:rsid w:val="00A70CE8"/>
    <w:rsid w:val="00A712E6"/>
    <w:rsid w:val="00A7285F"/>
    <w:rsid w:val="00A72E03"/>
    <w:rsid w:val="00A74AD1"/>
    <w:rsid w:val="00A75BDE"/>
    <w:rsid w:val="00A75E28"/>
    <w:rsid w:val="00A765F1"/>
    <w:rsid w:val="00A77050"/>
    <w:rsid w:val="00A77C1A"/>
    <w:rsid w:val="00A80FE0"/>
    <w:rsid w:val="00A81E52"/>
    <w:rsid w:val="00A82094"/>
    <w:rsid w:val="00A82365"/>
    <w:rsid w:val="00A82B40"/>
    <w:rsid w:val="00A82D2E"/>
    <w:rsid w:val="00A82FB2"/>
    <w:rsid w:val="00A83370"/>
    <w:rsid w:val="00A841D8"/>
    <w:rsid w:val="00A84382"/>
    <w:rsid w:val="00A85175"/>
    <w:rsid w:val="00A85BD4"/>
    <w:rsid w:val="00A85DEC"/>
    <w:rsid w:val="00A872BA"/>
    <w:rsid w:val="00A87B53"/>
    <w:rsid w:val="00A87E73"/>
    <w:rsid w:val="00A87FA7"/>
    <w:rsid w:val="00A9047C"/>
    <w:rsid w:val="00A90DEF"/>
    <w:rsid w:val="00A91097"/>
    <w:rsid w:val="00A914E2"/>
    <w:rsid w:val="00A915B0"/>
    <w:rsid w:val="00A91BF7"/>
    <w:rsid w:val="00A9214A"/>
    <w:rsid w:val="00A92679"/>
    <w:rsid w:val="00A92BEB"/>
    <w:rsid w:val="00A92FC7"/>
    <w:rsid w:val="00A93852"/>
    <w:rsid w:val="00A93AE3"/>
    <w:rsid w:val="00A948C7"/>
    <w:rsid w:val="00A94CDF"/>
    <w:rsid w:val="00A9659B"/>
    <w:rsid w:val="00A97813"/>
    <w:rsid w:val="00A97D5F"/>
    <w:rsid w:val="00A97EA6"/>
    <w:rsid w:val="00AA012C"/>
    <w:rsid w:val="00AA153E"/>
    <w:rsid w:val="00AA2067"/>
    <w:rsid w:val="00AA3009"/>
    <w:rsid w:val="00AA3137"/>
    <w:rsid w:val="00AA32E6"/>
    <w:rsid w:val="00AA3358"/>
    <w:rsid w:val="00AA38CE"/>
    <w:rsid w:val="00AA3D6B"/>
    <w:rsid w:val="00AA4200"/>
    <w:rsid w:val="00AA45E9"/>
    <w:rsid w:val="00AA45FD"/>
    <w:rsid w:val="00AA4902"/>
    <w:rsid w:val="00AA4A1B"/>
    <w:rsid w:val="00AA4C2A"/>
    <w:rsid w:val="00AA4E44"/>
    <w:rsid w:val="00AA6255"/>
    <w:rsid w:val="00AA6663"/>
    <w:rsid w:val="00AA6BA0"/>
    <w:rsid w:val="00AA7AB5"/>
    <w:rsid w:val="00AB000F"/>
    <w:rsid w:val="00AB027B"/>
    <w:rsid w:val="00AB0576"/>
    <w:rsid w:val="00AB0621"/>
    <w:rsid w:val="00AB0DFF"/>
    <w:rsid w:val="00AB163F"/>
    <w:rsid w:val="00AB1A2C"/>
    <w:rsid w:val="00AB1A8C"/>
    <w:rsid w:val="00AB1EC6"/>
    <w:rsid w:val="00AB253E"/>
    <w:rsid w:val="00AB332F"/>
    <w:rsid w:val="00AB37B6"/>
    <w:rsid w:val="00AB38CF"/>
    <w:rsid w:val="00AB425A"/>
    <w:rsid w:val="00AB45D7"/>
    <w:rsid w:val="00AB4697"/>
    <w:rsid w:val="00AB4EA9"/>
    <w:rsid w:val="00AB567C"/>
    <w:rsid w:val="00AB56DC"/>
    <w:rsid w:val="00AB57B6"/>
    <w:rsid w:val="00AB5DDA"/>
    <w:rsid w:val="00AB704B"/>
    <w:rsid w:val="00AB7375"/>
    <w:rsid w:val="00AB765A"/>
    <w:rsid w:val="00AB7707"/>
    <w:rsid w:val="00AB7CE4"/>
    <w:rsid w:val="00AB7E93"/>
    <w:rsid w:val="00AB7F16"/>
    <w:rsid w:val="00AC0A0B"/>
    <w:rsid w:val="00AC0A93"/>
    <w:rsid w:val="00AC0E29"/>
    <w:rsid w:val="00AC11B7"/>
    <w:rsid w:val="00AC1345"/>
    <w:rsid w:val="00AC1AD3"/>
    <w:rsid w:val="00AC211E"/>
    <w:rsid w:val="00AC239F"/>
    <w:rsid w:val="00AC263B"/>
    <w:rsid w:val="00AC270A"/>
    <w:rsid w:val="00AC3191"/>
    <w:rsid w:val="00AC36DF"/>
    <w:rsid w:val="00AC38BA"/>
    <w:rsid w:val="00AC3BB4"/>
    <w:rsid w:val="00AC42E3"/>
    <w:rsid w:val="00AC45CC"/>
    <w:rsid w:val="00AC53A6"/>
    <w:rsid w:val="00AC598B"/>
    <w:rsid w:val="00AC6528"/>
    <w:rsid w:val="00AC6630"/>
    <w:rsid w:val="00AC6E6B"/>
    <w:rsid w:val="00AC7F59"/>
    <w:rsid w:val="00AD0082"/>
    <w:rsid w:val="00AD05B8"/>
    <w:rsid w:val="00AD0D19"/>
    <w:rsid w:val="00AD130E"/>
    <w:rsid w:val="00AD1374"/>
    <w:rsid w:val="00AD19CD"/>
    <w:rsid w:val="00AD2B08"/>
    <w:rsid w:val="00AD3273"/>
    <w:rsid w:val="00AD342F"/>
    <w:rsid w:val="00AD371B"/>
    <w:rsid w:val="00AD3897"/>
    <w:rsid w:val="00AD3969"/>
    <w:rsid w:val="00AD42A6"/>
    <w:rsid w:val="00AD4634"/>
    <w:rsid w:val="00AD4770"/>
    <w:rsid w:val="00AD5321"/>
    <w:rsid w:val="00AD5ACA"/>
    <w:rsid w:val="00AD5EE9"/>
    <w:rsid w:val="00AD5F15"/>
    <w:rsid w:val="00AD6742"/>
    <w:rsid w:val="00AD6AD6"/>
    <w:rsid w:val="00AD7397"/>
    <w:rsid w:val="00AD762B"/>
    <w:rsid w:val="00AD76AF"/>
    <w:rsid w:val="00AD7AB7"/>
    <w:rsid w:val="00AD7FD8"/>
    <w:rsid w:val="00AE035E"/>
    <w:rsid w:val="00AE0C4B"/>
    <w:rsid w:val="00AE18D1"/>
    <w:rsid w:val="00AE1C84"/>
    <w:rsid w:val="00AE20C6"/>
    <w:rsid w:val="00AE2133"/>
    <w:rsid w:val="00AE21BF"/>
    <w:rsid w:val="00AE2674"/>
    <w:rsid w:val="00AE2911"/>
    <w:rsid w:val="00AE3C86"/>
    <w:rsid w:val="00AE3E51"/>
    <w:rsid w:val="00AE3FE7"/>
    <w:rsid w:val="00AE4910"/>
    <w:rsid w:val="00AE49DA"/>
    <w:rsid w:val="00AE5DA1"/>
    <w:rsid w:val="00AE5F76"/>
    <w:rsid w:val="00AE5FF7"/>
    <w:rsid w:val="00AE6067"/>
    <w:rsid w:val="00AE6A85"/>
    <w:rsid w:val="00AE6E09"/>
    <w:rsid w:val="00AE726D"/>
    <w:rsid w:val="00AE7B45"/>
    <w:rsid w:val="00AE7C39"/>
    <w:rsid w:val="00AF0248"/>
    <w:rsid w:val="00AF16FB"/>
    <w:rsid w:val="00AF1929"/>
    <w:rsid w:val="00AF433B"/>
    <w:rsid w:val="00AF5086"/>
    <w:rsid w:val="00AF5474"/>
    <w:rsid w:val="00AF547A"/>
    <w:rsid w:val="00AF5844"/>
    <w:rsid w:val="00AF5E91"/>
    <w:rsid w:val="00AF6021"/>
    <w:rsid w:val="00AF698D"/>
    <w:rsid w:val="00AF6C07"/>
    <w:rsid w:val="00AF7780"/>
    <w:rsid w:val="00AF7C81"/>
    <w:rsid w:val="00AF7CEF"/>
    <w:rsid w:val="00B0110F"/>
    <w:rsid w:val="00B012A4"/>
    <w:rsid w:val="00B01429"/>
    <w:rsid w:val="00B01692"/>
    <w:rsid w:val="00B01767"/>
    <w:rsid w:val="00B032A7"/>
    <w:rsid w:val="00B033C8"/>
    <w:rsid w:val="00B0403A"/>
    <w:rsid w:val="00B04548"/>
    <w:rsid w:val="00B0456A"/>
    <w:rsid w:val="00B04833"/>
    <w:rsid w:val="00B054BE"/>
    <w:rsid w:val="00B05B42"/>
    <w:rsid w:val="00B06A8E"/>
    <w:rsid w:val="00B07533"/>
    <w:rsid w:val="00B0756E"/>
    <w:rsid w:val="00B078A4"/>
    <w:rsid w:val="00B079A0"/>
    <w:rsid w:val="00B10922"/>
    <w:rsid w:val="00B10D79"/>
    <w:rsid w:val="00B11799"/>
    <w:rsid w:val="00B11F64"/>
    <w:rsid w:val="00B131B5"/>
    <w:rsid w:val="00B13C6C"/>
    <w:rsid w:val="00B13DAD"/>
    <w:rsid w:val="00B1408B"/>
    <w:rsid w:val="00B143A1"/>
    <w:rsid w:val="00B146C9"/>
    <w:rsid w:val="00B14F90"/>
    <w:rsid w:val="00B1557B"/>
    <w:rsid w:val="00B167CE"/>
    <w:rsid w:val="00B1695C"/>
    <w:rsid w:val="00B16C95"/>
    <w:rsid w:val="00B16E14"/>
    <w:rsid w:val="00B16E5F"/>
    <w:rsid w:val="00B17050"/>
    <w:rsid w:val="00B17795"/>
    <w:rsid w:val="00B17865"/>
    <w:rsid w:val="00B179D1"/>
    <w:rsid w:val="00B2082A"/>
    <w:rsid w:val="00B20BCA"/>
    <w:rsid w:val="00B217DC"/>
    <w:rsid w:val="00B22003"/>
    <w:rsid w:val="00B220B8"/>
    <w:rsid w:val="00B230B4"/>
    <w:rsid w:val="00B231CB"/>
    <w:rsid w:val="00B2388D"/>
    <w:rsid w:val="00B241EF"/>
    <w:rsid w:val="00B24859"/>
    <w:rsid w:val="00B24CF3"/>
    <w:rsid w:val="00B24F76"/>
    <w:rsid w:val="00B25888"/>
    <w:rsid w:val="00B26147"/>
    <w:rsid w:val="00B26505"/>
    <w:rsid w:val="00B26918"/>
    <w:rsid w:val="00B26B26"/>
    <w:rsid w:val="00B26D71"/>
    <w:rsid w:val="00B26D91"/>
    <w:rsid w:val="00B2705C"/>
    <w:rsid w:val="00B2720D"/>
    <w:rsid w:val="00B309E8"/>
    <w:rsid w:val="00B30AD1"/>
    <w:rsid w:val="00B30AD6"/>
    <w:rsid w:val="00B31160"/>
    <w:rsid w:val="00B31288"/>
    <w:rsid w:val="00B32FAF"/>
    <w:rsid w:val="00B3388F"/>
    <w:rsid w:val="00B340BB"/>
    <w:rsid w:val="00B340CB"/>
    <w:rsid w:val="00B34F61"/>
    <w:rsid w:val="00B35406"/>
    <w:rsid w:val="00B354C3"/>
    <w:rsid w:val="00B371C4"/>
    <w:rsid w:val="00B37B59"/>
    <w:rsid w:val="00B37DB6"/>
    <w:rsid w:val="00B37EC7"/>
    <w:rsid w:val="00B37FF3"/>
    <w:rsid w:val="00B40500"/>
    <w:rsid w:val="00B40536"/>
    <w:rsid w:val="00B40B91"/>
    <w:rsid w:val="00B40BCB"/>
    <w:rsid w:val="00B40F58"/>
    <w:rsid w:val="00B41347"/>
    <w:rsid w:val="00B41558"/>
    <w:rsid w:val="00B41AEC"/>
    <w:rsid w:val="00B41D02"/>
    <w:rsid w:val="00B41FFC"/>
    <w:rsid w:val="00B4283A"/>
    <w:rsid w:val="00B433EC"/>
    <w:rsid w:val="00B43F25"/>
    <w:rsid w:val="00B4492B"/>
    <w:rsid w:val="00B44E5B"/>
    <w:rsid w:val="00B44E83"/>
    <w:rsid w:val="00B457B1"/>
    <w:rsid w:val="00B46536"/>
    <w:rsid w:val="00B473A4"/>
    <w:rsid w:val="00B50038"/>
    <w:rsid w:val="00B50D2F"/>
    <w:rsid w:val="00B5116B"/>
    <w:rsid w:val="00B5162F"/>
    <w:rsid w:val="00B52417"/>
    <w:rsid w:val="00B52468"/>
    <w:rsid w:val="00B5260D"/>
    <w:rsid w:val="00B53635"/>
    <w:rsid w:val="00B55A8A"/>
    <w:rsid w:val="00B55D19"/>
    <w:rsid w:val="00B561DA"/>
    <w:rsid w:val="00B56613"/>
    <w:rsid w:val="00B569B2"/>
    <w:rsid w:val="00B57262"/>
    <w:rsid w:val="00B57A65"/>
    <w:rsid w:val="00B60A0F"/>
    <w:rsid w:val="00B610A8"/>
    <w:rsid w:val="00B61491"/>
    <w:rsid w:val="00B624BC"/>
    <w:rsid w:val="00B6333C"/>
    <w:rsid w:val="00B63483"/>
    <w:rsid w:val="00B6364E"/>
    <w:rsid w:val="00B639A1"/>
    <w:rsid w:val="00B63AEB"/>
    <w:rsid w:val="00B63FFC"/>
    <w:rsid w:val="00B64005"/>
    <w:rsid w:val="00B64574"/>
    <w:rsid w:val="00B645C4"/>
    <w:rsid w:val="00B64A87"/>
    <w:rsid w:val="00B64D7E"/>
    <w:rsid w:val="00B6600A"/>
    <w:rsid w:val="00B676CA"/>
    <w:rsid w:val="00B677BB"/>
    <w:rsid w:val="00B70145"/>
    <w:rsid w:val="00B709F8"/>
    <w:rsid w:val="00B7287A"/>
    <w:rsid w:val="00B73966"/>
    <w:rsid w:val="00B73AD7"/>
    <w:rsid w:val="00B73B25"/>
    <w:rsid w:val="00B7429C"/>
    <w:rsid w:val="00B76521"/>
    <w:rsid w:val="00B76644"/>
    <w:rsid w:val="00B76F5B"/>
    <w:rsid w:val="00B7712A"/>
    <w:rsid w:val="00B7747D"/>
    <w:rsid w:val="00B77590"/>
    <w:rsid w:val="00B77821"/>
    <w:rsid w:val="00B80AB1"/>
    <w:rsid w:val="00B80C4A"/>
    <w:rsid w:val="00B81027"/>
    <w:rsid w:val="00B8158B"/>
    <w:rsid w:val="00B819F8"/>
    <w:rsid w:val="00B830BA"/>
    <w:rsid w:val="00B83169"/>
    <w:rsid w:val="00B83332"/>
    <w:rsid w:val="00B8381B"/>
    <w:rsid w:val="00B845EE"/>
    <w:rsid w:val="00B851EF"/>
    <w:rsid w:val="00B8569F"/>
    <w:rsid w:val="00B8577F"/>
    <w:rsid w:val="00B865A2"/>
    <w:rsid w:val="00B86916"/>
    <w:rsid w:val="00B8734C"/>
    <w:rsid w:val="00B87539"/>
    <w:rsid w:val="00B87547"/>
    <w:rsid w:val="00B875F0"/>
    <w:rsid w:val="00B90934"/>
    <w:rsid w:val="00B909C4"/>
    <w:rsid w:val="00B91ABD"/>
    <w:rsid w:val="00B92BC1"/>
    <w:rsid w:val="00B93368"/>
    <w:rsid w:val="00B93677"/>
    <w:rsid w:val="00B936CD"/>
    <w:rsid w:val="00B93762"/>
    <w:rsid w:val="00B946B4"/>
    <w:rsid w:val="00B95332"/>
    <w:rsid w:val="00B9555B"/>
    <w:rsid w:val="00B96414"/>
    <w:rsid w:val="00B96A1D"/>
    <w:rsid w:val="00B970D6"/>
    <w:rsid w:val="00B97564"/>
    <w:rsid w:val="00B979AD"/>
    <w:rsid w:val="00B97CAB"/>
    <w:rsid w:val="00B97CBE"/>
    <w:rsid w:val="00B97D96"/>
    <w:rsid w:val="00BA05E4"/>
    <w:rsid w:val="00BA1AEF"/>
    <w:rsid w:val="00BA3040"/>
    <w:rsid w:val="00BA3257"/>
    <w:rsid w:val="00BA3B4E"/>
    <w:rsid w:val="00BA3D1A"/>
    <w:rsid w:val="00BA4C5C"/>
    <w:rsid w:val="00BA50D1"/>
    <w:rsid w:val="00BA52A7"/>
    <w:rsid w:val="00BA57FE"/>
    <w:rsid w:val="00BA5C93"/>
    <w:rsid w:val="00BA5E09"/>
    <w:rsid w:val="00BA64A6"/>
    <w:rsid w:val="00BA6A03"/>
    <w:rsid w:val="00BA6AEE"/>
    <w:rsid w:val="00BA6EF7"/>
    <w:rsid w:val="00BA7299"/>
    <w:rsid w:val="00BA7B3B"/>
    <w:rsid w:val="00BA7DF0"/>
    <w:rsid w:val="00BB01F1"/>
    <w:rsid w:val="00BB0C77"/>
    <w:rsid w:val="00BB0F28"/>
    <w:rsid w:val="00BB0FDE"/>
    <w:rsid w:val="00BB159D"/>
    <w:rsid w:val="00BB1C81"/>
    <w:rsid w:val="00BB258D"/>
    <w:rsid w:val="00BB26EF"/>
    <w:rsid w:val="00BB2E2D"/>
    <w:rsid w:val="00BB2F03"/>
    <w:rsid w:val="00BB48E2"/>
    <w:rsid w:val="00BB51D5"/>
    <w:rsid w:val="00BB53D4"/>
    <w:rsid w:val="00BB5EFE"/>
    <w:rsid w:val="00BB69C7"/>
    <w:rsid w:val="00BB7567"/>
    <w:rsid w:val="00BB7735"/>
    <w:rsid w:val="00BB7B34"/>
    <w:rsid w:val="00BC01F3"/>
    <w:rsid w:val="00BC1BAE"/>
    <w:rsid w:val="00BC1D66"/>
    <w:rsid w:val="00BC1E19"/>
    <w:rsid w:val="00BC2536"/>
    <w:rsid w:val="00BC257B"/>
    <w:rsid w:val="00BC2751"/>
    <w:rsid w:val="00BC2DAB"/>
    <w:rsid w:val="00BC367D"/>
    <w:rsid w:val="00BC3DC7"/>
    <w:rsid w:val="00BC4A50"/>
    <w:rsid w:val="00BC4E3A"/>
    <w:rsid w:val="00BC4FFD"/>
    <w:rsid w:val="00BC51A1"/>
    <w:rsid w:val="00BC546C"/>
    <w:rsid w:val="00BC5BD6"/>
    <w:rsid w:val="00BC67E9"/>
    <w:rsid w:val="00BC7A5C"/>
    <w:rsid w:val="00BC7F21"/>
    <w:rsid w:val="00BD259A"/>
    <w:rsid w:val="00BD2692"/>
    <w:rsid w:val="00BD26C9"/>
    <w:rsid w:val="00BD2C3C"/>
    <w:rsid w:val="00BD313C"/>
    <w:rsid w:val="00BD3272"/>
    <w:rsid w:val="00BD3935"/>
    <w:rsid w:val="00BD395E"/>
    <w:rsid w:val="00BD3ACC"/>
    <w:rsid w:val="00BD45A6"/>
    <w:rsid w:val="00BD49BD"/>
    <w:rsid w:val="00BD50BF"/>
    <w:rsid w:val="00BD519F"/>
    <w:rsid w:val="00BD5AA0"/>
    <w:rsid w:val="00BD62BE"/>
    <w:rsid w:val="00BD6351"/>
    <w:rsid w:val="00BD6EF5"/>
    <w:rsid w:val="00BD7B3E"/>
    <w:rsid w:val="00BD7EE1"/>
    <w:rsid w:val="00BE0B70"/>
    <w:rsid w:val="00BE0CF6"/>
    <w:rsid w:val="00BE0D81"/>
    <w:rsid w:val="00BE1258"/>
    <w:rsid w:val="00BE14EC"/>
    <w:rsid w:val="00BE3445"/>
    <w:rsid w:val="00BE34E7"/>
    <w:rsid w:val="00BE3AA7"/>
    <w:rsid w:val="00BE3EA4"/>
    <w:rsid w:val="00BE54DA"/>
    <w:rsid w:val="00BE572B"/>
    <w:rsid w:val="00BE58B6"/>
    <w:rsid w:val="00BE5A2E"/>
    <w:rsid w:val="00BE5B07"/>
    <w:rsid w:val="00BE6E22"/>
    <w:rsid w:val="00BE750A"/>
    <w:rsid w:val="00BE7A65"/>
    <w:rsid w:val="00BE7C00"/>
    <w:rsid w:val="00BE7C5F"/>
    <w:rsid w:val="00BF02E2"/>
    <w:rsid w:val="00BF05F1"/>
    <w:rsid w:val="00BF07B7"/>
    <w:rsid w:val="00BF0989"/>
    <w:rsid w:val="00BF0E24"/>
    <w:rsid w:val="00BF12BE"/>
    <w:rsid w:val="00BF17AE"/>
    <w:rsid w:val="00BF2809"/>
    <w:rsid w:val="00BF3B36"/>
    <w:rsid w:val="00BF3F2B"/>
    <w:rsid w:val="00BF44F3"/>
    <w:rsid w:val="00BF4970"/>
    <w:rsid w:val="00BF4B37"/>
    <w:rsid w:val="00BF66AB"/>
    <w:rsid w:val="00BF66BA"/>
    <w:rsid w:val="00BF6778"/>
    <w:rsid w:val="00BF6BC8"/>
    <w:rsid w:val="00BF70DC"/>
    <w:rsid w:val="00BF7227"/>
    <w:rsid w:val="00BF79D4"/>
    <w:rsid w:val="00C00151"/>
    <w:rsid w:val="00C0038B"/>
    <w:rsid w:val="00C011EA"/>
    <w:rsid w:val="00C01271"/>
    <w:rsid w:val="00C01329"/>
    <w:rsid w:val="00C0206A"/>
    <w:rsid w:val="00C02A07"/>
    <w:rsid w:val="00C02F16"/>
    <w:rsid w:val="00C02FC5"/>
    <w:rsid w:val="00C03DD5"/>
    <w:rsid w:val="00C04545"/>
    <w:rsid w:val="00C047C6"/>
    <w:rsid w:val="00C04AC9"/>
    <w:rsid w:val="00C06422"/>
    <w:rsid w:val="00C0654D"/>
    <w:rsid w:val="00C06A99"/>
    <w:rsid w:val="00C10899"/>
    <w:rsid w:val="00C1132A"/>
    <w:rsid w:val="00C11507"/>
    <w:rsid w:val="00C11535"/>
    <w:rsid w:val="00C12019"/>
    <w:rsid w:val="00C13E57"/>
    <w:rsid w:val="00C143EF"/>
    <w:rsid w:val="00C1495A"/>
    <w:rsid w:val="00C15BFA"/>
    <w:rsid w:val="00C15CA5"/>
    <w:rsid w:val="00C15D87"/>
    <w:rsid w:val="00C15FC4"/>
    <w:rsid w:val="00C16431"/>
    <w:rsid w:val="00C16A68"/>
    <w:rsid w:val="00C171F0"/>
    <w:rsid w:val="00C172AE"/>
    <w:rsid w:val="00C17849"/>
    <w:rsid w:val="00C17FBF"/>
    <w:rsid w:val="00C21186"/>
    <w:rsid w:val="00C22099"/>
    <w:rsid w:val="00C2234F"/>
    <w:rsid w:val="00C22388"/>
    <w:rsid w:val="00C229E6"/>
    <w:rsid w:val="00C22AA8"/>
    <w:rsid w:val="00C23914"/>
    <w:rsid w:val="00C2392A"/>
    <w:rsid w:val="00C23C03"/>
    <w:rsid w:val="00C24060"/>
    <w:rsid w:val="00C242DA"/>
    <w:rsid w:val="00C243D3"/>
    <w:rsid w:val="00C24836"/>
    <w:rsid w:val="00C24B28"/>
    <w:rsid w:val="00C25586"/>
    <w:rsid w:val="00C26479"/>
    <w:rsid w:val="00C271E4"/>
    <w:rsid w:val="00C300F3"/>
    <w:rsid w:val="00C30A10"/>
    <w:rsid w:val="00C30A20"/>
    <w:rsid w:val="00C30B2B"/>
    <w:rsid w:val="00C31338"/>
    <w:rsid w:val="00C31DDB"/>
    <w:rsid w:val="00C32419"/>
    <w:rsid w:val="00C3264F"/>
    <w:rsid w:val="00C32A0F"/>
    <w:rsid w:val="00C32EFF"/>
    <w:rsid w:val="00C3351B"/>
    <w:rsid w:val="00C3387C"/>
    <w:rsid w:val="00C338A3"/>
    <w:rsid w:val="00C339AB"/>
    <w:rsid w:val="00C34DBB"/>
    <w:rsid w:val="00C34E54"/>
    <w:rsid w:val="00C35838"/>
    <w:rsid w:val="00C35ADF"/>
    <w:rsid w:val="00C35FEC"/>
    <w:rsid w:val="00C36382"/>
    <w:rsid w:val="00C3657E"/>
    <w:rsid w:val="00C36E0A"/>
    <w:rsid w:val="00C3745D"/>
    <w:rsid w:val="00C3752B"/>
    <w:rsid w:val="00C379AC"/>
    <w:rsid w:val="00C37E12"/>
    <w:rsid w:val="00C37EF0"/>
    <w:rsid w:val="00C40305"/>
    <w:rsid w:val="00C4032C"/>
    <w:rsid w:val="00C40C72"/>
    <w:rsid w:val="00C40E33"/>
    <w:rsid w:val="00C41136"/>
    <w:rsid w:val="00C41518"/>
    <w:rsid w:val="00C416ED"/>
    <w:rsid w:val="00C41AC3"/>
    <w:rsid w:val="00C41D6E"/>
    <w:rsid w:val="00C42304"/>
    <w:rsid w:val="00C4294D"/>
    <w:rsid w:val="00C43971"/>
    <w:rsid w:val="00C43C5A"/>
    <w:rsid w:val="00C44670"/>
    <w:rsid w:val="00C4474C"/>
    <w:rsid w:val="00C452F5"/>
    <w:rsid w:val="00C45DF9"/>
    <w:rsid w:val="00C45EE2"/>
    <w:rsid w:val="00C4634B"/>
    <w:rsid w:val="00C4665D"/>
    <w:rsid w:val="00C46ABF"/>
    <w:rsid w:val="00C4792F"/>
    <w:rsid w:val="00C47AEC"/>
    <w:rsid w:val="00C47BA6"/>
    <w:rsid w:val="00C47E79"/>
    <w:rsid w:val="00C50310"/>
    <w:rsid w:val="00C51AFA"/>
    <w:rsid w:val="00C52012"/>
    <w:rsid w:val="00C528AA"/>
    <w:rsid w:val="00C539C3"/>
    <w:rsid w:val="00C53ED2"/>
    <w:rsid w:val="00C543F2"/>
    <w:rsid w:val="00C5529D"/>
    <w:rsid w:val="00C55549"/>
    <w:rsid w:val="00C55ADA"/>
    <w:rsid w:val="00C55B38"/>
    <w:rsid w:val="00C55F4C"/>
    <w:rsid w:val="00C56062"/>
    <w:rsid w:val="00C56206"/>
    <w:rsid w:val="00C56222"/>
    <w:rsid w:val="00C5663F"/>
    <w:rsid w:val="00C56C04"/>
    <w:rsid w:val="00C56CAF"/>
    <w:rsid w:val="00C56D52"/>
    <w:rsid w:val="00C56E3E"/>
    <w:rsid w:val="00C56EA3"/>
    <w:rsid w:val="00C57009"/>
    <w:rsid w:val="00C5737A"/>
    <w:rsid w:val="00C57418"/>
    <w:rsid w:val="00C57473"/>
    <w:rsid w:val="00C574C0"/>
    <w:rsid w:val="00C57C71"/>
    <w:rsid w:val="00C604EF"/>
    <w:rsid w:val="00C60AE8"/>
    <w:rsid w:val="00C60F0F"/>
    <w:rsid w:val="00C63239"/>
    <w:rsid w:val="00C638B4"/>
    <w:rsid w:val="00C63FC7"/>
    <w:rsid w:val="00C643E2"/>
    <w:rsid w:val="00C647BE"/>
    <w:rsid w:val="00C64AE7"/>
    <w:rsid w:val="00C64B36"/>
    <w:rsid w:val="00C64B42"/>
    <w:rsid w:val="00C65033"/>
    <w:rsid w:val="00C6585D"/>
    <w:rsid w:val="00C661D4"/>
    <w:rsid w:val="00C6648E"/>
    <w:rsid w:val="00C67158"/>
    <w:rsid w:val="00C672D9"/>
    <w:rsid w:val="00C679EB"/>
    <w:rsid w:val="00C67F28"/>
    <w:rsid w:val="00C712A5"/>
    <w:rsid w:val="00C71A1E"/>
    <w:rsid w:val="00C71A48"/>
    <w:rsid w:val="00C71DE2"/>
    <w:rsid w:val="00C730CF"/>
    <w:rsid w:val="00C739D5"/>
    <w:rsid w:val="00C73B6F"/>
    <w:rsid w:val="00C7523B"/>
    <w:rsid w:val="00C758BE"/>
    <w:rsid w:val="00C76133"/>
    <w:rsid w:val="00C768D3"/>
    <w:rsid w:val="00C76BB2"/>
    <w:rsid w:val="00C772E0"/>
    <w:rsid w:val="00C77867"/>
    <w:rsid w:val="00C77D80"/>
    <w:rsid w:val="00C77FF7"/>
    <w:rsid w:val="00C80134"/>
    <w:rsid w:val="00C80B21"/>
    <w:rsid w:val="00C80C96"/>
    <w:rsid w:val="00C81206"/>
    <w:rsid w:val="00C81DA4"/>
    <w:rsid w:val="00C81E34"/>
    <w:rsid w:val="00C81FF6"/>
    <w:rsid w:val="00C82979"/>
    <w:rsid w:val="00C82EBB"/>
    <w:rsid w:val="00C836E2"/>
    <w:rsid w:val="00C83983"/>
    <w:rsid w:val="00C83F3E"/>
    <w:rsid w:val="00C84149"/>
    <w:rsid w:val="00C8457C"/>
    <w:rsid w:val="00C8496F"/>
    <w:rsid w:val="00C85534"/>
    <w:rsid w:val="00C8559E"/>
    <w:rsid w:val="00C856C5"/>
    <w:rsid w:val="00C85E84"/>
    <w:rsid w:val="00C862F0"/>
    <w:rsid w:val="00C86C70"/>
    <w:rsid w:val="00C873B4"/>
    <w:rsid w:val="00C87AFD"/>
    <w:rsid w:val="00C87BB1"/>
    <w:rsid w:val="00C87E79"/>
    <w:rsid w:val="00C906B1"/>
    <w:rsid w:val="00C90731"/>
    <w:rsid w:val="00C9085F"/>
    <w:rsid w:val="00C90E2E"/>
    <w:rsid w:val="00C90F65"/>
    <w:rsid w:val="00C91FEF"/>
    <w:rsid w:val="00C923C4"/>
    <w:rsid w:val="00C92778"/>
    <w:rsid w:val="00C929A1"/>
    <w:rsid w:val="00C92A83"/>
    <w:rsid w:val="00C92C90"/>
    <w:rsid w:val="00C92D37"/>
    <w:rsid w:val="00C93467"/>
    <w:rsid w:val="00C934D0"/>
    <w:rsid w:val="00C94602"/>
    <w:rsid w:val="00C94ADB"/>
    <w:rsid w:val="00C953FF"/>
    <w:rsid w:val="00C95809"/>
    <w:rsid w:val="00C95A55"/>
    <w:rsid w:val="00C95D62"/>
    <w:rsid w:val="00C96EE6"/>
    <w:rsid w:val="00C96EFD"/>
    <w:rsid w:val="00CA0120"/>
    <w:rsid w:val="00CA0448"/>
    <w:rsid w:val="00CA051E"/>
    <w:rsid w:val="00CA074E"/>
    <w:rsid w:val="00CA0FD9"/>
    <w:rsid w:val="00CA1531"/>
    <w:rsid w:val="00CA1E72"/>
    <w:rsid w:val="00CA2189"/>
    <w:rsid w:val="00CA24B8"/>
    <w:rsid w:val="00CA2E56"/>
    <w:rsid w:val="00CA3652"/>
    <w:rsid w:val="00CA381A"/>
    <w:rsid w:val="00CA4154"/>
    <w:rsid w:val="00CA4C1B"/>
    <w:rsid w:val="00CA4D52"/>
    <w:rsid w:val="00CA50E4"/>
    <w:rsid w:val="00CA5370"/>
    <w:rsid w:val="00CA76E8"/>
    <w:rsid w:val="00CA7985"/>
    <w:rsid w:val="00CA79D1"/>
    <w:rsid w:val="00CB010E"/>
    <w:rsid w:val="00CB0472"/>
    <w:rsid w:val="00CB0F77"/>
    <w:rsid w:val="00CB1237"/>
    <w:rsid w:val="00CB1B4C"/>
    <w:rsid w:val="00CB1D38"/>
    <w:rsid w:val="00CB26C4"/>
    <w:rsid w:val="00CB2D9A"/>
    <w:rsid w:val="00CB30D6"/>
    <w:rsid w:val="00CB3A80"/>
    <w:rsid w:val="00CB3E1D"/>
    <w:rsid w:val="00CB4827"/>
    <w:rsid w:val="00CB4F05"/>
    <w:rsid w:val="00CB5485"/>
    <w:rsid w:val="00CB612E"/>
    <w:rsid w:val="00CB65F6"/>
    <w:rsid w:val="00CB6682"/>
    <w:rsid w:val="00CB6B96"/>
    <w:rsid w:val="00CB7B58"/>
    <w:rsid w:val="00CB7B6F"/>
    <w:rsid w:val="00CC0AAA"/>
    <w:rsid w:val="00CC0AFE"/>
    <w:rsid w:val="00CC0EFC"/>
    <w:rsid w:val="00CC13C7"/>
    <w:rsid w:val="00CC19FF"/>
    <w:rsid w:val="00CC2003"/>
    <w:rsid w:val="00CC2E51"/>
    <w:rsid w:val="00CC3476"/>
    <w:rsid w:val="00CC3775"/>
    <w:rsid w:val="00CC3BBD"/>
    <w:rsid w:val="00CC4F72"/>
    <w:rsid w:val="00CC52FD"/>
    <w:rsid w:val="00CC543D"/>
    <w:rsid w:val="00CC55E5"/>
    <w:rsid w:val="00CC58D6"/>
    <w:rsid w:val="00CC6EB2"/>
    <w:rsid w:val="00CC700C"/>
    <w:rsid w:val="00CC7A8C"/>
    <w:rsid w:val="00CC7AC4"/>
    <w:rsid w:val="00CC7DAB"/>
    <w:rsid w:val="00CD007F"/>
    <w:rsid w:val="00CD0E79"/>
    <w:rsid w:val="00CD0F0B"/>
    <w:rsid w:val="00CD1DD8"/>
    <w:rsid w:val="00CD2778"/>
    <w:rsid w:val="00CD280B"/>
    <w:rsid w:val="00CD2B8B"/>
    <w:rsid w:val="00CD2DD2"/>
    <w:rsid w:val="00CD374A"/>
    <w:rsid w:val="00CD3B62"/>
    <w:rsid w:val="00CD3CCF"/>
    <w:rsid w:val="00CD3D87"/>
    <w:rsid w:val="00CD474E"/>
    <w:rsid w:val="00CD4863"/>
    <w:rsid w:val="00CD570E"/>
    <w:rsid w:val="00CD649E"/>
    <w:rsid w:val="00CD68A1"/>
    <w:rsid w:val="00CD69D4"/>
    <w:rsid w:val="00CD7112"/>
    <w:rsid w:val="00CD7468"/>
    <w:rsid w:val="00CE034C"/>
    <w:rsid w:val="00CE0582"/>
    <w:rsid w:val="00CE0D59"/>
    <w:rsid w:val="00CE137E"/>
    <w:rsid w:val="00CE199A"/>
    <w:rsid w:val="00CE1E0B"/>
    <w:rsid w:val="00CE1E38"/>
    <w:rsid w:val="00CE1E76"/>
    <w:rsid w:val="00CE244F"/>
    <w:rsid w:val="00CE25B3"/>
    <w:rsid w:val="00CE2D5B"/>
    <w:rsid w:val="00CE37FC"/>
    <w:rsid w:val="00CE3D4C"/>
    <w:rsid w:val="00CE4C13"/>
    <w:rsid w:val="00CE54FB"/>
    <w:rsid w:val="00CE57B8"/>
    <w:rsid w:val="00CE5D61"/>
    <w:rsid w:val="00CE6559"/>
    <w:rsid w:val="00CE68F0"/>
    <w:rsid w:val="00CE6931"/>
    <w:rsid w:val="00CE71E6"/>
    <w:rsid w:val="00CE75A2"/>
    <w:rsid w:val="00CE7766"/>
    <w:rsid w:val="00CE7FE8"/>
    <w:rsid w:val="00CF06E8"/>
    <w:rsid w:val="00CF0787"/>
    <w:rsid w:val="00CF09E1"/>
    <w:rsid w:val="00CF2572"/>
    <w:rsid w:val="00CF294E"/>
    <w:rsid w:val="00CF3560"/>
    <w:rsid w:val="00CF3BF1"/>
    <w:rsid w:val="00CF3D53"/>
    <w:rsid w:val="00CF4AF5"/>
    <w:rsid w:val="00CF546C"/>
    <w:rsid w:val="00CF6017"/>
    <w:rsid w:val="00CF60DE"/>
    <w:rsid w:val="00CF70EC"/>
    <w:rsid w:val="00CF7974"/>
    <w:rsid w:val="00D000C0"/>
    <w:rsid w:val="00D00F79"/>
    <w:rsid w:val="00D00FDF"/>
    <w:rsid w:val="00D0193B"/>
    <w:rsid w:val="00D01A40"/>
    <w:rsid w:val="00D032F3"/>
    <w:rsid w:val="00D037C1"/>
    <w:rsid w:val="00D04793"/>
    <w:rsid w:val="00D0562A"/>
    <w:rsid w:val="00D05FDC"/>
    <w:rsid w:val="00D06263"/>
    <w:rsid w:val="00D06716"/>
    <w:rsid w:val="00D07382"/>
    <w:rsid w:val="00D1018B"/>
    <w:rsid w:val="00D101FD"/>
    <w:rsid w:val="00D10782"/>
    <w:rsid w:val="00D11164"/>
    <w:rsid w:val="00D119EE"/>
    <w:rsid w:val="00D11CC1"/>
    <w:rsid w:val="00D1223C"/>
    <w:rsid w:val="00D1292D"/>
    <w:rsid w:val="00D13B15"/>
    <w:rsid w:val="00D142DB"/>
    <w:rsid w:val="00D144CC"/>
    <w:rsid w:val="00D14E4D"/>
    <w:rsid w:val="00D14EA6"/>
    <w:rsid w:val="00D156D5"/>
    <w:rsid w:val="00D17A47"/>
    <w:rsid w:val="00D17B0D"/>
    <w:rsid w:val="00D2068D"/>
    <w:rsid w:val="00D208E5"/>
    <w:rsid w:val="00D212B2"/>
    <w:rsid w:val="00D213B9"/>
    <w:rsid w:val="00D21776"/>
    <w:rsid w:val="00D21EB9"/>
    <w:rsid w:val="00D22282"/>
    <w:rsid w:val="00D225B0"/>
    <w:rsid w:val="00D233A2"/>
    <w:rsid w:val="00D2392D"/>
    <w:rsid w:val="00D23BE1"/>
    <w:rsid w:val="00D243C2"/>
    <w:rsid w:val="00D24A46"/>
    <w:rsid w:val="00D24D36"/>
    <w:rsid w:val="00D25248"/>
    <w:rsid w:val="00D25C9A"/>
    <w:rsid w:val="00D25CAB"/>
    <w:rsid w:val="00D25ECF"/>
    <w:rsid w:val="00D26FD4"/>
    <w:rsid w:val="00D301B8"/>
    <w:rsid w:val="00D3022E"/>
    <w:rsid w:val="00D30E92"/>
    <w:rsid w:val="00D317E4"/>
    <w:rsid w:val="00D31C44"/>
    <w:rsid w:val="00D322FB"/>
    <w:rsid w:val="00D32A0A"/>
    <w:rsid w:val="00D33163"/>
    <w:rsid w:val="00D3326B"/>
    <w:rsid w:val="00D343CF"/>
    <w:rsid w:val="00D35C22"/>
    <w:rsid w:val="00D361FA"/>
    <w:rsid w:val="00D36322"/>
    <w:rsid w:val="00D37E6A"/>
    <w:rsid w:val="00D400BF"/>
    <w:rsid w:val="00D4020E"/>
    <w:rsid w:val="00D40369"/>
    <w:rsid w:val="00D409D5"/>
    <w:rsid w:val="00D40DDA"/>
    <w:rsid w:val="00D41503"/>
    <w:rsid w:val="00D42F5E"/>
    <w:rsid w:val="00D43A77"/>
    <w:rsid w:val="00D43B5E"/>
    <w:rsid w:val="00D43F1D"/>
    <w:rsid w:val="00D440DD"/>
    <w:rsid w:val="00D4416F"/>
    <w:rsid w:val="00D441E1"/>
    <w:rsid w:val="00D44326"/>
    <w:rsid w:val="00D443EF"/>
    <w:rsid w:val="00D452F2"/>
    <w:rsid w:val="00D45967"/>
    <w:rsid w:val="00D46B67"/>
    <w:rsid w:val="00D46F22"/>
    <w:rsid w:val="00D47192"/>
    <w:rsid w:val="00D47803"/>
    <w:rsid w:val="00D47BED"/>
    <w:rsid w:val="00D501A0"/>
    <w:rsid w:val="00D5048B"/>
    <w:rsid w:val="00D50DF5"/>
    <w:rsid w:val="00D50E41"/>
    <w:rsid w:val="00D50F63"/>
    <w:rsid w:val="00D5126D"/>
    <w:rsid w:val="00D51E49"/>
    <w:rsid w:val="00D51E91"/>
    <w:rsid w:val="00D5209A"/>
    <w:rsid w:val="00D52147"/>
    <w:rsid w:val="00D528CC"/>
    <w:rsid w:val="00D52B4C"/>
    <w:rsid w:val="00D52BC8"/>
    <w:rsid w:val="00D53252"/>
    <w:rsid w:val="00D53787"/>
    <w:rsid w:val="00D53A59"/>
    <w:rsid w:val="00D541D4"/>
    <w:rsid w:val="00D54328"/>
    <w:rsid w:val="00D54552"/>
    <w:rsid w:val="00D54AAB"/>
    <w:rsid w:val="00D54D59"/>
    <w:rsid w:val="00D54F1F"/>
    <w:rsid w:val="00D55503"/>
    <w:rsid w:val="00D55B83"/>
    <w:rsid w:val="00D55D4D"/>
    <w:rsid w:val="00D5645E"/>
    <w:rsid w:val="00D56957"/>
    <w:rsid w:val="00D56C44"/>
    <w:rsid w:val="00D56E08"/>
    <w:rsid w:val="00D601AA"/>
    <w:rsid w:val="00D604D5"/>
    <w:rsid w:val="00D6065D"/>
    <w:rsid w:val="00D607F6"/>
    <w:rsid w:val="00D60A10"/>
    <w:rsid w:val="00D60ADF"/>
    <w:rsid w:val="00D60B39"/>
    <w:rsid w:val="00D616BC"/>
    <w:rsid w:val="00D61FB9"/>
    <w:rsid w:val="00D6223B"/>
    <w:rsid w:val="00D62DE8"/>
    <w:rsid w:val="00D6324F"/>
    <w:rsid w:val="00D63A9B"/>
    <w:rsid w:val="00D640F2"/>
    <w:rsid w:val="00D6449A"/>
    <w:rsid w:val="00D64D77"/>
    <w:rsid w:val="00D65C68"/>
    <w:rsid w:val="00D65F69"/>
    <w:rsid w:val="00D66369"/>
    <w:rsid w:val="00D668D8"/>
    <w:rsid w:val="00D66E0B"/>
    <w:rsid w:val="00D67805"/>
    <w:rsid w:val="00D679EF"/>
    <w:rsid w:val="00D70B6B"/>
    <w:rsid w:val="00D7133B"/>
    <w:rsid w:val="00D71CB3"/>
    <w:rsid w:val="00D72E49"/>
    <w:rsid w:val="00D7314C"/>
    <w:rsid w:val="00D73C5B"/>
    <w:rsid w:val="00D73F5A"/>
    <w:rsid w:val="00D73FAA"/>
    <w:rsid w:val="00D740EB"/>
    <w:rsid w:val="00D742B8"/>
    <w:rsid w:val="00D74CAD"/>
    <w:rsid w:val="00D75DF6"/>
    <w:rsid w:val="00D763C1"/>
    <w:rsid w:val="00D7657A"/>
    <w:rsid w:val="00D768C1"/>
    <w:rsid w:val="00D77532"/>
    <w:rsid w:val="00D802F1"/>
    <w:rsid w:val="00D80306"/>
    <w:rsid w:val="00D804D4"/>
    <w:rsid w:val="00D8067B"/>
    <w:rsid w:val="00D80970"/>
    <w:rsid w:val="00D80A04"/>
    <w:rsid w:val="00D80A7D"/>
    <w:rsid w:val="00D81109"/>
    <w:rsid w:val="00D81117"/>
    <w:rsid w:val="00D81696"/>
    <w:rsid w:val="00D81810"/>
    <w:rsid w:val="00D8191C"/>
    <w:rsid w:val="00D82521"/>
    <w:rsid w:val="00D8334E"/>
    <w:rsid w:val="00D83516"/>
    <w:rsid w:val="00D8386F"/>
    <w:rsid w:val="00D84032"/>
    <w:rsid w:val="00D840E9"/>
    <w:rsid w:val="00D852AE"/>
    <w:rsid w:val="00D85876"/>
    <w:rsid w:val="00D85D84"/>
    <w:rsid w:val="00D863C9"/>
    <w:rsid w:val="00D867A5"/>
    <w:rsid w:val="00D86935"/>
    <w:rsid w:val="00D8695D"/>
    <w:rsid w:val="00D8732E"/>
    <w:rsid w:val="00D8766D"/>
    <w:rsid w:val="00D87AFB"/>
    <w:rsid w:val="00D87B65"/>
    <w:rsid w:val="00D87B7E"/>
    <w:rsid w:val="00D900F1"/>
    <w:rsid w:val="00D90E33"/>
    <w:rsid w:val="00D91437"/>
    <w:rsid w:val="00D9169D"/>
    <w:rsid w:val="00D91E26"/>
    <w:rsid w:val="00D924E9"/>
    <w:rsid w:val="00D92686"/>
    <w:rsid w:val="00D92697"/>
    <w:rsid w:val="00D92EAB"/>
    <w:rsid w:val="00D939EA"/>
    <w:rsid w:val="00D9475A"/>
    <w:rsid w:val="00D9492F"/>
    <w:rsid w:val="00D94F4E"/>
    <w:rsid w:val="00D952AF"/>
    <w:rsid w:val="00D95EC5"/>
    <w:rsid w:val="00D96855"/>
    <w:rsid w:val="00D96A1D"/>
    <w:rsid w:val="00D96DB3"/>
    <w:rsid w:val="00D9718F"/>
    <w:rsid w:val="00D97991"/>
    <w:rsid w:val="00DA19C8"/>
    <w:rsid w:val="00DA22EC"/>
    <w:rsid w:val="00DA230D"/>
    <w:rsid w:val="00DA2BE9"/>
    <w:rsid w:val="00DA3235"/>
    <w:rsid w:val="00DA325B"/>
    <w:rsid w:val="00DA3770"/>
    <w:rsid w:val="00DA3853"/>
    <w:rsid w:val="00DA3918"/>
    <w:rsid w:val="00DA43BB"/>
    <w:rsid w:val="00DA4D3A"/>
    <w:rsid w:val="00DA5164"/>
    <w:rsid w:val="00DA53AC"/>
    <w:rsid w:val="00DA56B4"/>
    <w:rsid w:val="00DA6197"/>
    <w:rsid w:val="00DA63B9"/>
    <w:rsid w:val="00DA6852"/>
    <w:rsid w:val="00DA68FE"/>
    <w:rsid w:val="00DA6D79"/>
    <w:rsid w:val="00DA7477"/>
    <w:rsid w:val="00DA7BC0"/>
    <w:rsid w:val="00DA7C50"/>
    <w:rsid w:val="00DB069B"/>
    <w:rsid w:val="00DB07A2"/>
    <w:rsid w:val="00DB1243"/>
    <w:rsid w:val="00DB13FE"/>
    <w:rsid w:val="00DB16FC"/>
    <w:rsid w:val="00DB18F1"/>
    <w:rsid w:val="00DB19B4"/>
    <w:rsid w:val="00DB1F9C"/>
    <w:rsid w:val="00DB3279"/>
    <w:rsid w:val="00DB33C7"/>
    <w:rsid w:val="00DB33ED"/>
    <w:rsid w:val="00DB4410"/>
    <w:rsid w:val="00DB4569"/>
    <w:rsid w:val="00DB4B8F"/>
    <w:rsid w:val="00DB4C04"/>
    <w:rsid w:val="00DB4DAC"/>
    <w:rsid w:val="00DB4EC5"/>
    <w:rsid w:val="00DB5BCF"/>
    <w:rsid w:val="00DB5F04"/>
    <w:rsid w:val="00DB65A1"/>
    <w:rsid w:val="00DB6A04"/>
    <w:rsid w:val="00DB7026"/>
    <w:rsid w:val="00DB755D"/>
    <w:rsid w:val="00DB7628"/>
    <w:rsid w:val="00DB775A"/>
    <w:rsid w:val="00DB7A2F"/>
    <w:rsid w:val="00DB7E91"/>
    <w:rsid w:val="00DC034D"/>
    <w:rsid w:val="00DC0BE2"/>
    <w:rsid w:val="00DC1002"/>
    <w:rsid w:val="00DC1DB2"/>
    <w:rsid w:val="00DC1EFB"/>
    <w:rsid w:val="00DC24BF"/>
    <w:rsid w:val="00DC3006"/>
    <w:rsid w:val="00DC3526"/>
    <w:rsid w:val="00DC3C08"/>
    <w:rsid w:val="00DC4342"/>
    <w:rsid w:val="00DC43E1"/>
    <w:rsid w:val="00DC45A5"/>
    <w:rsid w:val="00DC4D55"/>
    <w:rsid w:val="00DC4F10"/>
    <w:rsid w:val="00DC5352"/>
    <w:rsid w:val="00DC63C8"/>
    <w:rsid w:val="00DC6C43"/>
    <w:rsid w:val="00DC6F41"/>
    <w:rsid w:val="00DC7D84"/>
    <w:rsid w:val="00DC7E0B"/>
    <w:rsid w:val="00DC7E55"/>
    <w:rsid w:val="00DD0047"/>
    <w:rsid w:val="00DD0193"/>
    <w:rsid w:val="00DD0E68"/>
    <w:rsid w:val="00DD1571"/>
    <w:rsid w:val="00DD1C6C"/>
    <w:rsid w:val="00DD2B06"/>
    <w:rsid w:val="00DD3570"/>
    <w:rsid w:val="00DD3624"/>
    <w:rsid w:val="00DD37EB"/>
    <w:rsid w:val="00DD4067"/>
    <w:rsid w:val="00DD4189"/>
    <w:rsid w:val="00DD4D7A"/>
    <w:rsid w:val="00DD514F"/>
    <w:rsid w:val="00DD5B32"/>
    <w:rsid w:val="00DD5B95"/>
    <w:rsid w:val="00DD679A"/>
    <w:rsid w:val="00DD6C55"/>
    <w:rsid w:val="00DD7974"/>
    <w:rsid w:val="00DE03CF"/>
    <w:rsid w:val="00DE09C6"/>
    <w:rsid w:val="00DE1ADF"/>
    <w:rsid w:val="00DE2153"/>
    <w:rsid w:val="00DE2DF7"/>
    <w:rsid w:val="00DE3BA1"/>
    <w:rsid w:val="00DE3D23"/>
    <w:rsid w:val="00DE47AA"/>
    <w:rsid w:val="00DE4D16"/>
    <w:rsid w:val="00DE4FAD"/>
    <w:rsid w:val="00DE5016"/>
    <w:rsid w:val="00DE5213"/>
    <w:rsid w:val="00DE60DC"/>
    <w:rsid w:val="00DE64D1"/>
    <w:rsid w:val="00DE7929"/>
    <w:rsid w:val="00DE7A13"/>
    <w:rsid w:val="00DF144D"/>
    <w:rsid w:val="00DF15D1"/>
    <w:rsid w:val="00DF1A01"/>
    <w:rsid w:val="00DF1A9B"/>
    <w:rsid w:val="00DF24A9"/>
    <w:rsid w:val="00DF2B81"/>
    <w:rsid w:val="00DF2C7A"/>
    <w:rsid w:val="00DF325C"/>
    <w:rsid w:val="00DF3B42"/>
    <w:rsid w:val="00DF4F11"/>
    <w:rsid w:val="00DF560C"/>
    <w:rsid w:val="00DF5D10"/>
    <w:rsid w:val="00DF5E4D"/>
    <w:rsid w:val="00DF6933"/>
    <w:rsid w:val="00DF6C6E"/>
    <w:rsid w:val="00DF6E11"/>
    <w:rsid w:val="00DF7702"/>
    <w:rsid w:val="00E0030E"/>
    <w:rsid w:val="00E004E6"/>
    <w:rsid w:val="00E00C8A"/>
    <w:rsid w:val="00E01B56"/>
    <w:rsid w:val="00E02494"/>
    <w:rsid w:val="00E03163"/>
    <w:rsid w:val="00E034D8"/>
    <w:rsid w:val="00E03C6D"/>
    <w:rsid w:val="00E03D78"/>
    <w:rsid w:val="00E04001"/>
    <w:rsid w:val="00E042CD"/>
    <w:rsid w:val="00E046FF"/>
    <w:rsid w:val="00E05571"/>
    <w:rsid w:val="00E0563C"/>
    <w:rsid w:val="00E05BA5"/>
    <w:rsid w:val="00E063AD"/>
    <w:rsid w:val="00E0656B"/>
    <w:rsid w:val="00E06A2F"/>
    <w:rsid w:val="00E06A3F"/>
    <w:rsid w:val="00E06BC1"/>
    <w:rsid w:val="00E070AD"/>
    <w:rsid w:val="00E0753F"/>
    <w:rsid w:val="00E07C62"/>
    <w:rsid w:val="00E105F6"/>
    <w:rsid w:val="00E10848"/>
    <w:rsid w:val="00E1134C"/>
    <w:rsid w:val="00E11A11"/>
    <w:rsid w:val="00E11FAC"/>
    <w:rsid w:val="00E124E9"/>
    <w:rsid w:val="00E12705"/>
    <w:rsid w:val="00E13212"/>
    <w:rsid w:val="00E13C84"/>
    <w:rsid w:val="00E13E03"/>
    <w:rsid w:val="00E14F01"/>
    <w:rsid w:val="00E14FF8"/>
    <w:rsid w:val="00E15694"/>
    <w:rsid w:val="00E16267"/>
    <w:rsid w:val="00E16391"/>
    <w:rsid w:val="00E1696B"/>
    <w:rsid w:val="00E16E1E"/>
    <w:rsid w:val="00E16F75"/>
    <w:rsid w:val="00E20F14"/>
    <w:rsid w:val="00E212D0"/>
    <w:rsid w:val="00E215F0"/>
    <w:rsid w:val="00E216CE"/>
    <w:rsid w:val="00E218E0"/>
    <w:rsid w:val="00E2208F"/>
    <w:rsid w:val="00E220DD"/>
    <w:rsid w:val="00E225A2"/>
    <w:rsid w:val="00E229E5"/>
    <w:rsid w:val="00E23E70"/>
    <w:rsid w:val="00E24A52"/>
    <w:rsid w:val="00E251D0"/>
    <w:rsid w:val="00E2549E"/>
    <w:rsid w:val="00E2552C"/>
    <w:rsid w:val="00E25F9D"/>
    <w:rsid w:val="00E2602B"/>
    <w:rsid w:val="00E265C6"/>
    <w:rsid w:val="00E2665F"/>
    <w:rsid w:val="00E26CF6"/>
    <w:rsid w:val="00E30742"/>
    <w:rsid w:val="00E30894"/>
    <w:rsid w:val="00E30934"/>
    <w:rsid w:val="00E30CC8"/>
    <w:rsid w:val="00E31279"/>
    <w:rsid w:val="00E31699"/>
    <w:rsid w:val="00E31E71"/>
    <w:rsid w:val="00E325DB"/>
    <w:rsid w:val="00E32CEF"/>
    <w:rsid w:val="00E32F26"/>
    <w:rsid w:val="00E33041"/>
    <w:rsid w:val="00E33202"/>
    <w:rsid w:val="00E336E7"/>
    <w:rsid w:val="00E33813"/>
    <w:rsid w:val="00E347C3"/>
    <w:rsid w:val="00E348DB"/>
    <w:rsid w:val="00E34CD7"/>
    <w:rsid w:val="00E351EC"/>
    <w:rsid w:val="00E35521"/>
    <w:rsid w:val="00E35607"/>
    <w:rsid w:val="00E36B05"/>
    <w:rsid w:val="00E37191"/>
    <w:rsid w:val="00E3758A"/>
    <w:rsid w:val="00E375CB"/>
    <w:rsid w:val="00E40163"/>
    <w:rsid w:val="00E40EB2"/>
    <w:rsid w:val="00E41145"/>
    <w:rsid w:val="00E416ED"/>
    <w:rsid w:val="00E41B3F"/>
    <w:rsid w:val="00E41C00"/>
    <w:rsid w:val="00E42105"/>
    <w:rsid w:val="00E42925"/>
    <w:rsid w:val="00E429CB"/>
    <w:rsid w:val="00E42B22"/>
    <w:rsid w:val="00E42BF1"/>
    <w:rsid w:val="00E42D75"/>
    <w:rsid w:val="00E43B73"/>
    <w:rsid w:val="00E44564"/>
    <w:rsid w:val="00E4471C"/>
    <w:rsid w:val="00E448C2"/>
    <w:rsid w:val="00E45630"/>
    <w:rsid w:val="00E456C7"/>
    <w:rsid w:val="00E46088"/>
    <w:rsid w:val="00E4640A"/>
    <w:rsid w:val="00E4677E"/>
    <w:rsid w:val="00E4718B"/>
    <w:rsid w:val="00E479CB"/>
    <w:rsid w:val="00E5067E"/>
    <w:rsid w:val="00E50A6C"/>
    <w:rsid w:val="00E50B11"/>
    <w:rsid w:val="00E510A0"/>
    <w:rsid w:val="00E511C2"/>
    <w:rsid w:val="00E52A57"/>
    <w:rsid w:val="00E52C97"/>
    <w:rsid w:val="00E52E4D"/>
    <w:rsid w:val="00E54F2B"/>
    <w:rsid w:val="00E54F60"/>
    <w:rsid w:val="00E55260"/>
    <w:rsid w:val="00E558E6"/>
    <w:rsid w:val="00E55BC0"/>
    <w:rsid w:val="00E56145"/>
    <w:rsid w:val="00E56272"/>
    <w:rsid w:val="00E56347"/>
    <w:rsid w:val="00E575B8"/>
    <w:rsid w:val="00E60C2A"/>
    <w:rsid w:val="00E61888"/>
    <w:rsid w:val="00E61BF1"/>
    <w:rsid w:val="00E61E72"/>
    <w:rsid w:val="00E61F16"/>
    <w:rsid w:val="00E6208C"/>
    <w:rsid w:val="00E62F9B"/>
    <w:rsid w:val="00E6310F"/>
    <w:rsid w:val="00E639EF"/>
    <w:rsid w:val="00E63E65"/>
    <w:rsid w:val="00E6457F"/>
    <w:rsid w:val="00E648E0"/>
    <w:rsid w:val="00E64B05"/>
    <w:rsid w:val="00E64E8B"/>
    <w:rsid w:val="00E65180"/>
    <w:rsid w:val="00E6538F"/>
    <w:rsid w:val="00E65490"/>
    <w:rsid w:val="00E6676C"/>
    <w:rsid w:val="00E66E9C"/>
    <w:rsid w:val="00E67AEE"/>
    <w:rsid w:val="00E67CEF"/>
    <w:rsid w:val="00E67E64"/>
    <w:rsid w:val="00E67E8D"/>
    <w:rsid w:val="00E67F18"/>
    <w:rsid w:val="00E70DF9"/>
    <w:rsid w:val="00E71568"/>
    <w:rsid w:val="00E718CA"/>
    <w:rsid w:val="00E728A4"/>
    <w:rsid w:val="00E73072"/>
    <w:rsid w:val="00E73454"/>
    <w:rsid w:val="00E73561"/>
    <w:rsid w:val="00E74462"/>
    <w:rsid w:val="00E74C27"/>
    <w:rsid w:val="00E75193"/>
    <w:rsid w:val="00E7530E"/>
    <w:rsid w:val="00E754BF"/>
    <w:rsid w:val="00E757C2"/>
    <w:rsid w:val="00E761EE"/>
    <w:rsid w:val="00E76401"/>
    <w:rsid w:val="00E7662F"/>
    <w:rsid w:val="00E76AB0"/>
    <w:rsid w:val="00E777DC"/>
    <w:rsid w:val="00E77821"/>
    <w:rsid w:val="00E779A6"/>
    <w:rsid w:val="00E77C6B"/>
    <w:rsid w:val="00E815F4"/>
    <w:rsid w:val="00E8164A"/>
    <w:rsid w:val="00E817F7"/>
    <w:rsid w:val="00E829D7"/>
    <w:rsid w:val="00E82DF4"/>
    <w:rsid w:val="00E83945"/>
    <w:rsid w:val="00E83F60"/>
    <w:rsid w:val="00E844A3"/>
    <w:rsid w:val="00E8546A"/>
    <w:rsid w:val="00E859DC"/>
    <w:rsid w:val="00E85EAD"/>
    <w:rsid w:val="00E862E2"/>
    <w:rsid w:val="00E86D3B"/>
    <w:rsid w:val="00E86E74"/>
    <w:rsid w:val="00E87B89"/>
    <w:rsid w:val="00E87D61"/>
    <w:rsid w:val="00E900B0"/>
    <w:rsid w:val="00E90C7E"/>
    <w:rsid w:val="00E910EC"/>
    <w:rsid w:val="00E91539"/>
    <w:rsid w:val="00E9170D"/>
    <w:rsid w:val="00E92449"/>
    <w:rsid w:val="00E9268F"/>
    <w:rsid w:val="00E92BCF"/>
    <w:rsid w:val="00E92FAC"/>
    <w:rsid w:val="00E93204"/>
    <w:rsid w:val="00E9404F"/>
    <w:rsid w:val="00E9406D"/>
    <w:rsid w:val="00E95000"/>
    <w:rsid w:val="00E959A1"/>
    <w:rsid w:val="00E9651A"/>
    <w:rsid w:val="00E969F6"/>
    <w:rsid w:val="00E96AE7"/>
    <w:rsid w:val="00E96DE0"/>
    <w:rsid w:val="00E970DC"/>
    <w:rsid w:val="00E97123"/>
    <w:rsid w:val="00E974B4"/>
    <w:rsid w:val="00E977D0"/>
    <w:rsid w:val="00E97F4D"/>
    <w:rsid w:val="00EA022A"/>
    <w:rsid w:val="00EA0559"/>
    <w:rsid w:val="00EA0920"/>
    <w:rsid w:val="00EA1298"/>
    <w:rsid w:val="00EA143B"/>
    <w:rsid w:val="00EA235B"/>
    <w:rsid w:val="00EA30FD"/>
    <w:rsid w:val="00EA3320"/>
    <w:rsid w:val="00EA3C97"/>
    <w:rsid w:val="00EA3F43"/>
    <w:rsid w:val="00EA4033"/>
    <w:rsid w:val="00EA41C3"/>
    <w:rsid w:val="00EA44FF"/>
    <w:rsid w:val="00EA4758"/>
    <w:rsid w:val="00EA4A4E"/>
    <w:rsid w:val="00EA4AE0"/>
    <w:rsid w:val="00EA502C"/>
    <w:rsid w:val="00EA5B8E"/>
    <w:rsid w:val="00EA5D69"/>
    <w:rsid w:val="00EA6DAF"/>
    <w:rsid w:val="00EA6FF5"/>
    <w:rsid w:val="00EA7A65"/>
    <w:rsid w:val="00EA7E34"/>
    <w:rsid w:val="00EB1061"/>
    <w:rsid w:val="00EB1236"/>
    <w:rsid w:val="00EB12DA"/>
    <w:rsid w:val="00EB1532"/>
    <w:rsid w:val="00EB1A51"/>
    <w:rsid w:val="00EB2554"/>
    <w:rsid w:val="00EB258B"/>
    <w:rsid w:val="00EB2DAE"/>
    <w:rsid w:val="00EB2E54"/>
    <w:rsid w:val="00EB363C"/>
    <w:rsid w:val="00EB3698"/>
    <w:rsid w:val="00EB3F37"/>
    <w:rsid w:val="00EB4351"/>
    <w:rsid w:val="00EB4FD8"/>
    <w:rsid w:val="00EB569C"/>
    <w:rsid w:val="00EB56F3"/>
    <w:rsid w:val="00EB5722"/>
    <w:rsid w:val="00EB57D3"/>
    <w:rsid w:val="00EB5D9B"/>
    <w:rsid w:val="00EB5E14"/>
    <w:rsid w:val="00EB651D"/>
    <w:rsid w:val="00EB6A35"/>
    <w:rsid w:val="00EB6A3E"/>
    <w:rsid w:val="00EB6AFD"/>
    <w:rsid w:val="00EB6DA4"/>
    <w:rsid w:val="00EB70C6"/>
    <w:rsid w:val="00EB76B0"/>
    <w:rsid w:val="00EC0122"/>
    <w:rsid w:val="00EC04C4"/>
    <w:rsid w:val="00EC0826"/>
    <w:rsid w:val="00EC0DC6"/>
    <w:rsid w:val="00EC0F35"/>
    <w:rsid w:val="00EC139E"/>
    <w:rsid w:val="00EC13FC"/>
    <w:rsid w:val="00EC1CE0"/>
    <w:rsid w:val="00EC23A4"/>
    <w:rsid w:val="00EC32F7"/>
    <w:rsid w:val="00EC3DC9"/>
    <w:rsid w:val="00EC5361"/>
    <w:rsid w:val="00EC5501"/>
    <w:rsid w:val="00EC5709"/>
    <w:rsid w:val="00EC613C"/>
    <w:rsid w:val="00EC6494"/>
    <w:rsid w:val="00EC737A"/>
    <w:rsid w:val="00EC7DA0"/>
    <w:rsid w:val="00EC7EA4"/>
    <w:rsid w:val="00ED082D"/>
    <w:rsid w:val="00ED1190"/>
    <w:rsid w:val="00ED144D"/>
    <w:rsid w:val="00ED1D18"/>
    <w:rsid w:val="00ED2446"/>
    <w:rsid w:val="00ED25F0"/>
    <w:rsid w:val="00ED2830"/>
    <w:rsid w:val="00ED3690"/>
    <w:rsid w:val="00ED3F0F"/>
    <w:rsid w:val="00ED46DF"/>
    <w:rsid w:val="00ED4D2B"/>
    <w:rsid w:val="00ED5B11"/>
    <w:rsid w:val="00ED5BF1"/>
    <w:rsid w:val="00ED6363"/>
    <w:rsid w:val="00ED7586"/>
    <w:rsid w:val="00ED76BB"/>
    <w:rsid w:val="00ED7724"/>
    <w:rsid w:val="00ED7FF4"/>
    <w:rsid w:val="00EE01FD"/>
    <w:rsid w:val="00EE1A37"/>
    <w:rsid w:val="00EE1C37"/>
    <w:rsid w:val="00EE1E0D"/>
    <w:rsid w:val="00EE1EFA"/>
    <w:rsid w:val="00EE2450"/>
    <w:rsid w:val="00EE275F"/>
    <w:rsid w:val="00EE2922"/>
    <w:rsid w:val="00EE2F6D"/>
    <w:rsid w:val="00EE35AB"/>
    <w:rsid w:val="00EE3958"/>
    <w:rsid w:val="00EE3AE5"/>
    <w:rsid w:val="00EE3F7F"/>
    <w:rsid w:val="00EE4A66"/>
    <w:rsid w:val="00EE51E6"/>
    <w:rsid w:val="00EE56B0"/>
    <w:rsid w:val="00EE592B"/>
    <w:rsid w:val="00EE6557"/>
    <w:rsid w:val="00EE768F"/>
    <w:rsid w:val="00EF0C74"/>
    <w:rsid w:val="00EF0EC9"/>
    <w:rsid w:val="00EF1203"/>
    <w:rsid w:val="00EF2048"/>
    <w:rsid w:val="00EF20D0"/>
    <w:rsid w:val="00EF254C"/>
    <w:rsid w:val="00EF25E4"/>
    <w:rsid w:val="00EF2BD6"/>
    <w:rsid w:val="00EF2DE6"/>
    <w:rsid w:val="00EF3498"/>
    <w:rsid w:val="00EF3FBA"/>
    <w:rsid w:val="00EF48E2"/>
    <w:rsid w:val="00EF4D43"/>
    <w:rsid w:val="00EF5101"/>
    <w:rsid w:val="00EF5254"/>
    <w:rsid w:val="00EF58C2"/>
    <w:rsid w:val="00EF602E"/>
    <w:rsid w:val="00EF654F"/>
    <w:rsid w:val="00EF69C6"/>
    <w:rsid w:val="00EF6F44"/>
    <w:rsid w:val="00EF7DB7"/>
    <w:rsid w:val="00F006B0"/>
    <w:rsid w:val="00F00DC4"/>
    <w:rsid w:val="00F010AF"/>
    <w:rsid w:val="00F01205"/>
    <w:rsid w:val="00F01227"/>
    <w:rsid w:val="00F03295"/>
    <w:rsid w:val="00F03D81"/>
    <w:rsid w:val="00F0400A"/>
    <w:rsid w:val="00F042DA"/>
    <w:rsid w:val="00F0477D"/>
    <w:rsid w:val="00F0558E"/>
    <w:rsid w:val="00F0574A"/>
    <w:rsid w:val="00F05D9E"/>
    <w:rsid w:val="00F06C12"/>
    <w:rsid w:val="00F06CDA"/>
    <w:rsid w:val="00F07E8F"/>
    <w:rsid w:val="00F10E7E"/>
    <w:rsid w:val="00F11205"/>
    <w:rsid w:val="00F11965"/>
    <w:rsid w:val="00F11C57"/>
    <w:rsid w:val="00F1229A"/>
    <w:rsid w:val="00F1262E"/>
    <w:rsid w:val="00F127C9"/>
    <w:rsid w:val="00F12CA2"/>
    <w:rsid w:val="00F13168"/>
    <w:rsid w:val="00F142B0"/>
    <w:rsid w:val="00F144D4"/>
    <w:rsid w:val="00F14BBA"/>
    <w:rsid w:val="00F15F7E"/>
    <w:rsid w:val="00F15F83"/>
    <w:rsid w:val="00F16415"/>
    <w:rsid w:val="00F17033"/>
    <w:rsid w:val="00F17363"/>
    <w:rsid w:val="00F177D6"/>
    <w:rsid w:val="00F17A5F"/>
    <w:rsid w:val="00F20416"/>
    <w:rsid w:val="00F20C24"/>
    <w:rsid w:val="00F20CD3"/>
    <w:rsid w:val="00F21511"/>
    <w:rsid w:val="00F21AEE"/>
    <w:rsid w:val="00F22365"/>
    <w:rsid w:val="00F22847"/>
    <w:rsid w:val="00F22C2A"/>
    <w:rsid w:val="00F23BC1"/>
    <w:rsid w:val="00F2414E"/>
    <w:rsid w:val="00F243DF"/>
    <w:rsid w:val="00F244E5"/>
    <w:rsid w:val="00F24E8B"/>
    <w:rsid w:val="00F24F46"/>
    <w:rsid w:val="00F25296"/>
    <w:rsid w:val="00F2538C"/>
    <w:rsid w:val="00F253E7"/>
    <w:rsid w:val="00F25C01"/>
    <w:rsid w:val="00F261CB"/>
    <w:rsid w:val="00F26A3F"/>
    <w:rsid w:val="00F26B93"/>
    <w:rsid w:val="00F26CCC"/>
    <w:rsid w:val="00F277E5"/>
    <w:rsid w:val="00F27854"/>
    <w:rsid w:val="00F27C1C"/>
    <w:rsid w:val="00F27CC9"/>
    <w:rsid w:val="00F3101A"/>
    <w:rsid w:val="00F32832"/>
    <w:rsid w:val="00F33309"/>
    <w:rsid w:val="00F3354B"/>
    <w:rsid w:val="00F335F1"/>
    <w:rsid w:val="00F33B62"/>
    <w:rsid w:val="00F33D17"/>
    <w:rsid w:val="00F33EDD"/>
    <w:rsid w:val="00F3412D"/>
    <w:rsid w:val="00F3464E"/>
    <w:rsid w:val="00F3539B"/>
    <w:rsid w:val="00F354CB"/>
    <w:rsid w:val="00F356CC"/>
    <w:rsid w:val="00F35F9E"/>
    <w:rsid w:val="00F3600D"/>
    <w:rsid w:val="00F3695B"/>
    <w:rsid w:val="00F37437"/>
    <w:rsid w:val="00F37CE0"/>
    <w:rsid w:val="00F37E7A"/>
    <w:rsid w:val="00F40F94"/>
    <w:rsid w:val="00F415C3"/>
    <w:rsid w:val="00F4298B"/>
    <w:rsid w:val="00F42C64"/>
    <w:rsid w:val="00F42F23"/>
    <w:rsid w:val="00F43736"/>
    <w:rsid w:val="00F43E60"/>
    <w:rsid w:val="00F44804"/>
    <w:rsid w:val="00F44898"/>
    <w:rsid w:val="00F45320"/>
    <w:rsid w:val="00F45461"/>
    <w:rsid w:val="00F45BEA"/>
    <w:rsid w:val="00F45D5F"/>
    <w:rsid w:val="00F46A52"/>
    <w:rsid w:val="00F47A3B"/>
    <w:rsid w:val="00F47B28"/>
    <w:rsid w:val="00F51074"/>
    <w:rsid w:val="00F513F1"/>
    <w:rsid w:val="00F51A5A"/>
    <w:rsid w:val="00F52658"/>
    <w:rsid w:val="00F53118"/>
    <w:rsid w:val="00F54BC7"/>
    <w:rsid w:val="00F54C5B"/>
    <w:rsid w:val="00F54D93"/>
    <w:rsid w:val="00F54E33"/>
    <w:rsid w:val="00F55CA0"/>
    <w:rsid w:val="00F55DEF"/>
    <w:rsid w:val="00F5684B"/>
    <w:rsid w:val="00F56DB7"/>
    <w:rsid w:val="00F56FBE"/>
    <w:rsid w:val="00F57C15"/>
    <w:rsid w:val="00F60152"/>
    <w:rsid w:val="00F6060A"/>
    <w:rsid w:val="00F60E4F"/>
    <w:rsid w:val="00F60F8D"/>
    <w:rsid w:val="00F61427"/>
    <w:rsid w:val="00F61955"/>
    <w:rsid w:val="00F6241E"/>
    <w:rsid w:val="00F62761"/>
    <w:rsid w:val="00F62DB4"/>
    <w:rsid w:val="00F63A04"/>
    <w:rsid w:val="00F64625"/>
    <w:rsid w:val="00F64FC7"/>
    <w:rsid w:val="00F656EB"/>
    <w:rsid w:val="00F66750"/>
    <w:rsid w:val="00F6714B"/>
    <w:rsid w:val="00F6758D"/>
    <w:rsid w:val="00F70231"/>
    <w:rsid w:val="00F70253"/>
    <w:rsid w:val="00F70BEE"/>
    <w:rsid w:val="00F70D13"/>
    <w:rsid w:val="00F70EA6"/>
    <w:rsid w:val="00F71BA0"/>
    <w:rsid w:val="00F72816"/>
    <w:rsid w:val="00F72E21"/>
    <w:rsid w:val="00F72EF4"/>
    <w:rsid w:val="00F731F0"/>
    <w:rsid w:val="00F7334B"/>
    <w:rsid w:val="00F736CF"/>
    <w:rsid w:val="00F736E3"/>
    <w:rsid w:val="00F73929"/>
    <w:rsid w:val="00F73FF8"/>
    <w:rsid w:val="00F7493D"/>
    <w:rsid w:val="00F74B72"/>
    <w:rsid w:val="00F74FDC"/>
    <w:rsid w:val="00F754C9"/>
    <w:rsid w:val="00F76232"/>
    <w:rsid w:val="00F7639B"/>
    <w:rsid w:val="00F7648A"/>
    <w:rsid w:val="00F77505"/>
    <w:rsid w:val="00F80204"/>
    <w:rsid w:val="00F80481"/>
    <w:rsid w:val="00F80533"/>
    <w:rsid w:val="00F80E93"/>
    <w:rsid w:val="00F81128"/>
    <w:rsid w:val="00F8163B"/>
    <w:rsid w:val="00F816A5"/>
    <w:rsid w:val="00F821C3"/>
    <w:rsid w:val="00F82240"/>
    <w:rsid w:val="00F8228C"/>
    <w:rsid w:val="00F82919"/>
    <w:rsid w:val="00F82F6D"/>
    <w:rsid w:val="00F8312C"/>
    <w:rsid w:val="00F83674"/>
    <w:rsid w:val="00F86398"/>
    <w:rsid w:val="00F863C1"/>
    <w:rsid w:val="00F8700B"/>
    <w:rsid w:val="00F8702E"/>
    <w:rsid w:val="00F87C28"/>
    <w:rsid w:val="00F90274"/>
    <w:rsid w:val="00F90BE1"/>
    <w:rsid w:val="00F91046"/>
    <w:rsid w:val="00F9164F"/>
    <w:rsid w:val="00F91762"/>
    <w:rsid w:val="00F91B5A"/>
    <w:rsid w:val="00F91BD2"/>
    <w:rsid w:val="00F924A3"/>
    <w:rsid w:val="00F92F80"/>
    <w:rsid w:val="00F93616"/>
    <w:rsid w:val="00F937F7"/>
    <w:rsid w:val="00F93D26"/>
    <w:rsid w:val="00F95534"/>
    <w:rsid w:val="00F95B60"/>
    <w:rsid w:val="00F95F96"/>
    <w:rsid w:val="00F968BD"/>
    <w:rsid w:val="00F97587"/>
    <w:rsid w:val="00FA002E"/>
    <w:rsid w:val="00FA0038"/>
    <w:rsid w:val="00FA0607"/>
    <w:rsid w:val="00FA0B18"/>
    <w:rsid w:val="00FA2076"/>
    <w:rsid w:val="00FA277D"/>
    <w:rsid w:val="00FA2B5E"/>
    <w:rsid w:val="00FA2C1D"/>
    <w:rsid w:val="00FA328B"/>
    <w:rsid w:val="00FA3639"/>
    <w:rsid w:val="00FA36B8"/>
    <w:rsid w:val="00FA441D"/>
    <w:rsid w:val="00FA44DA"/>
    <w:rsid w:val="00FA575F"/>
    <w:rsid w:val="00FA5D02"/>
    <w:rsid w:val="00FA72A1"/>
    <w:rsid w:val="00FA7448"/>
    <w:rsid w:val="00FB048E"/>
    <w:rsid w:val="00FB0497"/>
    <w:rsid w:val="00FB0B49"/>
    <w:rsid w:val="00FB0D37"/>
    <w:rsid w:val="00FB117C"/>
    <w:rsid w:val="00FB1196"/>
    <w:rsid w:val="00FB1F57"/>
    <w:rsid w:val="00FB1F8B"/>
    <w:rsid w:val="00FB2DC4"/>
    <w:rsid w:val="00FB338C"/>
    <w:rsid w:val="00FB35F9"/>
    <w:rsid w:val="00FB3CB3"/>
    <w:rsid w:val="00FB4100"/>
    <w:rsid w:val="00FB45B9"/>
    <w:rsid w:val="00FB45E7"/>
    <w:rsid w:val="00FB4784"/>
    <w:rsid w:val="00FB4EF3"/>
    <w:rsid w:val="00FB4F3C"/>
    <w:rsid w:val="00FB5298"/>
    <w:rsid w:val="00FB594D"/>
    <w:rsid w:val="00FB5C43"/>
    <w:rsid w:val="00FB5EFE"/>
    <w:rsid w:val="00FB6053"/>
    <w:rsid w:val="00FB6CF3"/>
    <w:rsid w:val="00FB7118"/>
    <w:rsid w:val="00FB7181"/>
    <w:rsid w:val="00FB75C3"/>
    <w:rsid w:val="00FC08DD"/>
    <w:rsid w:val="00FC1195"/>
    <w:rsid w:val="00FC1311"/>
    <w:rsid w:val="00FC15BF"/>
    <w:rsid w:val="00FC1F89"/>
    <w:rsid w:val="00FC20CB"/>
    <w:rsid w:val="00FC2461"/>
    <w:rsid w:val="00FC262E"/>
    <w:rsid w:val="00FC2A3F"/>
    <w:rsid w:val="00FC2E1B"/>
    <w:rsid w:val="00FC317D"/>
    <w:rsid w:val="00FC4079"/>
    <w:rsid w:val="00FC4303"/>
    <w:rsid w:val="00FC473E"/>
    <w:rsid w:val="00FC4E01"/>
    <w:rsid w:val="00FC5948"/>
    <w:rsid w:val="00FC61F8"/>
    <w:rsid w:val="00FC6449"/>
    <w:rsid w:val="00FC6827"/>
    <w:rsid w:val="00FC6EA9"/>
    <w:rsid w:val="00FC6F50"/>
    <w:rsid w:val="00FC7C7B"/>
    <w:rsid w:val="00FD10C7"/>
    <w:rsid w:val="00FD1674"/>
    <w:rsid w:val="00FD1832"/>
    <w:rsid w:val="00FD22F9"/>
    <w:rsid w:val="00FD248E"/>
    <w:rsid w:val="00FD2950"/>
    <w:rsid w:val="00FD38C7"/>
    <w:rsid w:val="00FD4CA2"/>
    <w:rsid w:val="00FD593A"/>
    <w:rsid w:val="00FD5ABB"/>
    <w:rsid w:val="00FD5F56"/>
    <w:rsid w:val="00FD6105"/>
    <w:rsid w:val="00FD68C7"/>
    <w:rsid w:val="00FD7434"/>
    <w:rsid w:val="00FD7844"/>
    <w:rsid w:val="00FE0826"/>
    <w:rsid w:val="00FE0A71"/>
    <w:rsid w:val="00FE0E42"/>
    <w:rsid w:val="00FE1116"/>
    <w:rsid w:val="00FE133C"/>
    <w:rsid w:val="00FE150E"/>
    <w:rsid w:val="00FE217B"/>
    <w:rsid w:val="00FE28F9"/>
    <w:rsid w:val="00FE2D1D"/>
    <w:rsid w:val="00FE329B"/>
    <w:rsid w:val="00FE38A3"/>
    <w:rsid w:val="00FE4169"/>
    <w:rsid w:val="00FE46D0"/>
    <w:rsid w:val="00FE53F8"/>
    <w:rsid w:val="00FE59AA"/>
    <w:rsid w:val="00FE7061"/>
    <w:rsid w:val="00FE77DB"/>
    <w:rsid w:val="00FE7938"/>
    <w:rsid w:val="00FE79B9"/>
    <w:rsid w:val="00FE7B95"/>
    <w:rsid w:val="00FF0847"/>
    <w:rsid w:val="00FF0905"/>
    <w:rsid w:val="00FF1EB0"/>
    <w:rsid w:val="00FF2314"/>
    <w:rsid w:val="00FF27ED"/>
    <w:rsid w:val="00FF2C4E"/>
    <w:rsid w:val="00FF35ED"/>
    <w:rsid w:val="00FF3D62"/>
    <w:rsid w:val="00FF4814"/>
    <w:rsid w:val="00FF4A97"/>
    <w:rsid w:val="00FF5431"/>
    <w:rsid w:val="00FF553D"/>
    <w:rsid w:val="00FF58FC"/>
    <w:rsid w:val="00FF5A94"/>
    <w:rsid w:val="00FF63EA"/>
    <w:rsid w:val="00FF6420"/>
    <w:rsid w:val="00FF6817"/>
    <w:rsid w:val="00FF775A"/>
    <w:rsid w:val="00FF7977"/>
    <w:rsid w:val="00FF7B14"/>
    <w:rsid w:val="00FF7B58"/>
    <w:rsid w:val="00FF7FAD"/>
  </w:rsids>
  <m:mathPr>
    <m:mathFont m:val="Cambria Math"/>
    <m:brkBin m:val="before"/>
    <m:brkBinSub m:val="--"/>
    <m:smallFrac/>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AF2301"/>
  <w15:docId w15:val="{2F588F2F-E802-484F-8CE8-F744509E3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115E"/>
    <w:pPr>
      <w:spacing w:after="0" w:line="240" w:lineRule="auto"/>
    </w:pPr>
    <w:rPr>
      <w:rFonts w:ascii="Times New Roman" w:eastAsia="Times New Roman" w:hAnsi="Times New Roman" w:cs="Times New Roman"/>
      <w:sz w:val="24"/>
      <w:szCs w:val="24"/>
      <w:lang w:val="es-PE" w:eastAsia="es-PE"/>
    </w:rPr>
  </w:style>
  <w:style w:type="paragraph" w:styleId="Ttulo1">
    <w:name w:val="heading 1"/>
    <w:aliases w:val="Atipax titulo"/>
    <w:basedOn w:val="Normal"/>
    <w:next w:val="Normal"/>
    <w:link w:val="Ttulo1Car"/>
    <w:uiPriority w:val="9"/>
    <w:qFormat/>
    <w:rsid w:val="001D2842"/>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semiHidden/>
    <w:unhideWhenUsed/>
    <w:qFormat/>
    <w:rsid w:val="00F43E60"/>
    <w:pPr>
      <w:keepNext/>
      <w:keepLines/>
      <w:spacing w:before="200" w:line="276" w:lineRule="auto"/>
      <w:outlineLvl w:val="1"/>
    </w:pPr>
    <w:rPr>
      <w:rFonts w:asciiTheme="majorHAnsi" w:eastAsiaTheme="majorEastAsia" w:hAnsiTheme="majorHAnsi" w:cstheme="majorBidi"/>
      <w:b/>
      <w:bCs/>
      <w:color w:val="4F81BD" w:themeColor="accent1"/>
      <w:sz w:val="26"/>
      <w:szCs w:val="26"/>
      <w:lang w:val="es-ES" w:eastAsia="en-US"/>
    </w:rPr>
  </w:style>
  <w:style w:type="paragraph" w:styleId="Ttulo4">
    <w:name w:val="heading 4"/>
    <w:basedOn w:val="Normal"/>
    <w:next w:val="Normal"/>
    <w:link w:val="Ttulo4Car"/>
    <w:uiPriority w:val="9"/>
    <w:semiHidden/>
    <w:unhideWhenUsed/>
    <w:qFormat/>
    <w:rsid w:val="00F43E60"/>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val="es-ES" w:eastAsia="en-US"/>
    </w:rPr>
  </w:style>
  <w:style w:type="paragraph" w:styleId="Ttulo9">
    <w:name w:val="heading 9"/>
    <w:basedOn w:val="Normal"/>
    <w:next w:val="Normal"/>
    <w:link w:val="Ttulo9Car"/>
    <w:qFormat/>
    <w:rsid w:val="00A079B0"/>
    <w:pPr>
      <w:keepNext/>
      <w:outlineLvl w:val="8"/>
    </w:pPr>
    <w:rPr>
      <w:rFonts w:ascii="Verdana" w:hAnsi="Verdana"/>
      <w:b/>
      <w:bCs/>
      <w:sz w:val="20"/>
      <w:lang w:val="en-U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780FEA"/>
    <w:pPr>
      <w:tabs>
        <w:tab w:val="center" w:pos="4252"/>
        <w:tab w:val="right" w:pos="8504"/>
      </w:tabs>
    </w:pPr>
    <w:rPr>
      <w:rFonts w:asciiTheme="minorHAnsi" w:eastAsiaTheme="minorHAnsi" w:hAnsiTheme="minorHAnsi" w:cstheme="minorBidi"/>
      <w:sz w:val="22"/>
      <w:szCs w:val="22"/>
      <w:lang w:val="es-ES" w:eastAsia="en-US"/>
    </w:rPr>
  </w:style>
  <w:style w:type="character" w:customStyle="1" w:styleId="EncabezadoCar">
    <w:name w:val="Encabezado Car"/>
    <w:basedOn w:val="Fuentedeprrafopredeter"/>
    <w:link w:val="Encabezado"/>
    <w:rsid w:val="00780FEA"/>
  </w:style>
  <w:style w:type="paragraph" w:styleId="Piedepgina">
    <w:name w:val="footer"/>
    <w:basedOn w:val="Normal"/>
    <w:link w:val="PiedepginaCar"/>
    <w:unhideWhenUsed/>
    <w:rsid w:val="00780FEA"/>
    <w:pPr>
      <w:tabs>
        <w:tab w:val="center" w:pos="4252"/>
        <w:tab w:val="right" w:pos="8504"/>
      </w:tabs>
    </w:pPr>
    <w:rPr>
      <w:rFonts w:asciiTheme="minorHAnsi" w:eastAsiaTheme="minorHAnsi" w:hAnsiTheme="minorHAnsi" w:cstheme="minorBidi"/>
      <w:sz w:val="22"/>
      <w:szCs w:val="22"/>
      <w:lang w:val="es-ES" w:eastAsia="en-US"/>
    </w:rPr>
  </w:style>
  <w:style w:type="character" w:customStyle="1" w:styleId="PiedepginaCar">
    <w:name w:val="Pie de página Car"/>
    <w:basedOn w:val="Fuentedeprrafopredeter"/>
    <w:link w:val="Piedepgina"/>
    <w:rsid w:val="00780FEA"/>
  </w:style>
  <w:style w:type="paragraph" w:styleId="Textodeglobo">
    <w:name w:val="Balloon Text"/>
    <w:basedOn w:val="Normal"/>
    <w:link w:val="TextodegloboCar"/>
    <w:uiPriority w:val="99"/>
    <w:semiHidden/>
    <w:unhideWhenUsed/>
    <w:rsid w:val="00997832"/>
    <w:rPr>
      <w:rFonts w:ascii="Tahoma" w:eastAsiaTheme="minorHAnsi" w:hAnsi="Tahoma" w:cs="Tahoma"/>
      <w:sz w:val="16"/>
      <w:szCs w:val="16"/>
      <w:lang w:val="es-ES" w:eastAsia="en-US"/>
    </w:rPr>
  </w:style>
  <w:style w:type="character" w:customStyle="1" w:styleId="TextodegloboCar">
    <w:name w:val="Texto de globo Car"/>
    <w:basedOn w:val="Fuentedeprrafopredeter"/>
    <w:link w:val="Textodeglobo"/>
    <w:uiPriority w:val="99"/>
    <w:semiHidden/>
    <w:rsid w:val="00997832"/>
    <w:rPr>
      <w:rFonts w:ascii="Tahoma" w:hAnsi="Tahoma" w:cs="Tahoma"/>
      <w:sz w:val="16"/>
      <w:szCs w:val="16"/>
    </w:rPr>
  </w:style>
  <w:style w:type="paragraph" w:styleId="Prrafodelista">
    <w:name w:val="List Paragraph"/>
    <w:basedOn w:val="Normal"/>
    <w:uiPriority w:val="34"/>
    <w:qFormat/>
    <w:rsid w:val="00D604D5"/>
    <w:pPr>
      <w:spacing w:after="200" w:line="276" w:lineRule="auto"/>
      <w:ind w:left="720"/>
      <w:contextualSpacing/>
    </w:pPr>
    <w:rPr>
      <w:rFonts w:asciiTheme="minorHAnsi" w:eastAsiaTheme="minorHAnsi" w:hAnsiTheme="minorHAnsi" w:cstheme="minorBidi"/>
      <w:sz w:val="22"/>
      <w:szCs w:val="22"/>
      <w:lang w:val="es-ES" w:eastAsia="en-US"/>
    </w:rPr>
  </w:style>
  <w:style w:type="paragraph" w:styleId="Textoindependiente">
    <w:name w:val="Body Text"/>
    <w:basedOn w:val="Normal"/>
    <w:link w:val="TextoindependienteCar"/>
    <w:qFormat/>
    <w:rsid w:val="0015755A"/>
    <w:pPr>
      <w:autoSpaceDE w:val="0"/>
      <w:autoSpaceDN w:val="0"/>
      <w:adjustRightInd w:val="0"/>
      <w:spacing w:line="360" w:lineRule="auto"/>
      <w:jc w:val="center"/>
    </w:pPr>
    <w:rPr>
      <w:rFonts w:ascii="Verdana" w:hAnsi="Verdana"/>
      <w:b/>
      <w:bCs/>
      <w:color w:val="008000"/>
      <w:sz w:val="20"/>
      <w:szCs w:val="20"/>
      <w:lang w:val="es-ES" w:eastAsia="es-ES"/>
    </w:rPr>
  </w:style>
  <w:style w:type="character" w:customStyle="1" w:styleId="TextoindependienteCar">
    <w:name w:val="Texto independiente Car"/>
    <w:basedOn w:val="Fuentedeprrafopredeter"/>
    <w:link w:val="Textoindependiente"/>
    <w:rsid w:val="0015755A"/>
    <w:rPr>
      <w:rFonts w:ascii="Verdana" w:eastAsia="Times New Roman" w:hAnsi="Verdana" w:cs="Times New Roman"/>
      <w:b/>
      <w:bCs/>
      <w:color w:val="008000"/>
      <w:sz w:val="20"/>
      <w:szCs w:val="20"/>
      <w:lang w:eastAsia="es-ES"/>
    </w:rPr>
  </w:style>
  <w:style w:type="paragraph" w:styleId="Textodebloque">
    <w:name w:val="Block Text"/>
    <w:basedOn w:val="Normal"/>
    <w:uiPriority w:val="99"/>
    <w:semiHidden/>
    <w:unhideWhenUsed/>
    <w:rsid w:val="00E00C8A"/>
    <w:pPr>
      <w:ind w:left="142" w:right="72"/>
      <w:jc w:val="both"/>
    </w:pPr>
    <w:rPr>
      <w:rFonts w:ascii="Arial" w:hAnsi="Arial" w:cs="Arial"/>
      <w:color w:val="008000"/>
      <w:sz w:val="20"/>
      <w:szCs w:val="20"/>
      <w:lang w:eastAsia="es-ES"/>
    </w:rPr>
  </w:style>
  <w:style w:type="paragraph" w:styleId="Textoindependiente3">
    <w:name w:val="Body Text 3"/>
    <w:basedOn w:val="Normal"/>
    <w:link w:val="Textoindependiente3Car"/>
    <w:uiPriority w:val="99"/>
    <w:semiHidden/>
    <w:unhideWhenUsed/>
    <w:rsid w:val="00437243"/>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437243"/>
    <w:rPr>
      <w:sz w:val="16"/>
      <w:szCs w:val="16"/>
    </w:rPr>
  </w:style>
  <w:style w:type="character" w:styleId="nfasis">
    <w:name w:val="Emphasis"/>
    <w:qFormat/>
    <w:rsid w:val="00590272"/>
    <w:rPr>
      <w:i/>
      <w:iCs/>
    </w:rPr>
  </w:style>
  <w:style w:type="paragraph" w:customStyle="1" w:styleId="Default">
    <w:name w:val="Default"/>
    <w:rsid w:val="00B40500"/>
    <w:pPr>
      <w:autoSpaceDE w:val="0"/>
      <w:autoSpaceDN w:val="0"/>
      <w:adjustRightInd w:val="0"/>
      <w:spacing w:after="0" w:line="240" w:lineRule="auto"/>
    </w:pPr>
    <w:rPr>
      <w:rFonts w:ascii="Calibri" w:hAnsi="Calibri" w:cs="Calibri"/>
      <w:color w:val="000000"/>
      <w:sz w:val="24"/>
      <w:szCs w:val="24"/>
      <w:lang w:val="es-PE"/>
    </w:rPr>
  </w:style>
  <w:style w:type="character" w:customStyle="1" w:styleId="Ttulo9Car">
    <w:name w:val="Título 9 Car"/>
    <w:basedOn w:val="Fuentedeprrafopredeter"/>
    <w:link w:val="Ttulo9"/>
    <w:rsid w:val="00A079B0"/>
    <w:rPr>
      <w:rFonts w:ascii="Verdana" w:eastAsia="Times New Roman" w:hAnsi="Verdana" w:cs="Times New Roman"/>
      <w:b/>
      <w:bCs/>
      <w:sz w:val="20"/>
      <w:szCs w:val="24"/>
      <w:lang w:val="en-US" w:eastAsia="es-ES"/>
    </w:rPr>
  </w:style>
  <w:style w:type="table" w:styleId="Tablaconcuadrcula">
    <w:name w:val="Table Grid"/>
    <w:basedOn w:val="Tablanormal"/>
    <w:uiPriority w:val="59"/>
    <w:rsid w:val="00A079B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inespaciado">
    <w:name w:val="No Spacing"/>
    <w:link w:val="SinespaciadoCar"/>
    <w:uiPriority w:val="1"/>
    <w:qFormat/>
    <w:rsid w:val="008C6F1F"/>
    <w:pPr>
      <w:spacing w:after="0" w:line="240" w:lineRule="auto"/>
    </w:pPr>
    <w:rPr>
      <w:lang w:val="es-PE"/>
    </w:rPr>
  </w:style>
  <w:style w:type="character" w:customStyle="1" w:styleId="SinespaciadoCar">
    <w:name w:val="Sin espaciado Car"/>
    <w:basedOn w:val="Fuentedeprrafopredeter"/>
    <w:link w:val="Sinespaciado"/>
    <w:uiPriority w:val="1"/>
    <w:locked/>
    <w:rsid w:val="00052BF8"/>
    <w:rPr>
      <w:lang w:val="es-PE"/>
    </w:rPr>
  </w:style>
  <w:style w:type="character" w:customStyle="1" w:styleId="apple-converted-space">
    <w:name w:val="apple-converted-space"/>
    <w:basedOn w:val="Fuentedeprrafopredeter"/>
    <w:rsid w:val="00052BF8"/>
  </w:style>
  <w:style w:type="character" w:customStyle="1" w:styleId="Ttulo2Car">
    <w:name w:val="Título 2 Car"/>
    <w:basedOn w:val="Fuentedeprrafopredeter"/>
    <w:link w:val="Ttulo2"/>
    <w:uiPriority w:val="9"/>
    <w:semiHidden/>
    <w:rsid w:val="00F43E60"/>
    <w:rPr>
      <w:rFonts w:asciiTheme="majorHAnsi" w:eastAsiaTheme="majorEastAsia" w:hAnsiTheme="majorHAnsi" w:cstheme="majorBidi"/>
      <w:b/>
      <w:bCs/>
      <w:color w:val="4F81BD" w:themeColor="accent1"/>
      <w:sz w:val="26"/>
      <w:szCs w:val="26"/>
    </w:rPr>
  </w:style>
  <w:style w:type="character" w:customStyle="1" w:styleId="Ttulo4Car">
    <w:name w:val="Título 4 Car"/>
    <w:basedOn w:val="Fuentedeprrafopredeter"/>
    <w:link w:val="Ttulo4"/>
    <w:uiPriority w:val="9"/>
    <w:semiHidden/>
    <w:rsid w:val="00F43E60"/>
    <w:rPr>
      <w:rFonts w:asciiTheme="majorHAnsi" w:eastAsiaTheme="majorEastAsia" w:hAnsiTheme="majorHAnsi" w:cstheme="majorBidi"/>
      <w:b/>
      <w:bCs/>
      <w:i/>
      <w:iCs/>
      <w:color w:val="4F81BD" w:themeColor="accent1"/>
    </w:rPr>
  </w:style>
  <w:style w:type="character" w:styleId="Fuerte">
    <w:name w:val="Strong"/>
    <w:basedOn w:val="Fuentedeprrafopredeter"/>
    <w:qFormat/>
    <w:rsid w:val="00B946B4"/>
    <w:rPr>
      <w:b/>
    </w:rPr>
  </w:style>
  <w:style w:type="paragraph" w:customStyle="1" w:styleId="Texto">
    <w:name w:val="Texto"/>
    <w:next w:val="Normal"/>
    <w:autoRedefine/>
    <w:rsid w:val="00913615"/>
    <w:pPr>
      <w:spacing w:after="0" w:line="240" w:lineRule="auto"/>
    </w:pPr>
    <w:rPr>
      <w:rFonts w:ascii="Arial" w:eastAsia="MS Mincho" w:hAnsi="Arial" w:cs="Arial"/>
      <w:color w:val="333333"/>
      <w:sz w:val="21"/>
      <w:szCs w:val="20"/>
      <w:lang w:eastAsia="es-ES"/>
    </w:rPr>
  </w:style>
  <w:style w:type="character" w:customStyle="1" w:styleId="Ttulo1Car">
    <w:name w:val="Título 1 Car"/>
    <w:aliases w:val="Atipax titulo Car"/>
    <w:basedOn w:val="Fuentedeprrafopredeter"/>
    <w:link w:val="Ttulo1"/>
    <w:uiPriority w:val="9"/>
    <w:rsid w:val="001D2842"/>
    <w:rPr>
      <w:rFonts w:asciiTheme="majorHAnsi" w:eastAsiaTheme="majorEastAsia" w:hAnsiTheme="majorHAnsi" w:cstheme="majorBidi"/>
      <w:color w:val="365F91" w:themeColor="accent1" w:themeShade="BF"/>
      <w:sz w:val="32"/>
      <w:szCs w:val="32"/>
      <w:lang w:val="es-PE" w:eastAsia="es-PE"/>
    </w:rPr>
  </w:style>
  <w:style w:type="paragraph" w:customStyle="1" w:styleId="Dias1">
    <w:name w:val="Dias1"/>
    <w:autoRedefine/>
    <w:rsid w:val="00DF7702"/>
    <w:pPr>
      <w:spacing w:before="120" w:after="0" w:line="240" w:lineRule="auto"/>
      <w:jc w:val="both"/>
    </w:pPr>
    <w:rPr>
      <w:rFonts w:ascii="Verdana" w:eastAsia="Times New Roman" w:hAnsi="Verdana" w:cs="Tahoma"/>
      <w:b/>
      <w:color w:val="808080"/>
      <w:sz w:val="16"/>
      <w:szCs w:val="16"/>
      <w:lang w:val="es-PE" w:eastAsia="es-PE"/>
    </w:rPr>
  </w:style>
  <w:style w:type="paragraph" w:styleId="NormalWeb">
    <w:name w:val="Normal (Web)"/>
    <w:basedOn w:val="Normal"/>
    <w:uiPriority w:val="99"/>
    <w:unhideWhenUsed/>
    <w:rsid w:val="00D53787"/>
    <w:pPr>
      <w:spacing w:before="100" w:beforeAutospacing="1" w:after="100" w:afterAutospacing="1"/>
    </w:pPr>
  </w:style>
  <w:style w:type="character" w:styleId="Refdecomentario">
    <w:name w:val="annotation reference"/>
    <w:basedOn w:val="Fuentedeprrafopredeter"/>
    <w:uiPriority w:val="99"/>
    <w:semiHidden/>
    <w:unhideWhenUsed/>
    <w:rsid w:val="00D53787"/>
    <w:rPr>
      <w:sz w:val="16"/>
      <w:szCs w:val="16"/>
    </w:rPr>
  </w:style>
  <w:style w:type="paragraph" w:styleId="Textocomentario">
    <w:name w:val="annotation text"/>
    <w:basedOn w:val="Normal"/>
    <w:link w:val="TextocomentarioCar"/>
    <w:uiPriority w:val="99"/>
    <w:semiHidden/>
    <w:unhideWhenUsed/>
    <w:rsid w:val="00D53787"/>
    <w:rPr>
      <w:sz w:val="20"/>
      <w:szCs w:val="20"/>
    </w:rPr>
  </w:style>
  <w:style w:type="character" w:customStyle="1" w:styleId="TextocomentarioCar">
    <w:name w:val="Texto comentario Car"/>
    <w:basedOn w:val="Fuentedeprrafopredeter"/>
    <w:link w:val="Textocomentario"/>
    <w:uiPriority w:val="99"/>
    <w:semiHidden/>
    <w:rsid w:val="00D53787"/>
    <w:rPr>
      <w:rFonts w:ascii="Times New Roman" w:eastAsia="Times New Roman" w:hAnsi="Times New Roman" w:cs="Times New Roman"/>
      <w:sz w:val="20"/>
      <w:szCs w:val="20"/>
      <w:lang w:val="es-PE" w:eastAsia="es-PE"/>
    </w:rPr>
  </w:style>
  <w:style w:type="paragraph" w:styleId="Asuntodelcomentario">
    <w:name w:val="annotation subject"/>
    <w:basedOn w:val="Textocomentario"/>
    <w:next w:val="Textocomentario"/>
    <w:link w:val="AsuntodelcomentarioCar"/>
    <w:uiPriority w:val="99"/>
    <w:semiHidden/>
    <w:unhideWhenUsed/>
    <w:rsid w:val="00C604EF"/>
    <w:rPr>
      <w:b/>
      <w:bCs/>
    </w:rPr>
  </w:style>
  <w:style w:type="character" w:customStyle="1" w:styleId="AsuntodelcomentarioCar">
    <w:name w:val="Asunto del comentario Car"/>
    <w:basedOn w:val="TextocomentarioCar"/>
    <w:link w:val="Asuntodelcomentario"/>
    <w:uiPriority w:val="99"/>
    <w:semiHidden/>
    <w:rsid w:val="00C604EF"/>
    <w:rPr>
      <w:rFonts w:ascii="Times New Roman" w:eastAsia="Times New Roman" w:hAnsi="Times New Roman" w:cs="Times New Roman"/>
      <w:b/>
      <w:bCs/>
      <w:sz w:val="20"/>
      <w:szCs w:val="20"/>
      <w:lang w:val="es-PE" w:eastAsia="es-PE"/>
    </w:rPr>
  </w:style>
  <w:style w:type="character" w:styleId="Hipervnculo">
    <w:name w:val="Hyperlink"/>
    <w:uiPriority w:val="99"/>
    <w:rsid w:val="00B012A4"/>
    <w:rPr>
      <w:color w:val="0000FF"/>
      <w:u w:val="single"/>
    </w:rPr>
  </w:style>
  <w:style w:type="character" w:styleId="Hipervnculovisitado">
    <w:name w:val="FollowedHyperlink"/>
    <w:basedOn w:val="Fuentedeprrafopredeter"/>
    <w:uiPriority w:val="99"/>
    <w:semiHidden/>
    <w:unhideWhenUsed/>
    <w:rsid w:val="00B012A4"/>
    <w:rPr>
      <w:color w:val="800080" w:themeColor="followedHyperlink"/>
      <w:u w:val="single"/>
    </w:rPr>
  </w:style>
  <w:style w:type="paragraph" w:customStyle="1" w:styleId="msonormal0">
    <w:name w:val="msonormal"/>
    <w:basedOn w:val="Normal"/>
    <w:rsid w:val="00B012A4"/>
    <w:pPr>
      <w:spacing w:before="100" w:beforeAutospacing="1" w:after="100" w:afterAutospacing="1"/>
    </w:pPr>
  </w:style>
  <w:style w:type="paragraph" w:customStyle="1" w:styleId="xl63">
    <w:name w:val="xl63"/>
    <w:basedOn w:val="Normal"/>
    <w:rsid w:val="00B012A4"/>
    <w:pPr>
      <w:pBdr>
        <w:top w:val="single" w:sz="4" w:space="0" w:color="auto"/>
        <w:left w:val="single" w:sz="4" w:space="0" w:color="auto"/>
        <w:bottom w:val="single" w:sz="4" w:space="0" w:color="auto"/>
        <w:right w:val="single" w:sz="4" w:space="0" w:color="auto"/>
      </w:pBdr>
      <w:shd w:val="clear" w:color="000000" w:fill="32CD32"/>
      <w:spacing w:before="100" w:beforeAutospacing="1" w:after="100" w:afterAutospacing="1"/>
      <w:jc w:val="center"/>
      <w:textAlignment w:val="center"/>
    </w:pPr>
    <w:rPr>
      <w:b/>
      <w:bCs/>
      <w:color w:val="FFFFFF"/>
      <w:sz w:val="20"/>
      <w:szCs w:val="20"/>
    </w:rPr>
  </w:style>
  <w:style w:type="paragraph" w:customStyle="1" w:styleId="xl64">
    <w:name w:val="xl64"/>
    <w:basedOn w:val="Normal"/>
    <w:rsid w:val="00B012A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65">
    <w:name w:val="xl65"/>
    <w:basedOn w:val="Normal"/>
    <w:rsid w:val="00B012A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6">
    <w:name w:val="xl66"/>
    <w:basedOn w:val="Normal"/>
    <w:rsid w:val="00B012A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7">
    <w:name w:val="xl67"/>
    <w:basedOn w:val="Normal"/>
    <w:rsid w:val="00B012A4"/>
    <w:pPr>
      <w:pBdr>
        <w:top w:val="single" w:sz="4" w:space="0" w:color="auto"/>
        <w:left w:val="single" w:sz="4" w:space="0" w:color="auto"/>
        <w:bottom w:val="single" w:sz="4" w:space="0" w:color="auto"/>
        <w:right w:val="single" w:sz="4" w:space="0" w:color="auto"/>
      </w:pBdr>
      <w:spacing w:before="100" w:beforeAutospacing="1" w:after="100" w:afterAutospacing="1"/>
    </w:pPr>
  </w:style>
  <w:style w:type="character" w:styleId="Mencinsinresolver">
    <w:name w:val="Unresolved Mention"/>
    <w:basedOn w:val="Fuentedeprrafopredeter"/>
    <w:uiPriority w:val="99"/>
    <w:semiHidden/>
    <w:unhideWhenUsed/>
    <w:rsid w:val="00E348DB"/>
    <w:rPr>
      <w:color w:val="605E5C"/>
      <w:shd w:val="clear" w:color="auto" w:fill="E1DFDD"/>
    </w:rPr>
  </w:style>
  <w:style w:type="character" w:customStyle="1" w:styleId="cite-bracket">
    <w:name w:val="cite-bracket"/>
    <w:basedOn w:val="Fuentedeprrafopredeter"/>
    <w:rsid w:val="006D78EE"/>
  </w:style>
  <w:style w:type="paragraph" w:customStyle="1" w:styleId="Atipax">
    <w:name w:val="Atipax"/>
    <w:basedOn w:val="Normal"/>
    <w:link w:val="AtipaxCar"/>
    <w:qFormat/>
    <w:rsid w:val="004C4F2B"/>
    <w:pPr>
      <w:tabs>
        <w:tab w:val="left" w:pos="12228"/>
      </w:tabs>
      <w:jc w:val="center"/>
    </w:pPr>
    <w:rPr>
      <w:rFonts w:ascii="Arial" w:hAnsi="Arial" w:cs="Arial"/>
      <w:b/>
      <w:color w:val="979797"/>
      <w:sz w:val="36"/>
      <w:lang w:eastAsia="es-ES"/>
    </w:rPr>
  </w:style>
  <w:style w:type="character" w:customStyle="1" w:styleId="AtipaxCar">
    <w:name w:val="Atipax Car"/>
    <w:basedOn w:val="Fuentedeprrafopredeter"/>
    <w:link w:val="Atipax"/>
    <w:rsid w:val="004C4F2B"/>
    <w:rPr>
      <w:rFonts w:ascii="Arial" w:eastAsia="Times New Roman" w:hAnsi="Arial" w:cs="Arial"/>
      <w:b/>
      <w:color w:val="979797"/>
      <w:sz w:val="36"/>
      <w:szCs w:val="24"/>
      <w:lang w:val="es-PE"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635">
      <w:bodyDiv w:val="1"/>
      <w:marLeft w:val="0"/>
      <w:marRight w:val="0"/>
      <w:marTop w:val="0"/>
      <w:marBottom w:val="0"/>
      <w:divBdr>
        <w:top w:val="none" w:sz="0" w:space="0" w:color="auto"/>
        <w:left w:val="none" w:sz="0" w:space="0" w:color="auto"/>
        <w:bottom w:val="none" w:sz="0" w:space="0" w:color="auto"/>
        <w:right w:val="none" w:sz="0" w:space="0" w:color="auto"/>
      </w:divBdr>
    </w:div>
    <w:div w:id="201578">
      <w:bodyDiv w:val="1"/>
      <w:marLeft w:val="0"/>
      <w:marRight w:val="0"/>
      <w:marTop w:val="0"/>
      <w:marBottom w:val="0"/>
      <w:divBdr>
        <w:top w:val="none" w:sz="0" w:space="0" w:color="auto"/>
        <w:left w:val="none" w:sz="0" w:space="0" w:color="auto"/>
        <w:bottom w:val="none" w:sz="0" w:space="0" w:color="auto"/>
        <w:right w:val="none" w:sz="0" w:space="0" w:color="auto"/>
      </w:divBdr>
    </w:div>
    <w:div w:id="2128862">
      <w:bodyDiv w:val="1"/>
      <w:marLeft w:val="0"/>
      <w:marRight w:val="0"/>
      <w:marTop w:val="0"/>
      <w:marBottom w:val="0"/>
      <w:divBdr>
        <w:top w:val="none" w:sz="0" w:space="0" w:color="auto"/>
        <w:left w:val="none" w:sz="0" w:space="0" w:color="auto"/>
        <w:bottom w:val="none" w:sz="0" w:space="0" w:color="auto"/>
        <w:right w:val="none" w:sz="0" w:space="0" w:color="auto"/>
      </w:divBdr>
    </w:div>
    <w:div w:id="2588524">
      <w:bodyDiv w:val="1"/>
      <w:marLeft w:val="0"/>
      <w:marRight w:val="0"/>
      <w:marTop w:val="0"/>
      <w:marBottom w:val="0"/>
      <w:divBdr>
        <w:top w:val="none" w:sz="0" w:space="0" w:color="auto"/>
        <w:left w:val="none" w:sz="0" w:space="0" w:color="auto"/>
        <w:bottom w:val="none" w:sz="0" w:space="0" w:color="auto"/>
        <w:right w:val="none" w:sz="0" w:space="0" w:color="auto"/>
      </w:divBdr>
    </w:div>
    <w:div w:id="2628183">
      <w:bodyDiv w:val="1"/>
      <w:marLeft w:val="0"/>
      <w:marRight w:val="0"/>
      <w:marTop w:val="0"/>
      <w:marBottom w:val="0"/>
      <w:divBdr>
        <w:top w:val="none" w:sz="0" w:space="0" w:color="auto"/>
        <w:left w:val="none" w:sz="0" w:space="0" w:color="auto"/>
        <w:bottom w:val="none" w:sz="0" w:space="0" w:color="auto"/>
        <w:right w:val="none" w:sz="0" w:space="0" w:color="auto"/>
      </w:divBdr>
    </w:div>
    <w:div w:id="4522062">
      <w:bodyDiv w:val="1"/>
      <w:marLeft w:val="0"/>
      <w:marRight w:val="0"/>
      <w:marTop w:val="0"/>
      <w:marBottom w:val="0"/>
      <w:divBdr>
        <w:top w:val="none" w:sz="0" w:space="0" w:color="auto"/>
        <w:left w:val="none" w:sz="0" w:space="0" w:color="auto"/>
        <w:bottom w:val="none" w:sz="0" w:space="0" w:color="auto"/>
        <w:right w:val="none" w:sz="0" w:space="0" w:color="auto"/>
      </w:divBdr>
    </w:div>
    <w:div w:id="4865675">
      <w:bodyDiv w:val="1"/>
      <w:marLeft w:val="0"/>
      <w:marRight w:val="0"/>
      <w:marTop w:val="0"/>
      <w:marBottom w:val="0"/>
      <w:divBdr>
        <w:top w:val="none" w:sz="0" w:space="0" w:color="auto"/>
        <w:left w:val="none" w:sz="0" w:space="0" w:color="auto"/>
        <w:bottom w:val="none" w:sz="0" w:space="0" w:color="auto"/>
        <w:right w:val="none" w:sz="0" w:space="0" w:color="auto"/>
      </w:divBdr>
    </w:div>
    <w:div w:id="5057356">
      <w:bodyDiv w:val="1"/>
      <w:marLeft w:val="0"/>
      <w:marRight w:val="0"/>
      <w:marTop w:val="0"/>
      <w:marBottom w:val="0"/>
      <w:divBdr>
        <w:top w:val="none" w:sz="0" w:space="0" w:color="auto"/>
        <w:left w:val="none" w:sz="0" w:space="0" w:color="auto"/>
        <w:bottom w:val="none" w:sz="0" w:space="0" w:color="auto"/>
        <w:right w:val="none" w:sz="0" w:space="0" w:color="auto"/>
      </w:divBdr>
    </w:div>
    <w:div w:id="5254893">
      <w:bodyDiv w:val="1"/>
      <w:marLeft w:val="0"/>
      <w:marRight w:val="0"/>
      <w:marTop w:val="0"/>
      <w:marBottom w:val="0"/>
      <w:divBdr>
        <w:top w:val="none" w:sz="0" w:space="0" w:color="auto"/>
        <w:left w:val="none" w:sz="0" w:space="0" w:color="auto"/>
        <w:bottom w:val="none" w:sz="0" w:space="0" w:color="auto"/>
        <w:right w:val="none" w:sz="0" w:space="0" w:color="auto"/>
      </w:divBdr>
    </w:div>
    <w:div w:id="7410431">
      <w:bodyDiv w:val="1"/>
      <w:marLeft w:val="0"/>
      <w:marRight w:val="0"/>
      <w:marTop w:val="0"/>
      <w:marBottom w:val="0"/>
      <w:divBdr>
        <w:top w:val="none" w:sz="0" w:space="0" w:color="auto"/>
        <w:left w:val="none" w:sz="0" w:space="0" w:color="auto"/>
        <w:bottom w:val="none" w:sz="0" w:space="0" w:color="auto"/>
        <w:right w:val="none" w:sz="0" w:space="0" w:color="auto"/>
      </w:divBdr>
    </w:div>
    <w:div w:id="9993060">
      <w:bodyDiv w:val="1"/>
      <w:marLeft w:val="0"/>
      <w:marRight w:val="0"/>
      <w:marTop w:val="0"/>
      <w:marBottom w:val="0"/>
      <w:divBdr>
        <w:top w:val="none" w:sz="0" w:space="0" w:color="auto"/>
        <w:left w:val="none" w:sz="0" w:space="0" w:color="auto"/>
        <w:bottom w:val="none" w:sz="0" w:space="0" w:color="auto"/>
        <w:right w:val="none" w:sz="0" w:space="0" w:color="auto"/>
      </w:divBdr>
    </w:div>
    <w:div w:id="12657874">
      <w:bodyDiv w:val="1"/>
      <w:marLeft w:val="0"/>
      <w:marRight w:val="0"/>
      <w:marTop w:val="0"/>
      <w:marBottom w:val="0"/>
      <w:divBdr>
        <w:top w:val="none" w:sz="0" w:space="0" w:color="auto"/>
        <w:left w:val="none" w:sz="0" w:space="0" w:color="auto"/>
        <w:bottom w:val="none" w:sz="0" w:space="0" w:color="auto"/>
        <w:right w:val="none" w:sz="0" w:space="0" w:color="auto"/>
      </w:divBdr>
    </w:div>
    <w:div w:id="14692692">
      <w:bodyDiv w:val="1"/>
      <w:marLeft w:val="0"/>
      <w:marRight w:val="0"/>
      <w:marTop w:val="0"/>
      <w:marBottom w:val="0"/>
      <w:divBdr>
        <w:top w:val="none" w:sz="0" w:space="0" w:color="auto"/>
        <w:left w:val="none" w:sz="0" w:space="0" w:color="auto"/>
        <w:bottom w:val="none" w:sz="0" w:space="0" w:color="auto"/>
        <w:right w:val="none" w:sz="0" w:space="0" w:color="auto"/>
      </w:divBdr>
    </w:div>
    <w:div w:id="15155682">
      <w:bodyDiv w:val="1"/>
      <w:marLeft w:val="0"/>
      <w:marRight w:val="0"/>
      <w:marTop w:val="0"/>
      <w:marBottom w:val="0"/>
      <w:divBdr>
        <w:top w:val="none" w:sz="0" w:space="0" w:color="auto"/>
        <w:left w:val="none" w:sz="0" w:space="0" w:color="auto"/>
        <w:bottom w:val="none" w:sz="0" w:space="0" w:color="auto"/>
        <w:right w:val="none" w:sz="0" w:space="0" w:color="auto"/>
      </w:divBdr>
    </w:div>
    <w:div w:id="16741759">
      <w:bodyDiv w:val="1"/>
      <w:marLeft w:val="0"/>
      <w:marRight w:val="0"/>
      <w:marTop w:val="0"/>
      <w:marBottom w:val="0"/>
      <w:divBdr>
        <w:top w:val="none" w:sz="0" w:space="0" w:color="auto"/>
        <w:left w:val="none" w:sz="0" w:space="0" w:color="auto"/>
        <w:bottom w:val="none" w:sz="0" w:space="0" w:color="auto"/>
        <w:right w:val="none" w:sz="0" w:space="0" w:color="auto"/>
      </w:divBdr>
    </w:div>
    <w:div w:id="17974365">
      <w:bodyDiv w:val="1"/>
      <w:marLeft w:val="0"/>
      <w:marRight w:val="0"/>
      <w:marTop w:val="0"/>
      <w:marBottom w:val="0"/>
      <w:divBdr>
        <w:top w:val="none" w:sz="0" w:space="0" w:color="auto"/>
        <w:left w:val="none" w:sz="0" w:space="0" w:color="auto"/>
        <w:bottom w:val="none" w:sz="0" w:space="0" w:color="auto"/>
        <w:right w:val="none" w:sz="0" w:space="0" w:color="auto"/>
      </w:divBdr>
    </w:div>
    <w:div w:id="18749324">
      <w:bodyDiv w:val="1"/>
      <w:marLeft w:val="0"/>
      <w:marRight w:val="0"/>
      <w:marTop w:val="0"/>
      <w:marBottom w:val="0"/>
      <w:divBdr>
        <w:top w:val="none" w:sz="0" w:space="0" w:color="auto"/>
        <w:left w:val="none" w:sz="0" w:space="0" w:color="auto"/>
        <w:bottom w:val="none" w:sz="0" w:space="0" w:color="auto"/>
        <w:right w:val="none" w:sz="0" w:space="0" w:color="auto"/>
      </w:divBdr>
    </w:div>
    <w:div w:id="19480460">
      <w:bodyDiv w:val="1"/>
      <w:marLeft w:val="0"/>
      <w:marRight w:val="0"/>
      <w:marTop w:val="0"/>
      <w:marBottom w:val="0"/>
      <w:divBdr>
        <w:top w:val="none" w:sz="0" w:space="0" w:color="auto"/>
        <w:left w:val="none" w:sz="0" w:space="0" w:color="auto"/>
        <w:bottom w:val="none" w:sz="0" w:space="0" w:color="auto"/>
        <w:right w:val="none" w:sz="0" w:space="0" w:color="auto"/>
      </w:divBdr>
    </w:div>
    <w:div w:id="22174801">
      <w:bodyDiv w:val="1"/>
      <w:marLeft w:val="0"/>
      <w:marRight w:val="0"/>
      <w:marTop w:val="0"/>
      <w:marBottom w:val="0"/>
      <w:divBdr>
        <w:top w:val="none" w:sz="0" w:space="0" w:color="auto"/>
        <w:left w:val="none" w:sz="0" w:space="0" w:color="auto"/>
        <w:bottom w:val="none" w:sz="0" w:space="0" w:color="auto"/>
        <w:right w:val="none" w:sz="0" w:space="0" w:color="auto"/>
      </w:divBdr>
    </w:div>
    <w:div w:id="25906856">
      <w:bodyDiv w:val="1"/>
      <w:marLeft w:val="0"/>
      <w:marRight w:val="0"/>
      <w:marTop w:val="0"/>
      <w:marBottom w:val="0"/>
      <w:divBdr>
        <w:top w:val="none" w:sz="0" w:space="0" w:color="auto"/>
        <w:left w:val="none" w:sz="0" w:space="0" w:color="auto"/>
        <w:bottom w:val="none" w:sz="0" w:space="0" w:color="auto"/>
        <w:right w:val="none" w:sz="0" w:space="0" w:color="auto"/>
      </w:divBdr>
    </w:div>
    <w:div w:id="25957926">
      <w:bodyDiv w:val="1"/>
      <w:marLeft w:val="0"/>
      <w:marRight w:val="0"/>
      <w:marTop w:val="0"/>
      <w:marBottom w:val="0"/>
      <w:divBdr>
        <w:top w:val="none" w:sz="0" w:space="0" w:color="auto"/>
        <w:left w:val="none" w:sz="0" w:space="0" w:color="auto"/>
        <w:bottom w:val="none" w:sz="0" w:space="0" w:color="auto"/>
        <w:right w:val="none" w:sz="0" w:space="0" w:color="auto"/>
      </w:divBdr>
    </w:div>
    <w:div w:id="28342749">
      <w:bodyDiv w:val="1"/>
      <w:marLeft w:val="0"/>
      <w:marRight w:val="0"/>
      <w:marTop w:val="0"/>
      <w:marBottom w:val="0"/>
      <w:divBdr>
        <w:top w:val="none" w:sz="0" w:space="0" w:color="auto"/>
        <w:left w:val="none" w:sz="0" w:space="0" w:color="auto"/>
        <w:bottom w:val="none" w:sz="0" w:space="0" w:color="auto"/>
        <w:right w:val="none" w:sz="0" w:space="0" w:color="auto"/>
      </w:divBdr>
    </w:div>
    <w:div w:id="30426924">
      <w:bodyDiv w:val="1"/>
      <w:marLeft w:val="0"/>
      <w:marRight w:val="0"/>
      <w:marTop w:val="0"/>
      <w:marBottom w:val="0"/>
      <w:divBdr>
        <w:top w:val="none" w:sz="0" w:space="0" w:color="auto"/>
        <w:left w:val="none" w:sz="0" w:space="0" w:color="auto"/>
        <w:bottom w:val="none" w:sz="0" w:space="0" w:color="auto"/>
        <w:right w:val="none" w:sz="0" w:space="0" w:color="auto"/>
      </w:divBdr>
    </w:div>
    <w:div w:id="30691820">
      <w:bodyDiv w:val="1"/>
      <w:marLeft w:val="0"/>
      <w:marRight w:val="0"/>
      <w:marTop w:val="0"/>
      <w:marBottom w:val="0"/>
      <w:divBdr>
        <w:top w:val="none" w:sz="0" w:space="0" w:color="auto"/>
        <w:left w:val="none" w:sz="0" w:space="0" w:color="auto"/>
        <w:bottom w:val="none" w:sz="0" w:space="0" w:color="auto"/>
        <w:right w:val="none" w:sz="0" w:space="0" w:color="auto"/>
      </w:divBdr>
    </w:div>
    <w:div w:id="31075700">
      <w:bodyDiv w:val="1"/>
      <w:marLeft w:val="0"/>
      <w:marRight w:val="0"/>
      <w:marTop w:val="0"/>
      <w:marBottom w:val="0"/>
      <w:divBdr>
        <w:top w:val="none" w:sz="0" w:space="0" w:color="auto"/>
        <w:left w:val="none" w:sz="0" w:space="0" w:color="auto"/>
        <w:bottom w:val="none" w:sz="0" w:space="0" w:color="auto"/>
        <w:right w:val="none" w:sz="0" w:space="0" w:color="auto"/>
      </w:divBdr>
    </w:div>
    <w:div w:id="32118160">
      <w:bodyDiv w:val="1"/>
      <w:marLeft w:val="0"/>
      <w:marRight w:val="0"/>
      <w:marTop w:val="0"/>
      <w:marBottom w:val="0"/>
      <w:divBdr>
        <w:top w:val="none" w:sz="0" w:space="0" w:color="auto"/>
        <w:left w:val="none" w:sz="0" w:space="0" w:color="auto"/>
        <w:bottom w:val="none" w:sz="0" w:space="0" w:color="auto"/>
        <w:right w:val="none" w:sz="0" w:space="0" w:color="auto"/>
      </w:divBdr>
    </w:div>
    <w:div w:id="32193444">
      <w:bodyDiv w:val="1"/>
      <w:marLeft w:val="0"/>
      <w:marRight w:val="0"/>
      <w:marTop w:val="0"/>
      <w:marBottom w:val="0"/>
      <w:divBdr>
        <w:top w:val="none" w:sz="0" w:space="0" w:color="auto"/>
        <w:left w:val="none" w:sz="0" w:space="0" w:color="auto"/>
        <w:bottom w:val="none" w:sz="0" w:space="0" w:color="auto"/>
        <w:right w:val="none" w:sz="0" w:space="0" w:color="auto"/>
      </w:divBdr>
    </w:div>
    <w:div w:id="33313587">
      <w:bodyDiv w:val="1"/>
      <w:marLeft w:val="0"/>
      <w:marRight w:val="0"/>
      <w:marTop w:val="0"/>
      <w:marBottom w:val="0"/>
      <w:divBdr>
        <w:top w:val="none" w:sz="0" w:space="0" w:color="auto"/>
        <w:left w:val="none" w:sz="0" w:space="0" w:color="auto"/>
        <w:bottom w:val="none" w:sz="0" w:space="0" w:color="auto"/>
        <w:right w:val="none" w:sz="0" w:space="0" w:color="auto"/>
      </w:divBdr>
    </w:div>
    <w:div w:id="34472260">
      <w:bodyDiv w:val="1"/>
      <w:marLeft w:val="0"/>
      <w:marRight w:val="0"/>
      <w:marTop w:val="0"/>
      <w:marBottom w:val="0"/>
      <w:divBdr>
        <w:top w:val="none" w:sz="0" w:space="0" w:color="auto"/>
        <w:left w:val="none" w:sz="0" w:space="0" w:color="auto"/>
        <w:bottom w:val="none" w:sz="0" w:space="0" w:color="auto"/>
        <w:right w:val="none" w:sz="0" w:space="0" w:color="auto"/>
      </w:divBdr>
    </w:div>
    <w:div w:id="35128861">
      <w:bodyDiv w:val="1"/>
      <w:marLeft w:val="0"/>
      <w:marRight w:val="0"/>
      <w:marTop w:val="0"/>
      <w:marBottom w:val="0"/>
      <w:divBdr>
        <w:top w:val="none" w:sz="0" w:space="0" w:color="auto"/>
        <w:left w:val="none" w:sz="0" w:space="0" w:color="auto"/>
        <w:bottom w:val="none" w:sz="0" w:space="0" w:color="auto"/>
        <w:right w:val="none" w:sz="0" w:space="0" w:color="auto"/>
      </w:divBdr>
    </w:div>
    <w:div w:id="36704901">
      <w:bodyDiv w:val="1"/>
      <w:marLeft w:val="0"/>
      <w:marRight w:val="0"/>
      <w:marTop w:val="0"/>
      <w:marBottom w:val="0"/>
      <w:divBdr>
        <w:top w:val="none" w:sz="0" w:space="0" w:color="auto"/>
        <w:left w:val="none" w:sz="0" w:space="0" w:color="auto"/>
        <w:bottom w:val="none" w:sz="0" w:space="0" w:color="auto"/>
        <w:right w:val="none" w:sz="0" w:space="0" w:color="auto"/>
      </w:divBdr>
    </w:div>
    <w:div w:id="36860337">
      <w:bodyDiv w:val="1"/>
      <w:marLeft w:val="0"/>
      <w:marRight w:val="0"/>
      <w:marTop w:val="0"/>
      <w:marBottom w:val="0"/>
      <w:divBdr>
        <w:top w:val="none" w:sz="0" w:space="0" w:color="auto"/>
        <w:left w:val="none" w:sz="0" w:space="0" w:color="auto"/>
        <w:bottom w:val="none" w:sz="0" w:space="0" w:color="auto"/>
        <w:right w:val="none" w:sz="0" w:space="0" w:color="auto"/>
      </w:divBdr>
    </w:div>
    <w:div w:id="37970453">
      <w:bodyDiv w:val="1"/>
      <w:marLeft w:val="0"/>
      <w:marRight w:val="0"/>
      <w:marTop w:val="0"/>
      <w:marBottom w:val="0"/>
      <w:divBdr>
        <w:top w:val="none" w:sz="0" w:space="0" w:color="auto"/>
        <w:left w:val="none" w:sz="0" w:space="0" w:color="auto"/>
        <w:bottom w:val="none" w:sz="0" w:space="0" w:color="auto"/>
        <w:right w:val="none" w:sz="0" w:space="0" w:color="auto"/>
      </w:divBdr>
    </w:div>
    <w:div w:id="37975368">
      <w:bodyDiv w:val="1"/>
      <w:marLeft w:val="0"/>
      <w:marRight w:val="0"/>
      <w:marTop w:val="0"/>
      <w:marBottom w:val="0"/>
      <w:divBdr>
        <w:top w:val="none" w:sz="0" w:space="0" w:color="auto"/>
        <w:left w:val="none" w:sz="0" w:space="0" w:color="auto"/>
        <w:bottom w:val="none" w:sz="0" w:space="0" w:color="auto"/>
        <w:right w:val="none" w:sz="0" w:space="0" w:color="auto"/>
      </w:divBdr>
    </w:div>
    <w:div w:id="39593905">
      <w:bodyDiv w:val="1"/>
      <w:marLeft w:val="0"/>
      <w:marRight w:val="0"/>
      <w:marTop w:val="0"/>
      <w:marBottom w:val="0"/>
      <w:divBdr>
        <w:top w:val="none" w:sz="0" w:space="0" w:color="auto"/>
        <w:left w:val="none" w:sz="0" w:space="0" w:color="auto"/>
        <w:bottom w:val="none" w:sz="0" w:space="0" w:color="auto"/>
        <w:right w:val="none" w:sz="0" w:space="0" w:color="auto"/>
      </w:divBdr>
    </w:div>
    <w:div w:id="41635541">
      <w:bodyDiv w:val="1"/>
      <w:marLeft w:val="0"/>
      <w:marRight w:val="0"/>
      <w:marTop w:val="0"/>
      <w:marBottom w:val="0"/>
      <w:divBdr>
        <w:top w:val="none" w:sz="0" w:space="0" w:color="auto"/>
        <w:left w:val="none" w:sz="0" w:space="0" w:color="auto"/>
        <w:bottom w:val="none" w:sz="0" w:space="0" w:color="auto"/>
        <w:right w:val="none" w:sz="0" w:space="0" w:color="auto"/>
      </w:divBdr>
    </w:div>
    <w:div w:id="42872778">
      <w:bodyDiv w:val="1"/>
      <w:marLeft w:val="0"/>
      <w:marRight w:val="0"/>
      <w:marTop w:val="0"/>
      <w:marBottom w:val="0"/>
      <w:divBdr>
        <w:top w:val="none" w:sz="0" w:space="0" w:color="auto"/>
        <w:left w:val="none" w:sz="0" w:space="0" w:color="auto"/>
        <w:bottom w:val="none" w:sz="0" w:space="0" w:color="auto"/>
        <w:right w:val="none" w:sz="0" w:space="0" w:color="auto"/>
      </w:divBdr>
    </w:div>
    <w:div w:id="43792737">
      <w:bodyDiv w:val="1"/>
      <w:marLeft w:val="0"/>
      <w:marRight w:val="0"/>
      <w:marTop w:val="0"/>
      <w:marBottom w:val="0"/>
      <w:divBdr>
        <w:top w:val="none" w:sz="0" w:space="0" w:color="auto"/>
        <w:left w:val="none" w:sz="0" w:space="0" w:color="auto"/>
        <w:bottom w:val="none" w:sz="0" w:space="0" w:color="auto"/>
        <w:right w:val="none" w:sz="0" w:space="0" w:color="auto"/>
      </w:divBdr>
    </w:div>
    <w:div w:id="44989288">
      <w:bodyDiv w:val="1"/>
      <w:marLeft w:val="0"/>
      <w:marRight w:val="0"/>
      <w:marTop w:val="0"/>
      <w:marBottom w:val="0"/>
      <w:divBdr>
        <w:top w:val="none" w:sz="0" w:space="0" w:color="auto"/>
        <w:left w:val="none" w:sz="0" w:space="0" w:color="auto"/>
        <w:bottom w:val="none" w:sz="0" w:space="0" w:color="auto"/>
        <w:right w:val="none" w:sz="0" w:space="0" w:color="auto"/>
      </w:divBdr>
    </w:div>
    <w:div w:id="45304717">
      <w:bodyDiv w:val="1"/>
      <w:marLeft w:val="0"/>
      <w:marRight w:val="0"/>
      <w:marTop w:val="0"/>
      <w:marBottom w:val="0"/>
      <w:divBdr>
        <w:top w:val="none" w:sz="0" w:space="0" w:color="auto"/>
        <w:left w:val="none" w:sz="0" w:space="0" w:color="auto"/>
        <w:bottom w:val="none" w:sz="0" w:space="0" w:color="auto"/>
        <w:right w:val="none" w:sz="0" w:space="0" w:color="auto"/>
      </w:divBdr>
    </w:div>
    <w:div w:id="46881727">
      <w:bodyDiv w:val="1"/>
      <w:marLeft w:val="0"/>
      <w:marRight w:val="0"/>
      <w:marTop w:val="0"/>
      <w:marBottom w:val="0"/>
      <w:divBdr>
        <w:top w:val="none" w:sz="0" w:space="0" w:color="auto"/>
        <w:left w:val="none" w:sz="0" w:space="0" w:color="auto"/>
        <w:bottom w:val="none" w:sz="0" w:space="0" w:color="auto"/>
        <w:right w:val="none" w:sz="0" w:space="0" w:color="auto"/>
      </w:divBdr>
    </w:div>
    <w:div w:id="49814938">
      <w:bodyDiv w:val="1"/>
      <w:marLeft w:val="0"/>
      <w:marRight w:val="0"/>
      <w:marTop w:val="0"/>
      <w:marBottom w:val="0"/>
      <w:divBdr>
        <w:top w:val="none" w:sz="0" w:space="0" w:color="auto"/>
        <w:left w:val="none" w:sz="0" w:space="0" w:color="auto"/>
        <w:bottom w:val="none" w:sz="0" w:space="0" w:color="auto"/>
        <w:right w:val="none" w:sz="0" w:space="0" w:color="auto"/>
      </w:divBdr>
    </w:div>
    <w:div w:id="50540627">
      <w:bodyDiv w:val="1"/>
      <w:marLeft w:val="0"/>
      <w:marRight w:val="0"/>
      <w:marTop w:val="0"/>
      <w:marBottom w:val="0"/>
      <w:divBdr>
        <w:top w:val="none" w:sz="0" w:space="0" w:color="auto"/>
        <w:left w:val="none" w:sz="0" w:space="0" w:color="auto"/>
        <w:bottom w:val="none" w:sz="0" w:space="0" w:color="auto"/>
        <w:right w:val="none" w:sz="0" w:space="0" w:color="auto"/>
      </w:divBdr>
    </w:div>
    <w:div w:id="51120598">
      <w:bodyDiv w:val="1"/>
      <w:marLeft w:val="0"/>
      <w:marRight w:val="0"/>
      <w:marTop w:val="0"/>
      <w:marBottom w:val="0"/>
      <w:divBdr>
        <w:top w:val="none" w:sz="0" w:space="0" w:color="auto"/>
        <w:left w:val="none" w:sz="0" w:space="0" w:color="auto"/>
        <w:bottom w:val="none" w:sz="0" w:space="0" w:color="auto"/>
        <w:right w:val="none" w:sz="0" w:space="0" w:color="auto"/>
      </w:divBdr>
    </w:div>
    <w:div w:id="51122561">
      <w:bodyDiv w:val="1"/>
      <w:marLeft w:val="0"/>
      <w:marRight w:val="0"/>
      <w:marTop w:val="0"/>
      <w:marBottom w:val="0"/>
      <w:divBdr>
        <w:top w:val="none" w:sz="0" w:space="0" w:color="auto"/>
        <w:left w:val="none" w:sz="0" w:space="0" w:color="auto"/>
        <w:bottom w:val="none" w:sz="0" w:space="0" w:color="auto"/>
        <w:right w:val="none" w:sz="0" w:space="0" w:color="auto"/>
      </w:divBdr>
    </w:div>
    <w:div w:id="54277262">
      <w:bodyDiv w:val="1"/>
      <w:marLeft w:val="0"/>
      <w:marRight w:val="0"/>
      <w:marTop w:val="0"/>
      <w:marBottom w:val="0"/>
      <w:divBdr>
        <w:top w:val="none" w:sz="0" w:space="0" w:color="auto"/>
        <w:left w:val="none" w:sz="0" w:space="0" w:color="auto"/>
        <w:bottom w:val="none" w:sz="0" w:space="0" w:color="auto"/>
        <w:right w:val="none" w:sz="0" w:space="0" w:color="auto"/>
      </w:divBdr>
    </w:div>
    <w:div w:id="57677267">
      <w:bodyDiv w:val="1"/>
      <w:marLeft w:val="0"/>
      <w:marRight w:val="0"/>
      <w:marTop w:val="0"/>
      <w:marBottom w:val="0"/>
      <w:divBdr>
        <w:top w:val="none" w:sz="0" w:space="0" w:color="auto"/>
        <w:left w:val="none" w:sz="0" w:space="0" w:color="auto"/>
        <w:bottom w:val="none" w:sz="0" w:space="0" w:color="auto"/>
        <w:right w:val="none" w:sz="0" w:space="0" w:color="auto"/>
      </w:divBdr>
    </w:div>
    <w:div w:id="58406690">
      <w:bodyDiv w:val="1"/>
      <w:marLeft w:val="0"/>
      <w:marRight w:val="0"/>
      <w:marTop w:val="0"/>
      <w:marBottom w:val="0"/>
      <w:divBdr>
        <w:top w:val="none" w:sz="0" w:space="0" w:color="auto"/>
        <w:left w:val="none" w:sz="0" w:space="0" w:color="auto"/>
        <w:bottom w:val="none" w:sz="0" w:space="0" w:color="auto"/>
        <w:right w:val="none" w:sz="0" w:space="0" w:color="auto"/>
      </w:divBdr>
    </w:div>
    <w:div w:id="60062829">
      <w:bodyDiv w:val="1"/>
      <w:marLeft w:val="0"/>
      <w:marRight w:val="0"/>
      <w:marTop w:val="0"/>
      <w:marBottom w:val="0"/>
      <w:divBdr>
        <w:top w:val="none" w:sz="0" w:space="0" w:color="auto"/>
        <w:left w:val="none" w:sz="0" w:space="0" w:color="auto"/>
        <w:bottom w:val="none" w:sz="0" w:space="0" w:color="auto"/>
        <w:right w:val="none" w:sz="0" w:space="0" w:color="auto"/>
      </w:divBdr>
    </w:div>
    <w:div w:id="60098963">
      <w:bodyDiv w:val="1"/>
      <w:marLeft w:val="0"/>
      <w:marRight w:val="0"/>
      <w:marTop w:val="0"/>
      <w:marBottom w:val="0"/>
      <w:divBdr>
        <w:top w:val="none" w:sz="0" w:space="0" w:color="auto"/>
        <w:left w:val="none" w:sz="0" w:space="0" w:color="auto"/>
        <w:bottom w:val="none" w:sz="0" w:space="0" w:color="auto"/>
        <w:right w:val="none" w:sz="0" w:space="0" w:color="auto"/>
      </w:divBdr>
    </w:div>
    <w:div w:id="61608905">
      <w:bodyDiv w:val="1"/>
      <w:marLeft w:val="0"/>
      <w:marRight w:val="0"/>
      <w:marTop w:val="0"/>
      <w:marBottom w:val="0"/>
      <w:divBdr>
        <w:top w:val="none" w:sz="0" w:space="0" w:color="auto"/>
        <w:left w:val="none" w:sz="0" w:space="0" w:color="auto"/>
        <w:bottom w:val="none" w:sz="0" w:space="0" w:color="auto"/>
        <w:right w:val="none" w:sz="0" w:space="0" w:color="auto"/>
      </w:divBdr>
    </w:div>
    <w:div w:id="63719054">
      <w:bodyDiv w:val="1"/>
      <w:marLeft w:val="0"/>
      <w:marRight w:val="0"/>
      <w:marTop w:val="0"/>
      <w:marBottom w:val="0"/>
      <w:divBdr>
        <w:top w:val="none" w:sz="0" w:space="0" w:color="auto"/>
        <w:left w:val="none" w:sz="0" w:space="0" w:color="auto"/>
        <w:bottom w:val="none" w:sz="0" w:space="0" w:color="auto"/>
        <w:right w:val="none" w:sz="0" w:space="0" w:color="auto"/>
      </w:divBdr>
    </w:div>
    <w:div w:id="64495715">
      <w:bodyDiv w:val="1"/>
      <w:marLeft w:val="0"/>
      <w:marRight w:val="0"/>
      <w:marTop w:val="0"/>
      <w:marBottom w:val="0"/>
      <w:divBdr>
        <w:top w:val="none" w:sz="0" w:space="0" w:color="auto"/>
        <w:left w:val="none" w:sz="0" w:space="0" w:color="auto"/>
        <w:bottom w:val="none" w:sz="0" w:space="0" w:color="auto"/>
        <w:right w:val="none" w:sz="0" w:space="0" w:color="auto"/>
      </w:divBdr>
    </w:div>
    <w:div w:id="64765128">
      <w:bodyDiv w:val="1"/>
      <w:marLeft w:val="0"/>
      <w:marRight w:val="0"/>
      <w:marTop w:val="0"/>
      <w:marBottom w:val="0"/>
      <w:divBdr>
        <w:top w:val="none" w:sz="0" w:space="0" w:color="auto"/>
        <w:left w:val="none" w:sz="0" w:space="0" w:color="auto"/>
        <w:bottom w:val="none" w:sz="0" w:space="0" w:color="auto"/>
        <w:right w:val="none" w:sz="0" w:space="0" w:color="auto"/>
      </w:divBdr>
    </w:div>
    <w:div w:id="65029399">
      <w:bodyDiv w:val="1"/>
      <w:marLeft w:val="0"/>
      <w:marRight w:val="0"/>
      <w:marTop w:val="0"/>
      <w:marBottom w:val="0"/>
      <w:divBdr>
        <w:top w:val="none" w:sz="0" w:space="0" w:color="auto"/>
        <w:left w:val="none" w:sz="0" w:space="0" w:color="auto"/>
        <w:bottom w:val="none" w:sz="0" w:space="0" w:color="auto"/>
        <w:right w:val="none" w:sz="0" w:space="0" w:color="auto"/>
      </w:divBdr>
    </w:div>
    <w:div w:id="66467190">
      <w:bodyDiv w:val="1"/>
      <w:marLeft w:val="0"/>
      <w:marRight w:val="0"/>
      <w:marTop w:val="0"/>
      <w:marBottom w:val="0"/>
      <w:divBdr>
        <w:top w:val="none" w:sz="0" w:space="0" w:color="auto"/>
        <w:left w:val="none" w:sz="0" w:space="0" w:color="auto"/>
        <w:bottom w:val="none" w:sz="0" w:space="0" w:color="auto"/>
        <w:right w:val="none" w:sz="0" w:space="0" w:color="auto"/>
      </w:divBdr>
    </w:div>
    <w:div w:id="67310504">
      <w:bodyDiv w:val="1"/>
      <w:marLeft w:val="0"/>
      <w:marRight w:val="0"/>
      <w:marTop w:val="0"/>
      <w:marBottom w:val="0"/>
      <w:divBdr>
        <w:top w:val="none" w:sz="0" w:space="0" w:color="auto"/>
        <w:left w:val="none" w:sz="0" w:space="0" w:color="auto"/>
        <w:bottom w:val="none" w:sz="0" w:space="0" w:color="auto"/>
        <w:right w:val="none" w:sz="0" w:space="0" w:color="auto"/>
      </w:divBdr>
    </w:div>
    <w:div w:id="70780860">
      <w:bodyDiv w:val="1"/>
      <w:marLeft w:val="0"/>
      <w:marRight w:val="0"/>
      <w:marTop w:val="0"/>
      <w:marBottom w:val="0"/>
      <w:divBdr>
        <w:top w:val="none" w:sz="0" w:space="0" w:color="auto"/>
        <w:left w:val="none" w:sz="0" w:space="0" w:color="auto"/>
        <w:bottom w:val="none" w:sz="0" w:space="0" w:color="auto"/>
        <w:right w:val="none" w:sz="0" w:space="0" w:color="auto"/>
      </w:divBdr>
    </w:div>
    <w:div w:id="71977770">
      <w:bodyDiv w:val="1"/>
      <w:marLeft w:val="0"/>
      <w:marRight w:val="0"/>
      <w:marTop w:val="0"/>
      <w:marBottom w:val="0"/>
      <w:divBdr>
        <w:top w:val="none" w:sz="0" w:space="0" w:color="auto"/>
        <w:left w:val="none" w:sz="0" w:space="0" w:color="auto"/>
        <w:bottom w:val="none" w:sz="0" w:space="0" w:color="auto"/>
        <w:right w:val="none" w:sz="0" w:space="0" w:color="auto"/>
      </w:divBdr>
    </w:div>
    <w:div w:id="77411836">
      <w:bodyDiv w:val="1"/>
      <w:marLeft w:val="0"/>
      <w:marRight w:val="0"/>
      <w:marTop w:val="0"/>
      <w:marBottom w:val="0"/>
      <w:divBdr>
        <w:top w:val="none" w:sz="0" w:space="0" w:color="auto"/>
        <w:left w:val="none" w:sz="0" w:space="0" w:color="auto"/>
        <w:bottom w:val="none" w:sz="0" w:space="0" w:color="auto"/>
        <w:right w:val="none" w:sz="0" w:space="0" w:color="auto"/>
      </w:divBdr>
    </w:div>
    <w:div w:id="78258094">
      <w:bodyDiv w:val="1"/>
      <w:marLeft w:val="0"/>
      <w:marRight w:val="0"/>
      <w:marTop w:val="0"/>
      <w:marBottom w:val="0"/>
      <w:divBdr>
        <w:top w:val="none" w:sz="0" w:space="0" w:color="auto"/>
        <w:left w:val="none" w:sz="0" w:space="0" w:color="auto"/>
        <w:bottom w:val="none" w:sz="0" w:space="0" w:color="auto"/>
        <w:right w:val="none" w:sz="0" w:space="0" w:color="auto"/>
      </w:divBdr>
    </w:div>
    <w:div w:id="78916168">
      <w:bodyDiv w:val="1"/>
      <w:marLeft w:val="0"/>
      <w:marRight w:val="0"/>
      <w:marTop w:val="0"/>
      <w:marBottom w:val="0"/>
      <w:divBdr>
        <w:top w:val="none" w:sz="0" w:space="0" w:color="auto"/>
        <w:left w:val="none" w:sz="0" w:space="0" w:color="auto"/>
        <w:bottom w:val="none" w:sz="0" w:space="0" w:color="auto"/>
        <w:right w:val="none" w:sz="0" w:space="0" w:color="auto"/>
      </w:divBdr>
    </w:div>
    <w:div w:id="78984245">
      <w:bodyDiv w:val="1"/>
      <w:marLeft w:val="0"/>
      <w:marRight w:val="0"/>
      <w:marTop w:val="0"/>
      <w:marBottom w:val="0"/>
      <w:divBdr>
        <w:top w:val="none" w:sz="0" w:space="0" w:color="auto"/>
        <w:left w:val="none" w:sz="0" w:space="0" w:color="auto"/>
        <w:bottom w:val="none" w:sz="0" w:space="0" w:color="auto"/>
        <w:right w:val="none" w:sz="0" w:space="0" w:color="auto"/>
      </w:divBdr>
    </w:div>
    <w:div w:id="79103514">
      <w:bodyDiv w:val="1"/>
      <w:marLeft w:val="0"/>
      <w:marRight w:val="0"/>
      <w:marTop w:val="0"/>
      <w:marBottom w:val="0"/>
      <w:divBdr>
        <w:top w:val="none" w:sz="0" w:space="0" w:color="auto"/>
        <w:left w:val="none" w:sz="0" w:space="0" w:color="auto"/>
        <w:bottom w:val="none" w:sz="0" w:space="0" w:color="auto"/>
        <w:right w:val="none" w:sz="0" w:space="0" w:color="auto"/>
      </w:divBdr>
    </w:div>
    <w:div w:id="82531447">
      <w:bodyDiv w:val="1"/>
      <w:marLeft w:val="0"/>
      <w:marRight w:val="0"/>
      <w:marTop w:val="0"/>
      <w:marBottom w:val="0"/>
      <w:divBdr>
        <w:top w:val="none" w:sz="0" w:space="0" w:color="auto"/>
        <w:left w:val="none" w:sz="0" w:space="0" w:color="auto"/>
        <w:bottom w:val="none" w:sz="0" w:space="0" w:color="auto"/>
        <w:right w:val="none" w:sz="0" w:space="0" w:color="auto"/>
      </w:divBdr>
    </w:div>
    <w:div w:id="82844640">
      <w:bodyDiv w:val="1"/>
      <w:marLeft w:val="0"/>
      <w:marRight w:val="0"/>
      <w:marTop w:val="0"/>
      <w:marBottom w:val="0"/>
      <w:divBdr>
        <w:top w:val="none" w:sz="0" w:space="0" w:color="auto"/>
        <w:left w:val="none" w:sz="0" w:space="0" w:color="auto"/>
        <w:bottom w:val="none" w:sz="0" w:space="0" w:color="auto"/>
        <w:right w:val="none" w:sz="0" w:space="0" w:color="auto"/>
      </w:divBdr>
    </w:div>
    <w:div w:id="84156950">
      <w:bodyDiv w:val="1"/>
      <w:marLeft w:val="0"/>
      <w:marRight w:val="0"/>
      <w:marTop w:val="0"/>
      <w:marBottom w:val="0"/>
      <w:divBdr>
        <w:top w:val="none" w:sz="0" w:space="0" w:color="auto"/>
        <w:left w:val="none" w:sz="0" w:space="0" w:color="auto"/>
        <w:bottom w:val="none" w:sz="0" w:space="0" w:color="auto"/>
        <w:right w:val="none" w:sz="0" w:space="0" w:color="auto"/>
      </w:divBdr>
    </w:div>
    <w:div w:id="86729559">
      <w:bodyDiv w:val="1"/>
      <w:marLeft w:val="0"/>
      <w:marRight w:val="0"/>
      <w:marTop w:val="0"/>
      <w:marBottom w:val="0"/>
      <w:divBdr>
        <w:top w:val="none" w:sz="0" w:space="0" w:color="auto"/>
        <w:left w:val="none" w:sz="0" w:space="0" w:color="auto"/>
        <w:bottom w:val="none" w:sz="0" w:space="0" w:color="auto"/>
        <w:right w:val="none" w:sz="0" w:space="0" w:color="auto"/>
      </w:divBdr>
    </w:div>
    <w:div w:id="90512308">
      <w:bodyDiv w:val="1"/>
      <w:marLeft w:val="0"/>
      <w:marRight w:val="0"/>
      <w:marTop w:val="0"/>
      <w:marBottom w:val="0"/>
      <w:divBdr>
        <w:top w:val="none" w:sz="0" w:space="0" w:color="auto"/>
        <w:left w:val="none" w:sz="0" w:space="0" w:color="auto"/>
        <w:bottom w:val="none" w:sz="0" w:space="0" w:color="auto"/>
        <w:right w:val="none" w:sz="0" w:space="0" w:color="auto"/>
      </w:divBdr>
    </w:div>
    <w:div w:id="91241016">
      <w:bodyDiv w:val="1"/>
      <w:marLeft w:val="0"/>
      <w:marRight w:val="0"/>
      <w:marTop w:val="0"/>
      <w:marBottom w:val="0"/>
      <w:divBdr>
        <w:top w:val="none" w:sz="0" w:space="0" w:color="auto"/>
        <w:left w:val="none" w:sz="0" w:space="0" w:color="auto"/>
        <w:bottom w:val="none" w:sz="0" w:space="0" w:color="auto"/>
        <w:right w:val="none" w:sz="0" w:space="0" w:color="auto"/>
      </w:divBdr>
    </w:div>
    <w:div w:id="91978807">
      <w:bodyDiv w:val="1"/>
      <w:marLeft w:val="0"/>
      <w:marRight w:val="0"/>
      <w:marTop w:val="0"/>
      <w:marBottom w:val="0"/>
      <w:divBdr>
        <w:top w:val="none" w:sz="0" w:space="0" w:color="auto"/>
        <w:left w:val="none" w:sz="0" w:space="0" w:color="auto"/>
        <w:bottom w:val="none" w:sz="0" w:space="0" w:color="auto"/>
        <w:right w:val="none" w:sz="0" w:space="0" w:color="auto"/>
      </w:divBdr>
    </w:div>
    <w:div w:id="92173706">
      <w:bodyDiv w:val="1"/>
      <w:marLeft w:val="0"/>
      <w:marRight w:val="0"/>
      <w:marTop w:val="0"/>
      <w:marBottom w:val="0"/>
      <w:divBdr>
        <w:top w:val="none" w:sz="0" w:space="0" w:color="auto"/>
        <w:left w:val="none" w:sz="0" w:space="0" w:color="auto"/>
        <w:bottom w:val="none" w:sz="0" w:space="0" w:color="auto"/>
        <w:right w:val="none" w:sz="0" w:space="0" w:color="auto"/>
      </w:divBdr>
    </w:div>
    <w:div w:id="93477725">
      <w:bodyDiv w:val="1"/>
      <w:marLeft w:val="0"/>
      <w:marRight w:val="0"/>
      <w:marTop w:val="0"/>
      <w:marBottom w:val="0"/>
      <w:divBdr>
        <w:top w:val="none" w:sz="0" w:space="0" w:color="auto"/>
        <w:left w:val="none" w:sz="0" w:space="0" w:color="auto"/>
        <w:bottom w:val="none" w:sz="0" w:space="0" w:color="auto"/>
        <w:right w:val="none" w:sz="0" w:space="0" w:color="auto"/>
      </w:divBdr>
    </w:div>
    <w:div w:id="93667925">
      <w:bodyDiv w:val="1"/>
      <w:marLeft w:val="0"/>
      <w:marRight w:val="0"/>
      <w:marTop w:val="0"/>
      <w:marBottom w:val="0"/>
      <w:divBdr>
        <w:top w:val="none" w:sz="0" w:space="0" w:color="auto"/>
        <w:left w:val="none" w:sz="0" w:space="0" w:color="auto"/>
        <w:bottom w:val="none" w:sz="0" w:space="0" w:color="auto"/>
        <w:right w:val="none" w:sz="0" w:space="0" w:color="auto"/>
      </w:divBdr>
    </w:div>
    <w:div w:id="95056376">
      <w:bodyDiv w:val="1"/>
      <w:marLeft w:val="0"/>
      <w:marRight w:val="0"/>
      <w:marTop w:val="0"/>
      <w:marBottom w:val="0"/>
      <w:divBdr>
        <w:top w:val="none" w:sz="0" w:space="0" w:color="auto"/>
        <w:left w:val="none" w:sz="0" w:space="0" w:color="auto"/>
        <w:bottom w:val="none" w:sz="0" w:space="0" w:color="auto"/>
        <w:right w:val="none" w:sz="0" w:space="0" w:color="auto"/>
      </w:divBdr>
    </w:div>
    <w:div w:id="95102931">
      <w:bodyDiv w:val="1"/>
      <w:marLeft w:val="0"/>
      <w:marRight w:val="0"/>
      <w:marTop w:val="0"/>
      <w:marBottom w:val="0"/>
      <w:divBdr>
        <w:top w:val="none" w:sz="0" w:space="0" w:color="auto"/>
        <w:left w:val="none" w:sz="0" w:space="0" w:color="auto"/>
        <w:bottom w:val="none" w:sz="0" w:space="0" w:color="auto"/>
        <w:right w:val="none" w:sz="0" w:space="0" w:color="auto"/>
      </w:divBdr>
    </w:div>
    <w:div w:id="98571889">
      <w:bodyDiv w:val="1"/>
      <w:marLeft w:val="0"/>
      <w:marRight w:val="0"/>
      <w:marTop w:val="0"/>
      <w:marBottom w:val="0"/>
      <w:divBdr>
        <w:top w:val="none" w:sz="0" w:space="0" w:color="auto"/>
        <w:left w:val="none" w:sz="0" w:space="0" w:color="auto"/>
        <w:bottom w:val="none" w:sz="0" w:space="0" w:color="auto"/>
        <w:right w:val="none" w:sz="0" w:space="0" w:color="auto"/>
      </w:divBdr>
    </w:div>
    <w:div w:id="98643846">
      <w:bodyDiv w:val="1"/>
      <w:marLeft w:val="0"/>
      <w:marRight w:val="0"/>
      <w:marTop w:val="0"/>
      <w:marBottom w:val="0"/>
      <w:divBdr>
        <w:top w:val="none" w:sz="0" w:space="0" w:color="auto"/>
        <w:left w:val="none" w:sz="0" w:space="0" w:color="auto"/>
        <w:bottom w:val="none" w:sz="0" w:space="0" w:color="auto"/>
        <w:right w:val="none" w:sz="0" w:space="0" w:color="auto"/>
      </w:divBdr>
    </w:div>
    <w:div w:id="98718677">
      <w:bodyDiv w:val="1"/>
      <w:marLeft w:val="0"/>
      <w:marRight w:val="0"/>
      <w:marTop w:val="0"/>
      <w:marBottom w:val="0"/>
      <w:divBdr>
        <w:top w:val="none" w:sz="0" w:space="0" w:color="auto"/>
        <w:left w:val="none" w:sz="0" w:space="0" w:color="auto"/>
        <w:bottom w:val="none" w:sz="0" w:space="0" w:color="auto"/>
        <w:right w:val="none" w:sz="0" w:space="0" w:color="auto"/>
      </w:divBdr>
    </w:div>
    <w:div w:id="99375583">
      <w:bodyDiv w:val="1"/>
      <w:marLeft w:val="0"/>
      <w:marRight w:val="0"/>
      <w:marTop w:val="0"/>
      <w:marBottom w:val="0"/>
      <w:divBdr>
        <w:top w:val="none" w:sz="0" w:space="0" w:color="auto"/>
        <w:left w:val="none" w:sz="0" w:space="0" w:color="auto"/>
        <w:bottom w:val="none" w:sz="0" w:space="0" w:color="auto"/>
        <w:right w:val="none" w:sz="0" w:space="0" w:color="auto"/>
      </w:divBdr>
    </w:div>
    <w:div w:id="99767936">
      <w:bodyDiv w:val="1"/>
      <w:marLeft w:val="0"/>
      <w:marRight w:val="0"/>
      <w:marTop w:val="0"/>
      <w:marBottom w:val="0"/>
      <w:divBdr>
        <w:top w:val="none" w:sz="0" w:space="0" w:color="auto"/>
        <w:left w:val="none" w:sz="0" w:space="0" w:color="auto"/>
        <w:bottom w:val="none" w:sz="0" w:space="0" w:color="auto"/>
        <w:right w:val="none" w:sz="0" w:space="0" w:color="auto"/>
      </w:divBdr>
    </w:div>
    <w:div w:id="101724497">
      <w:bodyDiv w:val="1"/>
      <w:marLeft w:val="0"/>
      <w:marRight w:val="0"/>
      <w:marTop w:val="0"/>
      <w:marBottom w:val="0"/>
      <w:divBdr>
        <w:top w:val="none" w:sz="0" w:space="0" w:color="auto"/>
        <w:left w:val="none" w:sz="0" w:space="0" w:color="auto"/>
        <w:bottom w:val="none" w:sz="0" w:space="0" w:color="auto"/>
        <w:right w:val="none" w:sz="0" w:space="0" w:color="auto"/>
      </w:divBdr>
    </w:div>
    <w:div w:id="102116832">
      <w:bodyDiv w:val="1"/>
      <w:marLeft w:val="0"/>
      <w:marRight w:val="0"/>
      <w:marTop w:val="0"/>
      <w:marBottom w:val="0"/>
      <w:divBdr>
        <w:top w:val="none" w:sz="0" w:space="0" w:color="auto"/>
        <w:left w:val="none" w:sz="0" w:space="0" w:color="auto"/>
        <w:bottom w:val="none" w:sz="0" w:space="0" w:color="auto"/>
        <w:right w:val="none" w:sz="0" w:space="0" w:color="auto"/>
      </w:divBdr>
    </w:div>
    <w:div w:id="104887831">
      <w:bodyDiv w:val="1"/>
      <w:marLeft w:val="0"/>
      <w:marRight w:val="0"/>
      <w:marTop w:val="0"/>
      <w:marBottom w:val="0"/>
      <w:divBdr>
        <w:top w:val="none" w:sz="0" w:space="0" w:color="auto"/>
        <w:left w:val="none" w:sz="0" w:space="0" w:color="auto"/>
        <w:bottom w:val="none" w:sz="0" w:space="0" w:color="auto"/>
        <w:right w:val="none" w:sz="0" w:space="0" w:color="auto"/>
      </w:divBdr>
    </w:div>
    <w:div w:id="105347795">
      <w:bodyDiv w:val="1"/>
      <w:marLeft w:val="0"/>
      <w:marRight w:val="0"/>
      <w:marTop w:val="0"/>
      <w:marBottom w:val="0"/>
      <w:divBdr>
        <w:top w:val="none" w:sz="0" w:space="0" w:color="auto"/>
        <w:left w:val="none" w:sz="0" w:space="0" w:color="auto"/>
        <w:bottom w:val="none" w:sz="0" w:space="0" w:color="auto"/>
        <w:right w:val="none" w:sz="0" w:space="0" w:color="auto"/>
      </w:divBdr>
    </w:div>
    <w:div w:id="106315791">
      <w:bodyDiv w:val="1"/>
      <w:marLeft w:val="0"/>
      <w:marRight w:val="0"/>
      <w:marTop w:val="0"/>
      <w:marBottom w:val="0"/>
      <w:divBdr>
        <w:top w:val="none" w:sz="0" w:space="0" w:color="auto"/>
        <w:left w:val="none" w:sz="0" w:space="0" w:color="auto"/>
        <w:bottom w:val="none" w:sz="0" w:space="0" w:color="auto"/>
        <w:right w:val="none" w:sz="0" w:space="0" w:color="auto"/>
      </w:divBdr>
    </w:div>
    <w:div w:id="106780463">
      <w:bodyDiv w:val="1"/>
      <w:marLeft w:val="0"/>
      <w:marRight w:val="0"/>
      <w:marTop w:val="0"/>
      <w:marBottom w:val="0"/>
      <w:divBdr>
        <w:top w:val="none" w:sz="0" w:space="0" w:color="auto"/>
        <w:left w:val="none" w:sz="0" w:space="0" w:color="auto"/>
        <w:bottom w:val="none" w:sz="0" w:space="0" w:color="auto"/>
        <w:right w:val="none" w:sz="0" w:space="0" w:color="auto"/>
      </w:divBdr>
    </w:div>
    <w:div w:id="107623575">
      <w:bodyDiv w:val="1"/>
      <w:marLeft w:val="0"/>
      <w:marRight w:val="0"/>
      <w:marTop w:val="0"/>
      <w:marBottom w:val="0"/>
      <w:divBdr>
        <w:top w:val="none" w:sz="0" w:space="0" w:color="auto"/>
        <w:left w:val="none" w:sz="0" w:space="0" w:color="auto"/>
        <w:bottom w:val="none" w:sz="0" w:space="0" w:color="auto"/>
        <w:right w:val="none" w:sz="0" w:space="0" w:color="auto"/>
      </w:divBdr>
    </w:div>
    <w:div w:id="109591202">
      <w:bodyDiv w:val="1"/>
      <w:marLeft w:val="0"/>
      <w:marRight w:val="0"/>
      <w:marTop w:val="0"/>
      <w:marBottom w:val="0"/>
      <w:divBdr>
        <w:top w:val="none" w:sz="0" w:space="0" w:color="auto"/>
        <w:left w:val="none" w:sz="0" w:space="0" w:color="auto"/>
        <w:bottom w:val="none" w:sz="0" w:space="0" w:color="auto"/>
        <w:right w:val="none" w:sz="0" w:space="0" w:color="auto"/>
      </w:divBdr>
    </w:div>
    <w:div w:id="110127921">
      <w:bodyDiv w:val="1"/>
      <w:marLeft w:val="0"/>
      <w:marRight w:val="0"/>
      <w:marTop w:val="0"/>
      <w:marBottom w:val="0"/>
      <w:divBdr>
        <w:top w:val="none" w:sz="0" w:space="0" w:color="auto"/>
        <w:left w:val="none" w:sz="0" w:space="0" w:color="auto"/>
        <w:bottom w:val="none" w:sz="0" w:space="0" w:color="auto"/>
        <w:right w:val="none" w:sz="0" w:space="0" w:color="auto"/>
      </w:divBdr>
    </w:div>
    <w:div w:id="110250546">
      <w:bodyDiv w:val="1"/>
      <w:marLeft w:val="0"/>
      <w:marRight w:val="0"/>
      <w:marTop w:val="0"/>
      <w:marBottom w:val="0"/>
      <w:divBdr>
        <w:top w:val="none" w:sz="0" w:space="0" w:color="auto"/>
        <w:left w:val="none" w:sz="0" w:space="0" w:color="auto"/>
        <w:bottom w:val="none" w:sz="0" w:space="0" w:color="auto"/>
        <w:right w:val="none" w:sz="0" w:space="0" w:color="auto"/>
      </w:divBdr>
    </w:div>
    <w:div w:id="112946318">
      <w:bodyDiv w:val="1"/>
      <w:marLeft w:val="0"/>
      <w:marRight w:val="0"/>
      <w:marTop w:val="0"/>
      <w:marBottom w:val="0"/>
      <w:divBdr>
        <w:top w:val="none" w:sz="0" w:space="0" w:color="auto"/>
        <w:left w:val="none" w:sz="0" w:space="0" w:color="auto"/>
        <w:bottom w:val="none" w:sz="0" w:space="0" w:color="auto"/>
        <w:right w:val="none" w:sz="0" w:space="0" w:color="auto"/>
      </w:divBdr>
    </w:div>
    <w:div w:id="113715508">
      <w:bodyDiv w:val="1"/>
      <w:marLeft w:val="0"/>
      <w:marRight w:val="0"/>
      <w:marTop w:val="0"/>
      <w:marBottom w:val="0"/>
      <w:divBdr>
        <w:top w:val="none" w:sz="0" w:space="0" w:color="auto"/>
        <w:left w:val="none" w:sz="0" w:space="0" w:color="auto"/>
        <w:bottom w:val="none" w:sz="0" w:space="0" w:color="auto"/>
        <w:right w:val="none" w:sz="0" w:space="0" w:color="auto"/>
      </w:divBdr>
    </w:div>
    <w:div w:id="116995781">
      <w:bodyDiv w:val="1"/>
      <w:marLeft w:val="0"/>
      <w:marRight w:val="0"/>
      <w:marTop w:val="0"/>
      <w:marBottom w:val="0"/>
      <w:divBdr>
        <w:top w:val="none" w:sz="0" w:space="0" w:color="auto"/>
        <w:left w:val="none" w:sz="0" w:space="0" w:color="auto"/>
        <w:bottom w:val="none" w:sz="0" w:space="0" w:color="auto"/>
        <w:right w:val="none" w:sz="0" w:space="0" w:color="auto"/>
      </w:divBdr>
    </w:div>
    <w:div w:id="117333161">
      <w:bodyDiv w:val="1"/>
      <w:marLeft w:val="0"/>
      <w:marRight w:val="0"/>
      <w:marTop w:val="0"/>
      <w:marBottom w:val="0"/>
      <w:divBdr>
        <w:top w:val="none" w:sz="0" w:space="0" w:color="auto"/>
        <w:left w:val="none" w:sz="0" w:space="0" w:color="auto"/>
        <w:bottom w:val="none" w:sz="0" w:space="0" w:color="auto"/>
        <w:right w:val="none" w:sz="0" w:space="0" w:color="auto"/>
      </w:divBdr>
    </w:div>
    <w:div w:id="118230609">
      <w:bodyDiv w:val="1"/>
      <w:marLeft w:val="0"/>
      <w:marRight w:val="0"/>
      <w:marTop w:val="0"/>
      <w:marBottom w:val="0"/>
      <w:divBdr>
        <w:top w:val="none" w:sz="0" w:space="0" w:color="auto"/>
        <w:left w:val="none" w:sz="0" w:space="0" w:color="auto"/>
        <w:bottom w:val="none" w:sz="0" w:space="0" w:color="auto"/>
        <w:right w:val="none" w:sz="0" w:space="0" w:color="auto"/>
      </w:divBdr>
    </w:div>
    <w:div w:id="118232979">
      <w:bodyDiv w:val="1"/>
      <w:marLeft w:val="0"/>
      <w:marRight w:val="0"/>
      <w:marTop w:val="0"/>
      <w:marBottom w:val="0"/>
      <w:divBdr>
        <w:top w:val="none" w:sz="0" w:space="0" w:color="auto"/>
        <w:left w:val="none" w:sz="0" w:space="0" w:color="auto"/>
        <w:bottom w:val="none" w:sz="0" w:space="0" w:color="auto"/>
        <w:right w:val="none" w:sz="0" w:space="0" w:color="auto"/>
      </w:divBdr>
    </w:div>
    <w:div w:id="119039162">
      <w:bodyDiv w:val="1"/>
      <w:marLeft w:val="0"/>
      <w:marRight w:val="0"/>
      <w:marTop w:val="0"/>
      <w:marBottom w:val="0"/>
      <w:divBdr>
        <w:top w:val="none" w:sz="0" w:space="0" w:color="auto"/>
        <w:left w:val="none" w:sz="0" w:space="0" w:color="auto"/>
        <w:bottom w:val="none" w:sz="0" w:space="0" w:color="auto"/>
        <w:right w:val="none" w:sz="0" w:space="0" w:color="auto"/>
      </w:divBdr>
    </w:div>
    <w:div w:id="120809153">
      <w:bodyDiv w:val="1"/>
      <w:marLeft w:val="0"/>
      <w:marRight w:val="0"/>
      <w:marTop w:val="0"/>
      <w:marBottom w:val="0"/>
      <w:divBdr>
        <w:top w:val="none" w:sz="0" w:space="0" w:color="auto"/>
        <w:left w:val="none" w:sz="0" w:space="0" w:color="auto"/>
        <w:bottom w:val="none" w:sz="0" w:space="0" w:color="auto"/>
        <w:right w:val="none" w:sz="0" w:space="0" w:color="auto"/>
      </w:divBdr>
    </w:div>
    <w:div w:id="121926304">
      <w:bodyDiv w:val="1"/>
      <w:marLeft w:val="0"/>
      <w:marRight w:val="0"/>
      <w:marTop w:val="0"/>
      <w:marBottom w:val="0"/>
      <w:divBdr>
        <w:top w:val="none" w:sz="0" w:space="0" w:color="auto"/>
        <w:left w:val="none" w:sz="0" w:space="0" w:color="auto"/>
        <w:bottom w:val="none" w:sz="0" w:space="0" w:color="auto"/>
        <w:right w:val="none" w:sz="0" w:space="0" w:color="auto"/>
      </w:divBdr>
    </w:div>
    <w:div w:id="125661984">
      <w:bodyDiv w:val="1"/>
      <w:marLeft w:val="0"/>
      <w:marRight w:val="0"/>
      <w:marTop w:val="0"/>
      <w:marBottom w:val="0"/>
      <w:divBdr>
        <w:top w:val="none" w:sz="0" w:space="0" w:color="auto"/>
        <w:left w:val="none" w:sz="0" w:space="0" w:color="auto"/>
        <w:bottom w:val="none" w:sz="0" w:space="0" w:color="auto"/>
        <w:right w:val="none" w:sz="0" w:space="0" w:color="auto"/>
      </w:divBdr>
    </w:div>
    <w:div w:id="125701469">
      <w:bodyDiv w:val="1"/>
      <w:marLeft w:val="0"/>
      <w:marRight w:val="0"/>
      <w:marTop w:val="0"/>
      <w:marBottom w:val="0"/>
      <w:divBdr>
        <w:top w:val="none" w:sz="0" w:space="0" w:color="auto"/>
        <w:left w:val="none" w:sz="0" w:space="0" w:color="auto"/>
        <w:bottom w:val="none" w:sz="0" w:space="0" w:color="auto"/>
        <w:right w:val="none" w:sz="0" w:space="0" w:color="auto"/>
      </w:divBdr>
    </w:div>
    <w:div w:id="127286138">
      <w:bodyDiv w:val="1"/>
      <w:marLeft w:val="0"/>
      <w:marRight w:val="0"/>
      <w:marTop w:val="0"/>
      <w:marBottom w:val="0"/>
      <w:divBdr>
        <w:top w:val="none" w:sz="0" w:space="0" w:color="auto"/>
        <w:left w:val="none" w:sz="0" w:space="0" w:color="auto"/>
        <w:bottom w:val="none" w:sz="0" w:space="0" w:color="auto"/>
        <w:right w:val="none" w:sz="0" w:space="0" w:color="auto"/>
      </w:divBdr>
    </w:div>
    <w:div w:id="127821264">
      <w:bodyDiv w:val="1"/>
      <w:marLeft w:val="0"/>
      <w:marRight w:val="0"/>
      <w:marTop w:val="0"/>
      <w:marBottom w:val="0"/>
      <w:divBdr>
        <w:top w:val="none" w:sz="0" w:space="0" w:color="auto"/>
        <w:left w:val="none" w:sz="0" w:space="0" w:color="auto"/>
        <w:bottom w:val="none" w:sz="0" w:space="0" w:color="auto"/>
        <w:right w:val="none" w:sz="0" w:space="0" w:color="auto"/>
      </w:divBdr>
    </w:div>
    <w:div w:id="128518838">
      <w:bodyDiv w:val="1"/>
      <w:marLeft w:val="0"/>
      <w:marRight w:val="0"/>
      <w:marTop w:val="0"/>
      <w:marBottom w:val="0"/>
      <w:divBdr>
        <w:top w:val="none" w:sz="0" w:space="0" w:color="auto"/>
        <w:left w:val="none" w:sz="0" w:space="0" w:color="auto"/>
        <w:bottom w:val="none" w:sz="0" w:space="0" w:color="auto"/>
        <w:right w:val="none" w:sz="0" w:space="0" w:color="auto"/>
      </w:divBdr>
    </w:div>
    <w:div w:id="129907133">
      <w:bodyDiv w:val="1"/>
      <w:marLeft w:val="0"/>
      <w:marRight w:val="0"/>
      <w:marTop w:val="0"/>
      <w:marBottom w:val="0"/>
      <w:divBdr>
        <w:top w:val="none" w:sz="0" w:space="0" w:color="auto"/>
        <w:left w:val="none" w:sz="0" w:space="0" w:color="auto"/>
        <w:bottom w:val="none" w:sz="0" w:space="0" w:color="auto"/>
        <w:right w:val="none" w:sz="0" w:space="0" w:color="auto"/>
      </w:divBdr>
    </w:div>
    <w:div w:id="130365267">
      <w:bodyDiv w:val="1"/>
      <w:marLeft w:val="0"/>
      <w:marRight w:val="0"/>
      <w:marTop w:val="0"/>
      <w:marBottom w:val="0"/>
      <w:divBdr>
        <w:top w:val="none" w:sz="0" w:space="0" w:color="auto"/>
        <w:left w:val="none" w:sz="0" w:space="0" w:color="auto"/>
        <w:bottom w:val="none" w:sz="0" w:space="0" w:color="auto"/>
        <w:right w:val="none" w:sz="0" w:space="0" w:color="auto"/>
      </w:divBdr>
    </w:div>
    <w:div w:id="131098553">
      <w:bodyDiv w:val="1"/>
      <w:marLeft w:val="0"/>
      <w:marRight w:val="0"/>
      <w:marTop w:val="0"/>
      <w:marBottom w:val="0"/>
      <w:divBdr>
        <w:top w:val="none" w:sz="0" w:space="0" w:color="auto"/>
        <w:left w:val="none" w:sz="0" w:space="0" w:color="auto"/>
        <w:bottom w:val="none" w:sz="0" w:space="0" w:color="auto"/>
        <w:right w:val="none" w:sz="0" w:space="0" w:color="auto"/>
      </w:divBdr>
    </w:div>
    <w:div w:id="131561563">
      <w:bodyDiv w:val="1"/>
      <w:marLeft w:val="0"/>
      <w:marRight w:val="0"/>
      <w:marTop w:val="0"/>
      <w:marBottom w:val="0"/>
      <w:divBdr>
        <w:top w:val="none" w:sz="0" w:space="0" w:color="auto"/>
        <w:left w:val="none" w:sz="0" w:space="0" w:color="auto"/>
        <w:bottom w:val="none" w:sz="0" w:space="0" w:color="auto"/>
        <w:right w:val="none" w:sz="0" w:space="0" w:color="auto"/>
      </w:divBdr>
    </w:div>
    <w:div w:id="135269331">
      <w:bodyDiv w:val="1"/>
      <w:marLeft w:val="0"/>
      <w:marRight w:val="0"/>
      <w:marTop w:val="0"/>
      <w:marBottom w:val="0"/>
      <w:divBdr>
        <w:top w:val="none" w:sz="0" w:space="0" w:color="auto"/>
        <w:left w:val="none" w:sz="0" w:space="0" w:color="auto"/>
        <w:bottom w:val="none" w:sz="0" w:space="0" w:color="auto"/>
        <w:right w:val="none" w:sz="0" w:space="0" w:color="auto"/>
      </w:divBdr>
    </w:div>
    <w:div w:id="135806400">
      <w:bodyDiv w:val="1"/>
      <w:marLeft w:val="0"/>
      <w:marRight w:val="0"/>
      <w:marTop w:val="0"/>
      <w:marBottom w:val="0"/>
      <w:divBdr>
        <w:top w:val="none" w:sz="0" w:space="0" w:color="auto"/>
        <w:left w:val="none" w:sz="0" w:space="0" w:color="auto"/>
        <w:bottom w:val="none" w:sz="0" w:space="0" w:color="auto"/>
        <w:right w:val="none" w:sz="0" w:space="0" w:color="auto"/>
      </w:divBdr>
    </w:div>
    <w:div w:id="136725017">
      <w:bodyDiv w:val="1"/>
      <w:marLeft w:val="0"/>
      <w:marRight w:val="0"/>
      <w:marTop w:val="0"/>
      <w:marBottom w:val="0"/>
      <w:divBdr>
        <w:top w:val="none" w:sz="0" w:space="0" w:color="auto"/>
        <w:left w:val="none" w:sz="0" w:space="0" w:color="auto"/>
        <w:bottom w:val="none" w:sz="0" w:space="0" w:color="auto"/>
        <w:right w:val="none" w:sz="0" w:space="0" w:color="auto"/>
      </w:divBdr>
    </w:div>
    <w:div w:id="136727821">
      <w:bodyDiv w:val="1"/>
      <w:marLeft w:val="0"/>
      <w:marRight w:val="0"/>
      <w:marTop w:val="0"/>
      <w:marBottom w:val="0"/>
      <w:divBdr>
        <w:top w:val="none" w:sz="0" w:space="0" w:color="auto"/>
        <w:left w:val="none" w:sz="0" w:space="0" w:color="auto"/>
        <w:bottom w:val="none" w:sz="0" w:space="0" w:color="auto"/>
        <w:right w:val="none" w:sz="0" w:space="0" w:color="auto"/>
      </w:divBdr>
    </w:div>
    <w:div w:id="136849094">
      <w:bodyDiv w:val="1"/>
      <w:marLeft w:val="0"/>
      <w:marRight w:val="0"/>
      <w:marTop w:val="0"/>
      <w:marBottom w:val="0"/>
      <w:divBdr>
        <w:top w:val="none" w:sz="0" w:space="0" w:color="auto"/>
        <w:left w:val="none" w:sz="0" w:space="0" w:color="auto"/>
        <w:bottom w:val="none" w:sz="0" w:space="0" w:color="auto"/>
        <w:right w:val="none" w:sz="0" w:space="0" w:color="auto"/>
      </w:divBdr>
    </w:div>
    <w:div w:id="138352867">
      <w:bodyDiv w:val="1"/>
      <w:marLeft w:val="0"/>
      <w:marRight w:val="0"/>
      <w:marTop w:val="0"/>
      <w:marBottom w:val="0"/>
      <w:divBdr>
        <w:top w:val="none" w:sz="0" w:space="0" w:color="auto"/>
        <w:left w:val="none" w:sz="0" w:space="0" w:color="auto"/>
        <w:bottom w:val="none" w:sz="0" w:space="0" w:color="auto"/>
        <w:right w:val="none" w:sz="0" w:space="0" w:color="auto"/>
      </w:divBdr>
    </w:div>
    <w:div w:id="140316423">
      <w:bodyDiv w:val="1"/>
      <w:marLeft w:val="0"/>
      <w:marRight w:val="0"/>
      <w:marTop w:val="0"/>
      <w:marBottom w:val="0"/>
      <w:divBdr>
        <w:top w:val="none" w:sz="0" w:space="0" w:color="auto"/>
        <w:left w:val="none" w:sz="0" w:space="0" w:color="auto"/>
        <w:bottom w:val="none" w:sz="0" w:space="0" w:color="auto"/>
        <w:right w:val="none" w:sz="0" w:space="0" w:color="auto"/>
      </w:divBdr>
    </w:div>
    <w:div w:id="141164755">
      <w:bodyDiv w:val="1"/>
      <w:marLeft w:val="0"/>
      <w:marRight w:val="0"/>
      <w:marTop w:val="0"/>
      <w:marBottom w:val="0"/>
      <w:divBdr>
        <w:top w:val="none" w:sz="0" w:space="0" w:color="auto"/>
        <w:left w:val="none" w:sz="0" w:space="0" w:color="auto"/>
        <w:bottom w:val="none" w:sz="0" w:space="0" w:color="auto"/>
        <w:right w:val="none" w:sz="0" w:space="0" w:color="auto"/>
      </w:divBdr>
    </w:div>
    <w:div w:id="141385302">
      <w:bodyDiv w:val="1"/>
      <w:marLeft w:val="0"/>
      <w:marRight w:val="0"/>
      <w:marTop w:val="0"/>
      <w:marBottom w:val="0"/>
      <w:divBdr>
        <w:top w:val="none" w:sz="0" w:space="0" w:color="auto"/>
        <w:left w:val="none" w:sz="0" w:space="0" w:color="auto"/>
        <w:bottom w:val="none" w:sz="0" w:space="0" w:color="auto"/>
        <w:right w:val="none" w:sz="0" w:space="0" w:color="auto"/>
      </w:divBdr>
    </w:div>
    <w:div w:id="143200505">
      <w:bodyDiv w:val="1"/>
      <w:marLeft w:val="0"/>
      <w:marRight w:val="0"/>
      <w:marTop w:val="0"/>
      <w:marBottom w:val="0"/>
      <w:divBdr>
        <w:top w:val="none" w:sz="0" w:space="0" w:color="auto"/>
        <w:left w:val="none" w:sz="0" w:space="0" w:color="auto"/>
        <w:bottom w:val="none" w:sz="0" w:space="0" w:color="auto"/>
        <w:right w:val="none" w:sz="0" w:space="0" w:color="auto"/>
      </w:divBdr>
    </w:div>
    <w:div w:id="145249157">
      <w:bodyDiv w:val="1"/>
      <w:marLeft w:val="0"/>
      <w:marRight w:val="0"/>
      <w:marTop w:val="0"/>
      <w:marBottom w:val="0"/>
      <w:divBdr>
        <w:top w:val="none" w:sz="0" w:space="0" w:color="auto"/>
        <w:left w:val="none" w:sz="0" w:space="0" w:color="auto"/>
        <w:bottom w:val="none" w:sz="0" w:space="0" w:color="auto"/>
        <w:right w:val="none" w:sz="0" w:space="0" w:color="auto"/>
      </w:divBdr>
    </w:div>
    <w:div w:id="146748823">
      <w:bodyDiv w:val="1"/>
      <w:marLeft w:val="0"/>
      <w:marRight w:val="0"/>
      <w:marTop w:val="0"/>
      <w:marBottom w:val="0"/>
      <w:divBdr>
        <w:top w:val="none" w:sz="0" w:space="0" w:color="auto"/>
        <w:left w:val="none" w:sz="0" w:space="0" w:color="auto"/>
        <w:bottom w:val="none" w:sz="0" w:space="0" w:color="auto"/>
        <w:right w:val="none" w:sz="0" w:space="0" w:color="auto"/>
      </w:divBdr>
    </w:div>
    <w:div w:id="147983314">
      <w:bodyDiv w:val="1"/>
      <w:marLeft w:val="0"/>
      <w:marRight w:val="0"/>
      <w:marTop w:val="0"/>
      <w:marBottom w:val="0"/>
      <w:divBdr>
        <w:top w:val="none" w:sz="0" w:space="0" w:color="auto"/>
        <w:left w:val="none" w:sz="0" w:space="0" w:color="auto"/>
        <w:bottom w:val="none" w:sz="0" w:space="0" w:color="auto"/>
        <w:right w:val="none" w:sz="0" w:space="0" w:color="auto"/>
      </w:divBdr>
    </w:div>
    <w:div w:id="148638465">
      <w:bodyDiv w:val="1"/>
      <w:marLeft w:val="0"/>
      <w:marRight w:val="0"/>
      <w:marTop w:val="0"/>
      <w:marBottom w:val="0"/>
      <w:divBdr>
        <w:top w:val="none" w:sz="0" w:space="0" w:color="auto"/>
        <w:left w:val="none" w:sz="0" w:space="0" w:color="auto"/>
        <w:bottom w:val="none" w:sz="0" w:space="0" w:color="auto"/>
        <w:right w:val="none" w:sz="0" w:space="0" w:color="auto"/>
      </w:divBdr>
    </w:div>
    <w:div w:id="150489834">
      <w:bodyDiv w:val="1"/>
      <w:marLeft w:val="0"/>
      <w:marRight w:val="0"/>
      <w:marTop w:val="0"/>
      <w:marBottom w:val="0"/>
      <w:divBdr>
        <w:top w:val="none" w:sz="0" w:space="0" w:color="auto"/>
        <w:left w:val="none" w:sz="0" w:space="0" w:color="auto"/>
        <w:bottom w:val="none" w:sz="0" w:space="0" w:color="auto"/>
        <w:right w:val="none" w:sz="0" w:space="0" w:color="auto"/>
      </w:divBdr>
    </w:div>
    <w:div w:id="150872388">
      <w:bodyDiv w:val="1"/>
      <w:marLeft w:val="0"/>
      <w:marRight w:val="0"/>
      <w:marTop w:val="0"/>
      <w:marBottom w:val="0"/>
      <w:divBdr>
        <w:top w:val="none" w:sz="0" w:space="0" w:color="auto"/>
        <w:left w:val="none" w:sz="0" w:space="0" w:color="auto"/>
        <w:bottom w:val="none" w:sz="0" w:space="0" w:color="auto"/>
        <w:right w:val="none" w:sz="0" w:space="0" w:color="auto"/>
      </w:divBdr>
    </w:div>
    <w:div w:id="157382328">
      <w:bodyDiv w:val="1"/>
      <w:marLeft w:val="0"/>
      <w:marRight w:val="0"/>
      <w:marTop w:val="0"/>
      <w:marBottom w:val="0"/>
      <w:divBdr>
        <w:top w:val="none" w:sz="0" w:space="0" w:color="auto"/>
        <w:left w:val="none" w:sz="0" w:space="0" w:color="auto"/>
        <w:bottom w:val="none" w:sz="0" w:space="0" w:color="auto"/>
        <w:right w:val="none" w:sz="0" w:space="0" w:color="auto"/>
      </w:divBdr>
    </w:div>
    <w:div w:id="160437313">
      <w:bodyDiv w:val="1"/>
      <w:marLeft w:val="0"/>
      <w:marRight w:val="0"/>
      <w:marTop w:val="0"/>
      <w:marBottom w:val="0"/>
      <w:divBdr>
        <w:top w:val="none" w:sz="0" w:space="0" w:color="auto"/>
        <w:left w:val="none" w:sz="0" w:space="0" w:color="auto"/>
        <w:bottom w:val="none" w:sz="0" w:space="0" w:color="auto"/>
        <w:right w:val="none" w:sz="0" w:space="0" w:color="auto"/>
      </w:divBdr>
    </w:div>
    <w:div w:id="162550145">
      <w:bodyDiv w:val="1"/>
      <w:marLeft w:val="0"/>
      <w:marRight w:val="0"/>
      <w:marTop w:val="0"/>
      <w:marBottom w:val="0"/>
      <w:divBdr>
        <w:top w:val="none" w:sz="0" w:space="0" w:color="auto"/>
        <w:left w:val="none" w:sz="0" w:space="0" w:color="auto"/>
        <w:bottom w:val="none" w:sz="0" w:space="0" w:color="auto"/>
        <w:right w:val="none" w:sz="0" w:space="0" w:color="auto"/>
      </w:divBdr>
    </w:div>
    <w:div w:id="164319626">
      <w:bodyDiv w:val="1"/>
      <w:marLeft w:val="0"/>
      <w:marRight w:val="0"/>
      <w:marTop w:val="0"/>
      <w:marBottom w:val="0"/>
      <w:divBdr>
        <w:top w:val="none" w:sz="0" w:space="0" w:color="auto"/>
        <w:left w:val="none" w:sz="0" w:space="0" w:color="auto"/>
        <w:bottom w:val="none" w:sz="0" w:space="0" w:color="auto"/>
        <w:right w:val="none" w:sz="0" w:space="0" w:color="auto"/>
      </w:divBdr>
    </w:div>
    <w:div w:id="164631942">
      <w:bodyDiv w:val="1"/>
      <w:marLeft w:val="0"/>
      <w:marRight w:val="0"/>
      <w:marTop w:val="0"/>
      <w:marBottom w:val="0"/>
      <w:divBdr>
        <w:top w:val="none" w:sz="0" w:space="0" w:color="auto"/>
        <w:left w:val="none" w:sz="0" w:space="0" w:color="auto"/>
        <w:bottom w:val="none" w:sz="0" w:space="0" w:color="auto"/>
        <w:right w:val="none" w:sz="0" w:space="0" w:color="auto"/>
      </w:divBdr>
    </w:div>
    <w:div w:id="164788189">
      <w:bodyDiv w:val="1"/>
      <w:marLeft w:val="0"/>
      <w:marRight w:val="0"/>
      <w:marTop w:val="0"/>
      <w:marBottom w:val="0"/>
      <w:divBdr>
        <w:top w:val="none" w:sz="0" w:space="0" w:color="auto"/>
        <w:left w:val="none" w:sz="0" w:space="0" w:color="auto"/>
        <w:bottom w:val="none" w:sz="0" w:space="0" w:color="auto"/>
        <w:right w:val="none" w:sz="0" w:space="0" w:color="auto"/>
      </w:divBdr>
    </w:div>
    <w:div w:id="168058807">
      <w:bodyDiv w:val="1"/>
      <w:marLeft w:val="0"/>
      <w:marRight w:val="0"/>
      <w:marTop w:val="0"/>
      <w:marBottom w:val="0"/>
      <w:divBdr>
        <w:top w:val="none" w:sz="0" w:space="0" w:color="auto"/>
        <w:left w:val="none" w:sz="0" w:space="0" w:color="auto"/>
        <w:bottom w:val="none" w:sz="0" w:space="0" w:color="auto"/>
        <w:right w:val="none" w:sz="0" w:space="0" w:color="auto"/>
      </w:divBdr>
    </w:div>
    <w:div w:id="168568912">
      <w:bodyDiv w:val="1"/>
      <w:marLeft w:val="0"/>
      <w:marRight w:val="0"/>
      <w:marTop w:val="0"/>
      <w:marBottom w:val="0"/>
      <w:divBdr>
        <w:top w:val="none" w:sz="0" w:space="0" w:color="auto"/>
        <w:left w:val="none" w:sz="0" w:space="0" w:color="auto"/>
        <w:bottom w:val="none" w:sz="0" w:space="0" w:color="auto"/>
        <w:right w:val="none" w:sz="0" w:space="0" w:color="auto"/>
      </w:divBdr>
    </w:div>
    <w:div w:id="170488968">
      <w:bodyDiv w:val="1"/>
      <w:marLeft w:val="0"/>
      <w:marRight w:val="0"/>
      <w:marTop w:val="0"/>
      <w:marBottom w:val="0"/>
      <w:divBdr>
        <w:top w:val="none" w:sz="0" w:space="0" w:color="auto"/>
        <w:left w:val="none" w:sz="0" w:space="0" w:color="auto"/>
        <w:bottom w:val="none" w:sz="0" w:space="0" w:color="auto"/>
        <w:right w:val="none" w:sz="0" w:space="0" w:color="auto"/>
      </w:divBdr>
    </w:div>
    <w:div w:id="171604280">
      <w:bodyDiv w:val="1"/>
      <w:marLeft w:val="0"/>
      <w:marRight w:val="0"/>
      <w:marTop w:val="0"/>
      <w:marBottom w:val="0"/>
      <w:divBdr>
        <w:top w:val="none" w:sz="0" w:space="0" w:color="auto"/>
        <w:left w:val="none" w:sz="0" w:space="0" w:color="auto"/>
        <w:bottom w:val="none" w:sz="0" w:space="0" w:color="auto"/>
        <w:right w:val="none" w:sz="0" w:space="0" w:color="auto"/>
      </w:divBdr>
    </w:div>
    <w:div w:id="171839255">
      <w:bodyDiv w:val="1"/>
      <w:marLeft w:val="0"/>
      <w:marRight w:val="0"/>
      <w:marTop w:val="0"/>
      <w:marBottom w:val="0"/>
      <w:divBdr>
        <w:top w:val="none" w:sz="0" w:space="0" w:color="auto"/>
        <w:left w:val="none" w:sz="0" w:space="0" w:color="auto"/>
        <w:bottom w:val="none" w:sz="0" w:space="0" w:color="auto"/>
        <w:right w:val="none" w:sz="0" w:space="0" w:color="auto"/>
      </w:divBdr>
    </w:div>
    <w:div w:id="171842245">
      <w:bodyDiv w:val="1"/>
      <w:marLeft w:val="0"/>
      <w:marRight w:val="0"/>
      <w:marTop w:val="0"/>
      <w:marBottom w:val="0"/>
      <w:divBdr>
        <w:top w:val="none" w:sz="0" w:space="0" w:color="auto"/>
        <w:left w:val="none" w:sz="0" w:space="0" w:color="auto"/>
        <w:bottom w:val="none" w:sz="0" w:space="0" w:color="auto"/>
        <w:right w:val="none" w:sz="0" w:space="0" w:color="auto"/>
      </w:divBdr>
    </w:div>
    <w:div w:id="172889242">
      <w:bodyDiv w:val="1"/>
      <w:marLeft w:val="0"/>
      <w:marRight w:val="0"/>
      <w:marTop w:val="0"/>
      <w:marBottom w:val="0"/>
      <w:divBdr>
        <w:top w:val="none" w:sz="0" w:space="0" w:color="auto"/>
        <w:left w:val="none" w:sz="0" w:space="0" w:color="auto"/>
        <w:bottom w:val="none" w:sz="0" w:space="0" w:color="auto"/>
        <w:right w:val="none" w:sz="0" w:space="0" w:color="auto"/>
      </w:divBdr>
    </w:div>
    <w:div w:id="174881493">
      <w:bodyDiv w:val="1"/>
      <w:marLeft w:val="0"/>
      <w:marRight w:val="0"/>
      <w:marTop w:val="0"/>
      <w:marBottom w:val="0"/>
      <w:divBdr>
        <w:top w:val="none" w:sz="0" w:space="0" w:color="auto"/>
        <w:left w:val="none" w:sz="0" w:space="0" w:color="auto"/>
        <w:bottom w:val="none" w:sz="0" w:space="0" w:color="auto"/>
        <w:right w:val="none" w:sz="0" w:space="0" w:color="auto"/>
      </w:divBdr>
    </w:div>
    <w:div w:id="175192840">
      <w:bodyDiv w:val="1"/>
      <w:marLeft w:val="0"/>
      <w:marRight w:val="0"/>
      <w:marTop w:val="0"/>
      <w:marBottom w:val="0"/>
      <w:divBdr>
        <w:top w:val="none" w:sz="0" w:space="0" w:color="auto"/>
        <w:left w:val="none" w:sz="0" w:space="0" w:color="auto"/>
        <w:bottom w:val="none" w:sz="0" w:space="0" w:color="auto"/>
        <w:right w:val="none" w:sz="0" w:space="0" w:color="auto"/>
      </w:divBdr>
    </w:div>
    <w:div w:id="176968862">
      <w:bodyDiv w:val="1"/>
      <w:marLeft w:val="0"/>
      <w:marRight w:val="0"/>
      <w:marTop w:val="0"/>
      <w:marBottom w:val="0"/>
      <w:divBdr>
        <w:top w:val="none" w:sz="0" w:space="0" w:color="auto"/>
        <w:left w:val="none" w:sz="0" w:space="0" w:color="auto"/>
        <w:bottom w:val="none" w:sz="0" w:space="0" w:color="auto"/>
        <w:right w:val="none" w:sz="0" w:space="0" w:color="auto"/>
      </w:divBdr>
    </w:div>
    <w:div w:id="177160820">
      <w:bodyDiv w:val="1"/>
      <w:marLeft w:val="0"/>
      <w:marRight w:val="0"/>
      <w:marTop w:val="0"/>
      <w:marBottom w:val="0"/>
      <w:divBdr>
        <w:top w:val="none" w:sz="0" w:space="0" w:color="auto"/>
        <w:left w:val="none" w:sz="0" w:space="0" w:color="auto"/>
        <w:bottom w:val="none" w:sz="0" w:space="0" w:color="auto"/>
        <w:right w:val="none" w:sz="0" w:space="0" w:color="auto"/>
      </w:divBdr>
    </w:div>
    <w:div w:id="178861133">
      <w:bodyDiv w:val="1"/>
      <w:marLeft w:val="0"/>
      <w:marRight w:val="0"/>
      <w:marTop w:val="0"/>
      <w:marBottom w:val="0"/>
      <w:divBdr>
        <w:top w:val="none" w:sz="0" w:space="0" w:color="auto"/>
        <w:left w:val="none" w:sz="0" w:space="0" w:color="auto"/>
        <w:bottom w:val="none" w:sz="0" w:space="0" w:color="auto"/>
        <w:right w:val="none" w:sz="0" w:space="0" w:color="auto"/>
      </w:divBdr>
    </w:div>
    <w:div w:id="182939698">
      <w:bodyDiv w:val="1"/>
      <w:marLeft w:val="0"/>
      <w:marRight w:val="0"/>
      <w:marTop w:val="0"/>
      <w:marBottom w:val="0"/>
      <w:divBdr>
        <w:top w:val="none" w:sz="0" w:space="0" w:color="auto"/>
        <w:left w:val="none" w:sz="0" w:space="0" w:color="auto"/>
        <w:bottom w:val="none" w:sz="0" w:space="0" w:color="auto"/>
        <w:right w:val="none" w:sz="0" w:space="0" w:color="auto"/>
      </w:divBdr>
    </w:div>
    <w:div w:id="183136190">
      <w:bodyDiv w:val="1"/>
      <w:marLeft w:val="0"/>
      <w:marRight w:val="0"/>
      <w:marTop w:val="0"/>
      <w:marBottom w:val="0"/>
      <w:divBdr>
        <w:top w:val="none" w:sz="0" w:space="0" w:color="auto"/>
        <w:left w:val="none" w:sz="0" w:space="0" w:color="auto"/>
        <w:bottom w:val="none" w:sz="0" w:space="0" w:color="auto"/>
        <w:right w:val="none" w:sz="0" w:space="0" w:color="auto"/>
      </w:divBdr>
    </w:div>
    <w:div w:id="185558423">
      <w:bodyDiv w:val="1"/>
      <w:marLeft w:val="0"/>
      <w:marRight w:val="0"/>
      <w:marTop w:val="0"/>
      <w:marBottom w:val="0"/>
      <w:divBdr>
        <w:top w:val="none" w:sz="0" w:space="0" w:color="auto"/>
        <w:left w:val="none" w:sz="0" w:space="0" w:color="auto"/>
        <w:bottom w:val="none" w:sz="0" w:space="0" w:color="auto"/>
        <w:right w:val="none" w:sz="0" w:space="0" w:color="auto"/>
      </w:divBdr>
    </w:div>
    <w:div w:id="186452363">
      <w:bodyDiv w:val="1"/>
      <w:marLeft w:val="0"/>
      <w:marRight w:val="0"/>
      <w:marTop w:val="0"/>
      <w:marBottom w:val="0"/>
      <w:divBdr>
        <w:top w:val="none" w:sz="0" w:space="0" w:color="auto"/>
        <w:left w:val="none" w:sz="0" w:space="0" w:color="auto"/>
        <w:bottom w:val="none" w:sz="0" w:space="0" w:color="auto"/>
        <w:right w:val="none" w:sz="0" w:space="0" w:color="auto"/>
      </w:divBdr>
    </w:div>
    <w:div w:id="189802437">
      <w:bodyDiv w:val="1"/>
      <w:marLeft w:val="0"/>
      <w:marRight w:val="0"/>
      <w:marTop w:val="0"/>
      <w:marBottom w:val="0"/>
      <w:divBdr>
        <w:top w:val="none" w:sz="0" w:space="0" w:color="auto"/>
        <w:left w:val="none" w:sz="0" w:space="0" w:color="auto"/>
        <w:bottom w:val="none" w:sz="0" w:space="0" w:color="auto"/>
        <w:right w:val="none" w:sz="0" w:space="0" w:color="auto"/>
      </w:divBdr>
    </w:div>
    <w:div w:id="190188605">
      <w:bodyDiv w:val="1"/>
      <w:marLeft w:val="0"/>
      <w:marRight w:val="0"/>
      <w:marTop w:val="0"/>
      <w:marBottom w:val="0"/>
      <w:divBdr>
        <w:top w:val="none" w:sz="0" w:space="0" w:color="auto"/>
        <w:left w:val="none" w:sz="0" w:space="0" w:color="auto"/>
        <w:bottom w:val="none" w:sz="0" w:space="0" w:color="auto"/>
        <w:right w:val="none" w:sz="0" w:space="0" w:color="auto"/>
      </w:divBdr>
    </w:div>
    <w:div w:id="191192251">
      <w:bodyDiv w:val="1"/>
      <w:marLeft w:val="0"/>
      <w:marRight w:val="0"/>
      <w:marTop w:val="0"/>
      <w:marBottom w:val="0"/>
      <w:divBdr>
        <w:top w:val="none" w:sz="0" w:space="0" w:color="auto"/>
        <w:left w:val="none" w:sz="0" w:space="0" w:color="auto"/>
        <w:bottom w:val="none" w:sz="0" w:space="0" w:color="auto"/>
        <w:right w:val="none" w:sz="0" w:space="0" w:color="auto"/>
      </w:divBdr>
    </w:div>
    <w:div w:id="191964659">
      <w:bodyDiv w:val="1"/>
      <w:marLeft w:val="0"/>
      <w:marRight w:val="0"/>
      <w:marTop w:val="0"/>
      <w:marBottom w:val="0"/>
      <w:divBdr>
        <w:top w:val="none" w:sz="0" w:space="0" w:color="auto"/>
        <w:left w:val="none" w:sz="0" w:space="0" w:color="auto"/>
        <w:bottom w:val="none" w:sz="0" w:space="0" w:color="auto"/>
        <w:right w:val="none" w:sz="0" w:space="0" w:color="auto"/>
      </w:divBdr>
    </w:div>
    <w:div w:id="196281294">
      <w:bodyDiv w:val="1"/>
      <w:marLeft w:val="0"/>
      <w:marRight w:val="0"/>
      <w:marTop w:val="0"/>
      <w:marBottom w:val="0"/>
      <w:divBdr>
        <w:top w:val="none" w:sz="0" w:space="0" w:color="auto"/>
        <w:left w:val="none" w:sz="0" w:space="0" w:color="auto"/>
        <w:bottom w:val="none" w:sz="0" w:space="0" w:color="auto"/>
        <w:right w:val="none" w:sz="0" w:space="0" w:color="auto"/>
      </w:divBdr>
    </w:div>
    <w:div w:id="196546137">
      <w:bodyDiv w:val="1"/>
      <w:marLeft w:val="0"/>
      <w:marRight w:val="0"/>
      <w:marTop w:val="0"/>
      <w:marBottom w:val="0"/>
      <w:divBdr>
        <w:top w:val="none" w:sz="0" w:space="0" w:color="auto"/>
        <w:left w:val="none" w:sz="0" w:space="0" w:color="auto"/>
        <w:bottom w:val="none" w:sz="0" w:space="0" w:color="auto"/>
        <w:right w:val="none" w:sz="0" w:space="0" w:color="auto"/>
      </w:divBdr>
    </w:div>
    <w:div w:id="196940015">
      <w:bodyDiv w:val="1"/>
      <w:marLeft w:val="0"/>
      <w:marRight w:val="0"/>
      <w:marTop w:val="0"/>
      <w:marBottom w:val="0"/>
      <w:divBdr>
        <w:top w:val="none" w:sz="0" w:space="0" w:color="auto"/>
        <w:left w:val="none" w:sz="0" w:space="0" w:color="auto"/>
        <w:bottom w:val="none" w:sz="0" w:space="0" w:color="auto"/>
        <w:right w:val="none" w:sz="0" w:space="0" w:color="auto"/>
      </w:divBdr>
    </w:div>
    <w:div w:id="198134033">
      <w:bodyDiv w:val="1"/>
      <w:marLeft w:val="0"/>
      <w:marRight w:val="0"/>
      <w:marTop w:val="0"/>
      <w:marBottom w:val="0"/>
      <w:divBdr>
        <w:top w:val="none" w:sz="0" w:space="0" w:color="auto"/>
        <w:left w:val="none" w:sz="0" w:space="0" w:color="auto"/>
        <w:bottom w:val="none" w:sz="0" w:space="0" w:color="auto"/>
        <w:right w:val="none" w:sz="0" w:space="0" w:color="auto"/>
      </w:divBdr>
    </w:div>
    <w:div w:id="200243937">
      <w:bodyDiv w:val="1"/>
      <w:marLeft w:val="0"/>
      <w:marRight w:val="0"/>
      <w:marTop w:val="0"/>
      <w:marBottom w:val="0"/>
      <w:divBdr>
        <w:top w:val="none" w:sz="0" w:space="0" w:color="auto"/>
        <w:left w:val="none" w:sz="0" w:space="0" w:color="auto"/>
        <w:bottom w:val="none" w:sz="0" w:space="0" w:color="auto"/>
        <w:right w:val="none" w:sz="0" w:space="0" w:color="auto"/>
      </w:divBdr>
    </w:div>
    <w:div w:id="202525741">
      <w:bodyDiv w:val="1"/>
      <w:marLeft w:val="0"/>
      <w:marRight w:val="0"/>
      <w:marTop w:val="0"/>
      <w:marBottom w:val="0"/>
      <w:divBdr>
        <w:top w:val="none" w:sz="0" w:space="0" w:color="auto"/>
        <w:left w:val="none" w:sz="0" w:space="0" w:color="auto"/>
        <w:bottom w:val="none" w:sz="0" w:space="0" w:color="auto"/>
        <w:right w:val="none" w:sz="0" w:space="0" w:color="auto"/>
      </w:divBdr>
    </w:div>
    <w:div w:id="204105976">
      <w:bodyDiv w:val="1"/>
      <w:marLeft w:val="0"/>
      <w:marRight w:val="0"/>
      <w:marTop w:val="0"/>
      <w:marBottom w:val="0"/>
      <w:divBdr>
        <w:top w:val="none" w:sz="0" w:space="0" w:color="auto"/>
        <w:left w:val="none" w:sz="0" w:space="0" w:color="auto"/>
        <w:bottom w:val="none" w:sz="0" w:space="0" w:color="auto"/>
        <w:right w:val="none" w:sz="0" w:space="0" w:color="auto"/>
      </w:divBdr>
    </w:div>
    <w:div w:id="204679764">
      <w:bodyDiv w:val="1"/>
      <w:marLeft w:val="0"/>
      <w:marRight w:val="0"/>
      <w:marTop w:val="0"/>
      <w:marBottom w:val="0"/>
      <w:divBdr>
        <w:top w:val="none" w:sz="0" w:space="0" w:color="auto"/>
        <w:left w:val="none" w:sz="0" w:space="0" w:color="auto"/>
        <w:bottom w:val="none" w:sz="0" w:space="0" w:color="auto"/>
        <w:right w:val="none" w:sz="0" w:space="0" w:color="auto"/>
      </w:divBdr>
    </w:div>
    <w:div w:id="205530759">
      <w:bodyDiv w:val="1"/>
      <w:marLeft w:val="0"/>
      <w:marRight w:val="0"/>
      <w:marTop w:val="0"/>
      <w:marBottom w:val="0"/>
      <w:divBdr>
        <w:top w:val="none" w:sz="0" w:space="0" w:color="auto"/>
        <w:left w:val="none" w:sz="0" w:space="0" w:color="auto"/>
        <w:bottom w:val="none" w:sz="0" w:space="0" w:color="auto"/>
        <w:right w:val="none" w:sz="0" w:space="0" w:color="auto"/>
      </w:divBdr>
    </w:div>
    <w:div w:id="205535137">
      <w:bodyDiv w:val="1"/>
      <w:marLeft w:val="0"/>
      <w:marRight w:val="0"/>
      <w:marTop w:val="0"/>
      <w:marBottom w:val="0"/>
      <w:divBdr>
        <w:top w:val="none" w:sz="0" w:space="0" w:color="auto"/>
        <w:left w:val="none" w:sz="0" w:space="0" w:color="auto"/>
        <w:bottom w:val="none" w:sz="0" w:space="0" w:color="auto"/>
        <w:right w:val="none" w:sz="0" w:space="0" w:color="auto"/>
      </w:divBdr>
    </w:div>
    <w:div w:id="208108267">
      <w:bodyDiv w:val="1"/>
      <w:marLeft w:val="0"/>
      <w:marRight w:val="0"/>
      <w:marTop w:val="0"/>
      <w:marBottom w:val="0"/>
      <w:divBdr>
        <w:top w:val="none" w:sz="0" w:space="0" w:color="auto"/>
        <w:left w:val="none" w:sz="0" w:space="0" w:color="auto"/>
        <w:bottom w:val="none" w:sz="0" w:space="0" w:color="auto"/>
        <w:right w:val="none" w:sz="0" w:space="0" w:color="auto"/>
      </w:divBdr>
    </w:div>
    <w:div w:id="208415421">
      <w:bodyDiv w:val="1"/>
      <w:marLeft w:val="0"/>
      <w:marRight w:val="0"/>
      <w:marTop w:val="0"/>
      <w:marBottom w:val="0"/>
      <w:divBdr>
        <w:top w:val="none" w:sz="0" w:space="0" w:color="auto"/>
        <w:left w:val="none" w:sz="0" w:space="0" w:color="auto"/>
        <w:bottom w:val="none" w:sz="0" w:space="0" w:color="auto"/>
        <w:right w:val="none" w:sz="0" w:space="0" w:color="auto"/>
      </w:divBdr>
    </w:div>
    <w:div w:id="208687875">
      <w:bodyDiv w:val="1"/>
      <w:marLeft w:val="0"/>
      <w:marRight w:val="0"/>
      <w:marTop w:val="0"/>
      <w:marBottom w:val="0"/>
      <w:divBdr>
        <w:top w:val="none" w:sz="0" w:space="0" w:color="auto"/>
        <w:left w:val="none" w:sz="0" w:space="0" w:color="auto"/>
        <w:bottom w:val="none" w:sz="0" w:space="0" w:color="auto"/>
        <w:right w:val="none" w:sz="0" w:space="0" w:color="auto"/>
      </w:divBdr>
    </w:div>
    <w:div w:id="208803348">
      <w:bodyDiv w:val="1"/>
      <w:marLeft w:val="0"/>
      <w:marRight w:val="0"/>
      <w:marTop w:val="0"/>
      <w:marBottom w:val="0"/>
      <w:divBdr>
        <w:top w:val="none" w:sz="0" w:space="0" w:color="auto"/>
        <w:left w:val="none" w:sz="0" w:space="0" w:color="auto"/>
        <w:bottom w:val="none" w:sz="0" w:space="0" w:color="auto"/>
        <w:right w:val="none" w:sz="0" w:space="0" w:color="auto"/>
      </w:divBdr>
    </w:div>
    <w:div w:id="209415907">
      <w:bodyDiv w:val="1"/>
      <w:marLeft w:val="0"/>
      <w:marRight w:val="0"/>
      <w:marTop w:val="0"/>
      <w:marBottom w:val="0"/>
      <w:divBdr>
        <w:top w:val="none" w:sz="0" w:space="0" w:color="auto"/>
        <w:left w:val="none" w:sz="0" w:space="0" w:color="auto"/>
        <w:bottom w:val="none" w:sz="0" w:space="0" w:color="auto"/>
        <w:right w:val="none" w:sz="0" w:space="0" w:color="auto"/>
      </w:divBdr>
    </w:div>
    <w:div w:id="213472191">
      <w:bodyDiv w:val="1"/>
      <w:marLeft w:val="0"/>
      <w:marRight w:val="0"/>
      <w:marTop w:val="0"/>
      <w:marBottom w:val="0"/>
      <w:divBdr>
        <w:top w:val="none" w:sz="0" w:space="0" w:color="auto"/>
        <w:left w:val="none" w:sz="0" w:space="0" w:color="auto"/>
        <w:bottom w:val="none" w:sz="0" w:space="0" w:color="auto"/>
        <w:right w:val="none" w:sz="0" w:space="0" w:color="auto"/>
      </w:divBdr>
    </w:div>
    <w:div w:id="214434497">
      <w:bodyDiv w:val="1"/>
      <w:marLeft w:val="0"/>
      <w:marRight w:val="0"/>
      <w:marTop w:val="0"/>
      <w:marBottom w:val="0"/>
      <w:divBdr>
        <w:top w:val="none" w:sz="0" w:space="0" w:color="auto"/>
        <w:left w:val="none" w:sz="0" w:space="0" w:color="auto"/>
        <w:bottom w:val="none" w:sz="0" w:space="0" w:color="auto"/>
        <w:right w:val="none" w:sz="0" w:space="0" w:color="auto"/>
      </w:divBdr>
    </w:div>
    <w:div w:id="215774320">
      <w:bodyDiv w:val="1"/>
      <w:marLeft w:val="0"/>
      <w:marRight w:val="0"/>
      <w:marTop w:val="0"/>
      <w:marBottom w:val="0"/>
      <w:divBdr>
        <w:top w:val="none" w:sz="0" w:space="0" w:color="auto"/>
        <w:left w:val="none" w:sz="0" w:space="0" w:color="auto"/>
        <w:bottom w:val="none" w:sz="0" w:space="0" w:color="auto"/>
        <w:right w:val="none" w:sz="0" w:space="0" w:color="auto"/>
      </w:divBdr>
    </w:div>
    <w:div w:id="218174432">
      <w:bodyDiv w:val="1"/>
      <w:marLeft w:val="0"/>
      <w:marRight w:val="0"/>
      <w:marTop w:val="0"/>
      <w:marBottom w:val="0"/>
      <w:divBdr>
        <w:top w:val="none" w:sz="0" w:space="0" w:color="auto"/>
        <w:left w:val="none" w:sz="0" w:space="0" w:color="auto"/>
        <w:bottom w:val="none" w:sz="0" w:space="0" w:color="auto"/>
        <w:right w:val="none" w:sz="0" w:space="0" w:color="auto"/>
      </w:divBdr>
    </w:div>
    <w:div w:id="219362000">
      <w:bodyDiv w:val="1"/>
      <w:marLeft w:val="0"/>
      <w:marRight w:val="0"/>
      <w:marTop w:val="0"/>
      <w:marBottom w:val="0"/>
      <w:divBdr>
        <w:top w:val="none" w:sz="0" w:space="0" w:color="auto"/>
        <w:left w:val="none" w:sz="0" w:space="0" w:color="auto"/>
        <w:bottom w:val="none" w:sz="0" w:space="0" w:color="auto"/>
        <w:right w:val="none" w:sz="0" w:space="0" w:color="auto"/>
      </w:divBdr>
    </w:div>
    <w:div w:id="219443344">
      <w:bodyDiv w:val="1"/>
      <w:marLeft w:val="0"/>
      <w:marRight w:val="0"/>
      <w:marTop w:val="0"/>
      <w:marBottom w:val="0"/>
      <w:divBdr>
        <w:top w:val="none" w:sz="0" w:space="0" w:color="auto"/>
        <w:left w:val="none" w:sz="0" w:space="0" w:color="auto"/>
        <w:bottom w:val="none" w:sz="0" w:space="0" w:color="auto"/>
        <w:right w:val="none" w:sz="0" w:space="0" w:color="auto"/>
      </w:divBdr>
    </w:div>
    <w:div w:id="219632823">
      <w:bodyDiv w:val="1"/>
      <w:marLeft w:val="0"/>
      <w:marRight w:val="0"/>
      <w:marTop w:val="0"/>
      <w:marBottom w:val="0"/>
      <w:divBdr>
        <w:top w:val="none" w:sz="0" w:space="0" w:color="auto"/>
        <w:left w:val="none" w:sz="0" w:space="0" w:color="auto"/>
        <w:bottom w:val="none" w:sz="0" w:space="0" w:color="auto"/>
        <w:right w:val="none" w:sz="0" w:space="0" w:color="auto"/>
      </w:divBdr>
    </w:div>
    <w:div w:id="219680174">
      <w:bodyDiv w:val="1"/>
      <w:marLeft w:val="0"/>
      <w:marRight w:val="0"/>
      <w:marTop w:val="0"/>
      <w:marBottom w:val="0"/>
      <w:divBdr>
        <w:top w:val="none" w:sz="0" w:space="0" w:color="auto"/>
        <w:left w:val="none" w:sz="0" w:space="0" w:color="auto"/>
        <w:bottom w:val="none" w:sz="0" w:space="0" w:color="auto"/>
        <w:right w:val="none" w:sz="0" w:space="0" w:color="auto"/>
      </w:divBdr>
    </w:div>
    <w:div w:id="220947970">
      <w:bodyDiv w:val="1"/>
      <w:marLeft w:val="0"/>
      <w:marRight w:val="0"/>
      <w:marTop w:val="0"/>
      <w:marBottom w:val="0"/>
      <w:divBdr>
        <w:top w:val="none" w:sz="0" w:space="0" w:color="auto"/>
        <w:left w:val="none" w:sz="0" w:space="0" w:color="auto"/>
        <w:bottom w:val="none" w:sz="0" w:space="0" w:color="auto"/>
        <w:right w:val="none" w:sz="0" w:space="0" w:color="auto"/>
      </w:divBdr>
    </w:div>
    <w:div w:id="223414866">
      <w:bodyDiv w:val="1"/>
      <w:marLeft w:val="0"/>
      <w:marRight w:val="0"/>
      <w:marTop w:val="0"/>
      <w:marBottom w:val="0"/>
      <w:divBdr>
        <w:top w:val="none" w:sz="0" w:space="0" w:color="auto"/>
        <w:left w:val="none" w:sz="0" w:space="0" w:color="auto"/>
        <w:bottom w:val="none" w:sz="0" w:space="0" w:color="auto"/>
        <w:right w:val="none" w:sz="0" w:space="0" w:color="auto"/>
      </w:divBdr>
    </w:div>
    <w:div w:id="230194137">
      <w:bodyDiv w:val="1"/>
      <w:marLeft w:val="0"/>
      <w:marRight w:val="0"/>
      <w:marTop w:val="0"/>
      <w:marBottom w:val="0"/>
      <w:divBdr>
        <w:top w:val="none" w:sz="0" w:space="0" w:color="auto"/>
        <w:left w:val="none" w:sz="0" w:space="0" w:color="auto"/>
        <w:bottom w:val="none" w:sz="0" w:space="0" w:color="auto"/>
        <w:right w:val="none" w:sz="0" w:space="0" w:color="auto"/>
      </w:divBdr>
    </w:div>
    <w:div w:id="230967530">
      <w:bodyDiv w:val="1"/>
      <w:marLeft w:val="0"/>
      <w:marRight w:val="0"/>
      <w:marTop w:val="0"/>
      <w:marBottom w:val="0"/>
      <w:divBdr>
        <w:top w:val="none" w:sz="0" w:space="0" w:color="auto"/>
        <w:left w:val="none" w:sz="0" w:space="0" w:color="auto"/>
        <w:bottom w:val="none" w:sz="0" w:space="0" w:color="auto"/>
        <w:right w:val="none" w:sz="0" w:space="0" w:color="auto"/>
      </w:divBdr>
    </w:div>
    <w:div w:id="231545011">
      <w:bodyDiv w:val="1"/>
      <w:marLeft w:val="0"/>
      <w:marRight w:val="0"/>
      <w:marTop w:val="0"/>
      <w:marBottom w:val="0"/>
      <w:divBdr>
        <w:top w:val="none" w:sz="0" w:space="0" w:color="auto"/>
        <w:left w:val="none" w:sz="0" w:space="0" w:color="auto"/>
        <w:bottom w:val="none" w:sz="0" w:space="0" w:color="auto"/>
        <w:right w:val="none" w:sz="0" w:space="0" w:color="auto"/>
      </w:divBdr>
    </w:div>
    <w:div w:id="232349040">
      <w:bodyDiv w:val="1"/>
      <w:marLeft w:val="0"/>
      <w:marRight w:val="0"/>
      <w:marTop w:val="0"/>
      <w:marBottom w:val="0"/>
      <w:divBdr>
        <w:top w:val="none" w:sz="0" w:space="0" w:color="auto"/>
        <w:left w:val="none" w:sz="0" w:space="0" w:color="auto"/>
        <w:bottom w:val="none" w:sz="0" w:space="0" w:color="auto"/>
        <w:right w:val="none" w:sz="0" w:space="0" w:color="auto"/>
      </w:divBdr>
    </w:div>
    <w:div w:id="233975767">
      <w:bodyDiv w:val="1"/>
      <w:marLeft w:val="0"/>
      <w:marRight w:val="0"/>
      <w:marTop w:val="0"/>
      <w:marBottom w:val="0"/>
      <w:divBdr>
        <w:top w:val="none" w:sz="0" w:space="0" w:color="auto"/>
        <w:left w:val="none" w:sz="0" w:space="0" w:color="auto"/>
        <w:bottom w:val="none" w:sz="0" w:space="0" w:color="auto"/>
        <w:right w:val="none" w:sz="0" w:space="0" w:color="auto"/>
      </w:divBdr>
    </w:div>
    <w:div w:id="234121910">
      <w:bodyDiv w:val="1"/>
      <w:marLeft w:val="0"/>
      <w:marRight w:val="0"/>
      <w:marTop w:val="0"/>
      <w:marBottom w:val="0"/>
      <w:divBdr>
        <w:top w:val="none" w:sz="0" w:space="0" w:color="auto"/>
        <w:left w:val="none" w:sz="0" w:space="0" w:color="auto"/>
        <w:bottom w:val="none" w:sz="0" w:space="0" w:color="auto"/>
        <w:right w:val="none" w:sz="0" w:space="0" w:color="auto"/>
      </w:divBdr>
    </w:div>
    <w:div w:id="235942093">
      <w:bodyDiv w:val="1"/>
      <w:marLeft w:val="0"/>
      <w:marRight w:val="0"/>
      <w:marTop w:val="0"/>
      <w:marBottom w:val="0"/>
      <w:divBdr>
        <w:top w:val="none" w:sz="0" w:space="0" w:color="auto"/>
        <w:left w:val="none" w:sz="0" w:space="0" w:color="auto"/>
        <w:bottom w:val="none" w:sz="0" w:space="0" w:color="auto"/>
        <w:right w:val="none" w:sz="0" w:space="0" w:color="auto"/>
      </w:divBdr>
    </w:div>
    <w:div w:id="237129308">
      <w:bodyDiv w:val="1"/>
      <w:marLeft w:val="0"/>
      <w:marRight w:val="0"/>
      <w:marTop w:val="0"/>
      <w:marBottom w:val="0"/>
      <w:divBdr>
        <w:top w:val="none" w:sz="0" w:space="0" w:color="auto"/>
        <w:left w:val="none" w:sz="0" w:space="0" w:color="auto"/>
        <w:bottom w:val="none" w:sz="0" w:space="0" w:color="auto"/>
        <w:right w:val="none" w:sz="0" w:space="0" w:color="auto"/>
      </w:divBdr>
    </w:div>
    <w:div w:id="237179408">
      <w:bodyDiv w:val="1"/>
      <w:marLeft w:val="0"/>
      <w:marRight w:val="0"/>
      <w:marTop w:val="0"/>
      <w:marBottom w:val="0"/>
      <w:divBdr>
        <w:top w:val="none" w:sz="0" w:space="0" w:color="auto"/>
        <w:left w:val="none" w:sz="0" w:space="0" w:color="auto"/>
        <w:bottom w:val="none" w:sz="0" w:space="0" w:color="auto"/>
        <w:right w:val="none" w:sz="0" w:space="0" w:color="auto"/>
      </w:divBdr>
    </w:div>
    <w:div w:id="239948819">
      <w:bodyDiv w:val="1"/>
      <w:marLeft w:val="0"/>
      <w:marRight w:val="0"/>
      <w:marTop w:val="0"/>
      <w:marBottom w:val="0"/>
      <w:divBdr>
        <w:top w:val="none" w:sz="0" w:space="0" w:color="auto"/>
        <w:left w:val="none" w:sz="0" w:space="0" w:color="auto"/>
        <w:bottom w:val="none" w:sz="0" w:space="0" w:color="auto"/>
        <w:right w:val="none" w:sz="0" w:space="0" w:color="auto"/>
      </w:divBdr>
    </w:div>
    <w:div w:id="239950228">
      <w:bodyDiv w:val="1"/>
      <w:marLeft w:val="0"/>
      <w:marRight w:val="0"/>
      <w:marTop w:val="0"/>
      <w:marBottom w:val="0"/>
      <w:divBdr>
        <w:top w:val="none" w:sz="0" w:space="0" w:color="auto"/>
        <w:left w:val="none" w:sz="0" w:space="0" w:color="auto"/>
        <w:bottom w:val="none" w:sz="0" w:space="0" w:color="auto"/>
        <w:right w:val="none" w:sz="0" w:space="0" w:color="auto"/>
      </w:divBdr>
    </w:div>
    <w:div w:id="240215400">
      <w:bodyDiv w:val="1"/>
      <w:marLeft w:val="0"/>
      <w:marRight w:val="0"/>
      <w:marTop w:val="0"/>
      <w:marBottom w:val="0"/>
      <w:divBdr>
        <w:top w:val="none" w:sz="0" w:space="0" w:color="auto"/>
        <w:left w:val="none" w:sz="0" w:space="0" w:color="auto"/>
        <w:bottom w:val="none" w:sz="0" w:space="0" w:color="auto"/>
        <w:right w:val="none" w:sz="0" w:space="0" w:color="auto"/>
      </w:divBdr>
    </w:div>
    <w:div w:id="241185434">
      <w:bodyDiv w:val="1"/>
      <w:marLeft w:val="0"/>
      <w:marRight w:val="0"/>
      <w:marTop w:val="0"/>
      <w:marBottom w:val="0"/>
      <w:divBdr>
        <w:top w:val="none" w:sz="0" w:space="0" w:color="auto"/>
        <w:left w:val="none" w:sz="0" w:space="0" w:color="auto"/>
        <w:bottom w:val="none" w:sz="0" w:space="0" w:color="auto"/>
        <w:right w:val="none" w:sz="0" w:space="0" w:color="auto"/>
      </w:divBdr>
    </w:div>
    <w:div w:id="241718013">
      <w:bodyDiv w:val="1"/>
      <w:marLeft w:val="0"/>
      <w:marRight w:val="0"/>
      <w:marTop w:val="0"/>
      <w:marBottom w:val="0"/>
      <w:divBdr>
        <w:top w:val="none" w:sz="0" w:space="0" w:color="auto"/>
        <w:left w:val="none" w:sz="0" w:space="0" w:color="auto"/>
        <w:bottom w:val="none" w:sz="0" w:space="0" w:color="auto"/>
        <w:right w:val="none" w:sz="0" w:space="0" w:color="auto"/>
      </w:divBdr>
    </w:div>
    <w:div w:id="243149034">
      <w:bodyDiv w:val="1"/>
      <w:marLeft w:val="0"/>
      <w:marRight w:val="0"/>
      <w:marTop w:val="0"/>
      <w:marBottom w:val="0"/>
      <w:divBdr>
        <w:top w:val="none" w:sz="0" w:space="0" w:color="auto"/>
        <w:left w:val="none" w:sz="0" w:space="0" w:color="auto"/>
        <w:bottom w:val="none" w:sz="0" w:space="0" w:color="auto"/>
        <w:right w:val="none" w:sz="0" w:space="0" w:color="auto"/>
      </w:divBdr>
    </w:div>
    <w:div w:id="243347444">
      <w:bodyDiv w:val="1"/>
      <w:marLeft w:val="0"/>
      <w:marRight w:val="0"/>
      <w:marTop w:val="0"/>
      <w:marBottom w:val="0"/>
      <w:divBdr>
        <w:top w:val="none" w:sz="0" w:space="0" w:color="auto"/>
        <w:left w:val="none" w:sz="0" w:space="0" w:color="auto"/>
        <w:bottom w:val="none" w:sz="0" w:space="0" w:color="auto"/>
        <w:right w:val="none" w:sz="0" w:space="0" w:color="auto"/>
      </w:divBdr>
    </w:div>
    <w:div w:id="243493959">
      <w:bodyDiv w:val="1"/>
      <w:marLeft w:val="0"/>
      <w:marRight w:val="0"/>
      <w:marTop w:val="0"/>
      <w:marBottom w:val="0"/>
      <w:divBdr>
        <w:top w:val="none" w:sz="0" w:space="0" w:color="auto"/>
        <w:left w:val="none" w:sz="0" w:space="0" w:color="auto"/>
        <w:bottom w:val="none" w:sz="0" w:space="0" w:color="auto"/>
        <w:right w:val="none" w:sz="0" w:space="0" w:color="auto"/>
      </w:divBdr>
    </w:div>
    <w:div w:id="244728020">
      <w:bodyDiv w:val="1"/>
      <w:marLeft w:val="0"/>
      <w:marRight w:val="0"/>
      <w:marTop w:val="0"/>
      <w:marBottom w:val="0"/>
      <w:divBdr>
        <w:top w:val="none" w:sz="0" w:space="0" w:color="auto"/>
        <w:left w:val="none" w:sz="0" w:space="0" w:color="auto"/>
        <w:bottom w:val="none" w:sz="0" w:space="0" w:color="auto"/>
        <w:right w:val="none" w:sz="0" w:space="0" w:color="auto"/>
      </w:divBdr>
    </w:div>
    <w:div w:id="245964336">
      <w:bodyDiv w:val="1"/>
      <w:marLeft w:val="0"/>
      <w:marRight w:val="0"/>
      <w:marTop w:val="0"/>
      <w:marBottom w:val="0"/>
      <w:divBdr>
        <w:top w:val="none" w:sz="0" w:space="0" w:color="auto"/>
        <w:left w:val="none" w:sz="0" w:space="0" w:color="auto"/>
        <w:bottom w:val="none" w:sz="0" w:space="0" w:color="auto"/>
        <w:right w:val="none" w:sz="0" w:space="0" w:color="auto"/>
      </w:divBdr>
    </w:div>
    <w:div w:id="250893103">
      <w:bodyDiv w:val="1"/>
      <w:marLeft w:val="0"/>
      <w:marRight w:val="0"/>
      <w:marTop w:val="0"/>
      <w:marBottom w:val="0"/>
      <w:divBdr>
        <w:top w:val="none" w:sz="0" w:space="0" w:color="auto"/>
        <w:left w:val="none" w:sz="0" w:space="0" w:color="auto"/>
        <w:bottom w:val="none" w:sz="0" w:space="0" w:color="auto"/>
        <w:right w:val="none" w:sz="0" w:space="0" w:color="auto"/>
      </w:divBdr>
    </w:div>
    <w:div w:id="251863305">
      <w:bodyDiv w:val="1"/>
      <w:marLeft w:val="0"/>
      <w:marRight w:val="0"/>
      <w:marTop w:val="0"/>
      <w:marBottom w:val="0"/>
      <w:divBdr>
        <w:top w:val="none" w:sz="0" w:space="0" w:color="auto"/>
        <w:left w:val="none" w:sz="0" w:space="0" w:color="auto"/>
        <w:bottom w:val="none" w:sz="0" w:space="0" w:color="auto"/>
        <w:right w:val="none" w:sz="0" w:space="0" w:color="auto"/>
      </w:divBdr>
    </w:div>
    <w:div w:id="252249723">
      <w:bodyDiv w:val="1"/>
      <w:marLeft w:val="0"/>
      <w:marRight w:val="0"/>
      <w:marTop w:val="0"/>
      <w:marBottom w:val="0"/>
      <w:divBdr>
        <w:top w:val="none" w:sz="0" w:space="0" w:color="auto"/>
        <w:left w:val="none" w:sz="0" w:space="0" w:color="auto"/>
        <w:bottom w:val="none" w:sz="0" w:space="0" w:color="auto"/>
        <w:right w:val="none" w:sz="0" w:space="0" w:color="auto"/>
      </w:divBdr>
    </w:div>
    <w:div w:id="252326898">
      <w:bodyDiv w:val="1"/>
      <w:marLeft w:val="0"/>
      <w:marRight w:val="0"/>
      <w:marTop w:val="0"/>
      <w:marBottom w:val="0"/>
      <w:divBdr>
        <w:top w:val="none" w:sz="0" w:space="0" w:color="auto"/>
        <w:left w:val="none" w:sz="0" w:space="0" w:color="auto"/>
        <w:bottom w:val="none" w:sz="0" w:space="0" w:color="auto"/>
        <w:right w:val="none" w:sz="0" w:space="0" w:color="auto"/>
      </w:divBdr>
    </w:div>
    <w:div w:id="253440153">
      <w:bodyDiv w:val="1"/>
      <w:marLeft w:val="0"/>
      <w:marRight w:val="0"/>
      <w:marTop w:val="0"/>
      <w:marBottom w:val="0"/>
      <w:divBdr>
        <w:top w:val="none" w:sz="0" w:space="0" w:color="auto"/>
        <w:left w:val="none" w:sz="0" w:space="0" w:color="auto"/>
        <w:bottom w:val="none" w:sz="0" w:space="0" w:color="auto"/>
        <w:right w:val="none" w:sz="0" w:space="0" w:color="auto"/>
      </w:divBdr>
    </w:div>
    <w:div w:id="255797328">
      <w:bodyDiv w:val="1"/>
      <w:marLeft w:val="0"/>
      <w:marRight w:val="0"/>
      <w:marTop w:val="0"/>
      <w:marBottom w:val="0"/>
      <w:divBdr>
        <w:top w:val="none" w:sz="0" w:space="0" w:color="auto"/>
        <w:left w:val="none" w:sz="0" w:space="0" w:color="auto"/>
        <w:bottom w:val="none" w:sz="0" w:space="0" w:color="auto"/>
        <w:right w:val="none" w:sz="0" w:space="0" w:color="auto"/>
      </w:divBdr>
    </w:div>
    <w:div w:id="259335913">
      <w:bodyDiv w:val="1"/>
      <w:marLeft w:val="0"/>
      <w:marRight w:val="0"/>
      <w:marTop w:val="0"/>
      <w:marBottom w:val="0"/>
      <w:divBdr>
        <w:top w:val="none" w:sz="0" w:space="0" w:color="auto"/>
        <w:left w:val="none" w:sz="0" w:space="0" w:color="auto"/>
        <w:bottom w:val="none" w:sz="0" w:space="0" w:color="auto"/>
        <w:right w:val="none" w:sz="0" w:space="0" w:color="auto"/>
      </w:divBdr>
    </w:div>
    <w:div w:id="259678978">
      <w:bodyDiv w:val="1"/>
      <w:marLeft w:val="0"/>
      <w:marRight w:val="0"/>
      <w:marTop w:val="0"/>
      <w:marBottom w:val="0"/>
      <w:divBdr>
        <w:top w:val="none" w:sz="0" w:space="0" w:color="auto"/>
        <w:left w:val="none" w:sz="0" w:space="0" w:color="auto"/>
        <w:bottom w:val="none" w:sz="0" w:space="0" w:color="auto"/>
        <w:right w:val="none" w:sz="0" w:space="0" w:color="auto"/>
      </w:divBdr>
    </w:div>
    <w:div w:id="259918344">
      <w:bodyDiv w:val="1"/>
      <w:marLeft w:val="0"/>
      <w:marRight w:val="0"/>
      <w:marTop w:val="0"/>
      <w:marBottom w:val="0"/>
      <w:divBdr>
        <w:top w:val="none" w:sz="0" w:space="0" w:color="auto"/>
        <w:left w:val="none" w:sz="0" w:space="0" w:color="auto"/>
        <w:bottom w:val="none" w:sz="0" w:space="0" w:color="auto"/>
        <w:right w:val="none" w:sz="0" w:space="0" w:color="auto"/>
      </w:divBdr>
    </w:div>
    <w:div w:id="261769494">
      <w:bodyDiv w:val="1"/>
      <w:marLeft w:val="0"/>
      <w:marRight w:val="0"/>
      <w:marTop w:val="0"/>
      <w:marBottom w:val="0"/>
      <w:divBdr>
        <w:top w:val="none" w:sz="0" w:space="0" w:color="auto"/>
        <w:left w:val="none" w:sz="0" w:space="0" w:color="auto"/>
        <w:bottom w:val="none" w:sz="0" w:space="0" w:color="auto"/>
        <w:right w:val="none" w:sz="0" w:space="0" w:color="auto"/>
      </w:divBdr>
    </w:div>
    <w:div w:id="262962498">
      <w:bodyDiv w:val="1"/>
      <w:marLeft w:val="0"/>
      <w:marRight w:val="0"/>
      <w:marTop w:val="0"/>
      <w:marBottom w:val="0"/>
      <w:divBdr>
        <w:top w:val="none" w:sz="0" w:space="0" w:color="auto"/>
        <w:left w:val="none" w:sz="0" w:space="0" w:color="auto"/>
        <w:bottom w:val="none" w:sz="0" w:space="0" w:color="auto"/>
        <w:right w:val="none" w:sz="0" w:space="0" w:color="auto"/>
      </w:divBdr>
    </w:div>
    <w:div w:id="264265681">
      <w:bodyDiv w:val="1"/>
      <w:marLeft w:val="0"/>
      <w:marRight w:val="0"/>
      <w:marTop w:val="0"/>
      <w:marBottom w:val="0"/>
      <w:divBdr>
        <w:top w:val="none" w:sz="0" w:space="0" w:color="auto"/>
        <w:left w:val="none" w:sz="0" w:space="0" w:color="auto"/>
        <w:bottom w:val="none" w:sz="0" w:space="0" w:color="auto"/>
        <w:right w:val="none" w:sz="0" w:space="0" w:color="auto"/>
      </w:divBdr>
    </w:div>
    <w:div w:id="264463149">
      <w:bodyDiv w:val="1"/>
      <w:marLeft w:val="0"/>
      <w:marRight w:val="0"/>
      <w:marTop w:val="0"/>
      <w:marBottom w:val="0"/>
      <w:divBdr>
        <w:top w:val="none" w:sz="0" w:space="0" w:color="auto"/>
        <w:left w:val="none" w:sz="0" w:space="0" w:color="auto"/>
        <w:bottom w:val="none" w:sz="0" w:space="0" w:color="auto"/>
        <w:right w:val="none" w:sz="0" w:space="0" w:color="auto"/>
      </w:divBdr>
    </w:div>
    <w:div w:id="266621921">
      <w:bodyDiv w:val="1"/>
      <w:marLeft w:val="0"/>
      <w:marRight w:val="0"/>
      <w:marTop w:val="0"/>
      <w:marBottom w:val="0"/>
      <w:divBdr>
        <w:top w:val="none" w:sz="0" w:space="0" w:color="auto"/>
        <w:left w:val="none" w:sz="0" w:space="0" w:color="auto"/>
        <w:bottom w:val="none" w:sz="0" w:space="0" w:color="auto"/>
        <w:right w:val="none" w:sz="0" w:space="0" w:color="auto"/>
      </w:divBdr>
    </w:div>
    <w:div w:id="268435561">
      <w:bodyDiv w:val="1"/>
      <w:marLeft w:val="0"/>
      <w:marRight w:val="0"/>
      <w:marTop w:val="0"/>
      <w:marBottom w:val="0"/>
      <w:divBdr>
        <w:top w:val="none" w:sz="0" w:space="0" w:color="auto"/>
        <w:left w:val="none" w:sz="0" w:space="0" w:color="auto"/>
        <w:bottom w:val="none" w:sz="0" w:space="0" w:color="auto"/>
        <w:right w:val="none" w:sz="0" w:space="0" w:color="auto"/>
      </w:divBdr>
    </w:div>
    <w:div w:id="268707624">
      <w:bodyDiv w:val="1"/>
      <w:marLeft w:val="0"/>
      <w:marRight w:val="0"/>
      <w:marTop w:val="0"/>
      <w:marBottom w:val="0"/>
      <w:divBdr>
        <w:top w:val="none" w:sz="0" w:space="0" w:color="auto"/>
        <w:left w:val="none" w:sz="0" w:space="0" w:color="auto"/>
        <w:bottom w:val="none" w:sz="0" w:space="0" w:color="auto"/>
        <w:right w:val="none" w:sz="0" w:space="0" w:color="auto"/>
      </w:divBdr>
    </w:div>
    <w:div w:id="269746468">
      <w:bodyDiv w:val="1"/>
      <w:marLeft w:val="0"/>
      <w:marRight w:val="0"/>
      <w:marTop w:val="0"/>
      <w:marBottom w:val="0"/>
      <w:divBdr>
        <w:top w:val="none" w:sz="0" w:space="0" w:color="auto"/>
        <w:left w:val="none" w:sz="0" w:space="0" w:color="auto"/>
        <w:bottom w:val="none" w:sz="0" w:space="0" w:color="auto"/>
        <w:right w:val="none" w:sz="0" w:space="0" w:color="auto"/>
      </w:divBdr>
    </w:div>
    <w:div w:id="272396050">
      <w:bodyDiv w:val="1"/>
      <w:marLeft w:val="0"/>
      <w:marRight w:val="0"/>
      <w:marTop w:val="0"/>
      <w:marBottom w:val="0"/>
      <w:divBdr>
        <w:top w:val="none" w:sz="0" w:space="0" w:color="auto"/>
        <w:left w:val="none" w:sz="0" w:space="0" w:color="auto"/>
        <w:bottom w:val="none" w:sz="0" w:space="0" w:color="auto"/>
        <w:right w:val="none" w:sz="0" w:space="0" w:color="auto"/>
      </w:divBdr>
    </w:div>
    <w:div w:id="273709887">
      <w:bodyDiv w:val="1"/>
      <w:marLeft w:val="0"/>
      <w:marRight w:val="0"/>
      <w:marTop w:val="0"/>
      <w:marBottom w:val="0"/>
      <w:divBdr>
        <w:top w:val="none" w:sz="0" w:space="0" w:color="auto"/>
        <w:left w:val="none" w:sz="0" w:space="0" w:color="auto"/>
        <w:bottom w:val="none" w:sz="0" w:space="0" w:color="auto"/>
        <w:right w:val="none" w:sz="0" w:space="0" w:color="auto"/>
      </w:divBdr>
    </w:div>
    <w:div w:id="274530923">
      <w:bodyDiv w:val="1"/>
      <w:marLeft w:val="0"/>
      <w:marRight w:val="0"/>
      <w:marTop w:val="0"/>
      <w:marBottom w:val="0"/>
      <w:divBdr>
        <w:top w:val="none" w:sz="0" w:space="0" w:color="auto"/>
        <w:left w:val="none" w:sz="0" w:space="0" w:color="auto"/>
        <w:bottom w:val="none" w:sz="0" w:space="0" w:color="auto"/>
        <w:right w:val="none" w:sz="0" w:space="0" w:color="auto"/>
      </w:divBdr>
    </w:div>
    <w:div w:id="275872838">
      <w:bodyDiv w:val="1"/>
      <w:marLeft w:val="0"/>
      <w:marRight w:val="0"/>
      <w:marTop w:val="0"/>
      <w:marBottom w:val="0"/>
      <w:divBdr>
        <w:top w:val="none" w:sz="0" w:space="0" w:color="auto"/>
        <w:left w:val="none" w:sz="0" w:space="0" w:color="auto"/>
        <w:bottom w:val="none" w:sz="0" w:space="0" w:color="auto"/>
        <w:right w:val="none" w:sz="0" w:space="0" w:color="auto"/>
      </w:divBdr>
    </w:div>
    <w:div w:id="276525949">
      <w:bodyDiv w:val="1"/>
      <w:marLeft w:val="0"/>
      <w:marRight w:val="0"/>
      <w:marTop w:val="0"/>
      <w:marBottom w:val="0"/>
      <w:divBdr>
        <w:top w:val="none" w:sz="0" w:space="0" w:color="auto"/>
        <w:left w:val="none" w:sz="0" w:space="0" w:color="auto"/>
        <w:bottom w:val="none" w:sz="0" w:space="0" w:color="auto"/>
        <w:right w:val="none" w:sz="0" w:space="0" w:color="auto"/>
      </w:divBdr>
    </w:div>
    <w:div w:id="276789739">
      <w:bodyDiv w:val="1"/>
      <w:marLeft w:val="0"/>
      <w:marRight w:val="0"/>
      <w:marTop w:val="0"/>
      <w:marBottom w:val="0"/>
      <w:divBdr>
        <w:top w:val="none" w:sz="0" w:space="0" w:color="auto"/>
        <w:left w:val="none" w:sz="0" w:space="0" w:color="auto"/>
        <w:bottom w:val="none" w:sz="0" w:space="0" w:color="auto"/>
        <w:right w:val="none" w:sz="0" w:space="0" w:color="auto"/>
      </w:divBdr>
    </w:div>
    <w:div w:id="278343211">
      <w:bodyDiv w:val="1"/>
      <w:marLeft w:val="0"/>
      <w:marRight w:val="0"/>
      <w:marTop w:val="0"/>
      <w:marBottom w:val="0"/>
      <w:divBdr>
        <w:top w:val="none" w:sz="0" w:space="0" w:color="auto"/>
        <w:left w:val="none" w:sz="0" w:space="0" w:color="auto"/>
        <w:bottom w:val="none" w:sz="0" w:space="0" w:color="auto"/>
        <w:right w:val="none" w:sz="0" w:space="0" w:color="auto"/>
      </w:divBdr>
    </w:div>
    <w:div w:id="279148387">
      <w:bodyDiv w:val="1"/>
      <w:marLeft w:val="0"/>
      <w:marRight w:val="0"/>
      <w:marTop w:val="0"/>
      <w:marBottom w:val="0"/>
      <w:divBdr>
        <w:top w:val="none" w:sz="0" w:space="0" w:color="auto"/>
        <w:left w:val="none" w:sz="0" w:space="0" w:color="auto"/>
        <w:bottom w:val="none" w:sz="0" w:space="0" w:color="auto"/>
        <w:right w:val="none" w:sz="0" w:space="0" w:color="auto"/>
      </w:divBdr>
    </w:div>
    <w:div w:id="279385923">
      <w:bodyDiv w:val="1"/>
      <w:marLeft w:val="0"/>
      <w:marRight w:val="0"/>
      <w:marTop w:val="0"/>
      <w:marBottom w:val="0"/>
      <w:divBdr>
        <w:top w:val="none" w:sz="0" w:space="0" w:color="auto"/>
        <w:left w:val="none" w:sz="0" w:space="0" w:color="auto"/>
        <w:bottom w:val="none" w:sz="0" w:space="0" w:color="auto"/>
        <w:right w:val="none" w:sz="0" w:space="0" w:color="auto"/>
      </w:divBdr>
    </w:div>
    <w:div w:id="280914524">
      <w:bodyDiv w:val="1"/>
      <w:marLeft w:val="0"/>
      <w:marRight w:val="0"/>
      <w:marTop w:val="0"/>
      <w:marBottom w:val="0"/>
      <w:divBdr>
        <w:top w:val="none" w:sz="0" w:space="0" w:color="auto"/>
        <w:left w:val="none" w:sz="0" w:space="0" w:color="auto"/>
        <w:bottom w:val="none" w:sz="0" w:space="0" w:color="auto"/>
        <w:right w:val="none" w:sz="0" w:space="0" w:color="auto"/>
      </w:divBdr>
    </w:div>
    <w:div w:id="282156196">
      <w:bodyDiv w:val="1"/>
      <w:marLeft w:val="0"/>
      <w:marRight w:val="0"/>
      <w:marTop w:val="0"/>
      <w:marBottom w:val="0"/>
      <w:divBdr>
        <w:top w:val="none" w:sz="0" w:space="0" w:color="auto"/>
        <w:left w:val="none" w:sz="0" w:space="0" w:color="auto"/>
        <w:bottom w:val="none" w:sz="0" w:space="0" w:color="auto"/>
        <w:right w:val="none" w:sz="0" w:space="0" w:color="auto"/>
      </w:divBdr>
    </w:div>
    <w:div w:id="285090935">
      <w:bodyDiv w:val="1"/>
      <w:marLeft w:val="0"/>
      <w:marRight w:val="0"/>
      <w:marTop w:val="0"/>
      <w:marBottom w:val="0"/>
      <w:divBdr>
        <w:top w:val="none" w:sz="0" w:space="0" w:color="auto"/>
        <w:left w:val="none" w:sz="0" w:space="0" w:color="auto"/>
        <w:bottom w:val="none" w:sz="0" w:space="0" w:color="auto"/>
        <w:right w:val="none" w:sz="0" w:space="0" w:color="auto"/>
      </w:divBdr>
    </w:div>
    <w:div w:id="285699774">
      <w:bodyDiv w:val="1"/>
      <w:marLeft w:val="0"/>
      <w:marRight w:val="0"/>
      <w:marTop w:val="0"/>
      <w:marBottom w:val="0"/>
      <w:divBdr>
        <w:top w:val="none" w:sz="0" w:space="0" w:color="auto"/>
        <w:left w:val="none" w:sz="0" w:space="0" w:color="auto"/>
        <w:bottom w:val="none" w:sz="0" w:space="0" w:color="auto"/>
        <w:right w:val="none" w:sz="0" w:space="0" w:color="auto"/>
      </w:divBdr>
    </w:div>
    <w:div w:id="287660760">
      <w:bodyDiv w:val="1"/>
      <w:marLeft w:val="0"/>
      <w:marRight w:val="0"/>
      <w:marTop w:val="0"/>
      <w:marBottom w:val="0"/>
      <w:divBdr>
        <w:top w:val="none" w:sz="0" w:space="0" w:color="auto"/>
        <w:left w:val="none" w:sz="0" w:space="0" w:color="auto"/>
        <w:bottom w:val="none" w:sz="0" w:space="0" w:color="auto"/>
        <w:right w:val="none" w:sz="0" w:space="0" w:color="auto"/>
      </w:divBdr>
    </w:div>
    <w:div w:id="287930333">
      <w:bodyDiv w:val="1"/>
      <w:marLeft w:val="0"/>
      <w:marRight w:val="0"/>
      <w:marTop w:val="0"/>
      <w:marBottom w:val="0"/>
      <w:divBdr>
        <w:top w:val="none" w:sz="0" w:space="0" w:color="auto"/>
        <w:left w:val="none" w:sz="0" w:space="0" w:color="auto"/>
        <w:bottom w:val="none" w:sz="0" w:space="0" w:color="auto"/>
        <w:right w:val="none" w:sz="0" w:space="0" w:color="auto"/>
      </w:divBdr>
    </w:div>
    <w:div w:id="288516104">
      <w:bodyDiv w:val="1"/>
      <w:marLeft w:val="0"/>
      <w:marRight w:val="0"/>
      <w:marTop w:val="0"/>
      <w:marBottom w:val="0"/>
      <w:divBdr>
        <w:top w:val="none" w:sz="0" w:space="0" w:color="auto"/>
        <w:left w:val="none" w:sz="0" w:space="0" w:color="auto"/>
        <w:bottom w:val="none" w:sz="0" w:space="0" w:color="auto"/>
        <w:right w:val="none" w:sz="0" w:space="0" w:color="auto"/>
      </w:divBdr>
    </w:div>
    <w:div w:id="289825397">
      <w:bodyDiv w:val="1"/>
      <w:marLeft w:val="0"/>
      <w:marRight w:val="0"/>
      <w:marTop w:val="0"/>
      <w:marBottom w:val="0"/>
      <w:divBdr>
        <w:top w:val="none" w:sz="0" w:space="0" w:color="auto"/>
        <w:left w:val="none" w:sz="0" w:space="0" w:color="auto"/>
        <w:bottom w:val="none" w:sz="0" w:space="0" w:color="auto"/>
        <w:right w:val="none" w:sz="0" w:space="0" w:color="auto"/>
      </w:divBdr>
    </w:div>
    <w:div w:id="291983669">
      <w:bodyDiv w:val="1"/>
      <w:marLeft w:val="0"/>
      <w:marRight w:val="0"/>
      <w:marTop w:val="0"/>
      <w:marBottom w:val="0"/>
      <w:divBdr>
        <w:top w:val="none" w:sz="0" w:space="0" w:color="auto"/>
        <w:left w:val="none" w:sz="0" w:space="0" w:color="auto"/>
        <w:bottom w:val="none" w:sz="0" w:space="0" w:color="auto"/>
        <w:right w:val="none" w:sz="0" w:space="0" w:color="auto"/>
      </w:divBdr>
    </w:div>
    <w:div w:id="292517298">
      <w:bodyDiv w:val="1"/>
      <w:marLeft w:val="0"/>
      <w:marRight w:val="0"/>
      <w:marTop w:val="0"/>
      <w:marBottom w:val="0"/>
      <w:divBdr>
        <w:top w:val="none" w:sz="0" w:space="0" w:color="auto"/>
        <w:left w:val="none" w:sz="0" w:space="0" w:color="auto"/>
        <w:bottom w:val="none" w:sz="0" w:space="0" w:color="auto"/>
        <w:right w:val="none" w:sz="0" w:space="0" w:color="auto"/>
      </w:divBdr>
    </w:div>
    <w:div w:id="294875461">
      <w:bodyDiv w:val="1"/>
      <w:marLeft w:val="0"/>
      <w:marRight w:val="0"/>
      <w:marTop w:val="0"/>
      <w:marBottom w:val="0"/>
      <w:divBdr>
        <w:top w:val="none" w:sz="0" w:space="0" w:color="auto"/>
        <w:left w:val="none" w:sz="0" w:space="0" w:color="auto"/>
        <w:bottom w:val="none" w:sz="0" w:space="0" w:color="auto"/>
        <w:right w:val="none" w:sz="0" w:space="0" w:color="auto"/>
      </w:divBdr>
    </w:div>
    <w:div w:id="295452561">
      <w:bodyDiv w:val="1"/>
      <w:marLeft w:val="0"/>
      <w:marRight w:val="0"/>
      <w:marTop w:val="0"/>
      <w:marBottom w:val="0"/>
      <w:divBdr>
        <w:top w:val="none" w:sz="0" w:space="0" w:color="auto"/>
        <w:left w:val="none" w:sz="0" w:space="0" w:color="auto"/>
        <w:bottom w:val="none" w:sz="0" w:space="0" w:color="auto"/>
        <w:right w:val="none" w:sz="0" w:space="0" w:color="auto"/>
      </w:divBdr>
    </w:div>
    <w:div w:id="295796399">
      <w:bodyDiv w:val="1"/>
      <w:marLeft w:val="0"/>
      <w:marRight w:val="0"/>
      <w:marTop w:val="0"/>
      <w:marBottom w:val="0"/>
      <w:divBdr>
        <w:top w:val="none" w:sz="0" w:space="0" w:color="auto"/>
        <w:left w:val="none" w:sz="0" w:space="0" w:color="auto"/>
        <w:bottom w:val="none" w:sz="0" w:space="0" w:color="auto"/>
        <w:right w:val="none" w:sz="0" w:space="0" w:color="auto"/>
      </w:divBdr>
    </w:div>
    <w:div w:id="297078715">
      <w:bodyDiv w:val="1"/>
      <w:marLeft w:val="0"/>
      <w:marRight w:val="0"/>
      <w:marTop w:val="0"/>
      <w:marBottom w:val="0"/>
      <w:divBdr>
        <w:top w:val="none" w:sz="0" w:space="0" w:color="auto"/>
        <w:left w:val="none" w:sz="0" w:space="0" w:color="auto"/>
        <w:bottom w:val="none" w:sz="0" w:space="0" w:color="auto"/>
        <w:right w:val="none" w:sz="0" w:space="0" w:color="auto"/>
      </w:divBdr>
    </w:div>
    <w:div w:id="297228050">
      <w:bodyDiv w:val="1"/>
      <w:marLeft w:val="0"/>
      <w:marRight w:val="0"/>
      <w:marTop w:val="0"/>
      <w:marBottom w:val="0"/>
      <w:divBdr>
        <w:top w:val="none" w:sz="0" w:space="0" w:color="auto"/>
        <w:left w:val="none" w:sz="0" w:space="0" w:color="auto"/>
        <w:bottom w:val="none" w:sz="0" w:space="0" w:color="auto"/>
        <w:right w:val="none" w:sz="0" w:space="0" w:color="auto"/>
      </w:divBdr>
    </w:div>
    <w:div w:id="297343223">
      <w:bodyDiv w:val="1"/>
      <w:marLeft w:val="0"/>
      <w:marRight w:val="0"/>
      <w:marTop w:val="0"/>
      <w:marBottom w:val="0"/>
      <w:divBdr>
        <w:top w:val="none" w:sz="0" w:space="0" w:color="auto"/>
        <w:left w:val="none" w:sz="0" w:space="0" w:color="auto"/>
        <w:bottom w:val="none" w:sz="0" w:space="0" w:color="auto"/>
        <w:right w:val="none" w:sz="0" w:space="0" w:color="auto"/>
      </w:divBdr>
    </w:div>
    <w:div w:id="298150032">
      <w:bodyDiv w:val="1"/>
      <w:marLeft w:val="0"/>
      <w:marRight w:val="0"/>
      <w:marTop w:val="0"/>
      <w:marBottom w:val="0"/>
      <w:divBdr>
        <w:top w:val="none" w:sz="0" w:space="0" w:color="auto"/>
        <w:left w:val="none" w:sz="0" w:space="0" w:color="auto"/>
        <w:bottom w:val="none" w:sz="0" w:space="0" w:color="auto"/>
        <w:right w:val="none" w:sz="0" w:space="0" w:color="auto"/>
      </w:divBdr>
    </w:div>
    <w:div w:id="299379752">
      <w:bodyDiv w:val="1"/>
      <w:marLeft w:val="0"/>
      <w:marRight w:val="0"/>
      <w:marTop w:val="0"/>
      <w:marBottom w:val="0"/>
      <w:divBdr>
        <w:top w:val="none" w:sz="0" w:space="0" w:color="auto"/>
        <w:left w:val="none" w:sz="0" w:space="0" w:color="auto"/>
        <w:bottom w:val="none" w:sz="0" w:space="0" w:color="auto"/>
        <w:right w:val="none" w:sz="0" w:space="0" w:color="auto"/>
      </w:divBdr>
    </w:div>
    <w:div w:id="299843534">
      <w:bodyDiv w:val="1"/>
      <w:marLeft w:val="0"/>
      <w:marRight w:val="0"/>
      <w:marTop w:val="0"/>
      <w:marBottom w:val="0"/>
      <w:divBdr>
        <w:top w:val="none" w:sz="0" w:space="0" w:color="auto"/>
        <w:left w:val="none" w:sz="0" w:space="0" w:color="auto"/>
        <w:bottom w:val="none" w:sz="0" w:space="0" w:color="auto"/>
        <w:right w:val="none" w:sz="0" w:space="0" w:color="auto"/>
      </w:divBdr>
    </w:div>
    <w:div w:id="300156716">
      <w:bodyDiv w:val="1"/>
      <w:marLeft w:val="0"/>
      <w:marRight w:val="0"/>
      <w:marTop w:val="0"/>
      <w:marBottom w:val="0"/>
      <w:divBdr>
        <w:top w:val="none" w:sz="0" w:space="0" w:color="auto"/>
        <w:left w:val="none" w:sz="0" w:space="0" w:color="auto"/>
        <w:bottom w:val="none" w:sz="0" w:space="0" w:color="auto"/>
        <w:right w:val="none" w:sz="0" w:space="0" w:color="auto"/>
      </w:divBdr>
    </w:div>
    <w:div w:id="305358565">
      <w:bodyDiv w:val="1"/>
      <w:marLeft w:val="0"/>
      <w:marRight w:val="0"/>
      <w:marTop w:val="0"/>
      <w:marBottom w:val="0"/>
      <w:divBdr>
        <w:top w:val="none" w:sz="0" w:space="0" w:color="auto"/>
        <w:left w:val="none" w:sz="0" w:space="0" w:color="auto"/>
        <w:bottom w:val="none" w:sz="0" w:space="0" w:color="auto"/>
        <w:right w:val="none" w:sz="0" w:space="0" w:color="auto"/>
      </w:divBdr>
    </w:div>
    <w:div w:id="305551571">
      <w:bodyDiv w:val="1"/>
      <w:marLeft w:val="0"/>
      <w:marRight w:val="0"/>
      <w:marTop w:val="0"/>
      <w:marBottom w:val="0"/>
      <w:divBdr>
        <w:top w:val="none" w:sz="0" w:space="0" w:color="auto"/>
        <w:left w:val="none" w:sz="0" w:space="0" w:color="auto"/>
        <w:bottom w:val="none" w:sz="0" w:space="0" w:color="auto"/>
        <w:right w:val="none" w:sz="0" w:space="0" w:color="auto"/>
      </w:divBdr>
    </w:div>
    <w:div w:id="306319056">
      <w:bodyDiv w:val="1"/>
      <w:marLeft w:val="0"/>
      <w:marRight w:val="0"/>
      <w:marTop w:val="0"/>
      <w:marBottom w:val="0"/>
      <w:divBdr>
        <w:top w:val="none" w:sz="0" w:space="0" w:color="auto"/>
        <w:left w:val="none" w:sz="0" w:space="0" w:color="auto"/>
        <w:bottom w:val="none" w:sz="0" w:space="0" w:color="auto"/>
        <w:right w:val="none" w:sz="0" w:space="0" w:color="auto"/>
      </w:divBdr>
    </w:div>
    <w:div w:id="306859458">
      <w:bodyDiv w:val="1"/>
      <w:marLeft w:val="0"/>
      <w:marRight w:val="0"/>
      <w:marTop w:val="0"/>
      <w:marBottom w:val="0"/>
      <w:divBdr>
        <w:top w:val="none" w:sz="0" w:space="0" w:color="auto"/>
        <w:left w:val="none" w:sz="0" w:space="0" w:color="auto"/>
        <w:bottom w:val="none" w:sz="0" w:space="0" w:color="auto"/>
        <w:right w:val="none" w:sz="0" w:space="0" w:color="auto"/>
      </w:divBdr>
    </w:div>
    <w:div w:id="309748945">
      <w:bodyDiv w:val="1"/>
      <w:marLeft w:val="0"/>
      <w:marRight w:val="0"/>
      <w:marTop w:val="0"/>
      <w:marBottom w:val="0"/>
      <w:divBdr>
        <w:top w:val="none" w:sz="0" w:space="0" w:color="auto"/>
        <w:left w:val="none" w:sz="0" w:space="0" w:color="auto"/>
        <w:bottom w:val="none" w:sz="0" w:space="0" w:color="auto"/>
        <w:right w:val="none" w:sz="0" w:space="0" w:color="auto"/>
      </w:divBdr>
    </w:div>
    <w:div w:id="310522267">
      <w:bodyDiv w:val="1"/>
      <w:marLeft w:val="0"/>
      <w:marRight w:val="0"/>
      <w:marTop w:val="0"/>
      <w:marBottom w:val="0"/>
      <w:divBdr>
        <w:top w:val="none" w:sz="0" w:space="0" w:color="auto"/>
        <w:left w:val="none" w:sz="0" w:space="0" w:color="auto"/>
        <w:bottom w:val="none" w:sz="0" w:space="0" w:color="auto"/>
        <w:right w:val="none" w:sz="0" w:space="0" w:color="auto"/>
      </w:divBdr>
    </w:div>
    <w:div w:id="314840480">
      <w:bodyDiv w:val="1"/>
      <w:marLeft w:val="0"/>
      <w:marRight w:val="0"/>
      <w:marTop w:val="0"/>
      <w:marBottom w:val="0"/>
      <w:divBdr>
        <w:top w:val="none" w:sz="0" w:space="0" w:color="auto"/>
        <w:left w:val="none" w:sz="0" w:space="0" w:color="auto"/>
        <w:bottom w:val="none" w:sz="0" w:space="0" w:color="auto"/>
        <w:right w:val="none" w:sz="0" w:space="0" w:color="auto"/>
      </w:divBdr>
    </w:div>
    <w:div w:id="319231913">
      <w:bodyDiv w:val="1"/>
      <w:marLeft w:val="0"/>
      <w:marRight w:val="0"/>
      <w:marTop w:val="0"/>
      <w:marBottom w:val="0"/>
      <w:divBdr>
        <w:top w:val="none" w:sz="0" w:space="0" w:color="auto"/>
        <w:left w:val="none" w:sz="0" w:space="0" w:color="auto"/>
        <w:bottom w:val="none" w:sz="0" w:space="0" w:color="auto"/>
        <w:right w:val="none" w:sz="0" w:space="0" w:color="auto"/>
      </w:divBdr>
    </w:div>
    <w:div w:id="323244337">
      <w:bodyDiv w:val="1"/>
      <w:marLeft w:val="0"/>
      <w:marRight w:val="0"/>
      <w:marTop w:val="0"/>
      <w:marBottom w:val="0"/>
      <w:divBdr>
        <w:top w:val="none" w:sz="0" w:space="0" w:color="auto"/>
        <w:left w:val="none" w:sz="0" w:space="0" w:color="auto"/>
        <w:bottom w:val="none" w:sz="0" w:space="0" w:color="auto"/>
        <w:right w:val="none" w:sz="0" w:space="0" w:color="auto"/>
      </w:divBdr>
    </w:div>
    <w:div w:id="323246426">
      <w:bodyDiv w:val="1"/>
      <w:marLeft w:val="0"/>
      <w:marRight w:val="0"/>
      <w:marTop w:val="0"/>
      <w:marBottom w:val="0"/>
      <w:divBdr>
        <w:top w:val="none" w:sz="0" w:space="0" w:color="auto"/>
        <w:left w:val="none" w:sz="0" w:space="0" w:color="auto"/>
        <w:bottom w:val="none" w:sz="0" w:space="0" w:color="auto"/>
        <w:right w:val="none" w:sz="0" w:space="0" w:color="auto"/>
      </w:divBdr>
    </w:div>
    <w:div w:id="324747583">
      <w:bodyDiv w:val="1"/>
      <w:marLeft w:val="0"/>
      <w:marRight w:val="0"/>
      <w:marTop w:val="0"/>
      <w:marBottom w:val="0"/>
      <w:divBdr>
        <w:top w:val="none" w:sz="0" w:space="0" w:color="auto"/>
        <w:left w:val="none" w:sz="0" w:space="0" w:color="auto"/>
        <w:bottom w:val="none" w:sz="0" w:space="0" w:color="auto"/>
        <w:right w:val="none" w:sz="0" w:space="0" w:color="auto"/>
      </w:divBdr>
    </w:div>
    <w:div w:id="325327997">
      <w:bodyDiv w:val="1"/>
      <w:marLeft w:val="0"/>
      <w:marRight w:val="0"/>
      <w:marTop w:val="0"/>
      <w:marBottom w:val="0"/>
      <w:divBdr>
        <w:top w:val="none" w:sz="0" w:space="0" w:color="auto"/>
        <w:left w:val="none" w:sz="0" w:space="0" w:color="auto"/>
        <w:bottom w:val="none" w:sz="0" w:space="0" w:color="auto"/>
        <w:right w:val="none" w:sz="0" w:space="0" w:color="auto"/>
      </w:divBdr>
    </w:div>
    <w:div w:id="325480490">
      <w:bodyDiv w:val="1"/>
      <w:marLeft w:val="0"/>
      <w:marRight w:val="0"/>
      <w:marTop w:val="0"/>
      <w:marBottom w:val="0"/>
      <w:divBdr>
        <w:top w:val="none" w:sz="0" w:space="0" w:color="auto"/>
        <w:left w:val="none" w:sz="0" w:space="0" w:color="auto"/>
        <w:bottom w:val="none" w:sz="0" w:space="0" w:color="auto"/>
        <w:right w:val="none" w:sz="0" w:space="0" w:color="auto"/>
      </w:divBdr>
    </w:div>
    <w:div w:id="325942474">
      <w:bodyDiv w:val="1"/>
      <w:marLeft w:val="0"/>
      <w:marRight w:val="0"/>
      <w:marTop w:val="0"/>
      <w:marBottom w:val="0"/>
      <w:divBdr>
        <w:top w:val="none" w:sz="0" w:space="0" w:color="auto"/>
        <w:left w:val="none" w:sz="0" w:space="0" w:color="auto"/>
        <w:bottom w:val="none" w:sz="0" w:space="0" w:color="auto"/>
        <w:right w:val="none" w:sz="0" w:space="0" w:color="auto"/>
      </w:divBdr>
    </w:div>
    <w:div w:id="326633156">
      <w:bodyDiv w:val="1"/>
      <w:marLeft w:val="0"/>
      <w:marRight w:val="0"/>
      <w:marTop w:val="0"/>
      <w:marBottom w:val="0"/>
      <w:divBdr>
        <w:top w:val="none" w:sz="0" w:space="0" w:color="auto"/>
        <w:left w:val="none" w:sz="0" w:space="0" w:color="auto"/>
        <w:bottom w:val="none" w:sz="0" w:space="0" w:color="auto"/>
        <w:right w:val="none" w:sz="0" w:space="0" w:color="auto"/>
      </w:divBdr>
    </w:div>
    <w:div w:id="327289612">
      <w:bodyDiv w:val="1"/>
      <w:marLeft w:val="0"/>
      <w:marRight w:val="0"/>
      <w:marTop w:val="0"/>
      <w:marBottom w:val="0"/>
      <w:divBdr>
        <w:top w:val="none" w:sz="0" w:space="0" w:color="auto"/>
        <w:left w:val="none" w:sz="0" w:space="0" w:color="auto"/>
        <w:bottom w:val="none" w:sz="0" w:space="0" w:color="auto"/>
        <w:right w:val="none" w:sz="0" w:space="0" w:color="auto"/>
      </w:divBdr>
    </w:div>
    <w:div w:id="328680131">
      <w:bodyDiv w:val="1"/>
      <w:marLeft w:val="0"/>
      <w:marRight w:val="0"/>
      <w:marTop w:val="0"/>
      <w:marBottom w:val="0"/>
      <w:divBdr>
        <w:top w:val="none" w:sz="0" w:space="0" w:color="auto"/>
        <w:left w:val="none" w:sz="0" w:space="0" w:color="auto"/>
        <w:bottom w:val="none" w:sz="0" w:space="0" w:color="auto"/>
        <w:right w:val="none" w:sz="0" w:space="0" w:color="auto"/>
      </w:divBdr>
    </w:div>
    <w:div w:id="331374184">
      <w:bodyDiv w:val="1"/>
      <w:marLeft w:val="0"/>
      <w:marRight w:val="0"/>
      <w:marTop w:val="0"/>
      <w:marBottom w:val="0"/>
      <w:divBdr>
        <w:top w:val="none" w:sz="0" w:space="0" w:color="auto"/>
        <w:left w:val="none" w:sz="0" w:space="0" w:color="auto"/>
        <w:bottom w:val="none" w:sz="0" w:space="0" w:color="auto"/>
        <w:right w:val="none" w:sz="0" w:space="0" w:color="auto"/>
      </w:divBdr>
    </w:div>
    <w:div w:id="331379387">
      <w:bodyDiv w:val="1"/>
      <w:marLeft w:val="0"/>
      <w:marRight w:val="0"/>
      <w:marTop w:val="0"/>
      <w:marBottom w:val="0"/>
      <w:divBdr>
        <w:top w:val="none" w:sz="0" w:space="0" w:color="auto"/>
        <w:left w:val="none" w:sz="0" w:space="0" w:color="auto"/>
        <w:bottom w:val="none" w:sz="0" w:space="0" w:color="auto"/>
        <w:right w:val="none" w:sz="0" w:space="0" w:color="auto"/>
      </w:divBdr>
    </w:div>
    <w:div w:id="331447893">
      <w:bodyDiv w:val="1"/>
      <w:marLeft w:val="0"/>
      <w:marRight w:val="0"/>
      <w:marTop w:val="0"/>
      <w:marBottom w:val="0"/>
      <w:divBdr>
        <w:top w:val="none" w:sz="0" w:space="0" w:color="auto"/>
        <w:left w:val="none" w:sz="0" w:space="0" w:color="auto"/>
        <w:bottom w:val="none" w:sz="0" w:space="0" w:color="auto"/>
        <w:right w:val="none" w:sz="0" w:space="0" w:color="auto"/>
      </w:divBdr>
    </w:div>
    <w:div w:id="331685275">
      <w:bodyDiv w:val="1"/>
      <w:marLeft w:val="0"/>
      <w:marRight w:val="0"/>
      <w:marTop w:val="0"/>
      <w:marBottom w:val="0"/>
      <w:divBdr>
        <w:top w:val="none" w:sz="0" w:space="0" w:color="auto"/>
        <w:left w:val="none" w:sz="0" w:space="0" w:color="auto"/>
        <w:bottom w:val="none" w:sz="0" w:space="0" w:color="auto"/>
        <w:right w:val="none" w:sz="0" w:space="0" w:color="auto"/>
      </w:divBdr>
    </w:div>
    <w:div w:id="332802171">
      <w:bodyDiv w:val="1"/>
      <w:marLeft w:val="0"/>
      <w:marRight w:val="0"/>
      <w:marTop w:val="0"/>
      <w:marBottom w:val="0"/>
      <w:divBdr>
        <w:top w:val="none" w:sz="0" w:space="0" w:color="auto"/>
        <w:left w:val="none" w:sz="0" w:space="0" w:color="auto"/>
        <w:bottom w:val="none" w:sz="0" w:space="0" w:color="auto"/>
        <w:right w:val="none" w:sz="0" w:space="0" w:color="auto"/>
      </w:divBdr>
    </w:div>
    <w:div w:id="332878038">
      <w:bodyDiv w:val="1"/>
      <w:marLeft w:val="0"/>
      <w:marRight w:val="0"/>
      <w:marTop w:val="0"/>
      <w:marBottom w:val="0"/>
      <w:divBdr>
        <w:top w:val="none" w:sz="0" w:space="0" w:color="auto"/>
        <w:left w:val="none" w:sz="0" w:space="0" w:color="auto"/>
        <w:bottom w:val="none" w:sz="0" w:space="0" w:color="auto"/>
        <w:right w:val="none" w:sz="0" w:space="0" w:color="auto"/>
      </w:divBdr>
    </w:div>
    <w:div w:id="332993918">
      <w:bodyDiv w:val="1"/>
      <w:marLeft w:val="0"/>
      <w:marRight w:val="0"/>
      <w:marTop w:val="0"/>
      <w:marBottom w:val="0"/>
      <w:divBdr>
        <w:top w:val="none" w:sz="0" w:space="0" w:color="auto"/>
        <w:left w:val="none" w:sz="0" w:space="0" w:color="auto"/>
        <w:bottom w:val="none" w:sz="0" w:space="0" w:color="auto"/>
        <w:right w:val="none" w:sz="0" w:space="0" w:color="auto"/>
      </w:divBdr>
    </w:div>
    <w:div w:id="334840741">
      <w:bodyDiv w:val="1"/>
      <w:marLeft w:val="0"/>
      <w:marRight w:val="0"/>
      <w:marTop w:val="0"/>
      <w:marBottom w:val="0"/>
      <w:divBdr>
        <w:top w:val="none" w:sz="0" w:space="0" w:color="auto"/>
        <w:left w:val="none" w:sz="0" w:space="0" w:color="auto"/>
        <w:bottom w:val="none" w:sz="0" w:space="0" w:color="auto"/>
        <w:right w:val="none" w:sz="0" w:space="0" w:color="auto"/>
      </w:divBdr>
    </w:div>
    <w:div w:id="335114432">
      <w:bodyDiv w:val="1"/>
      <w:marLeft w:val="0"/>
      <w:marRight w:val="0"/>
      <w:marTop w:val="0"/>
      <w:marBottom w:val="0"/>
      <w:divBdr>
        <w:top w:val="none" w:sz="0" w:space="0" w:color="auto"/>
        <w:left w:val="none" w:sz="0" w:space="0" w:color="auto"/>
        <w:bottom w:val="none" w:sz="0" w:space="0" w:color="auto"/>
        <w:right w:val="none" w:sz="0" w:space="0" w:color="auto"/>
      </w:divBdr>
    </w:div>
    <w:div w:id="335303957">
      <w:bodyDiv w:val="1"/>
      <w:marLeft w:val="0"/>
      <w:marRight w:val="0"/>
      <w:marTop w:val="0"/>
      <w:marBottom w:val="0"/>
      <w:divBdr>
        <w:top w:val="none" w:sz="0" w:space="0" w:color="auto"/>
        <w:left w:val="none" w:sz="0" w:space="0" w:color="auto"/>
        <w:bottom w:val="none" w:sz="0" w:space="0" w:color="auto"/>
        <w:right w:val="none" w:sz="0" w:space="0" w:color="auto"/>
      </w:divBdr>
    </w:div>
    <w:div w:id="336154130">
      <w:bodyDiv w:val="1"/>
      <w:marLeft w:val="0"/>
      <w:marRight w:val="0"/>
      <w:marTop w:val="0"/>
      <w:marBottom w:val="0"/>
      <w:divBdr>
        <w:top w:val="none" w:sz="0" w:space="0" w:color="auto"/>
        <w:left w:val="none" w:sz="0" w:space="0" w:color="auto"/>
        <w:bottom w:val="none" w:sz="0" w:space="0" w:color="auto"/>
        <w:right w:val="none" w:sz="0" w:space="0" w:color="auto"/>
      </w:divBdr>
    </w:div>
    <w:div w:id="337079966">
      <w:bodyDiv w:val="1"/>
      <w:marLeft w:val="0"/>
      <w:marRight w:val="0"/>
      <w:marTop w:val="0"/>
      <w:marBottom w:val="0"/>
      <w:divBdr>
        <w:top w:val="none" w:sz="0" w:space="0" w:color="auto"/>
        <w:left w:val="none" w:sz="0" w:space="0" w:color="auto"/>
        <w:bottom w:val="none" w:sz="0" w:space="0" w:color="auto"/>
        <w:right w:val="none" w:sz="0" w:space="0" w:color="auto"/>
      </w:divBdr>
    </w:div>
    <w:div w:id="337343834">
      <w:bodyDiv w:val="1"/>
      <w:marLeft w:val="0"/>
      <w:marRight w:val="0"/>
      <w:marTop w:val="0"/>
      <w:marBottom w:val="0"/>
      <w:divBdr>
        <w:top w:val="none" w:sz="0" w:space="0" w:color="auto"/>
        <w:left w:val="none" w:sz="0" w:space="0" w:color="auto"/>
        <w:bottom w:val="none" w:sz="0" w:space="0" w:color="auto"/>
        <w:right w:val="none" w:sz="0" w:space="0" w:color="auto"/>
      </w:divBdr>
    </w:div>
    <w:div w:id="337929718">
      <w:bodyDiv w:val="1"/>
      <w:marLeft w:val="0"/>
      <w:marRight w:val="0"/>
      <w:marTop w:val="0"/>
      <w:marBottom w:val="0"/>
      <w:divBdr>
        <w:top w:val="none" w:sz="0" w:space="0" w:color="auto"/>
        <w:left w:val="none" w:sz="0" w:space="0" w:color="auto"/>
        <w:bottom w:val="none" w:sz="0" w:space="0" w:color="auto"/>
        <w:right w:val="none" w:sz="0" w:space="0" w:color="auto"/>
      </w:divBdr>
    </w:div>
    <w:div w:id="342780759">
      <w:bodyDiv w:val="1"/>
      <w:marLeft w:val="0"/>
      <w:marRight w:val="0"/>
      <w:marTop w:val="0"/>
      <w:marBottom w:val="0"/>
      <w:divBdr>
        <w:top w:val="none" w:sz="0" w:space="0" w:color="auto"/>
        <w:left w:val="none" w:sz="0" w:space="0" w:color="auto"/>
        <w:bottom w:val="none" w:sz="0" w:space="0" w:color="auto"/>
        <w:right w:val="none" w:sz="0" w:space="0" w:color="auto"/>
      </w:divBdr>
    </w:div>
    <w:div w:id="343821421">
      <w:bodyDiv w:val="1"/>
      <w:marLeft w:val="0"/>
      <w:marRight w:val="0"/>
      <w:marTop w:val="0"/>
      <w:marBottom w:val="0"/>
      <w:divBdr>
        <w:top w:val="none" w:sz="0" w:space="0" w:color="auto"/>
        <w:left w:val="none" w:sz="0" w:space="0" w:color="auto"/>
        <w:bottom w:val="none" w:sz="0" w:space="0" w:color="auto"/>
        <w:right w:val="none" w:sz="0" w:space="0" w:color="auto"/>
      </w:divBdr>
    </w:div>
    <w:div w:id="345833931">
      <w:bodyDiv w:val="1"/>
      <w:marLeft w:val="0"/>
      <w:marRight w:val="0"/>
      <w:marTop w:val="0"/>
      <w:marBottom w:val="0"/>
      <w:divBdr>
        <w:top w:val="none" w:sz="0" w:space="0" w:color="auto"/>
        <w:left w:val="none" w:sz="0" w:space="0" w:color="auto"/>
        <w:bottom w:val="none" w:sz="0" w:space="0" w:color="auto"/>
        <w:right w:val="none" w:sz="0" w:space="0" w:color="auto"/>
      </w:divBdr>
    </w:div>
    <w:div w:id="348023262">
      <w:bodyDiv w:val="1"/>
      <w:marLeft w:val="0"/>
      <w:marRight w:val="0"/>
      <w:marTop w:val="0"/>
      <w:marBottom w:val="0"/>
      <w:divBdr>
        <w:top w:val="none" w:sz="0" w:space="0" w:color="auto"/>
        <w:left w:val="none" w:sz="0" w:space="0" w:color="auto"/>
        <w:bottom w:val="none" w:sz="0" w:space="0" w:color="auto"/>
        <w:right w:val="none" w:sz="0" w:space="0" w:color="auto"/>
      </w:divBdr>
    </w:div>
    <w:div w:id="348531383">
      <w:bodyDiv w:val="1"/>
      <w:marLeft w:val="0"/>
      <w:marRight w:val="0"/>
      <w:marTop w:val="0"/>
      <w:marBottom w:val="0"/>
      <w:divBdr>
        <w:top w:val="none" w:sz="0" w:space="0" w:color="auto"/>
        <w:left w:val="none" w:sz="0" w:space="0" w:color="auto"/>
        <w:bottom w:val="none" w:sz="0" w:space="0" w:color="auto"/>
        <w:right w:val="none" w:sz="0" w:space="0" w:color="auto"/>
      </w:divBdr>
    </w:div>
    <w:div w:id="354158921">
      <w:bodyDiv w:val="1"/>
      <w:marLeft w:val="0"/>
      <w:marRight w:val="0"/>
      <w:marTop w:val="0"/>
      <w:marBottom w:val="0"/>
      <w:divBdr>
        <w:top w:val="none" w:sz="0" w:space="0" w:color="auto"/>
        <w:left w:val="none" w:sz="0" w:space="0" w:color="auto"/>
        <w:bottom w:val="none" w:sz="0" w:space="0" w:color="auto"/>
        <w:right w:val="none" w:sz="0" w:space="0" w:color="auto"/>
      </w:divBdr>
    </w:div>
    <w:div w:id="356152537">
      <w:bodyDiv w:val="1"/>
      <w:marLeft w:val="0"/>
      <w:marRight w:val="0"/>
      <w:marTop w:val="0"/>
      <w:marBottom w:val="0"/>
      <w:divBdr>
        <w:top w:val="none" w:sz="0" w:space="0" w:color="auto"/>
        <w:left w:val="none" w:sz="0" w:space="0" w:color="auto"/>
        <w:bottom w:val="none" w:sz="0" w:space="0" w:color="auto"/>
        <w:right w:val="none" w:sz="0" w:space="0" w:color="auto"/>
      </w:divBdr>
    </w:div>
    <w:div w:id="356155350">
      <w:bodyDiv w:val="1"/>
      <w:marLeft w:val="0"/>
      <w:marRight w:val="0"/>
      <w:marTop w:val="0"/>
      <w:marBottom w:val="0"/>
      <w:divBdr>
        <w:top w:val="none" w:sz="0" w:space="0" w:color="auto"/>
        <w:left w:val="none" w:sz="0" w:space="0" w:color="auto"/>
        <w:bottom w:val="none" w:sz="0" w:space="0" w:color="auto"/>
        <w:right w:val="none" w:sz="0" w:space="0" w:color="auto"/>
      </w:divBdr>
    </w:div>
    <w:div w:id="356391693">
      <w:bodyDiv w:val="1"/>
      <w:marLeft w:val="0"/>
      <w:marRight w:val="0"/>
      <w:marTop w:val="0"/>
      <w:marBottom w:val="0"/>
      <w:divBdr>
        <w:top w:val="none" w:sz="0" w:space="0" w:color="auto"/>
        <w:left w:val="none" w:sz="0" w:space="0" w:color="auto"/>
        <w:bottom w:val="none" w:sz="0" w:space="0" w:color="auto"/>
        <w:right w:val="none" w:sz="0" w:space="0" w:color="auto"/>
      </w:divBdr>
    </w:div>
    <w:div w:id="356782963">
      <w:bodyDiv w:val="1"/>
      <w:marLeft w:val="0"/>
      <w:marRight w:val="0"/>
      <w:marTop w:val="0"/>
      <w:marBottom w:val="0"/>
      <w:divBdr>
        <w:top w:val="none" w:sz="0" w:space="0" w:color="auto"/>
        <w:left w:val="none" w:sz="0" w:space="0" w:color="auto"/>
        <w:bottom w:val="none" w:sz="0" w:space="0" w:color="auto"/>
        <w:right w:val="none" w:sz="0" w:space="0" w:color="auto"/>
      </w:divBdr>
    </w:div>
    <w:div w:id="358972374">
      <w:bodyDiv w:val="1"/>
      <w:marLeft w:val="0"/>
      <w:marRight w:val="0"/>
      <w:marTop w:val="0"/>
      <w:marBottom w:val="0"/>
      <w:divBdr>
        <w:top w:val="none" w:sz="0" w:space="0" w:color="auto"/>
        <w:left w:val="none" w:sz="0" w:space="0" w:color="auto"/>
        <w:bottom w:val="none" w:sz="0" w:space="0" w:color="auto"/>
        <w:right w:val="none" w:sz="0" w:space="0" w:color="auto"/>
      </w:divBdr>
    </w:div>
    <w:div w:id="364989526">
      <w:bodyDiv w:val="1"/>
      <w:marLeft w:val="0"/>
      <w:marRight w:val="0"/>
      <w:marTop w:val="0"/>
      <w:marBottom w:val="0"/>
      <w:divBdr>
        <w:top w:val="none" w:sz="0" w:space="0" w:color="auto"/>
        <w:left w:val="none" w:sz="0" w:space="0" w:color="auto"/>
        <w:bottom w:val="none" w:sz="0" w:space="0" w:color="auto"/>
        <w:right w:val="none" w:sz="0" w:space="0" w:color="auto"/>
      </w:divBdr>
    </w:div>
    <w:div w:id="366296867">
      <w:bodyDiv w:val="1"/>
      <w:marLeft w:val="0"/>
      <w:marRight w:val="0"/>
      <w:marTop w:val="0"/>
      <w:marBottom w:val="0"/>
      <w:divBdr>
        <w:top w:val="none" w:sz="0" w:space="0" w:color="auto"/>
        <w:left w:val="none" w:sz="0" w:space="0" w:color="auto"/>
        <w:bottom w:val="none" w:sz="0" w:space="0" w:color="auto"/>
        <w:right w:val="none" w:sz="0" w:space="0" w:color="auto"/>
      </w:divBdr>
    </w:div>
    <w:div w:id="367534799">
      <w:bodyDiv w:val="1"/>
      <w:marLeft w:val="0"/>
      <w:marRight w:val="0"/>
      <w:marTop w:val="0"/>
      <w:marBottom w:val="0"/>
      <w:divBdr>
        <w:top w:val="none" w:sz="0" w:space="0" w:color="auto"/>
        <w:left w:val="none" w:sz="0" w:space="0" w:color="auto"/>
        <w:bottom w:val="none" w:sz="0" w:space="0" w:color="auto"/>
        <w:right w:val="none" w:sz="0" w:space="0" w:color="auto"/>
      </w:divBdr>
    </w:div>
    <w:div w:id="368066551">
      <w:bodyDiv w:val="1"/>
      <w:marLeft w:val="0"/>
      <w:marRight w:val="0"/>
      <w:marTop w:val="0"/>
      <w:marBottom w:val="0"/>
      <w:divBdr>
        <w:top w:val="none" w:sz="0" w:space="0" w:color="auto"/>
        <w:left w:val="none" w:sz="0" w:space="0" w:color="auto"/>
        <w:bottom w:val="none" w:sz="0" w:space="0" w:color="auto"/>
        <w:right w:val="none" w:sz="0" w:space="0" w:color="auto"/>
      </w:divBdr>
    </w:div>
    <w:div w:id="368382503">
      <w:bodyDiv w:val="1"/>
      <w:marLeft w:val="0"/>
      <w:marRight w:val="0"/>
      <w:marTop w:val="0"/>
      <w:marBottom w:val="0"/>
      <w:divBdr>
        <w:top w:val="none" w:sz="0" w:space="0" w:color="auto"/>
        <w:left w:val="none" w:sz="0" w:space="0" w:color="auto"/>
        <w:bottom w:val="none" w:sz="0" w:space="0" w:color="auto"/>
        <w:right w:val="none" w:sz="0" w:space="0" w:color="auto"/>
      </w:divBdr>
    </w:div>
    <w:div w:id="368529382">
      <w:bodyDiv w:val="1"/>
      <w:marLeft w:val="0"/>
      <w:marRight w:val="0"/>
      <w:marTop w:val="0"/>
      <w:marBottom w:val="0"/>
      <w:divBdr>
        <w:top w:val="none" w:sz="0" w:space="0" w:color="auto"/>
        <w:left w:val="none" w:sz="0" w:space="0" w:color="auto"/>
        <w:bottom w:val="none" w:sz="0" w:space="0" w:color="auto"/>
        <w:right w:val="none" w:sz="0" w:space="0" w:color="auto"/>
      </w:divBdr>
    </w:div>
    <w:div w:id="372074228">
      <w:bodyDiv w:val="1"/>
      <w:marLeft w:val="0"/>
      <w:marRight w:val="0"/>
      <w:marTop w:val="0"/>
      <w:marBottom w:val="0"/>
      <w:divBdr>
        <w:top w:val="none" w:sz="0" w:space="0" w:color="auto"/>
        <w:left w:val="none" w:sz="0" w:space="0" w:color="auto"/>
        <w:bottom w:val="none" w:sz="0" w:space="0" w:color="auto"/>
        <w:right w:val="none" w:sz="0" w:space="0" w:color="auto"/>
      </w:divBdr>
    </w:div>
    <w:div w:id="373653062">
      <w:bodyDiv w:val="1"/>
      <w:marLeft w:val="0"/>
      <w:marRight w:val="0"/>
      <w:marTop w:val="0"/>
      <w:marBottom w:val="0"/>
      <w:divBdr>
        <w:top w:val="none" w:sz="0" w:space="0" w:color="auto"/>
        <w:left w:val="none" w:sz="0" w:space="0" w:color="auto"/>
        <w:bottom w:val="none" w:sz="0" w:space="0" w:color="auto"/>
        <w:right w:val="none" w:sz="0" w:space="0" w:color="auto"/>
      </w:divBdr>
    </w:div>
    <w:div w:id="374282567">
      <w:bodyDiv w:val="1"/>
      <w:marLeft w:val="0"/>
      <w:marRight w:val="0"/>
      <w:marTop w:val="0"/>
      <w:marBottom w:val="0"/>
      <w:divBdr>
        <w:top w:val="none" w:sz="0" w:space="0" w:color="auto"/>
        <w:left w:val="none" w:sz="0" w:space="0" w:color="auto"/>
        <w:bottom w:val="none" w:sz="0" w:space="0" w:color="auto"/>
        <w:right w:val="none" w:sz="0" w:space="0" w:color="auto"/>
      </w:divBdr>
    </w:div>
    <w:div w:id="376246239">
      <w:bodyDiv w:val="1"/>
      <w:marLeft w:val="0"/>
      <w:marRight w:val="0"/>
      <w:marTop w:val="0"/>
      <w:marBottom w:val="0"/>
      <w:divBdr>
        <w:top w:val="none" w:sz="0" w:space="0" w:color="auto"/>
        <w:left w:val="none" w:sz="0" w:space="0" w:color="auto"/>
        <w:bottom w:val="none" w:sz="0" w:space="0" w:color="auto"/>
        <w:right w:val="none" w:sz="0" w:space="0" w:color="auto"/>
      </w:divBdr>
    </w:div>
    <w:div w:id="378941802">
      <w:bodyDiv w:val="1"/>
      <w:marLeft w:val="0"/>
      <w:marRight w:val="0"/>
      <w:marTop w:val="0"/>
      <w:marBottom w:val="0"/>
      <w:divBdr>
        <w:top w:val="none" w:sz="0" w:space="0" w:color="auto"/>
        <w:left w:val="none" w:sz="0" w:space="0" w:color="auto"/>
        <w:bottom w:val="none" w:sz="0" w:space="0" w:color="auto"/>
        <w:right w:val="none" w:sz="0" w:space="0" w:color="auto"/>
      </w:divBdr>
    </w:div>
    <w:div w:id="379591628">
      <w:bodyDiv w:val="1"/>
      <w:marLeft w:val="0"/>
      <w:marRight w:val="0"/>
      <w:marTop w:val="0"/>
      <w:marBottom w:val="0"/>
      <w:divBdr>
        <w:top w:val="none" w:sz="0" w:space="0" w:color="auto"/>
        <w:left w:val="none" w:sz="0" w:space="0" w:color="auto"/>
        <w:bottom w:val="none" w:sz="0" w:space="0" w:color="auto"/>
        <w:right w:val="none" w:sz="0" w:space="0" w:color="auto"/>
      </w:divBdr>
    </w:div>
    <w:div w:id="381752232">
      <w:bodyDiv w:val="1"/>
      <w:marLeft w:val="0"/>
      <w:marRight w:val="0"/>
      <w:marTop w:val="0"/>
      <w:marBottom w:val="0"/>
      <w:divBdr>
        <w:top w:val="none" w:sz="0" w:space="0" w:color="auto"/>
        <w:left w:val="none" w:sz="0" w:space="0" w:color="auto"/>
        <w:bottom w:val="none" w:sz="0" w:space="0" w:color="auto"/>
        <w:right w:val="none" w:sz="0" w:space="0" w:color="auto"/>
      </w:divBdr>
    </w:div>
    <w:div w:id="381831596">
      <w:bodyDiv w:val="1"/>
      <w:marLeft w:val="0"/>
      <w:marRight w:val="0"/>
      <w:marTop w:val="0"/>
      <w:marBottom w:val="0"/>
      <w:divBdr>
        <w:top w:val="none" w:sz="0" w:space="0" w:color="auto"/>
        <w:left w:val="none" w:sz="0" w:space="0" w:color="auto"/>
        <w:bottom w:val="none" w:sz="0" w:space="0" w:color="auto"/>
        <w:right w:val="none" w:sz="0" w:space="0" w:color="auto"/>
      </w:divBdr>
    </w:div>
    <w:div w:id="384187611">
      <w:bodyDiv w:val="1"/>
      <w:marLeft w:val="0"/>
      <w:marRight w:val="0"/>
      <w:marTop w:val="0"/>
      <w:marBottom w:val="0"/>
      <w:divBdr>
        <w:top w:val="none" w:sz="0" w:space="0" w:color="auto"/>
        <w:left w:val="none" w:sz="0" w:space="0" w:color="auto"/>
        <w:bottom w:val="none" w:sz="0" w:space="0" w:color="auto"/>
        <w:right w:val="none" w:sz="0" w:space="0" w:color="auto"/>
      </w:divBdr>
    </w:div>
    <w:div w:id="384455174">
      <w:bodyDiv w:val="1"/>
      <w:marLeft w:val="0"/>
      <w:marRight w:val="0"/>
      <w:marTop w:val="0"/>
      <w:marBottom w:val="0"/>
      <w:divBdr>
        <w:top w:val="none" w:sz="0" w:space="0" w:color="auto"/>
        <w:left w:val="none" w:sz="0" w:space="0" w:color="auto"/>
        <w:bottom w:val="none" w:sz="0" w:space="0" w:color="auto"/>
        <w:right w:val="none" w:sz="0" w:space="0" w:color="auto"/>
      </w:divBdr>
    </w:div>
    <w:div w:id="385030535">
      <w:bodyDiv w:val="1"/>
      <w:marLeft w:val="0"/>
      <w:marRight w:val="0"/>
      <w:marTop w:val="0"/>
      <w:marBottom w:val="0"/>
      <w:divBdr>
        <w:top w:val="none" w:sz="0" w:space="0" w:color="auto"/>
        <w:left w:val="none" w:sz="0" w:space="0" w:color="auto"/>
        <w:bottom w:val="none" w:sz="0" w:space="0" w:color="auto"/>
        <w:right w:val="none" w:sz="0" w:space="0" w:color="auto"/>
      </w:divBdr>
    </w:div>
    <w:div w:id="386153113">
      <w:bodyDiv w:val="1"/>
      <w:marLeft w:val="0"/>
      <w:marRight w:val="0"/>
      <w:marTop w:val="0"/>
      <w:marBottom w:val="0"/>
      <w:divBdr>
        <w:top w:val="none" w:sz="0" w:space="0" w:color="auto"/>
        <w:left w:val="none" w:sz="0" w:space="0" w:color="auto"/>
        <w:bottom w:val="none" w:sz="0" w:space="0" w:color="auto"/>
        <w:right w:val="none" w:sz="0" w:space="0" w:color="auto"/>
      </w:divBdr>
    </w:div>
    <w:div w:id="388110903">
      <w:bodyDiv w:val="1"/>
      <w:marLeft w:val="0"/>
      <w:marRight w:val="0"/>
      <w:marTop w:val="0"/>
      <w:marBottom w:val="0"/>
      <w:divBdr>
        <w:top w:val="none" w:sz="0" w:space="0" w:color="auto"/>
        <w:left w:val="none" w:sz="0" w:space="0" w:color="auto"/>
        <w:bottom w:val="none" w:sz="0" w:space="0" w:color="auto"/>
        <w:right w:val="none" w:sz="0" w:space="0" w:color="auto"/>
      </w:divBdr>
    </w:div>
    <w:div w:id="391386050">
      <w:bodyDiv w:val="1"/>
      <w:marLeft w:val="0"/>
      <w:marRight w:val="0"/>
      <w:marTop w:val="0"/>
      <w:marBottom w:val="0"/>
      <w:divBdr>
        <w:top w:val="none" w:sz="0" w:space="0" w:color="auto"/>
        <w:left w:val="none" w:sz="0" w:space="0" w:color="auto"/>
        <w:bottom w:val="none" w:sz="0" w:space="0" w:color="auto"/>
        <w:right w:val="none" w:sz="0" w:space="0" w:color="auto"/>
      </w:divBdr>
    </w:div>
    <w:div w:id="392390952">
      <w:bodyDiv w:val="1"/>
      <w:marLeft w:val="0"/>
      <w:marRight w:val="0"/>
      <w:marTop w:val="0"/>
      <w:marBottom w:val="0"/>
      <w:divBdr>
        <w:top w:val="none" w:sz="0" w:space="0" w:color="auto"/>
        <w:left w:val="none" w:sz="0" w:space="0" w:color="auto"/>
        <w:bottom w:val="none" w:sz="0" w:space="0" w:color="auto"/>
        <w:right w:val="none" w:sz="0" w:space="0" w:color="auto"/>
      </w:divBdr>
    </w:div>
    <w:div w:id="392579967">
      <w:bodyDiv w:val="1"/>
      <w:marLeft w:val="0"/>
      <w:marRight w:val="0"/>
      <w:marTop w:val="0"/>
      <w:marBottom w:val="0"/>
      <w:divBdr>
        <w:top w:val="none" w:sz="0" w:space="0" w:color="auto"/>
        <w:left w:val="none" w:sz="0" w:space="0" w:color="auto"/>
        <w:bottom w:val="none" w:sz="0" w:space="0" w:color="auto"/>
        <w:right w:val="none" w:sz="0" w:space="0" w:color="auto"/>
      </w:divBdr>
    </w:div>
    <w:div w:id="393282070">
      <w:bodyDiv w:val="1"/>
      <w:marLeft w:val="0"/>
      <w:marRight w:val="0"/>
      <w:marTop w:val="0"/>
      <w:marBottom w:val="0"/>
      <w:divBdr>
        <w:top w:val="none" w:sz="0" w:space="0" w:color="auto"/>
        <w:left w:val="none" w:sz="0" w:space="0" w:color="auto"/>
        <w:bottom w:val="none" w:sz="0" w:space="0" w:color="auto"/>
        <w:right w:val="none" w:sz="0" w:space="0" w:color="auto"/>
      </w:divBdr>
    </w:div>
    <w:div w:id="395322321">
      <w:bodyDiv w:val="1"/>
      <w:marLeft w:val="0"/>
      <w:marRight w:val="0"/>
      <w:marTop w:val="0"/>
      <w:marBottom w:val="0"/>
      <w:divBdr>
        <w:top w:val="none" w:sz="0" w:space="0" w:color="auto"/>
        <w:left w:val="none" w:sz="0" w:space="0" w:color="auto"/>
        <w:bottom w:val="none" w:sz="0" w:space="0" w:color="auto"/>
        <w:right w:val="none" w:sz="0" w:space="0" w:color="auto"/>
      </w:divBdr>
    </w:div>
    <w:div w:id="395979378">
      <w:bodyDiv w:val="1"/>
      <w:marLeft w:val="0"/>
      <w:marRight w:val="0"/>
      <w:marTop w:val="0"/>
      <w:marBottom w:val="0"/>
      <w:divBdr>
        <w:top w:val="none" w:sz="0" w:space="0" w:color="auto"/>
        <w:left w:val="none" w:sz="0" w:space="0" w:color="auto"/>
        <w:bottom w:val="none" w:sz="0" w:space="0" w:color="auto"/>
        <w:right w:val="none" w:sz="0" w:space="0" w:color="auto"/>
      </w:divBdr>
    </w:div>
    <w:div w:id="396363971">
      <w:bodyDiv w:val="1"/>
      <w:marLeft w:val="0"/>
      <w:marRight w:val="0"/>
      <w:marTop w:val="0"/>
      <w:marBottom w:val="0"/>
      <w:divBdr>
        <w:top w:val="none" w:sz="0" w:space="0" w:color="auto"/>
        <w:left w:val="none" w:sz="0" w:space="0" w:color="auto"/>
        <w:bottom w:val="none" w:sz="0" w:space="0" w:color="auto"/>
        <w:right w:val="none" w:sz="0" w:space="0" w:color="auto"/>
      </w:divBdr>
    </w:div>
    <w:div w:id="396628248">
      <w:bodyDiv w:val="1"/>
      <w:marLeft w:val="0"/>
      <w:marRight w:val="0"/>
      <w:marTop w:val="0"/>
      <w:marBottom w:val="0"/>
      <w:divBdr>
        <w:top w:val="none" w:sz="0" w:space="0" w:color="auto"/>
        <w:left w:val="none" w:sz="0" w:space="0" w:color="auto"/>
        <w:bottom w:val="none" w:sz="0" w:space="0" w:color="auto"/>
        <w:right w:val="none" w:sz="0" w:space="0" w:color="auto"/>
      </w:divBdr>
    </w:div>
    <w:div w:id="396904040">
      <w:bodyDiv w:val="1"/>
      <w:marLeft w:val="0"/>
      <w:marRight w:val="0"/>
      <w:marTop w:val="0"/>
      <w:marBottom w:val="0"/>
      <w:divBdr>
        <w:top w:val="none" w:sz="0" w:space="0" w:color="auto"/>
        <w:left w:val="none" w:sz="0" w:space="0" w:color="auto"/>
        <w:bottom w:val="none" w:sz="0" w:space="0" w:color="auto"/>
        <w:right w:val="none" w:sz="0" w:space="0" w:color="auto"/>
      </w:divBdr>
    </w:div>
    <w:div w:id="396976519">
      <w:bodyDiv w:val="1"/>
      <w:marLeft w:val="0"/>
      <w:marRight w:val="0"/>
      <w:marTop w:val="0"/>
      <w:marBottom w:val="0"/>
      <w:divBdr>
        <w:top w:val="none" w:sz="0" w:space="0" w:color="auto"/>
        <w:left w:val="none" w:sz="0" w:space="0" w:color="auto"/>
        <w:bottom w:val="none" w:sz="0" w:space="0" w:color="auto"/>
        <w:right w:val="none" w:sz="0" w:space="0" w:color="auto"/>
      </w:divBdr>
    </w:div>
    <w:div w:id="397632910">
      <w:bodyDiv w:val="1"/>
      <w:marLeft w:val="0"/>
      <w:marRight w:val="0"/>
      <w:marTop w:val="0"/>
      <w:marBottom w:val="0"/>
      <w:divBdr>
        <w:top w:val="none" w:sz="0" w:space="0" w:color="auto"/>
        <w:left w:val="none" w:sz="0" w:space="0" w:color="auto"/>
        <w:bottom w:val="none" w:sz="0" w:space="0" w:color="auto"/>
        <w:right w:val="none" w:sz="0" w:space="0" w:color="auto"/>
      </w:divBdr>
    </w:div>
    <w:div w:id="398021791">
      <w:bodyDiv w:val="1"/>
      <w:marLeft w:val="0"/>
      <w:marRight w:val="0"/>
      <w:marTop w:val="0"/>
      <w:marBottom w:val="0"/>
      <w:divBdr>
        <w:top w:val="none" w:sz="0" w:space="0" w:color="auto"/>
        <w:left w:val="none" w:sz="0" w:space="0" w:color="auto"/>
        <w:bottom w:val="none" w:sz="0" w:space="0" w:color="auto"/>
        <w:right w:val="none" w:sz="0" w:space="0" w:color="auto"/>
      </w:divBdr>
    </w:div>
    <w:div w:id="398863324">
      <w:bodyDiv w:val="1"/>
      <w:marLeft w:val="0"/>
      <w:marRight w:val="0"/>
      <w:marTop w:val="0"/>
      <w:marBottom w:val="0"/>
      <w:divBdr>
        <w:top w:val="none" w:sz="0" w:space="0" w:color="auto"/>
        <w:left w:val="none" w:sz="0" w:space="0" w:color="auto"/>
        <w:bottom w:val="none" w:sz="0" w:space="0" w:color="auto"/>
        <w:right w:val="none" w:sz="0" w:space="0" w:color="auto"/>
      </w:divBdr>
    </w:div>
    <w:div w:id="399602792">
      <w:bodyDiv w:val="1"/>
      <w:marLeft w:val="0"/>
      <w:marRight w:val="0"/>
      <w:marTop w:val="0"/>
      <w:marBottom w:val="0"/>
      <w:divBdr>
        <w:top w:val="none" w:sz="0" w:space="0" w:color="auto"/>
        <w:left w:val="none" w:sz="0" w:space="0" w:color="auto"/>
        <w:bottom w:val="none" w:sz="0" w:space="0" w:color="auto"/>
        <w:right w:val="none" w:sz="0" w:space="0" w:color="auto"/>
      </w:divBdr>
    </w:div>
    <w:div w:id="400643855">
      <w:bodyDiv w:val="1"/>
      <w:marLeft w:val="0"/>
      <w:marRight w:val="0"/>
      <w:marTop w:val="0"/>
      <w:marBottom w:val="0"/>
      <w:divBdr>
        <w:top w:val="none" w:sz="0" w:space="0" w:color="auto"/>
        <w:left w:val="none" w:sz="0" w:space="0" w:color="auto"/>
        <w:bottom w:val="none" w:sz="0" w:space="0" w:color="auto"/>
        <w:right w:val="none" w:sz="0" w:space="0" w:color="auto"/>
      </w:divBdr>
    </w:div>
    <w:div w:id="400644725">
      <w:bodyDiv w:val="1"/>
      <w:marLeft w:val="0"/>
      <w:marRight w:val="0"/>
      <w:marTop w:val="0"/>
      <w:marBottom w:val="0"/>
      <w:divBdr>
        <w:top w:val="none" w:sz="0" w:space="0" w:color="auto"/>
        <w:left w:val="none" w:sz="0" w:space="0" w:color="auto"/>
        <w:bottom w:val="none" w:sz="0" w:space="0" w:color="auto"/>
        <w:right w:val="none" w:sz="0" w:space="0" w:color="auto"/>
      </w:divBdr>
    </w:div>
    <w:div w:id="402068641">
      <w:bodyDiv w:val="1"/>
      <w:marLeft w:val="0"/>
      <w:marRight w:val="0"/>
      <w:marTop w:val="0"/>
      <w:marBottom w:val="0"/>
      <w:divBdr>
        <w:top w:val="none" w:sz="0" w:space="0" w:color="auto"/>
        <w:left w:val="none" w:sz="0" w:space="0" w:color="auto"/>
        <w:bottom w:val="none" w:sz="0" w:space="0" w:color="auto"/>
        <w:right w:val="none" w:sz="0" w:space="0" w:color="auto"/>
      </w:divBdr>
    </w:div>
    <w:div w:id="402263117">
      <w:bodyDiv w:val="1"/>
      <w:marLeft w:val="0"/>
      <w:marRight w:val="0"/>
      <w:marTop w:val="0"/>
      <w:marBottom w:val="0"/>
      <w:divBdr>
        <w:top w:val="none" w:sz="0" w:space="0" w:color="auto"/>
        <w:left w:val="none" w:sz="0" w:space="0" w:color="auto"/>
        <w:bottom w:val="none" w:sz="0" w:space="0" w:color="auto"/>
        <w:right w:val="none" w:sz="0" w:space="0" w:color="auto"/>
      </w:divBdr>
    </w:div>
    <w:div w:id="402459712">
      <w:bodyDiv w:val="1"/>
      <w:marLeft w:val="0"/>
      <w:marRight w:val="0"/>
      <w:marTop w:val="0"/>
      <w:marBottom w:val="0"/>
      <w:divBdr>
        <w:top w:val="none" w:sz="0" w:space="0" w:color="auto"/>
        <w:left w:val="none" w:sz="0" w:space="0" w:color="auto"/>
        <w:bottom w:val="none" w:sz="0" w:space="0" w:color="auto"/>
        <w:right w:val="none" w:sz="0" w:space="0" w:color="auto"/>
      </w:divBdr>
    </w:div>
    <w:div w:id="403988588">
      <w:bodyDiv w:val="1"/>
      <w:marLeft w:val="0"/>
      <w:marRight w:val="0"/>
      <w:marTop w:val="0"/>
      <w:marBottom w:val="0"/>
      <w:divBdr>
        <w:top w:val="none" w:sz="0" w:space="0" w:color="auto"/>
        <w:left w:val="none" w:sz="0" w:space="0" w:color="auto"/>
        <w:bottom w:val="none" w:sz="0" w:space="0" w:color="auto"/>
        <w:right w:val="none" w:sz="0" w:space="0" w:color="auto"/>
      </w:divBdr>
    </w:div>
    <w:div w:id="404257991">
      <w:bodyDiv w:val="1"/>
      <w:marLeft w:val="0"/>
      <w:marRight w:val="0"/>
      <w:marTop w:val="0"/>
      <w:marBottom w:val="0"/>
      <w:divBdr>
        <w:top w:val="none" w:sz="0" w:space="0" w:color="auto"/>
        <w:left w:val="none" w:sz="0" w:space="0" w:color="auto"/>
        <w:bottom w:val="none" w:sz="0" w:space="0" w:color="auto"/>
        <w:right w:val="none" w:sz="0" w:space="0" w:color="auto"/>
      </w:divBdr>
    </w:div>
    <w:div w:id="406998754">
      <w:bodyDiv w:val="1"/>
      <w:marLeft w:val="0"/>
      <w:marRight w:val="0"/>
      <w:marTop w:val="0"/>
      <w:marBottom w:val="0"/>
      <w:divBdr>
        <w:top w:val="none" w:sz="0" w:space="0" w:color="auto"/>
        <w:left w:val="none" w:sz="0" w:space="0" w:color="auto"/>
        <w:bottom w:val="none" w:sz="0" w:space="0" w:color="auto"/>
        <w:right w:val="none" w:sz="0" w:space="0" w:color="auto"/>
      </w:divBdr>
    </w:div>
    <w:div w:id="407195504">
      <w:bodyDiv w:val="1"/>
      <w:marLeft w:val="0"/>
      <w:marRight w:val="0"/>
      <w:marTop w:val="0"/>
      <w:marBottom w:val="0"/>
      <w:divBdr>
        <w:top w:val="none" w:sz="0" w:space="0" w:color="auto"/>
        <w:left w:val="none" w:sz="0" w:space="0" w:color="auto"/>
        <w:bottom w:val="none" w:sz="0" w:space="0" w:color="auto"/>
        <w:right w:val="none" w:sz="0" w:space="0" w:color="auto"/>
      </w:divBdr>
    </w:div>
    <w:div w:id="409275932">
      <w:bodyDiv w:val="1"/>
      <w:marLeft w:val="0"/>
      <w:marRight w:val="0"/>
      <w:marTop w:val="0"/>
      <w:marBottom w:val="0"/>
      <w:divBdr>
        <w:top w:val="none" w:sz="0" w:space="0" w:color="auto"/>
        <w:left w:val="none" w:sz="0" w:space="0" w:color="auto"/>
        <w:bottom w:val="none" w:sz="0" w:space="0" w:color="auto"/>
        <w:right w:val="none" w:sz="0" w:space="0" w:color="auto"/>
      </w:divBdr>
    </w:div>
    <w:div w:id="409927859">
      <w:bodyDiv w:val="1"/>
      <w:marLeft w:val="0"/>
      <w:marRight w:val="0"/>
      <w:marTop w:val="0"/>
      <w:marBottom w:val="0"/>
      <w:divBdr>
        <w:top w:val="none" w:sz="0" w:space="0" w:color="auto"/>
        <w:left w:val="none" w:sz="0" w:space="0" w:color="auto"/>
        <w:bottom w:val="none" w:sz="0" w:space="0" w:color="auto"/>
        <w:right w:val="none" w:sz="0" w:space="0" w:color="auto"/>
      </w:divBdr>
    </w:div>
    <w:div w:id="409928943">
      <w:bodyDiv w:val="1"/>
      <w:marLeft w:val="0"/>
      <w:marRight w:val="0"/>
      <w:marTop w:val="0"/>
      <w:marBottom w:val="0"/>
      <w:divBdr>
        <w:top w:val="none" w:sz="0" w:space="0" w:color="auto"/>
        <w:left w:val="none" w:sz="0" w:space="0" w:color="auto"/>
        <w:bottom w:val="none" w:sz="0" w:space="0" w:color="auto"/>
        <w:right w:val="none" w:sz="0" w:space="0" w:color="auto"/>
      </w:divBdr>
    </w:div>
    <w:div w:id="411314284">
      <w:bodyDiv w:val="1"/>
      <w:marLeft w:val="0"/>
      <w:marRight w:val="0"/>
      <w:marTop w:val="0"/>
      <w:marBottom w:val="0"/>
      <w:divBdr>
        <w:top w:val="none" w:sz="0" w:space="0" w:color="auto"/>
        <w:left w:val="none" w:sz="0" w:space="0" w:color="auto"/>
        <w:bottom w:val="none" w:sz="0" w:space="0" w:color="auto"/>
        <w:right w:val="none" w:sz="0" w:space="0" w:color="auto"/>
      </w:divBdr>
    </w:div>
    <w:div w:id="411388766">
      <w:bodyDiv w:val="1"/>
      <w:marLeft w:val="0"/>
      <w:marRight w:val="0"/>
      <w:marTop w:val="0"/>
      <w:marBottom w:val="0"/>
      <w:divBdr>
        <w:top w:val="none" w:sz="0" w:space="0" w:color="auto"/>
        <w:left w:val="none" w:sz="0" w:space="0" w:color="auto"/>
        <w:bottom w:val="none" w:sz="0" w:space="0" w:color="auto"/>
        <w:right w:val="none" w:sz="0" w:space="0" w:color="auto"/>
      </w:divBdr>
    </w:div>
    <w:div w:id="414666940">
      <w:bodyDiv w:val="1"/>
      <w:marLeft w:val="0"/>
      <w:marRight w:val="0"/>
      <w:marTop w:val="0"/>
      <w:marBottom w:val="0"/>
      <w:divBdr>
        <w:top w:val="none" w:sz="0" w:space="0" w:color="auto"/>
        <w:left w:val="none" w:sz="0" w:space="0" w:color="auto"/>
        <w:bottom w:val="none" w:sz="0" w:space="0" w:color="auto"/>
        <w:right w:val="none" w:sz="0" w:space="0" w:color="auto"/>
      </w:divBdr>
    </w:div>
    <w:div w:id="416251020">
      <w:bodyDiv w:val="1"/>
      <w:marLeft w:val="0"/>
      <w:marRight w:val="0"/>
      <w:marTop w:val="0"/>
      <w:marBottom w:val="0"/>
      <w:divBdr>
        <w:top w:val="none" w:sz="0" w:space="0" w:color="auto"/>
        <w:left w:val="none" w:sz="0" w:space="0" w:color="auto"/>
        <w:bottom w:val="none" w:sz="0" w:space="0" w:color="auto"/>
        <w:right w:val="none" w:sz="0" w:space="0" w:color="auto"/>
      </w:divBdr>
    </w:div>
    <w:div w:id="418797824">
      <w:bodyDiv w:val="1"/>
      <w:marLeft w:val="0"/>
      <w:marRight w:val="0"/>
      <w:marTop w:val="0"/>
      <w:marBottom w:val="0"/>
      <w:divBdr>
        <w:top w:val="none" w:sz="0" w:space="0" w:color="auto"/>
        <w:left w:val="none" w:sz="0" w:space="0" w:color="auto"/>
        <w:bottom w:val="none" w:sz="0" w:space="0" w:color="auto"/>
        <w:right w:val="none" w:sz="0" w:space="0" w:color="auto"/>
      </w:divBdr>
    </w:div>
    <w:div w:id="419451816">
      <w:bodyDiv w:val="1"/>
      <w:marLeft w:val="0"/>
      <w:marRight w:val="0"/>
      <w:marTop w:val="0"/>
      <w:marBottom w:val="0"/>
      <w:divBdr>
        <w:top w:val="none" w:sz="0" w:space="0" w:color="auto"/>
        <w:left w:val="none" w:sz="0" w:space="0" w:color="auto"/>
        <w:bottom w:val="none" w:sz="0" w:space="0" w:color="auto"/>
        <w:right w:val="none" w:sz="0" w:space="0" w:color="auto"/>
      </w:divBdr>
    </w:div>
    <w:div w:id="420416771">
      <w:bodyDiv w:val="1"/>
      <w:marLeft w:val="0"/>
      <w:marRight w:val="0"/>
      <w:marTop w:val="0"/>
      <w:marBottom w:val="0"/>
      <w:divBdr>
        <w:top w:val="none" w:sz="0" w:space="0" w:color="auto"/>
        <w:left w:val="none" w:sz="0" w:space="0" w:color="auto"/>
        <w:bottom w:val="none" w:sz="0" w:space="0" w:color="auto"/>
        <w:right w:val="none" w:sz="0" w:space="0" w:color="auto"/>
      </w:divBdr>
    </w:div>
    <w:div w:id="422801515">
      <w:bodyDiv w:val="1"/>
      <w:marLeft w:val="0"/>
      <w:marRight w:val="0"/>
      <w:marTop w:val="0"/>
      <w:marBottom w:val="0"/>
      <w:divBdr>
        <w:top w:val="none" w:sz="0" w:space="0" w:color="auto"/>
        <w:left w:val="none" w:sz="0" w:space="0" w:color="auto"/>
        <w:bottom w:val="none" w:sz="0" w:space="0" w:color="auto"/>
        <w:right w:val="none" w:sz="0" w:space="0" w:color="auto"/>
      </w:divBdr>
    </w:div>
    <w:div w:id="422995505">
      <w:bodyDiv w:val="1"/>
      <w:marLeft w:val="0"/>
      <w:marRight w:val="0"/>
      <w:marTop w:val="0"/>
      <w:marBottom w:val="0"/>
      <w:divBdr>
        <w:top w:val="none" w:sz="0" w:space="0" w:color="auto"/>
        <w:left w:val="none" w:sz="0" w:space="0" w:color="auto"/>
        <w:bottom w:val="none" w:sz="0" w:space="0" w:color="auto"/>
        <w:right w:val="none" w:sz="0" w:space="0" w:color="auto"/>
      </w:divBdr>
    </w:div>
    <w:div w:id="424158810">
      <w:bodyDiv w:val="1"/>
      <w:marLeft w:val="0"/>
      <w:marRight w:val="0"/>
      <w:marTop w:val="0"/>
      <w:marBottom w:val="0"/>
      <w:divBdr>
        <w:top w:val="none" w:sz="0" w:space="0" w:color="auto"/>
        <w:left w:val="none" w:sz="0" w:space="0" w:color="auto"/>
        <w:bottom w:val="none" w:sz="0" w:space="0" w:color="auto"/>
        <w:right w:val="none" w:sz="0" w:space="0" w:color="auto"/>
      </w:divBdr>
    </w:div>
    <w:div w:id="424767414">
      <w:bodyDiv w:val="1"/>
      <w:marLeft w:val="0"/>
      <w:marRight w:val="0"/>
      <w:marTop w:val="0"/>
      <w:marBottom w:val="0"/>
      <w:divBdr>
        <w:top w:val="none" w:sz="0" w:space="0" w:color="auto"/>
        <w:left w:val="none" w:sz="0" w:space="0" w:color="auto"/>
        <w:bottom w:val="none" w:sz="0" w:space="0" w:color="auto"/>
        <w:right w:val="none" w:sz="0" w:space="0" w:color="auto"/>
      </w:divBdr>
    </w:div>
    <w:div w:id="425083107">
      <w:bodyDiv w:val="1"/>
      <w:marLeft w:val="0"/>
      <w:marRight w:val="0"/>
      <w:marTop w:val="0"/>
      <w:marBottom w:val="0"/>
      <w:divBdr>
        <w:top w:val="none" w:sz="0" w:space="0" w:color="auto"/>
        <w:left w:val="none" w:sz="0" w:space="0" w:color="auto"/>
        <w:bottom w:val="none" w:sz="0" w:space="0" w:color="auto"/>
        <w:right w:val="none" w:sz="0" w:space="0" w:color="auto"/>
      </w:divBdr>
    </w:div>
    <w:div w:id="427190317">
      <w:bodyDiv w:val="1"/>
      <w:marLeft w:val="0"/>
      <w:marRight w:val="0"/>
      <w:marTop w:val="0"/>
      <w:marBottom w:val="0"/>
      <w:divBdr>
        <w:top w:val="none" w:sz="0" w:space="0" w:color="auto"/>
        <w:left w:val="none" w:sz="0" w:space="0" w:color="auto"/>
        <w:bottom w:val="none" w:sz="0" w:space="0" w:color="auto"/>
        <w:right w:val="none" w:sz="0" w:space="0" w:color="auto"/>
      </w:divBdr>
    </w:div>
    <w:div w:id="428041325">
      <w:bodyDiv w:val="1"/>
      <w:marLeft w:val="0"/>
      <w:marRight w:val="0"/>
      <w:marTop w:val="0"/>
      <w:marBottom w:val="0"/>
      <w:divBdr>
        <w:top w:val="none" w:sz="0" w:space="0" w:color="auto"/>
        <w:left w:val="none" w:sz="0" w:space="0" w:color="auto"/>
        <w:bottom w:val="none" w:sz="0" w:space="0" w:color="auto"/>
        <w:right w:val="none" w:sz="0" w:space="0" w:color="auto"/>
      </w:divBdr>
    </w:div>
    <w:div w:id="431752652">
      <w:bodyDiv w:val="1"/>
      <w:marLeft w:val="0"/>
      <w:marRight w:val="0"/>
      <w:marTop w:val="0"/>
      <w:marBottom w:val="0"/>
      <w:divBdr>
        <w:top w:val="none" w:sz="0" w:space="0" w:color="auto"/>
        <w:left w:val="none" w:sz="0" w:space="0" w:color="auto"/>
        <w:bottom w:val="none" w:sz="0" w:space="0" w:color="auto"/>
        <w:right w:val="none" w:sz="0" w:space="0" w:color="auto"/>
      </w:divBdr>
    </w:div>
    <w:div w:id="432746572">
      <w:bodyDiv w:val="1"/>
      <w:marLeft w:val="0"/>
      <w:marRight w:val="0"/>
      <w:marTop w:val="0"/>
      <w:marBottom w:val="0"/>
      <w:divBdr>
        <w:top w:val="none" w:sz="0" w:space="0" w:color="auto"/>
        <w:left w:val="none" w:sz="0" w:space="0" w:color="auto"/>
        <w:bottom w:val="none" w:sz="0" w:space="0" w:color="auto"/>
        <w:right w:val="none" w:sz="0" w:space="0" w:color="auto"/>
      </w:divBdr>
    </w:div>
    <w:div w:id="435176413">
      <w:bodyDiv w:val="1"/>
      <w:marLeft w:val="0"/>
      <w:marRight w:val="0"/>
      <w:marTop w:val="0"/>
      <w:marBottom w:val="0"/>
      <w:divBdr>
        <w:top w:val="none" w:sz="0" w:space="0" w:color="auto"/>
        <w:left w:val="none" w:sz="0" w:space="0" w:color="auto"/>
        <w:bottom w:val="none" w:sz="0" w:space="0" w:color="auto"/>
        <w:right w:val="none" w:sz="0" w:space="0" w:color="auto"/>
      </w:divBdr>
    </w:div>
    <w:div w:id="435637832">
      <w:bodyDiv w:val="1"/>
      <w:marLeft w:val="0"/>
      <w:marRight w:val="0"/>
      <w:marTop w:val="0"/>
      <w:marBottom w:val="0"/>
      <w:divBdr>
        <w:top w:val="none" w:sz="0" w:space="0" w:color="auto"/>
        <w:left w:val="none" w:sz="0" w:space="0" w:color="auto"/>
        <w:bottom w:val="none" w:sz="0" w:space="0" w:color="auto"/>
        <w:right w:val="none" w:sz="0" w:space="0" w:color="auto"/>
      </w:divBdr>
    </w:div>
    <w:div w:id="435755737">
      <w:bodyDiv w:val="1"/>
      <w:marLeft w:val="0"/>
      <w:marRight w:val="0"/>
      <w:marTop w:val="0"/>
      <w:marBottom w:val="0"/>
      <w:divBdr>
        <w:top w:val="none" w:sz="0" w:space="0" w:color="auto"/>
        <w:left w:val="none" w:sz="0" w:space="0" w:color="auto"/>
        <w:bottom w:val="none" w:sz="0" w:space="0" w:color="auto"/>
        <w:right w:val="none" w:sz="0" w:space="0" w:color="auto"/>
      </w:divBdr>
    </w:div>
    <w:div w:id="438111976">
      <w:bodyDiv w:val="1"/>
      <w:marLeft w:val="0"/>
      <w:marRight w:val="0"/>
      <w:marTop w:val="0"/>
      <w:marBottom w:val="0"/>
      <w:divBdr>
        <w:top w:val="none" w:sz="0" w:space="0" w:color="auto"/>
        <w:left w:val="none" w:sz="0" w:space="0" w:color="auto"/>
        <w:bottom w:val="none" w:sz="0" w:space="0" w:color="auto"/>
        <w:right w:val="none" w:sz="0" w:space="0" w:color="auto"/>
      </w:divBdr>
    </w:div>
    <w:div w:id="438532134">
      <w:bodyDiv w:val="1"/>
      <w:marLeft w:val="0"/>
      <w:marRight w:val="0"/>
      <w:marTop w:val="0"/>
      <w:marBottom w:val="0"/>
      <w:divBdr>
        <w:top w:val="none" w:sz="0" w:space="0" w:color="auto"/>
        <w:left w:val="none" w:sz="0" w:space="0" w:color="auto"/>
        <w:bottom w:val="none" w:sz="0" w:space="0" w:color="auto"/>
        <w:right w:val="none" w:sz="0" w:space="0" w:color="auto"/>
      </w:divBdr>
    </w:div>
    <w:div w:id="439187173">
      <w:bodyDiv w:val="1"/>
      <w:marLeft w:val="0"/>
      <w:marRight w:val="0"/>
      <w:marTop w:val="0"/>
      <w:marBottom w:val="0"/>
      <w:divBdr>
        <w:top w:val="none" w:sz="0" w:space="0" w:color="auto"/>
        <w:left w:val="none" w:sz="0" w:space="0" w:color="auto"/>
        <w:bottom w:val="none" w:sz="0" w:space="0" w:color="auto"/>
        <w:right w:val="none" w:sz="0" w:space="0" w:color="auto"/>
      </w:divBdr>
    </w:div>
    <w:div w:id="440227024">
      <w:bodyDiv w:val="1"/>
      <w:marLeft w:val="0"/>
      <w:marRight w:val="0"/>
      <w:marTop w:val="0"/>
      <w:marBottom w:val="0"/>
      <w:divBdr>
        <w:top w:val="none" w:sz="0" w:space="0" w:color="auto"/>
        <w:left w:val="none" w:sz="0" w:space="0" w:color="auto"/>
        <w:bottom w:val="none" w:sz="0" w:space="0" w:color="auto"/>
        <w:right w:val="none" w:sz="0" w:space="0" w:color="auto"/>
      </w:divBdr>
    </w:div>
    <w:div w:id="442303688">
      <w:bodyDiv w:val="1"/>
      <w:marLeft w:val="0"/>
      <w:marRight w:val="0"/>
      <w:marTop w:val="0"/>
      <w:marBottom w:val="0"/>
      <w:divBdr>
        <w:top w:val="none" w:sz="0" w:space="0" w:color="auto"/>
        <w:left w:val="none" w:sz="0" w:space="0" w:color="auto"/>
        <w:bottom w:val="none" w:sz="0" w:space="0" w:color="auto"/>
        <w:right w:val="none" w:sz="0" w:space="0" w:color="auto"/>
      </w:divBdr>
    </w:div>
    <w:div w:id="442892558">
      <w:bodyDiv w:val="1"/>
      <w:marLeft w:val="0"/>
      <w:marRight w:val="0"/>
      <w:marTop w:val="0"/>
      <w:marBottom w:val="0"/>
      <w:divBdr>
        <w:top w:val="none" w:sz="0" w:space="0" w:color="auto"/>
        <w:left w:val="none" w:sz="0" w:space="0" w:color="auto"/>
        <w:bottom w:val="none" w:sz="0" w:space="0" w:color="auto"/>
        <w:right w:val="none" w:sz="0" w:space="0" w:color="auto"/>
      </w:divBdr>
    </w:div>
    <w:div w:id="444077273">
      <w:bodyDiv w:val="1"/>
      <w:marLeft w:val="0"/>
      <w:marRight w:val="0"/>
      <w:marTop w:val="0"/>
      <w:marBottom w:val="0"/>
      <w:divBdr>
        <w:top w:val="none" w:sz="0" w:space="0" w:color="auto"/>
        <w:left w:val="none" w:sz="0" w:space="0" w:color="auto"/>
        <w:bottom w:val="none" w:sz="0" w:space="0" w:color="auto"/>
        <w:right w:val="none" w:sz="0" w:space="0" w:color="auto"/>
      </w:divBdr>
    </w:div>
    <w:div w:id="445272885">
      <w:bodyDiv w:val="1"/>
      <w:marLeft w:val="0"/>
      <w:marRight w:val="0"/>
      <w:marTop w:val="0"/>
      <w:marBottom w:val="0"/>
      <w:divBdr>
        <w:top w:val="none" w:sz="0" w:space="0" w:color="auto"/>
        <w:left w:val="none" w:sz="0" w:space="0" w:color="auto"/>
        <w:bottom w:val="none" w:sz="0" w:space="0" w:color="auto"/>
        <w:right w:val="none" w:sz="0" w:space="0" w:color="auto"/>
      </w:divBdr>
    </w:div>
    <w:div w:id="446777963">
      <w:bodyDiv w:val="1"/>
      <w:marLeft w:val="0"/>
      <w:marRight w:val="0"/>
      <w:marTop w:val="0"/>
      <w:marBottom w:val="0"/>
      <w:divBdr>
        <w:top w:val="none" w:sz="0" w:space="0" w:color="auto"/>
        <w:left w:val="none" w:sz="0" w:space="0" w:color="auto"/>
        <w:bottom w:val="none" w:sz="0" w:space="0" w:color="auto"/>
        <w:right w:val="none" w:sz="0" w:space="0" w:color="auto"/>
      </w:divBdr>
    </w:div>
    <w:div w:id="447242350">
      <w:bodyDiv w:val="1"/>
      <w:marLeft w:val="0"/>
      <w:marRight w:val="0"/>
      <w:marTop w:val="0"/>
      <w:marBottom w:val="0"/>
      <w:divBdr>
        <w:top w:val="none" w:sz="0" w:space="0" w:color="auto"/>
        <w:left w:val="none" w:sz="0" w:space="0" w:color="auto"/>
        <w:bottom w:val="none" w:sz="0" w:space="0" w:color="auto"/>
        <w:right w:val="none" w:sz="0" w:space="0" w:color="auto"/>
      </w:divBdr>
    </w:div>
    <w:div w:id="448280554">
      <w:bodyDiv w:val="1"/>
      <w:marLeft w:val="0"/>
      <w:marRight w:val="0"/>
      <w:marTop w:val="0"/>
      <w:marBottom w:val="0"/>
      <w:divBdr>
        <w:top w:val="none" w:sz="0" w:space="0" w:color="auto"/>
        <w:left w:val="none" w:sz="0" w:space="0" w:color="auto"/>
        <w:bottom w:val="none" w:sz="0" w:space="0" w:color="auto"/>
        <w:right w:val="none" w:sz="0" w:space="0" w:color="auto"/>
      </w:divBdr>
    </w:div>
    <w:div w:id="449129048">
      <w:bodyDiv w:val="1"/>
      <w:marLeft w:val="0"/>
      <w:marRight w:val="0"/>
      <w:marTop w:val="0"/>
      <w:marBottom w:val="0"/>
      <w:divBdr>
        <w:top w:val="none" w:sz="0" w:space="0" w:color="auto"/>
        <w:left w:val="none" w:sz="0" w:space="0" w:color="auto"/>
        <w:bottom w:val="none" w:sz="0" w:space="0" w:color="auto"/>
        <w:right w:val="none" w:sz="0" w:space="0" w:color="auto"/>
      </w:divBdr>
    </w:div>
    <w:div w:id="449858387">
      <w:bodyDiv w:val="1"/>
      <w:marLeft w:val="0"/>
      <w:marRight w:val="0"/>
      <w:marTop w:val="0"/>
      <w:marBottom w:val="0"/>
      <w:divBdr>
        <w:top w:val="none" w:sz="0" w:space="0" w:color="auto"/>
        <w:left w:val="none" w:sz="0" w:space="0" w:color="auto"/>
        <w:bottom w:val="none" w:sz="0" w:space="0" w:color="auto"/>
        <w:right w:val="none" w:sz="0" w:space="0" w:color="auto"/>
      </w:divBdr>
    </w:div>
    <w:div w:id="451171598">
      <w:bodyDiv w:val="1"/>
      <w:marLeft w:val="0"/>
      <w:marRight w:val="0"/>
      <w:marTop w:val="0"/>
      <w:marBottom w:val="0"/>
      <w:divBdr>
        <w:top w:val="none" w:sz="0" w:space="0" w:color="auto"/>
        <w:left w:val="none" w:sz="0" w:space="0" w:color="auto"/>
        <w:bottom w:val="none" w:sz="0" w:space="0" w:color="auto"/>
        <w:right w:val="none" w:sz="0" w:space="0" w:color="auto"/>
      </w:divBdr>
    </w:div>
    <w:div w:id="452747217">
      <w:bodyDiv w:val="1"/>
      <w:marLeft w:val="0"/>
      <w:marRight w:val="0"/>
      <w:marTop w:val="0"/>
      <w:marBottom w:val="0"/>
      <w:divBdr>
        <w:top w:val="none" w:sz="0" w:space="0" w:color="auto"/>
        <w:left w:val="none" w:sz="0" w:space="0" w:color="auto"/>
        <w:bottom w:val="none" w:sz="0" w:space="0" w:color="auto"/>
        <w:right w:val="none" w:sz="0" w:space="0" w:color="auto"/>
      </w:divBdr>
    </w:div>
    <w:div w:id="454518278">
      <w:bodyDiv w:val="1"/>
      <w:marLeft w:val="0"/>
      <w:marRight w:val="0"/>
      <w:marTop w:val="0"/>
      <w:marBottom w:val="0"/>
      <w:divBdr>
        <w:top w:val="none" w:sz="0" w:space="0" w:color="auto"/>
        <w:left w:val="none" w:sz="0" w:space="0" w:color="auto"/>
        <w:bottom w:val="none" w:sz="0" w:space="0" w:color="auto"/>
        <w:right w:val="none" w:sz="0" w:space="0" w:color="auto"/>
      </w:divBdr>
    </w:div>
    <w:div w:id="455565938">
      <w:bodyDiv w:val="1"/>
      <w:marLeft w:val="0"/>
      <w:marRight w:val="0"/>
      <w:marTop w:val="0"/>
      <w:marBottom w:val="0"/>
      <w:divBdr>
        <w:top w:val="none" w:sz="0" w:space="0" w:color="auto"/>
        <w:left w:val="none" w:sz="0" w:space="0" w:color="auto"/>
        <w:bottom w:val="none" w:sz="0" w:space="0" w:color="auto"/>
        <w:right w:val="none" w:sz="0" w:space="0" w:color="auto"/>
      </w:divBdr>
    </w:div>
    <w:div w:id="456753003">
      <w:bodyDiv w:val="1"/>
      <w:marLeft w:val="0"/>
      <w:marRight w:val="0"/>
      <w:marTop w:val="0"/>
      <w:marBottom w:val="0"/>
      <w:divBdr>
        <w:top w:val="none" w:sz="0" w:space="0" w:color="auto"/>
        <w:left w:val="none" w:sz="0" w:space="0" w:color="auto"/>
        <w:bottom w:val="none" w:sz="0" w:space="0" w:color="auto"/>
        <w:right w:val="none" w:sz="0" w:space="0" w:color="auto"/>
      </w:divBdr>
    </w:div>
    <w:div w:id="458232150">
      <w:bodyDiv w:val="1"/>
      <w:marLeft w:val="0"/>
      <w:marRight w:val="0"/>
      <w:marTop w:val="0"/>
      <w:marBottom w:val="0"/>
      <w:divBdr>
        <w:top w:val="none" w:sz="0" w:space="0" w:color="auto"/>
        <w:left w:val="none" w:sz="0" w:space="0" w:color="auto"/>
        <w:bottom w:val="none" w:sz="0" w:space="0" w:color="auto"/>
        <w:right w:val="none" w:sz="0" w:space="0" w:color="auto"/>
      </w:divBdr>
    </w:div>
    <w:div w:id="458573120">
      <w:bodyDiv w:val="1"/>
      <w:marLeft w:val="0"/>
      <w:marRight w:val="0"/>
      <w:marTop w:val="0"/>
      <w:marBottom w:val="0"/>
      <w:divBdr>
        <w:top w:val="none" w:sz="0" w:space="0" w:color="auto"/>
        <w:left w:val="none" w:sz="0" w:space="0" w:color="auto"/>
        <w:bottom w:val="none" w:sz="0" w:space="0" w:color="auto"/>
        <w:right w:val="none" w:sz="0" w:space="0" w:color="auto"/>
      </w:divBdr>
    </w:div>
    <w:div w:id="460929661">
      <w:bodyDiv w:val="1"/>
      <w:marLeft w:val="0"/>
      <w:marRight w:val="0"/>
      <w:marTop w:val="0"/>
      <w:marBottom w:val="0"/>
      <w:divBdr>
        <w:top w:val="none" w:sz="0" w:space="0" w:color="auto"/>
        <w:left w:val="none" w:sz="0" w:space="0" w:color="auto"/>
        <w:bottom w:val="none" w:sz="0" w:space="0" w:color="auto"/>
        <w:right w:val="none" w:sz="0" w:space="0" w:color="auto"/>
      </w:divBdr>
    </w:div>
    <w:div w:id="462500736">
      <w:bodyDiv w:val="1"/>
      <w:marLeft w:val="0"/>
      <w:marRight w:val="0"/>
      <w:marTop w:val="0"/>
      <w:marBottom w:val="0"/>
      <w:divBdr>
        <w:top w:val="none" w:sz="0" w:space="0" w:color="auto"/>
        <w:left w:val="none" w:sz="0" w:space="0" w:color="auto"/>
        <w:bottom w:val="none" w:sz="0" w:space="0" w:color="auto"/>
        <w:right w:val="none" w:sz="0" w:space="0" w:color="auto"/>
      </w:divBdr>
    </w:div>
    <w:div w:id="462693047">
      <w:bodyDiv w:val="1"/>
      <w:marLeft w:val="0"/>
      <w:marRight w:val="0"/>
      <w:marTop w:val="0"/>
      <w:marBottom w:val="0"/>
      <w:divBdr>
        <w:top w:val="none" w:sz="0" w:space="0" w:color="auto"/>
        <w:left w:val="none" w:sz="0" w:space="0" w:color="auto"/>
        <w:bottom w:val="none" w:sz="0" w:space="0" w:color="auto"/>
        <w:right w:val="none" w:sz="0" w:space="0" w:color="auto"/>
      </w:divBdr>
    </w:div>
    <w:div w:id="463043683">
      <w:bodyDiv w:val="1"/>
      <w:marLeft w:val="0"/>
      <w:marRight w:val="0"/>
      <w:marTop w:val="0"/>
      <w:marBottom w:val="0"/>
      <w:divBdr>
        <w:top w:val="none" w:sz="0" w:space="0" w:color="auto"/>
        <w:left w:val="none" w:sz="0" w:space="0" w:color="auto"/>
        <w:bottom w:val="none" w:sz="0" w:space="0" w:color="auto"/>
        <w:right w:val="none" w:sz="0" w:space="0" w:color="auto"/>
      </w:divBdr>
    </w:div>
    <w:div w:id="465313797">
      <w:bodyDiv w:val="1"/>
      <w:marLeft w:val="0"/>
      <w:marRight w:val="0"/>
      <w:marTop w:val="0"/>
      <w:marBottom w:val="0"/>
      <w:divBdr>
        <w:top w:val="none" w:sz="0" w:space="0" w:color="auto"/>
        <w:left w:val="none" w:sz="0" w:space="0" w:color="auto"/>
        <w:bottom w:val="none" w:sz="0" w:space="0" w:color="auto"/>
        <w:right w:val="none" w:sz="0" w:space="0" w:color="auto"/>
      </w:divBdr>
    </w:div>
    <w:div w:id="465853875">
      <w:bodyDiv w:val="1"/>
      <w:marLeft w:val="0"/>
      <w:marRight w:val="0"/>
      <w:marTop w:val="0"/>
      <w:marBottom w:val="0"/>
      <w:divBdr>
        <w:top w:val="none" w:sz="0" w:space="0" w:color="auto"/>
        <w:left w:val="none" w:sz="0" w:space="0" w:color="auto"/>
        <w:bottom w:val="none" w:sz="0" w:space="0" w:color="auto"/>
        <w:right w:val="none" w:sz="0" w:space="0" w:color="auto"/>
      </w:divBdr>
    </w:div>
    <w:div w:id="465859882">
      <w:bodyDiv w:val="1"/>
      <w:marLeft w:val="0"/>
      <w:marRight w:val="0"/>
      <w:marTop w:val="0"/>
      <w:marBottom w:val="0"/>
      <w:divBdr>
        <w:top w:val="none" w:sz="0" w:space="0" w:color="auto"/>
        <w:left w:val="none" w:sz="0" w:space="0" w:color="auto"/>
        <w:bottom w:val="none" w:sz="0" w:space="0" w:color="auto"/>
        <w:right w:val="none" w:sz="0" w:space="0" w:color="auto"/>
      </w:divBdr>
    </w:div>
    <w:div w:id="467935638">
      <w:bodyDiv w:val="1"/>
      <w:marLeft w:val="0"/>
      <w:marRight w:val="0"/>
      <w:marTop w:val="0"/>
      <w:marBottom w:val="0"/>
      <w:divBdr>
        <w:top w:val="none" w:sz="0" w:space="0" w:color="auto"/>
        <w:left w:val="none" w:sz="0" w:space="0" w:color="auto"/>
        <w:bottom w:val="none" w:sz="0" w:space="0" w:color="auto"/>
        <w:right w:val="none" w:sz="0" w:space="0" w:color="auto"/>
      </w:divBdr>
    </w:div>
    <w:div w:id="471026104">
      <w:bodyDiv w:val="1"/>
      <w:marLeft w:val="0"/>
      <w:marRight w:val="0"/>
      <w:marTop w:val="0"/>
      <w:marBottom w:val="0"/>
      <w:divBdr>
        <w:top w:val="none" w:sz="0" w:space="0" w:color="auto"/>
        <w:left w:val="none" w:sz="0" w:space="0" w:color="auto"/>
        <w:bottom w:val="none" w:sz="0" w:space="0" w:color="auto"/>
        <w:right w:val="none" w:sz="0" w:space="0" w:color="auto"/>
      </w:divBdr>
    </w:div>
    <w:div w:id="473063149">
      <w:bodyDiv w:val="1"/>
      <w:marLeft w:val="0"/>
      <w:marRight w:val="0"/>
      <w:marTop w:val="0"/>
      <w:marBottom w:val="0"/>
      <w:divBdr>
        <w:top w:val="none" w:sz="0" w:space="0" w:color="auto"/>
        <w:left w:val="none" w:sz="0" w:space="0" w:color="auto"/>
        <w:bottom w:val="none" w:sz="0" w:space="0" w:color="auto"/>
        <w:right w:val="none" w:sz="0" w:space="0" w:color="auto"/>
      </w:divBdr>
    </w:div>
    <w:div w:id="473567460">
      <w:bodyDiv w:val="1"/>
      <w:marLeft w:val="0"/>
      <w:marRight w:val="0"/>
      <w:marTop w:val="0"/>
      <w:marBottom w:val="0"/>
      <w:divBdr>
        <w:top w:val="none" w:sz="0" w:space="0" w:color="auto"/>
        <w:left w:val="none" w:sz="0" w:space="0" w:color="auto"/>
        <w:bottom w:val="none" w:sz="0" w:space="0" w:color="auto"/>
        <w:right w:val="none" w:sz="0" w:space="0" w:color="auto"/>
      </w:divBdr>
    </w:div>
    <w:div w:id="475076676">
      <w:bodyDiv w:val="1"/>
      <w:marLeft w:val="0"/>
      <w:marRight w:val="0"/>
      <w:marTop w:val="0"/>
      <w:marBottom w:val="0"/>
      <w:divBdr>
        <w:top w:val="none" w:sz="0" w:space="0" w:color="auto"/>
        <w:left w:val="none" w:sz="0" w:space="0" w:color="auto"/>
        <w:bottom w:val="none" w:sz="0" w:space="0" w:color="auto"/>
        <w:right w:val="none" w:sz="0" w:space="0" w:color="auto"/>
      </w:divBdr>
    </w:div>
    <w:div w:id="475420104">
      <w:bodyDiv w:val="1"/>
      <w:marLeft w:val="0"/>
      <w:marRight w:val="0"/>
      <w:marTop w:val="0"/>
      <w:marBottom w:val="0"/>
      <w:divBdr>
        <w:top w:val="none" w:sz="0" w:space="0" w:color="auto"/>
        <w:left w:val="none" w:sz="0" w:space="0" w:color="auto"/>
        <w:bottom w:val="none" w:sz="0" w:space="0" w:color="auto"/>
        <w:right w:val="none" w:sz="0" w:space="0" w:color="auto"/>
      </w:divBdr>
    </w:div>
    <w:div w:id="475949447">
      <w:bodyDiv w:val="1"/>
      <w:marLeft w:val="0"/>
      <w:marRight w:val="0"/>
      <w:marTop w:val="0"/>
      <w:marBottom w:val="0"/>
      <w:divBdr>
        <w:top w:val="none" w:sz="0" w:space="0" w:color="auto"/>
        <w:left w:val="none" w:sz="0" w:space="0" w:color="auto"/>
        <w:bottom w:val="none" w:sz="0" w:space="0" w:color="auto"/>
        <w:right w:val="none" w:sz="0" w:space="0" w:color="auto"/>
      </w:divBdr>
    </w:div>
    <w:div w:id="475992325">
      <w:bodyDiv w:val="1"/>
      <w:marLeft w:val="0"/>
      <w:marRight w:val="0"/>
      <w:marTop w:val="0"/>
      <w:marBottom w:val="0"/>
      <w:divBdr>
        <w:top w:val="none" w:sz="0" w:space="0" w:color="auto"/>
        <w:left w:val="none" w:sz="0" w:space="0" w:color="auto"/>
        <w:bottom w:val="none" w:sz="0" w:space="0" w:color="auto"/>
        <w:right w:val="none" w:sz="0" w:space="0" w:color="auto"/>
      </w:divBdr>
    </w:div>
    <w:div w:id="477917955">
      <w:bodyDiv w:val="1"/>
      <w:marLeft w:val="0"/>
      <w:marRight w:val="0"/>
      <w:marTop w:val="0"/>
      <w:marBottom w:val="0"/>
      <w:divBdr>
        <w:top w:val="none" w:sz="0" w:space="0" w:color="auto"/>
        <w:left w:val="none" w:sz="0" w:space="0" w:color="auto"/>
        <w:bottom w:val="none" w:sz="0" w:space="0" w:color="auto"/>
        <w:right w:val="none" w:sz="0" w:space="0" w:color="auto"/>
      </w:divBdr>
    </w:div>
    <w:div w:id="478156591">
      <w:bodyDiv w:val="1"/>
      <w:marLeft w:val="0"/>
      <w:marRight w:val="0"/>
      <w:marTop w:val="0"/>
      <w:marBottom w:val="0"/>
      <w:divBdr>
        <w:top w:val="none" w:sz="0" w:space="0" w:color="auto"/>
        <w:left w:val="none" w:sz="0" w:space="0" w:color="auto"/>
        <w:bottom w:val="none" w:sz="0" w:space="0" w:color="auto"/>
        <w:right w:val="none" w:sz="0" w:space="0" w:color="auto"/>
      </w:divBdr>
    </w:div>
    <w:div w:id="479659301">
      <w:bodyDiv w:val="1"/>
      <w:marLeft w:val="0"/>
      <w:marRight w:val="0"/>
      <w:marTop w:val="0"/>
      <w:marBottom w:val="0"/>
      <w:divBdr>
        <w:top w:val="none" w:sz="0" w:space="0" w:color="auto"/>
        <w:left w:val="none" w:sz="0" w:space="0" w:color="auto"/>
        <w:bottom w:val="none" w:sz="0" w:space="0" w:color="auto"/>
        <w:right w:val="none" w:sz="0" w:space="0" w:color="auto"/>
      </w:divBdr>
    </w:div>
    <w:div w:id="480193804">
      <w:bodyDiv w:val="1"/>
      <w:marLeft w:val="0"/>
      <w:marRight w:val="0"/>
      <w:marTop w:val="0"/>
      <w:marBottom w:val="0"/>
      <w:divBdr>
        <w:top w:val="none" w:sz="0" w:space="0" w:color="auto"/>
        <w:left w:val="none" w:sz="0" w:space="0" w:color="auto"/>
        <w:bottom w:val="none" w:sz="0" w:space="0" w:color="auto"/>
        <w:right w:val="none" w:sz="0" w:space="0" w:color="auto"/>
      </w:divBdr>
    </w:div>
    <w:div w:id="483668699">
      <w:bodyDiv w:val="1"/>
      <w:marLeft w:val="0"/>
      <w:marRight w:val="0"/>
      <w:marTop w:val="0"/>
      <w:marBottom w:val="0"/>
      <w:divBdr>
        <w:top w:val="none" w:sz="0" w:space="0" w:color="auto"/>
        <w:left w:val="none" w:sz="0" w:space="0" w:color="auto"/>
        <w:bottom w:val="none" w:sz="0" w:space="0" w:color="auto"/>
        <w:right w:val="none" w:sz="0" w:space="0" w:color="auto"/>
      </w:divBdr>
    </w:div>
    <w:div w:id="484593765">
      <w:bodyDiv w:val="1"/>
      <w:marLeft w:val="0"/>
      <w:marRight w:val="0"/>
      <w:marTop w:val="0"/>
      <w:marBottom w:val="0"/>
      <w:divBdr>
        <w:top w:val="none" w:sz="0" w:space="0" w:color="auto"/>
        <w:left w:val="none" w:sz="0" w:space="0" w:color="auto"/>
        <w:bottom w:val="none" w:sz="0" w:space="0" w:color="auto"/>
        <w:right w:val="none" w:sz="0" w:space="0" w:color="auto"/>
      </w:divBdr>
    </w:div>
    <w:div w:id="484902312">
      <w:bodyDiv w:val="1"/>
      <w:marLeft w:val="0"/>
      <w:marRight w:val="0"/>
      <w:marTop w:val="0"/>
      <w:marBottom w:val="0"/>
      <w:divBdr>
        <w:top w:val="none" w:sz="0" w:space="0" w:color="auto"/>
        <w:left w:val="none" w:sz="0" w:space="0" w:color="auto"/>
        <w:bottom w:val="none" w:sz="0" w:space="0" w:color="auto"/>
        <w:right w:val="none" w:sz="0" w:space="0" w:color="auto"/>
      </w:divBdr>
    </w:div>
    <w:div w:id="486946056">
      <w:bodyDiv w:val="1"/>
      <w:marLeft w:val="0"/>
      <w:marRight w:val="0"/>
      <w:marTop w:val="0"/>
      <w:marBottom w:val="0"/>
      <w:divBdr>
        <w:top w:val="none" w:sz="0" w:space="0" w:color="auto"/>
        <w:left w:val="none" w:sz="0" w:space="0" w:color="auto"/>
        <w:bottom w:val="none" w:sz="0" w:space="0" w:color="auto"/>
        <w:right w:val="none" w:sz="0" w:space="0" w:color="auto"/>
      </w:divBdr>
    </w:div>
    <w:div w:id="488063280">
      <w:bodyDiv w:val="1"/>
      <w:marLeft w:val="0"/>
      <w:marRight w:val="0"/>
      <w:marTop w:val="0"/>
      <w:marBottom w:val="0"/>
      <w:divBdr>
        <w:top w:val="none" w:sz="0" w:space="0" w:color="auto"/>
        <w:left w:val="none" w:sz="0" w:space="0" w:color="auto"/>
        <w:bottom w:val="none" w:sz="0" w:space="0" w:color="auto"/>
        <w:right w:val="none" w:sz="0" w:space="0" w:color="auto"/>
      </w:divBdr>
    </w:div>
    <w:div w:id="490371529">
      <w:bodyDiv w:val="1"/>
      <w:marLeft w:val="0"/>
      <w:marRight w:val="0"/>
      <w:marTop w:val="0"/>
      <w:marBottom w:val="0"/>
      <w:divBdr>
        <w:top w:val="none" w:sz="0" w:space="0" w:color="auto"/>
        <w:left w:val="none" w:sz="0" w:space="0" w:color="auto"/>
        <w:bottom w:val="none" w:sz="0" w:space="0" w:color="auto"/>
        <w:right w:val="none" w:sz="0" w:space="0" w:color="auto"/>
      </w:divBdr>
    </w:div>
    <w:div w:id="492452994">
      <w:bodyDiv w:val="1"/>
      <w:marLeft w:val="0"/>
      <w:marRight w:val="0"/>
      <w:marTop w:val="0"/>
      <w:marBottom w:val="0"/>
      <w:divBdr>
        <w:top w:val="none" w:sz="0" w:space="0" w:color="auto"/>
        <w:left w:val="none" w:sz="0" w:space="0" w:color="auto"/>
        <w:bottom w:val="none" w:sz="0" w:space="0" w:color="auto"/>
        <w:right w:val="none" w:sz="0" w:space="0" w:color="auto"/>
      </w:divBdr>
    </w:div>
    <w:div w:id="494418975">
      <w:bodyDiv w:val="1"/>
      <w:marLeft w:val="0"/>
      <w:marRight w:val="0"/>
      <w:marTop w:val="0"/>
      <w:marBottom w:val="0"/>
      <w:divBdr>
        <w:top w:val="none" w:sz="0" w:space="0" w:color="auto"/>
        <w:left w:val="none" w:sz="0" w:space="0" w:color="auto"/>
        <w:bottom w:val="none" w:sz="0" w:space="0" w:color="auto"/>
        <w:right w:val="none" w:sz="0" w:space="0" w:color="auto"/>
      </w:divBdr>
    </w:div>
    <w:div w:id="494690973">
      <w:bodyDiv w:val="1"/>
      <w:marLeft w:val="0"/>
      <w:marRight w:val="0"/>
      <w:marTop w:val="0"/>
      <w:marBottom w:val="0"/>
      <w:divBdr>
        <w:top w:val="none" w:sz="0" w:space="0" w:color="auto"/>
        <w:left w:val="none" w:sz="0" w:space="0" w:color="auto"/>
        <w:bottom w:val="none" w:sz="0" w:space="0" w:color="auto"/>
        <w:right w:val="none" w:sz="0" w:space="0" w:color="auto"/>
      </w:divBdr>
    </w:div>
    <w:div w:id="498616731">
      <w:bodyDiv w:val="1"/>
      <w:marLeft w:val="0"/>
      <w:marRight w:val="0"/>
      <w:marTop w:val="0"/>
      <w:marBottom w:val="0"/>
      <w:divBdr>
        <w:top w:val="none" w:sz="0" w:space="0" w:color="auto"/>
        <w:left w:val="none" w:sz="0" w:space="0" w:color="auto"/>
        <w:bottom w:val="none" w:sz="0" w:space="0" w:color="auto"/>
        <w:right w:val="none" w:sz="0" w:space="0" w:color="auto"/>
      </w:divBdr>
    </w:div>
    <w:div w:id="500655460">
      <w:bodyDiv w:val="1"/>
      <w:marLeft w:val="0"/>
      <w:marRight w:val="0"/>
      <w:marTop w:val="0"/>
      <w:marBottom w:val="0"/>
      <w:divBdr>
        <w:top w:val="none" w:sz="0" w:space="0" w:color="auto"/>
        <w:left w:val="none" w:sz="0" w:space="0" w:color="auto"/>
        <w:bottom w:val="none" w:sz="0" w:space="0" w:color="auto"/>
        <w:right w:val="none" w:sz="0" w:space="0" w:color="auto"/>
      </w:divBdr>
    </w:div>
    <w:div w:id="500699539">
      <w:bodyDiv w:val="1"/>
      <w:marLeft w:val="0"/>
      <w:marRight w:val="0"/>
      <w:marTop w:val="0"/>
      <w:marBottom w:val="0"/>
      <w:divBdr>
        <w:top w:val="none" w:sz="0" w:space="0" w:color="auto"/>
        <w:left w:val="none" w:sz="0" w:space="0" w:color="auto"/>
        <w:bottom w:val="none" w:sz="0" w:space="0" w:color="auto"/>
        <w:right w:val="none" w:sz="0" w:space="0" w:color="auto"/>
      </w:divBdr>
    </w:div>
    <w:div w:id="501238620">
      <w:bodyDiv w:val="1"/>
      <w:marLeft w:val="0"/>
      <w:marRight w:val="0"/>
      <w:marTop w:val="0"/>
      <w:marBottom w:val="0"/>
      <w:divBdr>
        <w:top w:val="none" w:sz="0" w:space="0" w:color="auto"/>
        <w:left w:val="none" w:sz="0" w:space="0" w:color="auto"/>
        <w:bottom w:val="none" w:sz="0" w:space="0" w:color="auto"/>
        <w:right w:val="none" w:sz="0" w:space="0" w:color="auto"/>
      </w:divBdr>
    </w:div>
    <w:div w:id="502281854">
      <w:bodyDiv w:val="1"/>
      <w:marLeft w:val="0"/>
      <w:marRight w:val="0"/>
      <w:marTop w:val="0"/>
      <w:marBottom w:val="0"/>
      <w:divBdr>
        <w:top w:val="none" w:sz="0" w:space="0" w:color="auto"/>
        <w:left w:val="none" w:sz="0" w:space="0" w:color="auto"/>
        <w:bottom w:val="none" w:sz="0" w:space="0" w:color="auto"/>
        <w:right w:val="none" w:sz="0" w:space="0" w:color="auto"/>
      </w:divBdr>
    </w:div>
    <w:div w:id="502739734">
      <w:bodyDiv w:val="1"/>
      <w:marLeft w:val="0"/>
      <w:marRight w:val="0"/>
      <w:marTop w:val="0"/>
      <w:marBottom w:val="0"/>
      <w:divBdr>
        <w:top w:val="none" w:sz="0" w:space="0" w:color="auto"/>
        <w:left w:val="none" w:sz="0" w:space="0" w:color="auto"/>
        <w:bottom w:val="none" w:sz="0" w:space="0" w:color="auto"/>
        <w:right w:val="none" w:sz="0" w:space="0" w:color="auto"/>
      </w:divBdr>
    </w:div>
    <w:div w:id="503133245">
      <w:bodyDiv w:val="1"/>
      <w:marLeft w:val="0"/>
      <w:marRight w:val="0"/>
      <w:marTop w:val="0"/>
      <w:marBottom w:val="0"/>
      <w:divBdr>
        <w:top w:val="none" w:sz="0" w:space="0" w:color="auto"/>
        <w:left w:val="none" w:sz="0" w:space="0" w:color="auto"/>
        <w:bottom w:val="none" w:sz="0" w:space="0" w:color="auto"/>
        <w:right w:val="none" w:sz="0" w:space="0" w:color="auto"/>
      </w:divBdr>
    </w:div>
    <w:div w:id="503979050">
      <w:bodyDiv w:val="1"/>
      <w:marLeft w:val="0"/>
      <w:marRight w:val="0"/>
      <w:marTop w:val="0"/>
      <w:marBottom w:val="0"/>
      <w:divBdr>
        <w:top w:val="none" w:sz="0" w:space="0" w:color="auto"/>
        <w:left w:val="none" w:sz="0" w:space="0" w:color="auto"/>
        <w:bottom w:val="none" w:sz="0" w:space="0" w:color="auto"/>
        <w:right w:val="none" w:sz="0" w:space="0" w:color="auto"/>
      </w:divBdr>
    </w:div>
    <w:div w:id="506363192">
      <w:bodyDiv w:val="1"/>
      <w:marLeft w:val="0"/>
      <w:marRight w:val="0"/>
      <w:marTop w:val="0"/>
      <w:marBottom w:val="0"/>
      <w:divBdr>
        <w:top w:val="none" w:sz="0" w:space="0" w:color="auto"/>
        <w:left w:val="none" w:sz="0" w:space="0" w:color="auto"/>
        <w:bottom w:val="none" w:sz="0" w:space="0" w:color="auto"/>
        <w:right w:val="none" w:sz="0" w:space="0" w:color="auto"/>
      </w:divBdr>
    </w:div>
    <w:div w:id="507134940">
      <w:bodyDiv w:val="1"/>
      <w:marLeft w:val="0"/>
      <w:marRight w:val="0"/>
      <w:marTop w:val="0"/>
      <w:marBottom w:val="0"/>
      <w:divBdr>
        <w:top w:val="none" w:sz="0" w:space="0" w:color="auto"/>
        <w:left w:val="none" w:sz="0" w:space="0" w:color="auto"/>
        <w:bottom w:val="none" w:sz="0" w:space="0" w:color="auto"/>
        <w:right w:val="none" w:sz="0" w:space="0" w:color="auto"/>
      </w:divBdr>
    </w:div>
    <w:div w:id="507408596">
      <w:bodyDiv w:val="1"/>
      <w:marLeft w:val="0"/>
      <w:marRight w:val="0"/>
      <w:marTop w:val="0"/>
      <w:marBottom w:val="0"/>
      <w:divBdr>
        <w:top w:val="none" w:sz="0" w:space="0" w:color="auto"/>
        <w:left w:val="none" w:sz="0" w:space="0" w:color="auto"/>
        <w:bottom w:val="none" w:sz="0" w:space="0" w:color="auto"/>
        <w:right w:val="none" w:sz="0" w:space="0" w:color="auto"/>
      </w:divBdr>
    </w:div>
    <w:div w:id="508450802">
      <w:bodyDiv w:val="1"/>
      <w:marLeft w:val="0"/>
      <w:marRight w:val="0"/>
      <w:marTop w:val="0"/>
      <w:marBottom w:val="0"/>
      <w:divBdr>
        <w:top w:val="none" w:sz="0" w:space="0" w:color="auto"/>
        <w:left w:val="none" w:sz="0" w:space="0" w:color="auto"/>
        <w:bottom w:val="none" w:sz="0" w:space="0" w:color="auto"/>
        <w:right w:val="none" w:sz="0" w:space="0" w:color="auto"/>
      </w:divBdr>
    </w:div>
    <w:div w:id="510527674">
      <w:bodyDiv w:val="1"/>
      <w:marLeft w:val="0"/>
      <w:marRight w:val="0"/>
      <w:marTop w:val="0"/>
      <w:marBottom w:val="0"/>
      <w:divBdr>
        <w:top w:val="none" w:sz="0" w:space="0" w:color="auto"/>
        <w:left w:val="none" w:sz="0" w:space="0" w:color="auto"/>
        <w:bottom w:val="none" w:sz="0" w:space="0" w:color="auto"/>
        <w:right w:val="none" w:sz="0" w:space="0" w:color="auto"/>
      </w:divBdr>
    </w:div>
    <w:div w:id="510922470">
      <w:bodyDiv w:val="1"/>
      <w:marLeft w:val="0"/>
      <w:marRight w:val="0"/>
      <w:marTop w:val="0"/>
      <w:marBottom w:val="0"/>
      <w:divBdr>
        <w:top w:val="none" w:sz="0" w:space="0" w:color="auto"/>
        <w:left w:val="none" w:sz="0" w:space="0" w:color="auto"/>
        <w:bottom w:val="none" w:sz="0" w:space="0" w:color="auto"/>
        <w:right w:val="none" w:sz="0" w:space="0" w:color="auto"/>
      </w:divBdr>
    </w:div>
    <w:div w:id="513421743">
      <w:bodyDiv w:val="1"/>
      <w:marLeft w:val="0"/>
      <w:marRight w:val="0"/>
      <w:marTop w:val="0"/>
      <w:marBottom w:val="0"/>
      <w:divBdr>
        <w:top w:val="none" w:sz="0" w:space="0" w:color="auto"/>
        <w:left w:val="none" w:sz="0" w:space="0" w:color="auto"/>
        <w:bottom w:val="none" w:sz="0" w:space="0" w:color="auto"/>
        <w:right w:val="none" w:sz="0" w:space="0" w:color="auto"/>
      </w:divBdr>
    </w:div>
    <w:div w:id="514810428">
      <w:bodyDiv w:val="1"/>
      <w:marLeft w:val="0"/>
      <w:marRight w:val="0"/>
      <w:marTop w:val="0"/>
      <w:marBottom w:val="0"/>
      <w:divBdr>
        <w:top w:val="none" w:sz="0" w:space="0" w:color="auto"/>
        <w:left w:val="none" w:sz="0" w:space="0" w:color="auto"/>
        <w:bottom w:val="none" w:sz="0" w:space="0" w:color="auto"/>
        <w:right w:val="none" w:sz="0" w:space="0" w:color="auto"/>
      </w:divBdr>
    </w:div>
    <w:div w:id="515927183">
      <w:bodyDiv w:val="1"/>
      <w:marLeft w:val="0"/>
      <w:marRight w:val="0"/>
      <w:marTop w:val="0"/>
      <w:marBottom w:val="0"/>
      <w:divBdr>
        <w:top w:val="none" w:sz="0" w:space="0" w:color="auto"/>
        <w:left w:val="none" w:sz="0" w:space="0" w:color="auto"/>
        <w:bottom w:val="none" w:sz="0" w:space="0" w:color="auto"/>
        <w:right w:val="none" w:sz="0" w:space="0" w:color="auto"/>
      </w:divBdr>
    </w:div>
    <w:div w:id="518003750">
      <w:bodyDiv w:val="1"/>
      <w:marLeft w:val="0"/>
      <w:marRight w:val="0"/>
      <w:marTop w:val="0"/>
      <w:marBottom w:val="0"/>
      <w:divBdr>
        <w:top w:val="none" w:sz="0" w:space="0" w:color="auto"/>
        <w:left w:val="none" w:sz="0" w:space="0" w:color="auto"/>
        <w:bottom w:val="none" w:sz="0" w:space="0" w:color="auto"/>
        <w:right w:val="none" w:sz="0" w:space="0" w:color="auto"/>
      </w:divBdr>
    </w:div>
    <w:div w:id="518009527">
      <w:bodyDiv w:val="1"/>
      <w:marLeft w:val="0"/>
      <w:marRight w:val="0"/>
      <w:marTop w:val="0"/>
      <w:marBottom w:val="0"/>
      <w:divBdr>
        <w:top w:val="none" w:sz="0" w:space="0" w:color="auto"/>
        <w:left w:val="none" w:sz="0" w:space="0" w:color="auto"/>
        <w:bottom w:val="none" w:sz="0" w:space="0" w:color="auto"/>
        <w:right w:val="none" w:sz="0" w:space="0" w:color="auto"/>
      </w:divBdr>
    </w:div>
    <w:div w:id="518469277">
      <w:bodyDiv w:val="1"/>
      <w:marLeft w:val="0"/>
      <w:marRight w:val="0"/>
      <w:marTop w:val="0"/>
      <w:marBottom w:val="0"/>
      <w:divBdr>
        <w:top w:val="none" w:sz="0" w:space="0" w:color="auto"/>
        <w:left w:val="none" w:sz="0" w:space="0" w:color="auto"/>
        <w:bottom w:val="none" w:sz="0" w:space="0" w:color="auto"/>
        <w:right w:val="none" w:sz="0" w:space="0" w:color="auto"/>
      </w:divBdr>
    </w:div>
    <w:div w:id="521168323">
      <w:bodyDiv w:val="1"/>
      <w:marLeft w:val="0"/>
      <w:marRight w:val="0"/>
      <w:marTop w:val="0"/>
      <w:marBottom w:val="0"/>
      <w:divBdr>
        <w:top w:val="none" w:sz="0" w:space="0" w:color="auto"/>
        <w:left w:val="none" w:sz="0" w:space="0" w:color="auto"/>
        <w:bottom w:val="none" w:sz="0" w:space="0" w:color="auto"/>
        <w:right w:val="none" w:sz="0" w:space="0" w:color="auto"/>
      </w:divBdr>
    </w:div>
    <w:div w:id="521212445">
      <w:bodyDiv w:val="1"/>
      <w:marLeft w:val="0"/>
      <w:marRight w:val="0"/>
      <w:marTop w:val="0"/>
      <w:marBottom w:val="0"/>
      <w:divBdr>
        <w:top w:val="none" w:sz="0" w:space="0" w:color="auto"/>
        <w:left w:val="none" w:sz="0" w:space="0" w:color="auto"/>
        <w:bottom w:val="none" w:sz="0" w:space="0" w:color="auto"/>
        <w:right w:val="none" w:sz="0" w:space="0" w:color="auto"/>
      </w:divBdr>
    </w:div>
    <w:div w:id="523787771">
      <w:bodyDiv w:val="1"/>
      <w:marLeft w:val="0"/>
      <w:marRight w:val="0"/>
      <w:marTop w:val="0"/>
      <w:marBottom w:val="0"/>
      <w:divBdr>
        <w:top w:val="none" w:sz="0" w:space="0" w:color="auto"/>
        <w:left w:val="none" w:sz="0" w:space="0" w:color="auto"/>
        <w:bottom w:val="none" w:sz="0" w:space="0" w:color="auto"/>
        <w:right w:val="none" w:sz="0" w:space="0" w:color="auto"/>
      </w:divBdr>
    </w:div>
    <w:div w:id="527068805">
      <w:bodyDiv w:val="1"/>
      <w:marLeft w:val="0"/>
      <w:marRight w:val="0"/>
      <w:marTop w:val="0"/>
      <w:marBottom w:val="0"/>
      <w:divBdr>
        <w:top w:val="none" w:sz="0" w:space="0" w:color="auto"/>
        <w:left w:val="none" w:sz="0" w:space="0" w:color="auto"/>
        <w:bottom w:val="none" w:sz="0" w:space="0" w:color="auto"/>
        <w:right w:val="none" w:sz="0" w:space="0" w:color="auto"/>
      </w:divBdr>
    </w:div>
    <w:div w:id="527373949">
      <w:bodyDiv w:val="1"/>
      <w:marLeft w:val="0"/>
      <w:marRight w:val="0"/>
      <w:marTop w:val="0"/>
      <w:marBottom w:val="0"/>
      <w:divBdr>
        <w:top w:val="none" w:sz="0" w:space="0" w:color="auto"/>
        <w:left w:val="none" w:sz="0" w:space="0" w:color="auto"/>
        <w:bottom w:val="none" w:sz="0" w:space="0" w:color="auto"/>
        <w:right w:val="none" w:sz="0" w:space="0" w:color="auto"/>
      </w:divBdr>
    </w:div>
    <w:div w:id="527959230">
      <w:bodyDiv w:val="1"/>
      <w:marLeft w:val="0"/>
      <w:marRight w:val="0"/>
      <w:marTop w:val="0"/>
      <w:marBottom w:val="0"/>
      <w:divBdr>
        <w:top w:val="none" w:sz="0" w:space="0" w:color="auto"/>
        <w:left w:val="none" w:sz="0" w:space="0" w:color="auto"/>
        <w:bottom w:val="none" w:sz="0" w:space="0" w:color="auto"/>
        <w:right w:val="none" w:sz="0" w:space="0" w:color="auto"/>
      </w:divBdr>
    </w:div>
    <w:div w:id="529731789">
      <w:bodyDiv w:val="1"/>
      <w:marLeft w:val="0"/>
      <w:marRight w:val="0"/>
      <w:marTop w:val="0"/>
      <w:marBottom w:val="0"/>
      <w:divBdr>
        <w:top w:val="none" w:sz="0" w:space="0" w:color="auto"/>
        <w:left w:val="none" w:sz="0" w:space="0" w:color="auto"/>
        <w:bottom w:val="none" w:sz="0" w:space="0" w:color="auto"/>
        <w:right w:val="none" w:sz="0" w:space="0" w:color="auto"/>
      </w:divBdr>
    </w:div>
    <w:div w:id="531111112">
      <w:bodyDiv w:val="1"/>
      <w:marLeft w:val="0"/>
      <w:marRight w:val="0"/>
      <w:marTop w:val="0"/>
      <w:marBottom w:val="0"/>
      <w:divBdr>
        <w:top w:val="none" w:sz="0" w:space="0" w:color="auto"/>
        <w:left w:val="none" w:sz="0" w:space="0" w:color="auto"/>
        <w:bottom w:val="none" w:sz="0" w:space="0" w:color="auto"/>
        <w:right w:val="none" w:sz="0" w:space="0" w:color="auto"/>
      </w:divBdr>
    </w:div>
    <w:div w:id="531461287">
      <w:bodyDiv w:val="1"/>
      <w:marLeft w:val="0"/>
      <w:marRight w:val="0"/>
      <w:marTop w:val="0"/>
      <w:marBottom w:val="0"/>
      <w:divBdr>
        <w:top w:val="none" w:sz="0" w:space="0" w:color="auto"/>
        <w:left w:val="none" w:sz="0" w:space="0" w:color="auto"/>
        <w:bottom w:val="none" w:sz="0" w:space="0" w:color="auto"/>
        <w:right w:val="none" w:sz="0" w:space="0" w:color="auto"/>
      </w:divBdr>
    </w:div>
    <w:div w:id="531504181">
      <w:bodyDiv w:val="1"/>
      <w:marLeft w:val="0"/>
      <w:marRight w:val="0"/>
      <w:marTop w:val="0"/>
      <w:marBottom w:val="0"/>
      <w:divBdr>
        <w:top w:val="none" w:sz="0" w:space="0" w:color="auto"/>
        <w:left w:val="none" w:sz="0" w:space="0" w:color="auto"/>
        <w:bottom w:val="none" w:sz="0" w:space="0" w:color="auto"/>
        <w:right w:val="none" w:sz="0" w:space="0" w:color="auto"/>
      </w:divBdr>
    </w:div>
    <w:div w:id="533036096">
      <w:bodyDiv w:val="1"/>
      <w:marLeft w:val="0"/>
      <w:marRight w:val="0"/>
      <w:marTop w:val="0"/>
      <w:marBottom w:val="0"/>
      <w:divBdr>
        <w:top w:val="none" w:sz="0" w:space="0" w:color="auto"/>
        <w:left w:val="none" w:sz="0" w:space="0" w:color="auto"/>
        <w:bottom w:val="none" w:sz="0" w:space="0" w:color="auto"/>
        <w:right w:val="none" w:sz="0" w:space="0" w:color="auto"/>
      </w:divBdr>
    </w:div>
    <w:div w:id="533348326">
      <w:bodyDiv w:val="1"/>
      <w:marLeft w:val="0"/>
      <w:marRight w:val="0"/>
      <w:marTop w:val="0"/>
      <w:marBottom w:val="0"/>
      <w:divBdr>
        <w:top w:val="none" w:sz="0" w:space="0" w:color="auto"/>
        <w:left w:val="none" w:sz="0" w:space="0" w:color="auto"/>
        <w:bottom w:val="none" w:sz="0" w:space="0" w:color="auto"/>
        <w:right w:val="none" w:sz="0" w:space="0" w:color="auto"/>
      </w:divBdr>
    </w:div>
    <w:div w:id="534318993">
      <w:bodyDiv w:val="1"/>
      <w:marLeft w:val="0"/>
      <w:marRight w:val="0"/>
      <w:marTop w:val="0"/>
      <w:marBottom w:val="0"/>
      <w:divBdr>
        <w:top w:val="none" w:sz="0" w:space="0" w:color="auto"/>
        <w:left w:val="none" w:sz="0" w:space="0" w:color="auto"/>
        <w:bottom w:val="none" w:sz="0" w:space="0" w:color="auto"/>
        <w:right w:val="none" w:sz="0" w:space="0" w:color="auto"/>
      </w:divBdr>
    </w:div>
    <w:div w:id="534777214">
      <w:bodyDiv w:val="1"/>
      <w:marLeft w:val="0"/>
      <w:marRight w:val="0"/>
      <w:marTop w:val="0"/>
      <w:marBottom w:val="0"/>
      <w:divBdr>
        <w:top w:val="none" w:sz="0" w:space="0" w:color="auto"/>
        <w:left w:val="none" w:sz="0" w:space="0" w:color="auto"/>
        <w:bottom w:val="none" w:sz="0" w:space="0" w:color="auto"/>
        <w:right w:val="none" w:sz="0" w:space="0" w:color="auto"/>
      </w:divBdr>
    </w:div>
    <w:div w:id="534778370">
      <w:bodyDiv w:val="1"/>
      <w:marLeft w:val="0"/>
      <w:marRight w:val="0"/>
      <w:marTop w:val="0"/>
      <w:marBottom w:val="0"/>
      <w:divBdr>
        <w:top w:val="none" w:sz="0" w:space="0" w:color="auto"/>
        <w:left w:val="none" w:sz="0" w:space="0" w:color="auto"/>
        <w:bottom w:val="none" w:sz="0" w:space="0" w:color="auto"/>
        <w:right w:val="none" w:sz="0" w:space="0" w:color="auto"/>
      </w:divBdr>
    </w:div>
    <w:div w:id="535823104">
      <w:bodyDiv w:val="1"/>
      <w:marLeft w:val="0"/>
      <w:marRight w:val="0"/>
      <w:marTop w:val="0"/>
      <w:marBottom w:val="0"/>
      <w:divBdr>
        <w:top w:val="none" w:sz="0" w:space="0" w:color="auto"/>
        <w:left w:val="none" w:sz="0" w:space="0" w:color="auto"/>
        <w:bottom w:val="none" w:sz="0" w:space="0" w:color="auto"/>
        <w:right w:val="none" w:sz="0" w:space="0" w:color="auto"/>
      </w:divBdr>
    </w:div>
    <w:div w:id="535854047">
      <w:bodyDiv w:val="1"/>
      <w:marLeft w:val="0"/>
      <w:marRight w:val="0"/>
      <w:marTop w:val="0"/>
      <w:marBottom w:val="0"/>
      <w:divBdr>
        <w:top w:val="none" w:sz="0" w:space="0" w:color="auto"/>
        <w:left w:val="none" w:sz="0" w:space="0" w:color="auto"/>
        <w:bottom w:val="none" w:sz="0" w:space="0" w:color="auto"/>
        <w:right w:val="none" w:sz="0" w:space="0" w:color="auto"/>
      </w:divBdr>
    </w:div>
    <w:div w:id="540751114">
      <w:bodyDiv w:val="1"/>
      <w:marLeft w:val="0"/>
      <w:marRight w:val="0"/>
      <w:marTop w:val="0"/>
      <w:marBottom w:val="0"/>
      <w:divBdr>
        <w:top w:val="none" w:sz="0" w:space="0" w:color="auto"/>
        <w:left w:val="none" w:sz="0" w:space="0" w:color="auto"/>
        <w:bottom w:val="none" w:sz="0" w:space="0" w:color="auto"/>
        <w:right w:val="none" w:sz="0" w:space="0" w:color="auto"/>
      </w:divBdr>
    </w:div>
    <w:div w:id="542058308">
      <w:bodyDiv w:val="1"/>
      <w:marLeft w:val="0"/>
      <w:marRight w:val="0"/>
      <w:marTop w:val="0"/>
      <w:marBottom w:val="0"/>
      <w:divBdr>
        <w:top w:val="none" w:sz="0" w:space="0" w:color="auto"/>
        <w:left w:val="none" w:sz="0" w:space="0" w:color="auto"/>
        <w:bottom w:val="none" w:sz="0" w:space="0" w:color="auto"/>
        <w:right w:val="none" w:sz="0" w:space="0" w:color="auto"/>
      </w:divBdr>
    </w:div>
    <w:div w:id="543180485">
      <w:bodyDiv w:val="1"/>
      <w:marLeft w:val="0"/>
      <w:marRight w:val="0"/>
      <w:marTop w:val="0"/>
      <w:marBottom w:val="0"/>
      <w:divBdr>
        <w:top w:val="none" w:sz="0" w:space="0" w:color="auto"/>
        <w:left w:val="none" w:sz="0" w:space="0" w:color="auto"/>
        <w:bottom w:val="none" w:sz="0" w:space="0" w:color="auto"/>
        <w:right w:val="none" w:sz="0" w:space="0" w:color="auto"/>
      </w:divBdr>
    </w:div>
    <w:div w:id="546382791">
      <w:bodyDiv w:val="1"/>
      <w:marLeft w:val="0"/>
      <w:marRight w:val="0"/>
      <w:marTop w:val="0"/>
      <w:marBottom w:val="0"/>
      <w:divBdr>
        <w:top w:val="none" w:sz="0" w:space="0" w:color="auto"/>
        <w:left w:val="none" w:sz="0" w:space="0" w:color="auto"/>
        <w:bottom w:val="none" w:sz="0" w:space="0" w:color="auto"/>
        <w:right w:val="none" w:sz="0" w:space="0" w:color="auto"/>
      </w:divBdr>
    </w:div>
    <w:div w:id="547569819">
      <w:bodyDiv w:val="1"/>
      <w:marLeft w:val="0"/>
      <w:marRight w:val="0"/>
      <w:marTop w:val="0"/>
      <w:marBottom w:val="0"/>
      <w:divBdr>
        <w:top w:val="none" w:sz="0" w:space="0" w:color="auto"/>
        <w:left w:val="none" w:sz="0" w:space="0" w:color="auto"/>
        <w:bottom w:val="none" w:sz="0" w:space="0" w:color="auto"/>
        <w:right w:val="none" w:sz="0" w:space="0" w:color="auto"/>
      </w:divBdr>
    </w:div>
    <w:div w:id="548346388">
      <w:bodyDiv w:val="1"/>
      <w:marLeft w:val="0"/>
      <w:marRight w:val="0"/>
      <w:marTop w:val="0"/>
      <w:marBottom w:val="0"/>
      <w:divBdr>
        <w:top w:val="none" w:sz="0" w:space="0" w:color="auto"/>
        <w:left w:val="none" w:sz="0" w:space="0" w:color="auto"/>
        <w:bottom w:val="none" w:sz="0" w:space="0" w:color="auto"/>
        <w:right w:val="none" w:sz="0" w:space="0" w:color="auto"/>
      </w:divBdr>
    </w:div>
    <w:div w:id="549070034">
      <w:bodyDiv w:val="1"/>
      <w:marLeft w:val="0"/>
      <w:marRight w:val="0"/>
      <w:marTop w:val="0"/>
      <w:marBottom w:val="0"/>
      <w:divBdr>
        <w:top w:val="none" w:sz="0" w:space="0" w:color="auto"/>
        <w:left w:val="none" w:sz="0" w:space="0" w:color="auto"/>
        <w:bottom w:val="none" w:sz="0" w:space="0" w:color="auto"/>
        <w:right w:val="none" w:sz="0" w:space="0" w:color="auto"/>
      </w:divBdr>
    </w:div>
    <w:div w:id="549460174">
      <w:bodyDiv w:val="1"/>
      <w:marLeft w:val="0"/>
      <w:marRight w:val="0"/>
      <w:marTop w:val="0"/>
      <w:marBottom w:val="0"/>
      <w:divBdr>
        <w:top w:val="none" w:sz="0" w:space="0" w:color="auto"/>
        <w:left w:val="none" w:sz="0" w:space="0" w:color="auto"/>
        <w:bottom w:val="none" w:sz="0" w:space="0" w:color="auto"/>
        <w:right w:val="none" w:sz="0" w:space="0" w:color="auto"/>
      </w:divBdr>
    </w:div>
    <w:div w:id="549808341">
      <w:bodyDiv w:val="1"/>
      <w:marLeft w:val="0"/>
      <w:marRight w:val="0"/>
      <w:marTop w:val="0"/>
      <w:marBottom w:val="0"/>
      <w:divBdr>
        <w:top w:val="none" w:sz="0" w:space="0" w:color="auto"/>
        <w:left w:val="none" w:sz="0" w:space="0" w:color="auto"/>
        <w:bottom w:val="none" w:sz="0" w:space="0" w:color="auto"/>
        <w:right w:val="none" w:sz="0" w:space="0" w:color="auto"/>
      </w:divBdr>
    </w:div>
    <w:div w:id="550308430">
      <w:bodyDiv w:val="1"/>
      <w:marLeft w:val="0"/>
      <w:marRight w:val="0"/>
      <w:marTop w:val="0"/>
      <w:marBottom w:val="0"/>
      <w:divBdr>
        <w:top w:val="none" w:sz="0" w:space="0" w:color="auto"/>
        <w:left w:val="none" w:sz="0" w:space="0" w:color="auto"/>
        <w:bottom w:val="none" w:sz="0" w:space="0" w:color="auto"/>
        <w:right w:val="none" w:sz="0" w:space="0" w:color="auto"/>
      </w:divBdr>
    </w:div>
    <w:div w:id="551891281">
      <w:bodyDiv w:val="1"/>
      <w:marLeft w:val="0"/>
      <w:marRight w:val="0"/>
      <w:marTop w:val="0"/>
      <w:marBottom w:val="0"/>
      <w:divBdr>
        <w:top w:val="none" w:sz="0" w:space="0" w:color="auto"/>
        <w:left w:val="none" w:sz="0" w:space="0" w:color="auto"/>
        <w:bottom w:val="none" w:sz="0" w:space="0" w:color="auto"/>
        <w:right w:val="none" w:sz="0" w:space="0" w:color="auto"/>
      </w:divBdr>
    </w:div>
    <w:div w:id="553544870">
      <w:bodyDiv w:val="1"/>
      <w:marLeft w:val="0"/>
      <w:marRight w:val="0"/>
      <w:marTop w:val="0"/>
      <w:marBottom w:val="0"/>
      <w:divBdr>
        <w:top w:val="none" w:sz="0" w:space="0" w:color="auto"/>
        <w:left w:val="none" w:sz="0" w:space="0" w:color="auto"/>
        <w:bottom w:val="none" w:sz="0" w:space="0" w:color="auto"/>
        <w:right w:val="none" w:sz="0" w:space="0" w:color="auto"/>
      </w:divBdr>
    </w:div>
    <w:div w:id="553811597">
      <w:bodyDiv w:val="1"/>
      <w:marLeft w:val="0"/>
      <w:marRight w:val="0"/>
      <w:marTop w:val="0"/>
      <w:marBottom w:val="0"/>
      <w:divBdr>
        <w:top w:val="none" w:sz="0" w:space="0" w:color="auto"/>
        <w:left w:val="none" w:sz="0" w:space="0" w:color="auto"/>
        <w:bottom w:val="none" w:sz="0" w:space="0" w:color="auto"/>
        <w:right w:val="none" w:sz="0" w:space="0" w:color="auto"/>
      </w:divBdr>
    </w:div>
    <w:div w:id="553933117">
      <w:bodyDiv w:val="1"/>
      <w:marLeft w:val="0"/>
      <w:marRight w:val="0"/>
      <w:marTop w:val="0"/>
      <w:marBottom w:val="0"/>
      <w:divBdr>
        <w:top w:val="none" w:sz="0" w:space="0" w:color="auto"/>
        <w:left w:val="none" w:sz="0" w:space="0" w:color="auto"/>
        <w:bottom w:val="none" w:sz="0" w:space="0" w:color="auto"/>
        <w:right w:val="none" w:sz="0" w:space="0" w:color="auto"/>
      </w:divBdr>
    </w:div>
    <w:div w:id="554240744">
      <w:bodyDiv w:val="1"/>
      <w:marLeft w:val="0"/>
      <w:marRight w:val="0"/>
      <w:marTop w:val="0"/>
      <w:marBottom w:val="0"/>
      <w:divBdr>
        <w:top w:val="none" w:sz="0" w:space="0" w:color="auto"/>
        <w:left w:val="none" w:sz="0" w:space="0" w:color="auto"/>
        <w:bottom w:val="none" w:sz="0" w:space="0" w:color="auto"/>
        <w:right w:val="none" w:sz="0" w:space="0" w:color="auto"/>
      </w:divBdr>
    </w:div>
    <w:div w:id="554581598">
      <w:bodyDiv w:val="1"/>
      <w:marLeft w:val="0"/>
      <w:marRight w:val="0"/>
      <w:marTop w:val="0"/>
      <w:marBottom w:val="0"/>
      <w:divBdr>
        <w:top w:val="none" w:sz="0" w:space="0" w:color="auto"/>
        <w:left w:val="none" w:sz="0" w:space="0" w:color="auto"/>
        <w:bottom w:val="none" w:sz="0" w:space="0" w:color="auto"/>
        <w:right w:val="none" w:sz="0" w:space="0" w:color="auto"/>
      </w:divBdr>
    </w:div>
    <w:div w:id="554853387">
      <w:bodyDiv w:val="1"/>
      <w:marLeft w:val="0"/>
      <w:marRight w:val="0"/>
      <w:marTop w:val="0"/>
      <w:marBottom w:val="0"/>
      <w:divBdr>
        <w:top w:val="none" w:sz="0" w:space="0" w:color="auto"/>
        <w:left w:val="none" w:sz="0" w:space="0" w:color="auto"/>
        <w:bottom w:val="none" w:sz="0" w:space="0" w:color="auto"/>
        <w:right w:val="none" w:sz="0" w:space="0" w:color="auto"/>
      </w:divBdr>
    </w:div>
    <w:div w:id="554899342">
      <w:bodyDiv w:val="1"/>
      <w:marLeft w:val="0"/>
      <w:marRight w:val="0"/>
      <w:marTop w:val="0"/>
      <w:marBottom w:val="0"/>
      <w:divBdr>
        <w:top w:val="none" w:sz="0" w:space="0" w:color="auto"/>
        <w:left w:val="none" w:sz="0" w:space="0" w:color="auto"/>
        <w:bottom w:val="none" w:sz="0" w:space="0" w:color="auto"/>
        <w:right w:val="none" w:sz="0" w:space="0" w:color="auto"/>
      </w:divBdr>
    </w:div>
    <w:div w:id="557979489">
      <w:bodyDiv w:val="1"/>
      <w:marLeft w:val="0"/>
      <w:marRight w:val="0"/>
      <w:marTop w:val="0"/>
      <w:marBottom w:val="0"/>
      <w:divBdr>
        <w:top w:val="none" w:sz="0" w:space="0" w:color="auto"/>
        <w:left w:val="none" w:sz="0" w:space="0" w:color="auto"/>
        <w:bottom w:val="none" w:sz="0" w:space="0" w:color="auto"/>
        <w:right w:val="none" w:sz="0" w:space="0" w:color="auto"/>
      </w:divBdr>
    </w:div>
    <w:div w:id="558321786">
      <w:bodyDiv w:val="1"/>
      <w:marLeft w:val="0"/>
      <w:marRight w:val="0"/>
      <w:marTop w:val="0"/>
      <w:marBottom w:val="0"/>
      <w:divBdr>
        <w:top w:val="none" w:sz="0" w:space="0" w:color="auto"/>
        <w:left w:val="none" w:sz="0" w:space="0" w:color="auto"/>
        <w:bottom w:val="none" w:sz="0" w:space="0" w:color="auto"/>
        <w:right w:val="none" w:sz="0" w:space="0" w:color="auto"/>
      </w:divBdr>
    </w:div>
    <w:div w:id="560874223">
      <w:bodyDiv w:val="1"/>
      <w:marLeft w:val="0"/>
      <w:marRight w:val="0"/>
      <w:marTop w:val="0"/>
      <w:marBottom w:val="0"/>
      <w:divBdr>
        <w:top w:val="none" w:sz="0" w:space="0" w:color="auto"/>
        <w:left w:val="none" w:sz="0" w:space="0" w:color="auto"/>
        <w:bottom w:val="none" w:sz="0" w:space="0" w:color="auto"/>
        <w:right w:val="none" w:sz="0" w:space="0" w:color="auto"/>
      </w:divBdr>
    </w:div>
    <w:div w:id="560991900">
      <w:bodyDiv w:val="1"/>
      <w:marLeft w:val="0"/>
      <w:marRight w:val="0"/>
      <w:marTop w:val="0"/>
      <w:marBottom w:val="0"/>
      <w:divBdr>
        <w:top w:val="none" w:sz="0" w:space="0" w:color="auto"/>
        <w:left w:val="none" w:sz="0" w:space="0" w:color="auto"/>
        <w:bottom w:val="none" w:sz="0" w:space="0" w:color="auto"/>
        <w:right w:val="none" w:sz="0" w:space="0" w:color="auto"/>
      </w:divBdr>
    </w:div>
    <w:div w:id="565460582">
      <w:bodyDiv w:val="1"/>
      <w:marLeft w:val="0"/>
      <w:marRight w:val="0"/>
      <w:marTop w:val="0"/>
      <w:marBottom w:val="0"/>
      <w:divBdr>
        <w:top w:val="none" w:sz="0" w:space="0" w:color="auto"/>
        <w:left w:val="none" w:sz="0" w:space="0" w:color="auto"/>
        <w:bottom w:val="none" w:sz="0" w:space="0" w:color="auto"/>
        <w:right w:val="none" w:sz="0" w:space="0" w:color="auto"/>
      </w:divBdr>
    </w:div>
    <w:div w:id="566570513">
      <w:bodyDiv w:val="1"/>
      <w:marLeft w:val="0"/>
      <w:marRight w:val="0"/>
      <w:marTop w:val="0"/>
      <w:marBottom w:val="0"/>
      <w:divBdr>
        <w:top w:val="none" w:sz="0" w:space="0" w:color="auto"/>
        <w:left w:val="none" w:sz="0" w:space="0" w:color="auto"/>
        <w:bottom w:val="none" w:sz="0" w:space="0" w:color="auto"/>
        <w:right w:val="none" w:sz="0" w:space="0" w:color="auto"/>
      </w:divBdr>
    </w:div>
    <w:div w:id="566839377">
      <w:bodyDiv w:val="1"/>
      <w:marLeft w:val="0"/>
      <w:marRight w:val="0"/>
      <w:marTop w:val="0"/>
      <w:marBottom w:val="0"/>
      <w:divBdr>
        <w:top w:val="none" w:sz="0" w:space="0" w:color="auto"/>
        <w:left w:val="none" w:sz="0" w:space="0" w:color="auto"/>
        <w:bottom w:val="none" w:sz="0" w:space="0" w:color="auto"/>
        <w:right w:val="none" w:sz="0" w:space="0" w:color="auto"/>
      </w:divBdr>
    </w:div>
    <w:div w:id="567419186">
      <w:bodyDiv w:val="1"/>
      <w:marLeft w:val="0"/>
      <w:marRight w:val="0"/>
      <w:marTop w:val="0"/>
      <w:marBottom w:val="0"/>
      <w:divBdr>
        <w:top w:val="none" w:sz="0" w:space="0" w:color="auto"/>
        <w:left w:val="none" w:sz="0" w:space="0" w:color="auto"/>
        <w:bottom w:val="none" w:sz="0" w:space="0" w:color="auto"/>
        <w:right w:val="none" w:sz="0" w:space="0" w:color="auto"/>
      </w:divBdr>
    </w:div>
    <w:div w:id="569384289">
      <w:bodyDiv w:val="1"/>
      <w:marLeft w:val="0"/>
      <w:marRight w:val="0"/>
      <w:marTop w:val="0"/>
      <w:marBottom w:val="0"/>
      <w:divBdr>
        <w:top w:val="none" w:sz="0" w:space="0" w:color="auto"/>
        <w:left w:val="none" w:sz="0" w:space="0" w:color="auto"/>
        <w:bottom w:val="none" w:sz="0" w:space="0" w:color="auto"/>
        <w:right w:val="none" w:sz="0" w:space="0" w:color="auto"/>
      </w:divBdr>
    </w:div>
    <w:div w:id="570770184">
      <w:bodyDiv w:val="1"/>
      <w:marLeft w:val="0"/>
      <w:marRight w:val="0"/>
      <w:marTop w:val="0"/>
      <w:marBottom w:val="0"/>
      <w:divBdr>
        <w:top w:val="none" w:sz="0" w:space="0" w:color="auto"/>
        <w:left w:val="none" w:sz="0" w:space="0" w:color="auto"/>
        <w:bottom w:val="none" w:sz="0" w:space="0" w:color="auto"/>
        <w:right w:val="none" w:sz="0" w:space="0" w:color="auto"/>
      </w:divBdr>
    </w:div>
    <w:div w:id="571895259">
      <w:bodyDiv w:val="1"/>
      <w:marLeft w:val="0"/>
      <w:marRight w:val="0"/>
      <w:marTop w:val="0"/>
      <w:marBottom w:val="0"/>
      <w:divBdr>
        <w:top w:val="none" w:sz="0" w:space="0" w:color="auto"/>
        <w:left w:val="none" w:sz="0" w:space="0" w:color="auto"/>
        <w:bottom w:val="none" w:sz="0" w:space="0" w:color="auto"/>
        <w:right w:val="none" w:sz="0" w:space="0" w:color="auto"/>
      </w:divBdr>
    </w:div>
    <w:div w:id="573319030">
      <w:bodyDiv w:val="1"/>
      <w:marLeft w:val="0"/>
      <w:marRight w:val="0"/>
      <w:marTop w:val="0"/>
      <w:marBottom w:val="0"/>
      <w:divBdr>
        <w:top w:val="none" w:sz="0" w:space="0" w:color="auto"/>
        <w:left w:val="none" w:sz="0" w:space="0" w:color="auto"/>
        <w:bottom w:val="none" w:sz="0" w:space="0" w:color="auto"/>
        <w:right w:val="none" w:sz="0" w:space="0" w:color="auto"/>
      </w:divBdr>
    </w:div>
    <w:div w:id="573709842">
      <w:bodyDiv w:val="1"/>
      <w:marLeft w:val="0"/>
      <w:marRight w:val="0"/>
      <w:marTop w:val="0"/>
      <w:marBottom w:val="0"/>
      <w:divBdr>
        <w:top w:val="none" w:sz="0" w:space="0" w:color="auto"/>
        <w:left w:val="none" w:sz="0" w:space="0" w:color="auto"/>
        <w:bottom w:val="none" w:sz="0" w:space="0" w:color="auto"/>
        <w:right w:val="none" w:sz="0" w:space="0" w:color="auto"/>
      </w:divBdr>
    </w:div>
    <w:div w:id="576594293">
      <w:bodyDiv w:val="1"/>
      <w:marLeft w:val="0"/>
      <w:marRight w:val="0"/>
      <w:marTop w:val="0"/>
      <w:marBottom w:val="0"/>
      <w:divBdr>
        <w:top w:val="none" w:sz="0" w:space="0" w:color="auto"/>
        <w:left w:val="none" w:sz="0" w:space="0" w:color="auto"/>
        <w:bottom w:val="none" w:sz="0" w:space="0" w:color="auto"/>
        <w:right w:val="none" w:sz="0" w:space="0" w:color="auto"/>
      </w:divBdr>
    </w:div>
    <w:div w:id="576784935">
      <w:bodyDiv w:val="1"/>
      <w:marLeft w:val="0"/>
      <w:marRight w:val="0"/>
      <w:marTop w:val="0"/>
      <w:marBottom w:val="0"/>
      <w:divBdr>
        <w:top w:val="none" w:sz="0" w:space="0" w:color="auto"/>
        <w:left w:val="none" w:sz="0" w:space="0" w:color="auto"/>
        <w:bottom w:val="none" w:sz="0" w:space="0" w:color="auto"/>
        <w:right w:val="none" w:sz="0" w:space="0" w:color="auto"/>
      </w:divBdr>
    </w:div>
    <w:div w:id="577255154">
      <w:bodyDiv w:val="1"/>
      <w:marLeft w:val="0"/>
      <w:marRight w:val="0"/>
      <w:marTop w:val="0"/>
      <w:marBottom w:val="0"/>
      <w:divBdr>
        <w:top w:val="none" w:sz="0" w:space="0" w:color="auto"/>
        <w:left w:val="none" w:sz="0" w:space="0" w:color="auto"/>
        <w:bottom w:val="none" w:sz="0" w:space="0" w:color="auto"/>
        <w:right w:val="none" w:sz="0" w:space="0" w:color="auto"/>
      </w:divBdr>
    </w:div>
    <w:div w:id="578632627">
      <w:bodyDiv w:val="1"/>
      <w:marLeft w:val="0"/>
      <w:marRight w:val="0"/>
      <w:marTop w:val="0"/>
      <w:marBottom w:val="0"/>
      <w:divBdr>
        <w:top w:val="none" w:sz="0" w:space="0" w:color="auto"/>
        <w:left w:val="none" w:sz="0" w:space="0" w:color="auto"/>
        <w:bottom w:val="none" w:sz="0" w:space="0" w:color="auto"/>
        <w:right w:val="none" w:sz="0" w:space="0" w:color="auto"/>
      </w:divBdr>
    </w:div>
    <w:div w:id="579219726">
      <w:bodyDiv w:val="1"/>
      <w:marLeft w:val="0"/>
      <w:marRight w:val="0"/>
      <w:marTop w:val="0"/>
      <w:marBottom w:val="0"/>
      <w:divBdr>
        <w:top w:val="none" w:sz="0" w:space="0" w:color="auto"/>
        <w:left w:val="none" w:sz="0" w:space="0" w:color="auto"/>
        <w:bottom w:val="none" w:sz="0" w:space="0" w:color="auto"/>
        <w:right w:val="none" w:sz="0" w:space="0" w:color="auto"/>
      </w:divBdr>
    </w:div>
    <w:div w:id="582035400">
      <w:bodyDiv w:val="1"/>
      <w:marLeft w:val="0"/>
      <w:marRight w:val="0"/>
      <w:marTop w:val="0"/>
      <w:marBottom w:val="0"/>
      <w:divBdr>
        <w:top w:val="none" w:sz="0" w:space="0" w:color="auto"/>
        <w:left w:val="none" w:sz="0" w:space="0" w:color="auto"/>
        <w:bottom w:val="none" w:sz="0" w:space="0" w:color="auto"/>
        <w:right w:val="none" w:sz="0" w:space="0" w:color="auto"/>
      </w:divBdr>
    </w:div>
    <w:div w:id="583101598">
      <w:bodyDiv w:val="1"/>
      <w:marLeft w:val="0"/>
      <w:marRight w:val="0"/>
      <w:marTop w:val="0"/>
      <w:marBottom w:val="0"/>
      <w:divBdr>
        <w:top w:val="none" w:sz="0" w:space="0" w:color="auto"/>
        <w:left w:val="none" w:sz="0" w:space="0" w:color="auto"/>
        <w:bottom w:val="none" w:sz="0" w:space="0" w:color="auto"/>
        <w:right w:val="none" w:sz="0" w:space="0" w:color="auto"/>
      </w:divBdr>
    </w:div>
    <w:div w:id="583105596">
      <w:bodyDiv w:val="1"/>
      <w:marLeft w:val="0"/>
      <w:marRight w:val="0"/>
      <w:marTop w:val="0"/>
      <w:marBottom w:val="0"/>
      <w:divBdr>
        <w:top w:val="none" w:sz="0" w:space="0" w:color="auto"/>
        <w:left w:val="none" w:sz="0" w:space="0" w:color="auto"/>
        <w:bottom w:val="none" w:sz="0" w:space="0" w:color="auto"/>
        <w:right w:val="none" w:sz="0" w:space="0" w:color="auto"/>
      </w:divBdr>
    </w:div>
    <w:div w:id="584219562">
      <w:bodyDiv w:val="1"/>
      <w:marLeft w:val="0"/>
      <w:marRight w:val="0"/>
      <w:marTop w:val="0"/>
      <w:marBottom w:val="0"/>
      <w:divBdr>
        <w:top w:val="none" w:sz="0" w:space="0" w:color="auto"/>
        <w:left w:val="none" w:sz="0" w:space="0" w:color="auto"/>
        <w:bottom w:val="none" w:sz="0" w:space="0" w:color="auto"/>
        <w:right w:val="none" w:sz="0" w:space="0" w:color="auto"/>
      </w:divBdr>
    </w:div>
    <w:div w:id="585110302">
      <w:bodyDiv w:val="1"/>
      <w:marLeft w:val="0"/>
      <w:marRight w:val="0"/>
      <w:marTop w:val="0"/>
      <w:marBottom w:val="0"/>
      <w:divBdr>
        <w:top w:val="none" w:sz="0" w:space="0" w:color="auto"/>
        <w:left w:val="none" w:sz="0" w:space="0" w:color="auto"/>
        <w:bottom w:val="none" w:sz="0" w:space="0" w:color="auto"/>
        <w:right w:val="none" w:sz="0" w:space="0" w:color="auto"/>
      </w:divBdr>
    </w:div>
    <w:div w:id="586773591">
      <w:bodyDiv w:val="1"/>
      <w:marLeft w:val="0"/>
      <w:marRight w:val="0"/>
      <w:marTop w:val="0"/>
      <w:marBottom w:val="0"/>
      <w:divBdr>
        <w:top w:val="none" w:sz="0" w:space="0" w:color="auto"/>
        <w:left w:val="none" w:sz="0" w:space="0" w:color="auto"/>
        <w:bottom w:val="none" w:sz="0" w:space="0" w:color="auto"/>
        <w:right w:val="none" w:sz="0" w:space="0" w:color="auto"/>
      </w:divBdr>
    </w:div>
    <w:div w:id="587620628">
      <w:bodyDiv w:val="1"/>
      <w:marLeft w:val="0"/>
      <w:marRight w:val="0"/>
      <w:marTop w:val="0"/>
      <w:marBottom w:val="0"/>
      <w:divBdr>
        <w:top w:val="none" w:sz="0" w:space="0" w:color="auto"/>
        <w:left w:val="none" w:sz="0" w:space="0" w:color="auto"/>
        <w:bottom w:val="none" w:sz="0" w:space="0" w:color="auto"/>
        <w:right w:val="none" w:sz="0" w:space="0" w:color="auto"/>
      </w:divBdr>
    </w:div>
    <w:div w:id="588386772">
      <w:bodyDiv w:val="1"/>
      <w:marLeft w:val="0"/>
      <w:marRight w:val="0"/>
      <w:marTop w:val="0"/>
      <w:marBottom w:val="0"/>
      <w:divBdr>
        <w:top w:val="none" w:sz="0" w:space="0" w:color="auto"/>
        <w:left w:val="none" w:sz="0" w:space="0" w:color="auto"/>
        <w:bottom w:val="none" w:sz="0" w:space="0" w:color="auto"/>
        <w:right w:val="none" w:sz="0" w:space="0" w:color="auto"/>
      </w:divBdr>
    </w:div>
    <w:div w:id="588544161">
      <w:bodyDiv w:val="1"/>
      <w:marLeft w:val="0"/>
      <w:marRight w:val="0"/>
      <w:marTop w:val="0"/>
      <w:marBottom w:val="0"/>
      <w:divBdr>
        <w:top w:val="none" w:sz="0" w:space="0" w:color="auto"/>
        <w:left w:val="none" w:sz="0" w:space="0" w:color="auto"/>
        <w:bottom w:val="none" w:sz="0" w:space="0" w:color="auto"/>
        <w:right w:val="none" w:sz="0" w:space="0" w:color="auto"/>
      </w:divBdr>
    </w:div>
    <w:div w:id="590697477">
      <w:bodyDiv w:val="1"/>
      <w:marLeft w:val="0"/>
      <w:marRight w:val="0"/>
      <w:marTop w:val="0"/>
      <w:marBottom w:val="0"/>
      <w:divBdr>
        <w:top w:val="none" w:sz="0" w:space="0" w:color="auto"/>
        <w:left w:val="none" w:sz="0" w:space="0" w:color="auto"/>
        <w:bottom w:val="none" w:sz="0" w:space="0" w:color="auto"/>
        <w:right w:val="none" w:sz="0" w:space="0" w:color="auto"/>
      </w:divBdr>
    </w:div>
    <w:div w:id="593980342">
      <w:bodyDiv w:val="1"/>
      <w:marLeft w:val="0"/>
      <w:marRight w:val="0"/>
      <w:marTop w:val="0"/>
      <w:marBottom w:val="0"/>
      <w:divBdr>
        <w:top w:val="none" w:sz="0" w:space="0" w:color="auto"/>
        <w:left w:val="none" w:sz="0" w:space="0" w:color="auto"/>
        <w:bottom w:val="none" w:sz="0" w:space="0" w:color="auto"/>
        <w:right w:val="none" w:sz="0" w:space="0" w:color="auto"/>
      </w:divBdr>
    </w:div>
    <w:div w:id="594359550">
      <w:bodyDiv w:val="1"/>
      <w:marLeft w:val="0"/>
      <w:marRight w:val="0"/>
      <w:marTop w:val="0"/>
      <w:marBottom w:val="0"/>
      <w:divBdr>
        <w:top w:val="none" w:sz="0" w:space="0" w:color="auto"/>
        <w:left w:val="none" w:sz="0" w:space="0" w:color="auto"/>
        <w:bottom w:val="none" w:sz="0" w:space="0" w:color="auto"/>
        <w:right w:val="none" w:sz="0" w:space="0" w:color="auto"/>
      </w:divBdr>
    </w:div>
    <w:div w:id="595942685">
      <w:bodyDiv w:val="1"/>
      <w:marLeft w:val="0"/>
      <w:marRight w:val="0"/>
      <w:marTop w:val="0"/>
      <w:marBottom w:val="0"/>
      <w:divBdr>
        <w:top w:val="none" w:sz="0" w:space="0" w:color="auto"/>
        <w:left w:val="none" w:sz="0" w:space="0" w:color="auto"/>
        <w:bottom w:val="none" w:sz="0" w:space="0" w:color="auto"/>
        <w:right w:val="none" w:sz="0" w:space="0" w:color="auto"/>
      </w:divBdr>
    </w:div>
    <w:div w:id="596060440">
      <w:bodyDiv w:val="1"/>
      <w:marLeft w:val="0"/>
      <w:marRight w:val="0"/>
      <w:marTop w:val="0"/>
      <w:marBottom w:val="0"/>
      <w:divBdr>
        <w:top w:val="none" w:sz="0" w:space="0" w:color="auto"/>
        <w:left w:val="none" w:sz="0" w:space="0" w:color="auto"/>
        <w:bottom w:val="none" w:sz="0" w:space="0" w:color="auto"/>
        <w:right w:val="none" w:sz="0" w:space="0" w:color="auto"/>
      </w:divBdr>
    </w:div>
    <w:div w:id="597327223">
      <w:bodyDiv w:val="1"/>
      <w:marLeft w:val="0"/>
      <w:marRight w:val="0"/>
      <w:marTop w:val="0"/>
      <w:marBottom w:val="0"/>
      <w:divBdr>
        <w:top w:val="none" w:sz="0" w:space="0" w:color="auto"/>
        <w:left w:val="none" w:sz="0" w:space="0" w:color="auto"/>
        <w:bottom w:val="none" w:sz="0" w:space="0" w:color="auto"/>
        <w:right w:val="none" w:sz="0" w:space="0" w:color="auto"/>
      </w:divBdr>
    </w:div>
    <w:div w:id="597719071">
      <w:bodyDiv w:val="1"/>
      <w:marLeft w:val="0"/>
      <w:marRight w:val="0"/>
      <w:marTop w:val="0"/>
      <w:marBottom w:val="0"/>
      <w:divBdr>
        <w:top w:val="none" w:sz="0" w:space="0" w:color="auto"/>
        <w:left w:val="none" w:sz="0" w:space="0" w:color="auto"/>
        <w:bottom w:val="none" w:sz="0" w:space="0" w:color="auto"/>
        <w:right w:val="none" w:sz="0" w:space="0" w:color="auto"/>
      </w:divBdr>
    </w:div>
    <w:div w:id="601257378">
      <w:bodyDiv w:val="1"/>
      <w:marLeft w:val="0"/>
      <w:marRight w:val="0"/>
      <w:marTop w:val="0"/>
      <w:marBottom w:val="0"/>
      <w:divBdr>
        <w:top w:val="none" w:sz="0" w:space="0" w:color="auto"/>
        <w:left w:val="none" w:sz="0" w:space="0" w:color="auto"/>
        <w:bottom w:val="none" w:sz="0" w:space="0" w:color="auto"/>
        <w:right w:val="none" w:sz="0" w:space="0" w:color="auto"/>
      </w:divBdr>
    </w:div>
    <w:div w:id="601689582">
      <w:bodyDiv w:val="1"/>
      <w:marLeft w:val="0"/>
      <w:marRight w:val="0"/>
      <w:marTop w:val="0"/>
      <w:marBottom w:val="0"/>
      <w:divBdr>
        <w:top w:val="none" w:sz="0" w:space="0" w:color="auto"/>
        <w:left w:val="none" w:sz="0" w:space="0" w:color="auto"/>
        <w:bottom w:val="none" w:sz="0" w:space="0" w:color="auto"/>
        <w:right w:val="none" w:sz="0" w:space="0" w:color="auto"/>
      </w:divBdr>
    </w:div>
    <w:div w:id="602341808">
      <w:bodyDiv w:val="1"/>
      <w:marLeft w:val="0"/>
      <w:marRight w:val="0"/>
      <w:marTop w:val="0"/>
      <w:marBottom w:val="0"/>
      <w:divBdr>
        <w:top w:val="none" w:sz="0" w:space="0" w:color="auto"/>
        <w:left w:val="none" w:sz="0" w:space="0" w:color="auto"/>
        <w:bottom w:val="none" w:sz="0" w:space="0" w:color="auto"/>
        <w:right w:val="none" w:sz="0" w:space="0" w:color="auto"/>
      </w:divBdr>
    </w:div>
    <w:div w:id="605624710">
      <w:bodyDiv w:val="1"/>
      <w:marLeft w:val="0"/>
      <w:marRight w:val="0"/>
      <w:marTop w:val="0"/>
      <w:marBottom w:val="0"/>
      <w:divBdr>
        <w:top w:val="none" w:sz="0" w:space="0" w:color="auto"/>
        <w:left w:val="none" w:sz="0" w:space="0" w:color="auto"/>
        <w:bottom w:val="none" w:sz="0" w:space="0" w:color="auto"/>
        <w:right w:val="none" w:sz="0" w:space="0" w:color="auto"/>
      </w:divBdr>
    </w:div>
    <w:div w:id="606353775">
      <w:bodyDiv w:val="1"/>
      <w:marLeft w:val="0"/>
      <w:marRight w:val="0"/>
      <w:marTop w:val="0"/>
      <w:marBottom w:val="0"/>
      <w:divBdr>
        <w:top w:val="none" w:sz="0" w:space="0" w:color="auto"/>
        <w:left w:val="none" w:sz="0" w:space="0" w:color="auto"/>
        <w:bottom w:val="none" w:sz="0" w:space="0" w:color="auto"/>
        <w:right w:val="none" w:sz="0" w:space="0" w:color="auto"/>
      </w:divBdr>
    </w:div>
    <w:div w:id="608195247">
      <w:bodyDiv w:val="1"/>
      <w:marLeft w:val="0"/>
      <w:marRight w:val="0"/>
      <w:marTop w:val="0"/>
      <w:marBottom w:val="0"/>
      <w:divBdr>
        <w:top w:val="none" w:sz="0" w:space="0" w:color="auto"/>
        <w:left w:val="none" w:sz="0" w:space="0" w:color="auto"/>
        <w:bottom w:val="none" w:sz="0" w:space="0" w:color="auto"/>
        <w:right w:val="none" w:sz="0" w:space="0" w:color="auto"/>
      </w:divBdr>
    </w:div>
    <w:div w:id="609435738">
      <w:bodyDiv w:val="1"/>
      <w:marLeft w:val="0"/>
      <w:marRight w:val="0"/>
      <w:marTop w:val="0"/>
      <w:marBottom w:val="0"/>
      <w:divBdr>
        <w:top w:val="none" w:sz="0" w:space="0" w:color="auto"/>
        <w:left w:val="none" w:sz="0" w:space="0" w:color="auto"/>
        <w:bottom w:val="none" w:sz="0" w:space="0" w:color="auto"/>
        <w:right w:val="none" w:sz="0" w:space="0" w:color="auto"/>
      </w:divBdr>
    </w:div>
    <w:div w:id="609969706">
      <w:bodyDiv w:val="1"/>
      <w:marLeft w:val="0"/>
      <w:marRight w:val="0"/>
      <w:marTop w:val="0"/>
      <w:marBottom w:val="0"/>
      <w:divBdr>
        <w:top w:val="none" w:sz="0" w:space="0" w:color="auto"/>
        <w:left w:val="none" w:sz="0" w:space="0" w:color="auto"/>
        <w:bottom w:val="none" w:sz="0" w:space="0" w:color="auto"/>
        <w:right w:val="none" w:sz="0" w:space="0" w:color="auto"/>
      </w:divBdr>
    </w:div>
    <w:div w:id="611521823">
      <w:bodyDiv w:val="1"/>
      <w:marLeft w:val="0"/>
      <w:marRight w:val="0"/>
      <w:marTop w:val="0"/>
      <w:marBottom w:val="0"/>
      <w:divBdr>
        <w:top w:val="none" w:sz="0" w:space="0" w:color="auto"/>
        <w:left w:val="none" w:sz="0" w:space="0" w:color="auto"/>
        <w:bottom w:val="none" w:sz="0" w:space="0" w:color="auto"/>
        <w:right w:val="none" w:sz="0" w:space="0" w:color="auto"/>
      </w:divBdr>
    </w:div>
    <w:div w:id="611666384">
      <w:bodyDiv w:val="1"/>
      <w:marLeft w:val="0"/>
      <w:marRight w:val="0"/>
      <w:marTop w:val="0"/>
      <w:marBottom w:val="0"/>
      <w:divBdr>
        <w:top w:val="none" w:sz="0" w:space="0" w:color="auto"/>
        <w:left w:val="none" w:sz="0" w:space="0" w:color="auto"/>
        <w:bottom w:val="none" w:sz="0" w:space="0" w:color="auto"/>
        <w:right w:val="none" w:sz="0" w:space="0" w:color="auto"/>
      </w:divBdr>
    </w:div>
    <w:div w:id="612172886">
      <w:bodyDiv w:val="1"/>
      <w:marLeft w:val="0"/>
      <w:marRight w:val="0"/>
      <w:marTop w:val="0"/>
      <w:marBottom w:val="0"/>
      <w:divBdr>
        <w:top w:val="none" w:sz="0" w:space="0" w:color="auto"/>
        <w:left w:val="none" w:sz="0" w:space="0" w:color="auto"/>
        <w:bottom w:val="none" w:sz="0" w:space="0" w:color="auto"/>
        <w:right w:val="none" w:sz="0" w:space="0" w:color="auto"/>
      </w:divBdr>
    </w:div>
    <w:div w:id="612596251">
      <w:bodyDiv w:val="1"/>
      <w:marLeft w:val="0"/>
      <w:marRight w:val="0"/>
      <w:marTop w:val="0"/>
      <w:marBottom w:val="0"/>
      <w:divBdr>
        <w:top w:val="none" w:sz="0" w:space="0" w:color="auto"/>
        <w:left w:val="none" w:sz="0" w:space="0" w:color="auto"/>
        <w:bottom w:val="none" w:sz="0" w:space="0" w:color="auto"/>
        <w:right w:val="none" w:sz="0" w:space="0" w:color="auto"/>
      </w:divBdr>
    </w:div>
    <w:div w:id="612905244">
      <w:bodyDiv w:val="1"/>
      <w:marLeft w:val="0"/>
      <w:marRight w:val="0"/>
      <w:marTop w:val="0"/>
      <w:marBottom w:val="0"/>
      <w:divBdr>
        <w:top w:val="none" w:sz="0" w:space="0" w:color="auto"/>
        <w:left w:val="none" w:sz="0" w:space="0" w:color="auto"/>
        <w:bottom w:val="none" w:sz="0" w:space="0" w:color="auto"/>
        <w:right w:val="none" w:sz="0" w:space="0" w:color="auto"/>
      </w:divBdr>
    </w:div>
    <w:div w:id="613831846">
      <w:bodyDiv w:val="1"/>
      <w:marLeft w:val="0"/>
      <w:marRight w:val="0"/>
      <w:marTop w:val="0"/>
      <w:marBottom w:val="0"/>
      <w:divBdr>
        <w:top w:val="none" w:sz="0" w:space="0" w:color="auto"/>
        <w:left w:val="none" w:sz="0" w:space="0" w:color="auto"/>
        <w:bottom w:val="none" w:sz="0" w:space="0" w:color="auto"/>
        <w:right w:val="none" w:sz="0" w:space="0" w:color="auto"/>
      </w:divBdr>
    </w:div>
    <w:div w:id="614872823">
      <w:bodyDiv w:val="1"/>
      <w:marLeft w:val="0"/>
      <w:marRight w:val="0"/>
      <w:marTop w:val="0"/>
      <w:marBottom w:val="0"/>
      <w:divBdr>
        <w:top w:val="none" w:sz="0" w:space="0" w:color="auto"/>
        <w:left w:val="none" w:sz="0" w:space="0" w:color="auto"/>
        <w:bottom w:val="none" w:sz="0" w:space="0" w:color="auto"/>
        <w:right w:val="none" w:sz="0" w:space="0" w:color="auto"/>
      </w:divBdr>
    </w:div>
    <w:div w:id="617568307">
      <w:bodyDiv w:val="1"/>
      <w:marLeft w:val="0"/>
      <w:marRight w:val="0"/>
      <w:marTop w:val="0"/>
      <w:marBottom w:val="0"/>
      <w:divBdr>
        <w:top w:val="none" w:sz="0" w:space="0" w:color="auto"/>
        <w:left w:val="none" w:sz="0" w:space="0" w:color="auto"/>
        <w:bottom w:val="none" w:sz="0" w:space="0" w:color="auto"/>
        <w:right w:val="none" w:sz="0" w:space="0" w:color="auto"/>
      </w:divBdr>
    </w:div>
    <w:div w:id="618074061">
      <w:bodyDiv w:val="1"/>
      <w:marLeft w:val="0"/>
      <w:marRight w:val="0"/>
      <w:marTop w:val="0"/>
      <w:marBottom w:val="0"/>
      <w:divBdr>
        <w:top w:val="none" w:sz="0" w:space="0" w:color="auto"/>
        <w:left w:val="none" w:sz="0" w:space="0" w:color="auto"/>
        <w:bottom w:val="none" w:sz="0" w:space="0" w:color="auto"/>
        <w:right w:val="none" w:sz="0" w:space="0" w:color="auto"/>
      </w:divBdr>
    </w:div>
    <w:div w:id="618949180">
      <w:bodyDiv w:val="1"/>
      <w:marLeft w:val="0"/>
      <w:marRight w:val="0"/>
      <w:marTop w:val="0"/>
      <w:marBottom w:val="0"/>
      <w:divBdr>
        <w:top w:val="none" w:sz="0" w:space="0" w:color="auto"/>
        <w:left w:val="none" w:sz="0" w:space="0" w:color="auto"/>
        <w:bottom w:val="none" w:sz="0" w:space="0" w:color="auto"/>
        <w:right w:val="none" w:sz="0" w:space="0" w:color="auto"/>
      </w:divBdr>
    </w:div>
    <w:div w:id="621305892">
      <w:bodyDiv w:val="1"/>
      <w:marLeft w:val="0"/>
      <w:marRight w:val="0"/>
      <w:marTop w:val="0"/>
      <w:marBottom w:val="0"/>
      <w:divBdr>
        <w:top w:val="none" w:sz="0" w:space="0" w:color="auto"/>
        <w:left w:val="none" w:sz="0" w:space="0" w:color="auto"/>
        <w:bottom w:val="none" w:sz="0" w:space="0" w:color="auto"/>
        <w:right w:val="none" w:sz="0" w:space="0" w:color="auto"/>
      </w:divBdr>
    </w:div>
    <w:div w:id="622543330">
      <w:bodyDiv w:val="1"/>
      <w:marLeft w:val="0"/>
      <w:marRight w:val="0"/>
      <w:marTop w:val="0"/>
      <w:marBottom w:val="0"/>
      <w:divBdr>
        <w:top w:val="none" w:sz="0" w:space="0" w:color="auto"/>
        <w:left w:val="none" w:sz="0" w:space="0" w:color="auto"/>
        <w:bottom w:val="none" w:sz="0" w:space="0" w:color="auto"/>
        <w:right w:val="none" w:sz="0" w:space="0" w:color="auto"/>
      </w:divBdr>
    </w:div>
    <w:div w:id="623849071">
      <w:bodyDiv w:val="1"/>
      <w:marLeft w:val="0"/>
      <w:marRight w:val="0"/>
      <w:marTop w:val="0"/>
      <w:marBottom w:val="0"/>
      <w:divBdr>
        <w:top w:val="none" w:sz="0" w:space="0" w:color="auto"/>
        <w:left w:val="none" w:sz="0" w:space="0" w:color="auto"/>
        <w:bottom w:val="none" w:sz="0" w:space="0" w:color="auto"/>
        <w:right w:val="none" w:sz="0" w:space="0" w:color="auto"/>
      </w:divBdr>
    </w:div>
    <w:div w:id="626620515">
      <w:bodyDiv w:val="1"/>
      <w:marLeft w:val="0"/>
      <w:marRight w:val="0"/>
      <w:marTop w:val="0"/>
      <w:marBottom w:val="0"/>
      <w:divBdr>
        <w:top w:val="none" w:sz="0" w:space="0" w:color="auto"/>
        <w:left w:val="none" w:sz="0" w:space="0" w:color="auto"/>
        <w:bottom w:val="none" w:sz="0" w:space="0" w:color="auto"/>
        <w:right w:val="none" w:sz="0" w:space="0" w:color="auto"/>
      </w:divBdr>
    </w:div>
    <w:div w:id="627391414">
      <w:bodyDiv w:val="1"/>
      <w:marLeft w:val="0"/>
      <w:marRight w:val="0"/>
      <w:marTop w:val="0"/>
      <w:marBottom w:val="0"/>
      <w:divBdr>
        <w:top w:val="none" w:sz="0" w:space="0" w:color="auto"/>
        <w:left w:val="none" w:sz="0" w:space="0" w:color="auto"/>
        <w:bottom w:val="none" w:sz="0" w:space="0" w:color="auto"/>
        <w:right w:val="none" w:sz="0" w:space="0" w:color="auto"/>
      </w:divBdr>
    </w:div>
    <w:div w:id="627785842">
      <w:bodyDiv w:val="1"/>
      <w:marLeft w:val="0"/>
      <w:marRight w:val="0"/>
      <w:marTop w:val="0"/>
      <w:marBottom w:val="0"/>
      <w:divBdr>
        <w:top w:val="none" w:sz="0" w:space="0" w:color="auto"/>
        <w:left w:val="none" w:sz="0" w:space="0" w:color="auto"/>
        <w:bottom w:val="none" w:sz="0" w:space="0" w:color="auto"/>
        <w:right w:val="none" w:sz="0" w:space="0" w:color="auto"/>
      </w:divBdr>
    </w:div>
    <w:div w:id="627905055">
      <w:bodyDiv w:val="1"/>
      <w:marLeft w:val="0"/>
      <w:marRight w:val="0"/>
      <w:marTop w:val="0"/>
      <w:marBottom w:val="0"/>
      <w:divBdr>
        <w:top w:val="none" w:sz="0" w:space="0" w:color="auto"/>
        <w:left w:val="none" w:sz="0" w:space="0" w:color="auto"/>
        <w:bottom w:val="none" w:sz="0" w:space="0" w:color="auto"/>
        <w:right w:val="none" w:sz="0" w:space="0" w:color="auto"/>
      </w:divBdr>
    </w:div>
    <w:div w:id="628168100">
      <w:bodyDiv w:val="1"/>
      <w:marLeft w:val="0"/>
      <w:marRight w:val="0"/>
      <w:marTop w:val="0"/>
      <w:marBottom w:val="0"/>
      <w:divBdr>
        <w:top w:val="none" w:sz="0" w:space="0" w:color="auto"/>
        <w:left w:val="none" w:sz="0" w:space="0" w:color="auto"/>
        <w:bottom w:val="none" w:sz="0" w:space="0" w:color="auto"/>
        <w:right w:val="none" w:sz="0" w:space="0" w:color="auto"/>
      </w:divBdr>
    </w:div>
    <w:div w:id="628827732">
      <w:bodyDiv w:val="1"/>
      <w:marLeft w:val="0"/>
      <w:marRight w:val="0"/>
      <w:marTop w:val="0"/>
      <w:marBottom w:val="0"/>
      <w:divBdr>
        <w:top w:val="none" w:sz="0" w:space="0" w:color="auto"/>
        <w:left w:val="none" w:sz="0" w:space="0" w:color="auto"/>
        <w:bottom w:val="none" w:sz="0" w:space="0" w:color="auto"/>
        <w:right w:val="none" w:sz="0" w:space="0" w:color="auto"/>
      </w:divBdr>
    </w:div>
    <w:div w:id="630745175">
      <w:bodyDiv w:val="1"/>
      <w:marLeft w:val="0"/>
      <w:marRight w:val="0"/>
      <w:marTop w:val="0"/>
      <w:marBottom w:val="0"/>
      <w:divBdr>
        <w:top w:val="none" w:sz="0" w:space="0" w:color="auto"/>
        <w:left w:val="none" w:sz="0" w:space="0" w:color="auto"/>
        <w:bottom w:val="none" w:sz="0" w:space="0" w:color="auto"/>
        <w:right w:val="none" w:sz="0" w:space="0" w:color="auto"/>
      </w:divBdr>
    </w:div>
    <w:div w:id="632757332">
      <w:bodyDiv w:val="1"/>
      <w:marLeft w:val="0"/>
      <w:marRight w:val="0"/>
      <w:marTop w:val="0"/>
      <w:marBottom w:val="0"/>
      <w:divBdr>
        <w:top w:val="none" w:sz="0" w:space="0" w:color="auto"/>
        <w:left w:val="none" w:sz="0" w:space="0" w:color="auto"/>
        <w:bottom w:val="none" w:sz="0" w:space="0" w:color="auto"/>
        <w:right w:val="none" w:sz="0" w:space="0" w:color="auto"/>
      </w:divBdr>
    </w:div>
    <w:div w:id="635718879">
      <w:bodyDiv w:val="1"/>
      <w:marLeft w:val="0"/>
      <w:marRight w:val="0"/>
      <w:marTop w:val="0"/>
      <w:marBottom w:val="0"/>
      <w:divBdr>
        <w:top w:val="none" w:sz="0" w:space="0" w:color="auto"/>
        <w:left w:val="none" w:sz="0" w:space="0" w:color="auto"/>
        <w:bottom w:val="none" w:sz="0" w:space="0" w:color="auto"/>
        <w:right w:val="none" w:sz="0" w:space="0" w:color="auto"/>
      </w:divBdr>
    </w:div>
    <w:div w:id="639962880">
      <w:bodyDiv w:val="1"/>
      <w:marLeft w:val="0"/>
      <w:marRight w:val="0"/>
      <w:marTop w:val="0"/>
      <w:marBottom w:val="0"/>
      <w:divBdr>
        <w:top w:val="none" w:sz="0" w:space="0" w:color="auto"/>
        <w:left w:val="none" w:sz="0" w:space="0" w:color="auto"/>
        <w:bottom w:val="none" w:sz="0" w:space="0" w:color="auto"/>
        <w:right w:val="none" w:sz="0" w:space="0" w:color="auto"/>
      </w:divBdr>
    </w:div>
    <w:div w:id="640379376">
      <w:bodyDiv w:val="1"/>
      <w:marLeft w:val="0"/>
      <w:marRight w:val="0"/>
      <w:marTop w:val="0"/>
      <w:marBottom w:val="0"/>
      <w:divBdr>
        <w:top w:val="none" w:sz="0" w:space="0" w:color="auto"/>
        <w:left w:val="none" w:sz="0" w:space="0" w:color="auto"/>
        <w:bottom w:val="none" w:sz="0" w:space="0" w:color="auto"/>
        <w:right w:val="none" w:sz="0" w:space="0" w:color="auto"/>
      </w:divBdr>
    </w:div>
    <w:div w:id="641427473">
      <w:bodyDiv w:val="1"/>
      <w:marLeft w:val="0"/>
      <w:marRight w:val="0"/>
      <w:marTop w:val="0"/>
      <w:marBottom w:val="0"/>
      <w:divBdr>
        <w:top w:val="none" w:sz="0" w:space="0" w:color="auto"/>
        <w:left w:val="none" w:sz="0" w:space="0" w:color="auto"/>
        <w:bottom w:val="none" w:sz="0" w:space="0" w:color="auto"/>
        <w:right w:val="none" w:sz="0" w:space="0" w:color="auto"/>
      </w:divBdr>
    </w:div>
    <w:div w:id="641892007">
      <w:bodyDiv w:val="1"/>
      <w:marLeft w:val="0"/>
      <w:marRight w:val="0"/>
      <w:marTop w:val="0"/>
      <w:marBottom w:val="0"/>
      <w:divBdr>
        <w:top w:val="none" w:sz="0" w:space="0" w:color="auto"/>
        <w:left w:val="none" w:sz="0" w:space="0" w:color="auto"/>
        <w:bottom w:val="none" w:sz="0" w:space="0" w:color="auto"/>
        <w:right w:val="none" w:sz="0" w:space="0" w:color="auto"/>
      </w:divBdr>
    </w:div>
    <w:div w:id="642539684">
      <w:bodyDiv w:val="1"/>
      <w:marLeft w:val="0"/>
      <w:marRight w:val="0"/>
      <w:marTop w:val="0"/>
      <w:marBottom w:val="0"/>
      <w:divBdr>
        <w:top w:val="none" w:sz="0" w:space="0" w:color="auto"/>
        <w:left w:val="none" w:sz="0" w:space="0" w:color="auto"/>
        <w:bottom w:val="none" w:sz="0" w:space="0" w:color="auto"/>
        <w:right w:val="none" w:sz="0" w:space="0" w:color="auto"/>
      </w:divBdr>
    </w:div>
    <w:div w:id="642852521">
      <w:bodyDiv w:val="1"/>
      <w:marLeft w:val="0"/>
      <w:marRight w:val="0"/>
      <w:marTop w:val="0"/>
      <w:marBottom w:val="0"/>
      <w:divBdr>
        <w:top w:val="none" w:sz="0" w:space="0" w:color="auto"/>
        <w:left w:val="none" w:sz="0" w:space="0" w:color="auto"/>
        <w:bottom w:val="none" w:sz="0" w:space="0" w:color="auto"/>
        <w:right w:val="none" w:sz="0" w:space="0" w:color="auto"/>
      </w:divBdr>
    </w:div>
    <w:div w:id="644893923">
      <w:bodyDiv w:val="1"/>
      <w:marLeft w:val="0"/>
      <w:marRight w:val="0"/>
      <w:marTop w:val="0"/>
      <w:marBottom w:val="0"/>
      <w:divBdr>
        <w:top w:val="none" w:sz="0" w:space="0" w:color="auto"/>
        <w:left w:val="none" w:sz="0" w:space="0" w:color="auto"/>
        <w:bottom w:val="none" w:sz="0" w:space="0" w:color="auto"/>
        <w:right w:val="none" w:sz="0" w:space="0" w:color="auto"/>
      </w:divBdr>
    </w:div>
    <w:div w:id="645088596">
      <w:bodyDiv w:val="1"/>
      <w:marLeft w:val="0"/>
      <w:marRight w:val="0"/>
      <w:marTop w:val="0"/>
      <w:marBottom w:val="0"/>
      <w:divBdr>
        <w:top w:val="none" w:sz="0" w:space="0" w:color="auto"/>
        <w:left w:val="none" w:sz="0" w:space="0" w:color="auto"/>
        <w:bottom w:val="none" w:sz="0" w:space="0" w:color="auto"/>
        <w:right w:val="none" w:sz="0" w:space="0" w:color="auto"/>
      </w:divBdr>
    </w:div>
    <w:div w:id="645551465">
      <w:bodyDiv w:val="1"/>
      <w:marLeft w:val="0"/>
      <w:marRight w:val="0"/>
      <w:marTop w:val="0"/>
      <w:marBottom w:val="0"/>
      <w:divBdr>
        <w:top w:val="none" w:sz="0" w:space="0" w:color="auto"/>
        <w:left w:val="none" w:sz="0" w:space="0" w:color="auto"/>
        <w:bottom w:val="none" w:sz="0" w:space="0" w:color="auto"/>
        <w:right w:val="none" w:sz="0" w:space="0" w:color="auto"/>
      </w:divBdr>
    </w:div>
    <w:div w:id="645815186">
      <w:bodyDiv w:val="1"/>
      <w:marLeft w:val="0"/>
      <w:marRight w:val="0"/>
      <w:marTop w:val="0"/>
      <w:marBottom w:val="0"/>
      <w:divBdr>
        <w:top w:val="none" w:sz="0" w:space="0" w:color="auto"/>
        <w:left w:val="none" w:sz="0" w:space="0" w:color="auto"/>
        <w:bottom w:val="none" w:sz="0" w:space="0" w:color="auto"/>
        <w:right w:val="none" w:sz="0" w:space="0" w:color="auto"/>
      </w:divBdr>
    </w:div>
    <w:div w:id="646856523">
      <w:bodyDiv w:val="1"/>
      <w:marLeft w:val="0"/>
      <w:marRight w:val="0"/>
      <w:marTop w:val="0"/>
      <w:marBottom w:val="0"/>
      <w:divBdr>
        <w:top w:val="none" w:sz="0" w:space="0" w:color="auto"/>
        <w:left w:val="none" w:sz="0" w:space="0" w:color="auto"/>
        <w:bottom w:val="none" w:sz="0" w:space="0" w:color="auto"/>
        <w:right w:val="none" w:sz="0" w:space="0" w:color="auto"/>
      </w:divBdr>
    </w:div>
    <w:div w:id="647519135">
      <w:bodyDiv w:val="1"/>
      <w:marLeft w:val="0"/>
      <w:marRight w:val="0"/>
      <w:marTop w:val="0"/>
      <w:marBottom w:val="0"/>
      <w:divBdr>
        <w:top w:val="none" w:sz="0" w:space="0" w:color="auto"/>
        <w:left w:val="none" w:sz="0" w:space="0" w:color="auto"/>
        <w:bottom w:val="none" w:sz="0" w:space="0" w:color="auto"/>
        <w:right w:val="none" w:sz="0" w:space="0" w:color="auto"/>
      </w:divBdr>
    </w:div>
    <w:div w:id="649137110">
      <w:bodyDiv w:val="1"/>
      <w:marLeft w:val="0"/>
      <w:marRight w:val="0"/>
      <w:marTop w:val="0"/>
      <w:marBottom w:val="0"/>
      <w:divBdr>
        <w:top w:val="none" w:sz="0" w:space="0" w:color="auto"/>
        <w:left w:val="none" w:sz="0" w:space="0" w:color="auto"/>
        <w:bottom w:val="none" w:sz="0" w:space="0" w:color="auto"/>
        <w:right w:val="none" w:sz="0" w:space="0" w:color="auto"/>
      </w:divBdr>
    </w:div>
    <w:div w:id="649603083">
      <w:bodyDiv w:val="1"/>
      <w:marLeft w:val="0"/>
      <w:marRight w:val="0"/>
      <w:marTop w:val="0"/>
      <w:marBottom w:val="0"/>
      <w:divBdr>
        <w:top w:val="none" w:sz="0" w:space="0" w:color="auto"/>
        <w:left w:val="none" w:sz="0" w:space="0" w:color="auto"/>
        <w:bottom w:val="none" w:sz="0" w:space="0" w:color="auto"/>
        <w:right w:val="none" w:sz="0" w:space="0" w:color="auto"/>
      </w:divBdr>
    </w:div>
    <w:div w:id="650210597">
      <w:bodyDiv w:val="1"/>
      <w:marLeft w:val="0"/>
      <w:marRight w:val="0"/>
      <w:marTop w:val="0"/>
      <w:marBottom w:val="0"/>
      <w:divBdr>
        <w:top w:val="none" w:sz="0" w:space="0" w:color="auto"/>
        <w:left w:val="none" w:sz="0" w:space="0" w:color="auto"/>
        <w:bottom w:val="none" w:sz="0" w:space="0" w:color="auto"/>
        <w:right w:val="none" w:sz="0" w:space="0" w:color="auto"/>
      </w:divBdr>
    </w:div>
    <w:div w:id="650401098">
      <w:bodyDiv w:val="1"/>
      <w:marLeft w:val="0"/>
      <w:marRight w:val="0"/>
      <w:marTop w:val="0"/>
      <w:marBottom w:val="0"/>
      <w:divBdr>
        <w:top w:val="none" w:sz="0" w:space="0" w:color="auto"/>
        <w:left w:val="none" w:sz="0" w:space="0" w:color="auto"/>
        <w:bottom w:val="none" w:sz="0" w:space="0" w:color="auto"/>
        <w:right w:val="none" w:sz="0" w:space="0" w:color="auto"/>
      </w:divBdr>
    </w:div>
    <w:div w:id="651786672">
      <w:bodyDiv w:val="1"/>
      <w:marLeft w:val="0"/>
      <w:marRight w:val="0"/>
      <w:marTop w:val="0"/>
      <w:marBottom w:val="0"/>
      <w:divBdr>
        <w:top w:val="none" w:sz="0" w:space="0" w:color="auto"/>
        <w:left w:val="none" w:sz="0" w:space="0" w:color="auto"/>
        <w:bottom w:val="none" w:sz="0" w:space="0" w:color="auto"/>
        <w:right w:val="none" w:sz="0" w:space="0" w:color="auto"/>
      </w:divBdr>
    </w:div>
    <w:div w:id="652639601">
      <w:bodyDiv w:val="1"/>
      <w:marLeft w:val="0"/>
      <w:marRight w:val="0"/>
      <w:marTop w:val="0"/>
      <w:marBottom w:val="0"/>
      <w:divBdr>
        <w:top w:val="none" w:sz="0" w:space="0" w:color="auto"/>
        <w:left w:val="none" w:sz="0" w:space="0" w:color="auto"/>
        <w:bottom w:val="none" w:sz="0" w:space="0" w:color="auto"/>
        <w:right w:val="none" w:sz="0" w:space="0" w:color="auto"/>
      </w:divBdr>
    </w:div>
    <w:div w:id="654258932">
      <w:bodyDiv w:val="1"/>
      <w:marLeft w:val="0"/>
      <w:marRight w:val="0"/>
      <w:marTop w:val="0"/>
      <w:marBottom w:val="0"/>
      <w:divBdr>
        <w:top w:val="none" w:sz="0" w:space="0" w:color="auto"/>
        <w:left w:val="none" w:sz="0" w:space="0" w:color="auto"/>
        <w:bottom w:val="none" w:sz="0" w:space="0" w:color="auto"/>
        <w:right w:val="none" w:sz="0" w:space="0" w:color="auto"/>
      </w:divBdr>
    </w:div>
    <w:div w:id="656810610">
      <w:bodyDiv w:val="1"/>
      <w:marLeft w:val="0"/>
      <w:marRight w:val="0"/>
      <w:marTop w:val="0"/>
      <w:marBottom w:val="0"/>
      <w:divBdr>
        <w:top w:val="none" w:sz="0" w:space="0" w:color="auto"/>
        <w:left w:val="none" w:sz="0" w:space="0" w:color="auto"/>
        <w:bottom w:val="none" w:sz="0" w:space="0" w:color="auto"/>
        <w:right w:val="none" w:sz="0" w:space="0" w:color="auto"/>
      </w:divBdr>
    </w:div>
    <w:div w:id="657152510">
      <w:bodyDiv w:val="1"/>
      <w:marLeft w:val="0"/>
      <w:marRight w:val="0"/>
      <w:marTop w:val="0"/>
      <w:marBottom w:val="0"/>
      <w:divBdr>
        <w:top w:val="none" w:sz="0" w:space="0" w:color="auto"/>
        <w:left w:val="none" w:sz="0" w:space="0" w:color="auto"/>
        <w:bottom w:val="none" w:sz="0" w:space="0" w:color="auto"/>
        <w:right w:val="none" w:sz="0" w:space="0" w:color="auto"/>
      </w:divBdr>
    </w:div>
    <w:div w:id="658465190">
      <w:bodyDiv w:val="1"/>
      <w:marLeft w:val="0"/>
      <w:marRight w:val="0"/>
      <w:marTop w:val="0"/>
      <w:marBottom w:val="0"/>
      <w:divBdr>
        <w:top w:val="none" w:sz="0" w:space="0" w:color="auto"/>
        <w:left w:val="none" w:sz="0" w:space="0" w:color="auto"/>
        <w:bottom w:val="none" w:sz="0" w:space="0" w:color="auto"/>
        <w:right w:val="none" w:sz="0" w:space="0" w:color="auto"/>
      </w:divBdr>
    </w:div>
    <w:div w:id="658577195">
      <w:bodyDiv w:val="1"/>
      <w:marLeft w:val="0"/>
      <w:marRight w:val="0"/>
      <w:marTop w:val="0"/>
      <w:marBottom w:val="0"/>
      <w:divBdr>
        <w:top w:val="none" w:sz="0" w:space="0" w:color="auto"/>
        <w:left w:val="none" w:sz="0" w:space="0" w:color="auto"/>
        <w:bottom w:val="none" w:sz="0" w:space="0" w:color="auto"/>
        <w:right w:val="none" w:sz="0" w:space="0" w:color="auto"/>
      </w:divBdr>
    </w:div>
    <w:div w:id="663969627">
      <w:bodyDiv w:val="1"/>
      <w:marLeft w:val="0"/>
      <w:marRight w:val="0"/>
      <w:marTop w:val="0"/>
      <w:marBottom w:val="0"/>
      <w:divBdr>
        <w:top w:val="none" w:sz="0" w:space="0" w:color="auto"/>
        <w:left w:val="none" w:sz="0" w:space="0" w:color="auto"/>
        <w:bottom w:val="none" w:sz="0" w:space="0" w:color="auto"/>
        <w:right w:val="none" w:sz="0" w:space="0" w:color="auto"/>
      </w:divBdr>
    </w:div>
    <w:div w:id="665329027">
      <w:bodyDiv w:val="1"/>
      <w:marLeft w:val="0"/>
      <w:marRight w:val="0"/>
      <w:marTop w:val="0"/>
      <w:marBottom w:val="0"/>
      <w:divBdr>
        <w:top w:val="none" w:sz="0" w:space="0" w:color="auto"/>
        <w:left w:val="none" w:sz="0" w:space="0" w:color="auto"/>
        <w:bottom w:val="none" w:sz="0" w:space="0" w:color="auto"/>
        <w:right w:val="none" w:sz="0" w:space="0" w:color="auto"/>
      </w:divBdr>
    </w:div>
    <w:div w:id="665667684">
      <w:bodyDiv w:val="1"/>
      <w:marLeft w:val="0"/>
      <w:marRight w:val="0"/>
      <w:marTop w:val="0"/>
      <w:marBottom w:val="0"/>
      <w:divBdr>
        <w:top w:val="none" w:sz="0" w:space="0" w:color="auto"/>
        <w:left w:val="none" w:sz="0" w:space="0" w:color="auto"/>
        <w:bottom w:val="none" w:sz="0" w:space="0" w:color="auto"/>
        <w:right w:val="none" w:sz="0" w:space="0" w:color="auto"/>
      </w:divBdr>
    </w:div>
    <w:div w:id="666205319">
      <w:bodyDiv w:val="1"/>
      <w:marLeft w:val="0"/>
      <w:marRight w:val="0"/>
      <w:marTop w:val="0"/>
      <w:marBottom w:val="0"/>
      <w:divBdr>
        <w:top w:val="none" w:sz="0" w:space="0" w:color="auto"/>
        <w:left w:val="none" w:sz="0" w:space="0" w:color="auto"/>
        <w:bottom w:val="none" w:sz="0" w:space="0" w:color="auto"/>
        <w:right w:val="none" w:sz="0" w:space="0" w:color="auto"/>
      </w:divBdr>
    </w:div>
    <w:div w:id="666446775">
      <w:bodyDiv w:val="1"/>
      <w:marLeft w:val="0"/>
      <w:marRight w:val="0"/>
      <w:marTop w:val="0"/>
      <w:marBottom w:val="0"/>
      <w:divBdr>
        <w:top w:val="none" w:sz="0" w:space="0" w:color="auto"/>
        <w:left w:val="none" w:sz="0" w:space="0" w:color="auto"/>
        <w:bottom w:val="none" w:sz="0" w:space="0" w:color="auto"/>
        <w:right w:val="none" w:sz="0" w:space="0" w:color="auto"/>
      </w:divBdr>
    </w:div>
    <w:div w:id="667294607">
      <w:bodyDiv w:val="1"/>
      <w:marLeft w:val="0"/>
      <w:marRight w:val="0"/>
      <w:marTop w:val="0"/>
      <w:marBottom w:val="0"/>
      <w:divBdr>
        <w:top w:val="none" w:sz="0" w:space="0" w:color="auto"/>
        <w:left w:val="none" w:sz="0" w:space="0" w:color="auto"/>
        <w:bottom w:val="none" w:sz="0" w:space="0" w:color="auto"/>
        <w:right w:val="none" w:sz="0" w:space="0" w:color="auto"/>
      </w:divBdr>
    </w:div>
    <w:div w:id="667562334">
      <w:bodyDiv w:val="1"/>
      <w:marLeft w:val="0"/>
      <w:marRight w:val="0"/>
      <w:marTop w:val="0"/>
      <w:marBottom w:val="0"/>
      <w:divBdr>
        <w:top w:val="none" w:sz="0" w:space="0" w:color="auto"/>
        <w:left w:val="none" w:sz="0" w:space="0" w:color="auto"/>
        <w:bottom w:val="none" w:sz="0" w:space="0" w:color="auto"/>
        <w:right w:val="none" w:sz="0" w:space="0" w:color="auto"/>
      </w:divBdr>
    </w:div>
    <w:div w:id="670453998">
      <w:bodyDiv w:val="1"/>
      <w:marLeft w:val="0"/>
      <w:marRight w:val="0"/>
      <w:marTop w:val="0"/>
      <w:marBottom w:val="0"/>
      <w:divBdr>
        <w:top w:val="none" w:sz="0" w:space="0" w:color="auto"/>
        <w:left w:val="none" w:sz="0" w:space="0" w:color="auto"/>
        <w:bottom w:val="none" w:sz="0" w:space="0" w:color="auto"/>
        <w:right w:val="none" w:sz="0" w:space="0" w:color="auto"/>
      </w:divBdr>
    </w:div>
    <w:div w:id="672491467">
      <w:bodyDiv w:val="1"/>
      <w:marLeft w:val="0"/>
      <w:marRight w:val="0"/>
      <w:marTop w:val="0"/>
      <w:marBottom w:val="0"/>
      <w:divBdr>
        <w:top w:val="none" w:sz="0" w:space="0" w:color="auto"/>
        <w:left w:val="none" w:sz="0" w:space="0" w:color="auto"/>
        <w:bottom w:val="none" w:sz="0" w:space="0" w:color="auto"/>
        <w:right w:val="none" w:sz="0" w:space="0" w:color="auto"/>
      </w:divBdr>
    </w:div>
    <w:div w:id="672687753">
      <w:bodyDiv w:val="1"/>
      <w:marLeft w:val="0"/>
      <w:marRight w:val="0"/>
      <w:marTop w:val="0"/>
      <w:marBottom w:val="0"/>
      <w:divBdr>
        <w:top w:val="none" w:sz="0" w:space="0" w:color="auto"/>
        <w:left w:val="none" w:sz="0" w:space="0" w:color="auto"/>
        <w:bottom w:val="none" w:sz="0" w:space="0" w:color="auto"/>
        <w:right w:val="none" w:sz="0" w:space="0" w:color="auto"/>
      </w:divBdr>
    </w:div>
    <w:div w:id="673455763">
      <w:bodyDiv w:val="1"/>
      <w:marLeft w:val="0"/>
      <w:marRight w:val="0"/>
      <w:marTop w:val="0"/>
      <w:marBottom w:val="0"/>
      <w:divBdr>
        <w:top w:val="none" w:sz="0" w:space="0" w:color="auto"/>
        <w:left w:val="none" w:sz="0" w:space="0" w:color="auto"/>
        <w:bottom w:val="none" w:sz="0" w:space="0" w:color="auto"/>
        <w:right w:val="none" w:sz="0" w:space="0" w:color="auto"/>
      </w:divBdr>
    </w:div>
    <w:div w:id="674769322">
      <w:bodyDiv w:val="1"/>
      <w:marLeft w:val="0"/>
      <w:marRight w:val="0"/>
      <w:marTop w:val="0"/>
      <w:marBottom w:val="0"/>
      <w:divBdr>
        <w:top w:val="none" w:sz="0" w:space="0" w:color="auto"/>
        <w:left w:val="none" w:sz="0" w:space="0" w:color="auto"/>
        <w:bottom w:val="none" w:sz="0" w:space="0" w:color="auto"/>
        <w:right w:val="none" w:sz="0" w:space="0" w:color="auto"/>
      </w:divBdr>
    </w:div>
    <w:div w:id="675110748">
      <w:bodyDiv w:val="1"/>
      <w:marLeft w:val="0"/>
      <w:marRight w:val="0"/>
      <w:marTop w:val="0"/>
      <w:marBottom w:val="0"/>
      <w:divBdr>
        <w:top w:val="none" w:sz="0" w:space="0" w:color="auto"/>
        <w:left w:val="none" w:sz="0" w:space="0" w:color="auto"/>
        <w:bottom w:val="none" w:sz="0" w:space="0" w:color="auto"/>
        <w:right w:val="none" w:sz="0" w:space="0" w:color="auto"/>
      </w:divBdr>
    </w:div>
    <w:div w:id="677314693">
      <w:bodyDiv w:val="1"/>
      <w:marLeft w:val="0"/>
      <w:marRight w:val="0"/>
      <w:marTop w:val="0"/>
      <w:marBottom w:val="0"/>
      <w:divBdr>
        <w:top w:val="none" w:sz="0" w:space="0" w:color="auto"/>
        <w:left w:val="none" w:sz="0" w:space="0" w:color="auto"/>
        <w:bottom w:val="none" w:sz="0" w:space="0" w:color="auto"/>
        <w:right w:val="none" w:sz="0" w:space="0" w:color="auto"/>
      </w:divBdr>
    </w:div>
    <w:div w:id="678890612">
      <w:bodyDiv w:val="1"/>
      <w:marLeft w:val="0"/>
      <w:marRight w:val="0"/>
      <w:marTop w:val="0"/>
      <w:marBottom w:val="0"/>
      <w:divBdr>
        <w:top w:val="none" w:sz="0" w:space="0" w:color="auto"/>
        <w:left w:val="none" w:sz="0" w:space="0" w:color="auto"/>
        <w:bottom w:val="none" w:sz="0" w:space="0" w:color="auto"/>
        <w:right w:val="none" w:sz="0" w:space="0" w:color="auto"/>
      </w:divBdr>
    </w:div>
    <w:div w:id="680011997">
      <w:bodyDiv w:val="1"/>
      <w:marLeft w:val="0"/>
      <w:marRight w:val="0"/>
      <w:marTop w:val="0"/>
      <w:marBottom w:val="0"/>
      <w:divBdr>
        <w:top w:val="none" w:sz="0" w:space="0" w:color="auto"/>
        <w:left w:val="none" w:sz="0" w:space="0" w:color="auto"/>
        <w:bottom w:val="none" w:sz="0" w:space="0" w:color="auto"/>
        <w:right w:val="none" w:sz="0" w:space="0" w:color="auto"/>
      </w:divBdr>
    </w:div>
    <w:div w:id="680395238">
      <w:bodyDiv w:val="1"/>
      <w:marLeft w:val="0"/>
      <w:marRight w:val="0"/>
      <w:marTop w:val="0"/>
      <w:marBottom w:val="0"/>
      <w:divBdr>
        <w:top w:val="none" w:sz="0" w:space="0" w:color="auto"/>
        <w:left w:val="none" w:sz="0" w:space="0" w:color="auto"/>
        <w:bottom w:val="none" w:sz="0" w:space="0" w:color="auto"/>
        <w:right w:val="none" w:sz="0" w:space="0" w:color="auto"/>
      </w:divBdr>
    </w:div>
    <w:div w:id="681514343">
      <w:bodyDiv w:val="1"/>
      <w:marLeft w:val="0"/>
      <w:marRight w:val="0"/>
      <w:marTop w:val="0"/>
      <w:marBottom w:val="0"/>
      <w:divBdr>
        <w:top w:val="none" w:sz="0" w:space="0" w:color="auto"/>
        <w:left w:val="none" w:sz="0" w:space="0" w:color="auto"/>
        <w:bottom w:val="none" w:sz="0" w:space="0" w:color="auto"/>
        <w:right w:val="none" w:sz="0" w:space="0" w:color="auto"/>
      </w:divBdr>
    </w:div>
    <w:div w:id="681905564">
      <w:bodyDiv w:val="1"/>
      <w:marLeft w:val="0"/>
      <w:marRight w:val="0"/>
      <w:marTop w:val="0"/>
      <w:marBottom w:val="0"/>
      <w:divBdr>
        <w:top w:val="none" w:sz="0" w:space="0" w:color="auto"/>
        <w:left w:val="none" w:sz="0" w:space="0" w:color="auto"/>
        <w:bottom w:val="none" w:sz="0" w:space="0" w:color="auto"/>
        <w:right w:val="none" w:sz="0" w:space="0" w:color="auto"/>
      </w:divBdr>
    </w:div>
    <w:div w:id="683871791">
      <w:bodyDiv w:val="1"/>
      <w:marLeft w:val="0"/>
      <w:marRight w:val="0"/>
      <w:marTop w:val="0"/>
      <w:marBottom w:val="0"/>
      <w:divBdr>
        <w:top w:val="none" w:sz="0" w:space="0" w:color="auto"/>
        <w:left w:val="none" w:sz="0" w:space="0" w:color="auto"/>
        <w:bottom w:val="none" w:sz="0" w:space="0" w:color="auto"/>
        <w:right w:val="none" w:sz="0" w:space="0" w:color="auto"/>
      </w:divBdr>
    </w:div>
    <w:div w:id="684942465">
      <w:bodyDiv w:val="1"/>
      <w:marLeft w:val="0"/>
      <w:marRight w:val="0"/>
      <w:marTop w:val="0"/>
      <w:marBottom w:val="0"/>
      <w:divBdr>
        <w:top w:val="none" w:sz="0" w:space="0" w:color="auto"/>
        <w:left w:val="none" w:sz="0" w:space="0" w:color="auto"/>
        <w:bottom w:val="none" w:sz="0" w:space="0" w:color="auto"/>
        <w:right w:val="none" w:sz="0" w:space="0" w:color="auto"/>
      </w:divBdr>
    </w:div>
    <w:div w:id="686559199">
      <w:bodyDiv w:val="1"/>
      <w:marLeft w:val="0"/>
      <w:marRight w:val="0"/>
      <w:marTop w:val="0"/>
      <w:marBottom w:val="0"/>
      <w:divBdr>
        <w:top w:val="none" w:sz="0" w:space="0" w:color="auto"/>
        <w:left w:val="none" w:sz="0" w:space="0" w:color="auto"/>
        <w:bottom w:val="none" w:sz="0" w:space="0" w:color="auto"/>
        <w:right w:val="none" w:sz="0" w:space="0" w:color="auto"/>
      </w:divBdr>
    </w:div>
    <w:div w:id="686560207">
      <w:bodyDiv w:val="1"/>
      <w:marLeft w:val="0"/>
      <w:marRight w:val="0"/>
      <w:marTop w:val="0"/>
      <w:marBottom w:val="0"/>
      <w:divBdr>
        <w:top w:val="none" w:sz="0" w:space="0" w:color="auto"/>
        <w:left w:val="none" w:sz="0" w:space="0" w:color="auto"/>
        <w:bottom w:val="none" w:sz="0" w:space="0" w:color="auto"/>
        <w:right w:val="none" w:sz="0" w:space="0" w:color="auto"/>
      </w:divBdr>
    </w:div>
    <w:div w:id="688259090">
      <w:bodyDiv w:val="1"/>
      <w:marLeft w:val="0"/>
      <w:marRight w:val="0"/>
      <w:marTop w:val="0"/>
      <w:marBottom w:val="0"/>
      <w:divBdr>
        <w:top w:val="none" w:sz="0" w:space="0" w:color="auto"/>
        <w:left w:val="none" w:sz="0" w:space="0" w:color="auto"/>
        <w:bottom w:val="none" w:sz="0" w:space="0" w:color="auto"/>
        <w:right w:val="none" w:sz="0" w:space="0" w:color="auto"/>
      </w:divBdr>
    </w:div>
    <w:div w:id="688800024">
      <w:bodyDiv w:val="1"/>
      <w:marLeft w:val="0"/>
      <w:marRight w:val="0"/>
      <w:marTop w:val="0"/>
      <w:marBottom w:val="0"/>
      <w:divBdr>
        <w:top w:val="none" w:sz="0" w:space="0" w:color="auto"/>
        <w:left w:val="none" w:sz="0" w:space="0" w:color="auto"/>
        <w:bottom w:val="none" w:sz="0" w:space="0" w:color="auto"/>
        <w:right w:val="none" w:sz="0" w:space="0" w:color="auto"/>
      </w:divBdr>
    </w:div>
    <w:div w:id="689724008">
      <w:bodyDiv w:val="1"/>
      <w:marLeft w:val="0"/>
      <w:marRight w:val="0"/>
      <w:marTop w:val="0"/>
      <w:marBottom w:val="0"/>
      <w:divBdr>
        <w:top w:val="none" w:sz="0" w:space="0" w:color="auto"/>
        <w:left w:val="none" w:sz="0" w:space="0" w:color="auto"/>
        <w:bottom w:val="none" w:sz="0" w:space="0" w:color="auto"/>
        <w:right w:val="none" w:sz="0" w:space="0" w:color="auto"/>
      </w:divBdr>
    </w:div>
    <w:div w:id="690449862">
      <w:bodyDiv w:val="1"/>
      <w:marLeft w:val="0"/>
      <w:marRight w:val="0"/>
      <w:marTop w:val="0"/>
      <w:marBottom w:val="0"/>
      <w:divBdr>
        <w:top w:val="none" w:sz="0" w:space="0" w:color="auto"/>
        <w:left w:val="none" w:sz="0" w:space="0" w:color="auto"/>
        <w:bottom w:val="none" w:sz="0" w:space="0" w:color="auto"/>
        <w:right w:val="none" w:sz="0" w:space="0" w:color="auto"/>
      </w:divBdr>
    </w:div>
    <w:div w:id="691878565">
      <w:bodyDiv w:val="1"/>
      <w:marLeft w:val="0"/>
      <w:marRight w:val="0"/>
      <w:marTop w:val="0"/>
      <w:marBottom w:val="0"/>
      <w:divBdr>
        <w:top w:val="none" w:sz="0" w:space="0" w:color="auto"/>
        <w:left w:val="none" w:sz="0" w:space="0" w:color="auto"/>
        <w:bottom w:val="none" w:sz="0" w:space="0" w:color="auto"/>
        <w:right w:val="none" w:sz="0" w:space="0" w:color="auto"/>
      </w:divBdr>
    </w:div>
    <w:div w:id="694383704">
      <w:bodyDiv w:val="1"/>
      <w:marLeft w:val="0"/>
      <w:marRight w:val="0"/>
      <w:marTop w:val="0"/>
      <w:marBottom w:val="0"/>
      <w:divBdr>
        <w:top w:val="none" w:sz="0" w:space="0" w:color="auto"/>
        <w:left w:val="none" w:sz="0" w:space="0" w:color="auto"/>
        <w:bottom w:val="none" w:sz="0" w:space="0" w:color="auto"/>
        <w:right w:val="none" w:sz="0" w:space="0" w:color="auto"/>
      </w:divBdr>
    </w:div>
    <w:div w:id="694812774">
      <w:bodyDiv w:val="1"/>
      <w:marLeft w:val="0"/>
      <w:marRight w:val="0"/>
      <w:marTop w:val="0"/>
      <w:marBottom w:val="0"/>
      <w:divBdr>
        <w:top w:val="none" w:sz="0" w:space="0" w:color="auto"/>
        <w:left w:val="none" w:sz="0" w:space="0" w:color="auto"/>
        <w:bottom w:val="none" w:sz="0" w:space="0" w:color="auto"/>
        <w:right w:val="none" w:sz="0" w:space="0" w:color="auto"/>
      </w:divBdr>
    </w:div>
    <w:div w:id="696078011">
      <w:bodyDiv w:val="1"/>
      <w:marLeft w:val="0"/>
      <w:marRight w:val="0"/>
      <w:marTop w:val="0"/>
      <w:marBottom w:val="0"/>
      <w:divBdr>
        <w:top w:val="none" w:sz="0" w:space="0" w:color="auto"/>
        <w:left w:val="none" w:sz="0" w:space="0" w:color="auto"/>
        <w:bottom w:val="none" w:sz="0" w:space="0" w:color="auto"/>
        <w:right w:val="none" w:sz="0" w:space="0" w:color="auto"/>
      </w:divBdr>
    </w:div>
    <w:div w:id="697202846">
      <w:bodyDiv w:val="1"/>
      <w:marLeft w:val="0"/>
      <w:marRight w:val="0"/>
      <w:marTop w:val="0"/>
      <w:marBottom w:val="0"/>
      <w:divBdr>
        <w:top w:val="none" w:sz="0" w:space="0" w:color="auto"/>
        <w:left w:val="none" w:sz="0" w:space="0" w:color="auto"/>
        <w:bottom w:val="none" w:sz="0" w:space="0" w:color="auto"/>
        <w:right w:val="none" w:sz="0" w:space="0" w:color="auto"/>
      </w:divBdr>
    </w:div>
    <w:div w:id="697895915">
      <w:bodyDiv w:val="1"/>
      <w:marLeft w:val="0"/>
      <w:marRight w:val="0"/>
      <w:marTop w:val="0"/>
      <w:marBottom w:val="0"/>
      <w:divBdr>
        <w:top w:val="none" w:sz="0" w:space="0" w:color="auto"/>
        <w:left w:val="none" w:sz="0" w:space="0" w:color="auto"/>
        <w:bottom w:val="none" w:sz="0" w:space="0" w:color="auto"/>
        <w:right w:val="none" w:sz="0" w:space="0" w:color="auto"/>
      </w:divBdr>
    </w:div>
    <w:div w:id="697967110">
      <w:bodyDiv w:val="1"/>
      <w:marLeft w:val="0"/>
      <w:marRight w:val="0"/>
      <w:marTop w:val="0"/>
      <w:marBottom w:val="0"/>
      <w:divBdr>
        <w:top w:val="none" w:sz="0" w:space="0" w:color="auto"/>
        <w:left w:val="none" w:sz="0" w:space="0" w:color="auto"/>
        <w:bottom w:val="none" w:sz="0" w:space="0" w:color="auto"/>
        <w:right w:val="none" w:sz="0" w:space="0" w:color="auto"/>
      </w:divBdr>
    </w:div>
    <w:div w:id="698167074">
      <w:bodyDiv w:val="1"/>
      <w:marLeft w:val="0"/>
      <w:marRight w:val="0"/>
      <w:marTop w:val="0"/>
      <w:marBottom w:val="0"/>
      <w:divBdr>
        <w:top w:val="none" w:sz="0" w:space="0" w:color="auto"/>
        <w:left w:val="none" w:sz="0" w:space="0" w:color="auto"/>
        <w:bottom w:val="none" w:sz="0" w:space="0" w:color="auto"/>
        <w:right w:val="none" w:sz="0" w:space="0" w:color="auto"/>
      </w:divBdr>
    </w:div>
    <w:div w:id="698244714">
      <w:bodyDiv w:val="1"/>
      <w:marLeft w:val="0"/>
      <w:marRight w:val="0"/>
      <w:marTop w:val="0"/>
      <w:marBottom w:val="0"/>
      <w:divBdr>
        <w:top w:val="none" w:sz="0" w:space="0" w:color="auto"/>
        <w:left w:val="none" w:sz="0" w:space="0" w:color="auto"/>
        <w:bottom w:val="none" w:sz="0" w:space="0" w:color="auto"/>
        <w:right w:val="none" w:sz="0" w:space="0" w:color="auto"/>
      </w:divBdr>
    </w:div>
    <w:div w:id="699009196">
      <w:bodyDiv w:val="1"/>
      <w:marLeft w:val="0"/>
      <w:marRight w:val="0"/>
      <w:marTop w:val="0"/>
      <w:marBottom w:val="0"/>
      <w:divBdr>
        <w:top w:val="none" w:sz="0" w:space="0" w:color="auto"/>
        <w:left w:val="none" w:sz="0" w:space="0" w:color="auto"/>
        <w:bottom w:val="none" w:sz="0" w:space="0" w:color="auto"/>
        <w:right w:val="none" w:sz="0" w:space="0" w:color="auto"/>
      </w:divBdr>
    </w:div>
    <w:div w:id="699546465">
      <w:bodyDiv w:val="1"/>
      <w:marLeft w:val="0"/>
      <w:marRight w:val="0"/>
      <w:marTop w:val="0"/>
      <w:marBottom w:val="0"/>
      <w:divBdr>
        <w:top w:val="none" w:sz="0" w:space="0" w:color="auto"/>
        <w:left w:val="none" w:sz="0" w:space="0" w:color="auto"/>
        <w:bottom w:val="none" w:sz="0" w:space="0" w:color="auto"/>
        <w:right w:val="none" w:sz="0" w:space="0" w:color="auto"/>
      </w:divBdr>
    </w:div>
    <w:div w:id="700320090">
      <w:bodyDiv w:val="1"/>
      <w:marLeft w:val="0"/>
      <w:marRight w:val="0"/>
      <w:marTop w:val="0"/>
      <w:marBottom w:val="0"/>
      <w:divBdr>
        <w:top w:val="none" w:sz="0" w:space="0" w:color="auto"/>
        <w:left w:val="none" w:sz="0" w:space="0" w:color="auto"/>
        <w:bottom w:val="none" w:sz="0" w:space="0" w:color="auto"/>
        <w:right w:val="none" w:sz="0" w:space="0" w:color="auto"/>
      </w:divBdr>
    </w:div>
    <w:div w:id="700783055">
      <w:bodyDiv w:val="1"/>
      <w:marLeft w:val="0"/>
      <w:marRight w:val="0"/>
      <w:marTop w:val="0"/>
      <w:marBottom w:val="0"/>
      <w:divBdr>
        <w:top w:val="none" w:sz="0" w:space="0" w:color="auto"/>
        <w:left w:val="none" w:sz="0" w:space="0" w:color="auto"/>
        <w:bottom w:val="none" w:sz="0" w:space="0" w:color="auto"/>
        <w:right w:val="none" w:sz="0" w:space="0" w:color="auto"/>
      </w:divBdr>
    </w:div>
    <w:div w:id="701587827">
      <w:bodyDiv w:val="1"/>
      <w:marLeft w:val="0"/>
      <w:marRight w:val="0"/>
      <w:marTop w:val="0"/>
      <w:marBottom w:val="0"/>
      <w:divBdr>
        <w:top w:val="none" w:sz="0" w:space="0" w:color="auto"/>
        <w:left w:val="none" w:sz="0" w:space="0" w:color="auto"/>
        <w:bottom w:val="none" w:sz="0" w:space="0" w:color="auto"/>
        <w:right w:val="none" w:sz="0" w:space="0" w:color="auto"/>
      </w:divBdr>
    </w:div>
    <w:div w:id="701789620">
      <w:bodyDiv w:val="1"/>
      <w:marLeft w:val="0"/>
      <w:marRight w:val="0"/>
      <w:marTop w:val="0"/>
      <w:marBottom w:val="0"/>
      <w:divBdr>
        <w:top w:val="none" w:sz="0" w:space="0" w:color="auto"/>
        <w:left w:val="none" w:sz="0" w:space="0" w:color="auto"/>
        <w:bottom w:val="none" w:sz="0" w:space="0" w:color="auto"/>
        <w:right w:val="none" w:sz="0" w:space="0" w:color="auto"/>
      </w:divBdr>
    </w:div>
    <w:div w:id="702754354">
      <w:bodyDiv w:val="1"/>
      <w:marLeft w:val="0"/>
      <w:marRight w:val="0"/>
      <w:marTop w:val="0"/>
      <w:marBottom w:val="0"/>
      <w:divBdr>
        <w:top w:val="none" w:sz="0" w:space="0" w:color="auto"/>
        <w:left w:val="none" w:sz="0" w:space="0" w:color="auto"/>
        <w:bottom w:val="none" w:sz="0" w:space="0" w:color="auto"/>
        <w:right w:val="none" w:sz="0" w:space="0" w:color="auto"/>
      </w:divBdr>
    </w:div>
    <w:div w:id="702826837">
      <w:bodyDiv w:val="1"/>
      <w:marLeft w:val="0"/>
      <w:marRight w:val="0"/>
      <w:marTop w:val="0"/>
      <w:marBottom w:val="0"/>
      <w:divBdr>
        <w:top w:val="none" w:sz="0" w:space="0" w:color="auto"/>
        <w:left w:val="none" w:sz="0" w:space="0" w:color="auto"/>
        <w:bottom w:val="none" w:sz="0" w:space="0" w:color="auto"/>
        <w:right w:val="none" w:sz="0" w:space="0" w:color="auto"/>
      </w:divBdr>
    </w:div>
    <w:div w:id="703559455">
      <w:bodyDiv w:val="1"/>
      <w:marLeft w:val="0"/>
      <w:marRight w:val="0"/>
      <w:marTop w:val="0"/>
      <w:marBottom w:val="0"/>
      <w:divBdr>
        <w:top w:val="none" w:sz="0" w:space="0" w:color="auto"/>
        <w:left w:val="none" w:sz="0" w:space="0" w:color="auto"/>
        <w:bottom w:val="none" w:sz="0" w:space="0" w:color="auto"/>
        <w:right w:val="none" w:sz="0" w:space="0" w:color="auto"/>
      </w:divBdr>
    </w:div>
    <w:div w:id="707221268">
      <w:bodyDiv w:val="1"/>
      <w:marLeft w:val="0"/>
      <w:marRight w:val="0"/>
      <w:marTop w:val="0"/>
      <w:marBottom w:val="0"/>
      <w:divBdr>
        <w:top w:val="none" w:sz="0" w:space="0" w:color="auto"/>
        <w:left w:val="none" w:sz="0" w:space="0" w:color="auto"/>
        <w:bottom w:val="none" w:sz="0" w:space="0" w:color="auto"/>
        <w:right w:val="none" w:sz="0" w:space="0" w:color="auto"/>
      </w:divBdr>
    </w:div>
    <w:div w:id="707411516">
      <w:bodyDiv w:val="1"/>
      <w:marLeft w:val="0"/>
      <w:marRight w:val="0"/>
      <w:marTop w:val="0"/>
      <w:marBottom w:val="0"/>
      <w:divBdr>
        <w:top w:val="none" w:sz="0" w:space="0" w:color="auto"/>
        <w:left w:val="none" w:sz="0" w:space="0" w:color="auto"/>
        <w:bottom w:val="none" w:sz="0" w:space="0" w:color="auto"/>
        <w:right w:val="none" w:sz="0" w:space="0" w:color="auto"/>
      </w:divBdr>
    </w:div>
    <w:div w:id="707796889">
      <w:bodyDiv w:val="1"/>
      <w:marLeft w:val="0"/>
      <w:marRight w:val="0"/>
      <w:marTop w:val="0"/>
      <w:marBottom w:val="0"/>
      <w:divBdr>
        <w:top w:val="none" w:sz="0" w:space="0" w:color="auto"/>
        <w:left w:val="none" w:sz="0" w:space="0" w:color="auto"/>
        <w:bottom w:val="none" w:sz="0" w:space="0" w:color="auto"/>
        <w:right w:val="none" w:sz="0" w:space="0" w:color="auto"/>
      </w:divBdr>
    </w:div>
    <w:div w:id="708728808">
      <w:bodyDiv w:val="1"/>
      <w:marLeft w:val="0"/>
      <w:marRight w:val="0"/>
      <w:marTop w:val="0"/>
      <w:marBottom w:val="0"/>
      <w:divBdr>
        <w:top w:val="none" w:sz="0" w:space="0" w:color="auto"/>
        <w:left w:val="none" w:sz="0" w:space="0" w:color="auto"/>
        <w:bottom w:val="none" w:sz="0" w:space="0" w:color="auto"/>
        <w:right w:val="none" w:sz="0" w:space="0" w:color="auto"/>
      </w:divBdr>
    </w:div>
    <w:div w:id="711467055">
      <w:bodyDiv w:val="1"/>
      <w:marLeft w:val="0"/>
      <w:marRight w:val="0"/>
      <w:marTop w:val="0"/>
      <w:marBottom w:val="0"/>
      <w:divBdr>
        <w:top w:val="none" w:sz="0" w:space="0" w:color="auto"/>
        <w:left w:val="none" w:sz="0" w:space="0" w:color="auto"/>
        <w:bottom w:val="none" w:sz="0" w:space="0" w:color="auto"/>
        <w:right w:val="none" w:sz="0" w:space="0" w:color="auto"/>
      </w:divBdr>
    </w:div>
    <w:div w:id="713194374">
      <w:bodyDiv w:val="1"/>
      <w:marLeft w:val="0"/>
      <w:marRight w:val="0"/>
      <w:marTop w:val="0"/>
      <w:marBottom w:val="0"/>
      <w:divBdr>
        <w:top w:val="none" w:sz="0" w:space="0" w:color="auto"/>
        <w:left w:val="none" w:sz="0" w:space="0" w:color="auto"/>
        <w:bottom w:val="none" w:sz="0" w:space="0" w:color="auto"/>
        <w:right w:val="none" w:sz="0" w:space="0" w:color="auto"/>
      </w:divBdr>
    </w:div>
    <w:div w:id="715542566">
      <w:bodyDiv w:val="1"/>
      <w:marLeft w:val="0"/>
      <w:marRight w:val="0"/>
      <w:marTop w:val="0"/>
      <w:marBottom w:val="0"/>
      <w:divBdr>
        <w:top w:val="none" w:sz="0" w:space="0" w:color="auto"/>
        <w:left w:val="none" w:sz="0" w:space="0" w:color="auto"/>
        <w:bottom w:val="none" w:sz="0" w:space="0" w:color="auto"/>
        <w:right w:val="none" w:sz="0" w:space="0" w:color="auto"/>
      </w:divBdr>
    </w:div>
    <w:div w:id="719480088">
      <w:bodyDiv w:val="1"/>
      <w:marLeft w:val="0"/>
      <w:marRight w:val="0"/>
      <w:marTop w:val="0"/>
      <w:marBottom w:val="0"/>
      <w:divBdr>
        <w:top w:val="none" w:sz="0" w:space="0" w:color="auto"/>
        <w:left w:val="none" w:sz="0" w:space="0" w:color="auto"/>
        <w:bottom w:val="none" w:sz="0" w:space="0" w:color="auto"/>
        <w:right w:val="none" w:sz="0" w:space="0" w:color="auto"/>
      </w:divBdr>
    </w:div>
    <w:div w:id="720059690">
      <w:bodyDiv w:val="1"/>
      <w:marLeft w:val="0"/>
      <w:marRight w:val="0"/>
      <w:marTop w:val="0"/>
      <w:marBottom w:val="0"/>
      <w:divBdr>
        <w:top w:val="none" w:sz="0" w:space="0" w:color="auto"/>
        <w:left w:val="none" w:sz="0" w:space="0" w:color="auto"/>
        <w:bottom w:val="none" w:sz="0" w:space="0" w:color="auto"/>
        <w:right w:val="none" w:sz="0" w:space="0" w:color="auto"/>
      </w:divBdr>
    </w:div>
    <w:div w:id="721054905">
      <w:bodyDiv w:val="1"/>
      <w:marLeft w:val="0"/>
      <w:marRight w:val="0"/>
      <w:marTop w:val="0"/>
      <w:marBottom w:val="0"/>
      <w:divBdr>
        <w:top w:val="none" w:sz="0" w:space="0" w:color="auto"/>
        <w:left w:val="none" w:sz="0" w:space="0" w:color="auto"/>
        <w:bottom w:val="none" w:sz="0" w:space="0" w:color="auto"/>
        <w:right w:val="none" w:sz="0" w:space="0" w:color="auto"/>
      </w:divBdr>
    </w:div>
    <w:div w:id="721251561">
      <w:bodyDiv w:val="1"/>
      <w:marLeft w:val="0"/>
      <w:marRight w:val="0"/>
      <w:marTop w:val="0"/>
      <w:marBottom w:val="0"/>
      <w:divBdr>
        <w:top w:val="none" w:sz="0" w:space="0" w:color="auto"/>
        <w:left w:val="none" w:sz="0" w:space="0" w:color="auto"/>
        <w:bottom w:val="none" w:sz="0" w:space="0" w:color="auto"/>
        <w:right w:val="none" w:sz="0" w:space="0" w:color="auto"/>
      </w:divBdr>
    </w:div>
    <w:div w:id="721750263">
      <w:bodyDiv w:val="1"/>
      <w:marLeft w:val="0"/>
      <w:marRight w:val="0"/>
      <w:marTop w:val="0"/>
      <w:marBottom w:val="0"/>
      <w:divBdr>
        <w:top w:val="none" w:sz="0" w:space="0" w:color="auto"/>
        <w:left w:val="none" w:sz="0" w:space="0" w:color="auto"/>
        <w:bottom w:val="none" w:sz="0" w:space="0" w:color="auto"/>
        <w:right w:val="none" w:sz="0" w:space="0" w:color="auto"/>
      </w:divBdr>
    </w:div>
    <w:div w:id="722411960">
      <w:bodyDiv w:val="1"/>
      <w:marLeft w:val="0"/>
      <w:marRight w:val="0"/>
      <w:marTop w:val="0"/>
      <w:marBottom w:val="0"/>
      <w:divBdr>
        <w:top w:val="none" w:sz="0" w:space="0" w:color="auto"/>
        <w:left w:val="none" w:sz="0" w:space="0" w:color="auto"/>
        <w:bottom w:val="none" w:sz="0" w:space="0" w:color="auto"/>
        <w:right w:val="none" w:sz="0" w:space="0" w:color="auto"/>
      </w:divBdr>
    </w:div>
    <w:div w:id="722871392">
      <w:bodyDiv w:val="1"/>
      <w:marLeft w:val="0"/>
      <w:marRight w:val="0"/>
      <w:marTop w:val="0"/>
      <w:marBottom w:val="0"/>
      <w:divBdr>
        <w:top w:val="none" w:sz="0" w:space="0" w:color="auto"/>
        <w:left w:val="none" w:sz="0" w:space="0" w:color="auto"/>
        <w:bottom w:val="none" w:sz="0" w:space="0" w:color="auto"/>
        <w:right w:val="none" w:sz="0" w:space="0" w:color="auto"/>
      </w:divBdr>
    </w:div>
    <w:div w:id="723022189">
      <w:bodyDiv w:val="1"/>
      <w:marLeft w:val="0"/>
      <w:marRight w:val="0"/>
      <w:marTop w:val="0"/>
      <w:marBottom w:val="0"/>
      <w:divBdr>
        <w:top w:val="none" w:sz="0" w:space="0" w:color="auto"/>
        <w:left w:val="none" w:sz="0" w:space="0" w:color="auto"/>
        <w:bottom w:val="none" w:sz="0" w:space="0" w:color="auto"/>
        <w:right w:val="none" w:sz="0" w:space="0" w:color="auto"/>
      </w:divBdr>
    </w:div>
    <w:div w:id="723522569">
      <w:bodyDiv w:val="1"/>
      <w:marLeft w:val="0"/>
      <w:marRight w:val="0"/>
      <w:marTop w:val="0"/>
      <w:marBottom w:val="0"/>
      <w:divBdr>
        <w:top w:val="none" w:sz="0" w:space="0" w:color="auto"/>
        <w:left w:val="none" w:sz="0" w:space="0" w:color="auto"/>
        <w:bottom w:val="none" w:sz="0" w:space="0" w:color="auto"/>
        <w:right w:val="none" w:sz="0" w:space="0" w:color="auto"/>
      </w:divBdr>
    </w:div>
    <w:div w:id="725303680">
      <w:bodyDiv w:val="1"/>
      <w:marLeft w:val="0"/>
      <w:marRight w:val="0"/>
      <w:marTop w:val="0"/>
      <w:marBottom w:val="0"/>
      <w:divBdr>
        <w:top w:val="none" w:sz="0" w:space="0" w:color="auto"/>
        <w:left w:val="none" w:sz="0" w:space="0" w:color="auto"/>
        <w:bottom w:val="none" w:sz="0" w:space="0" w:color="auto"/>
        <w:right w:val="none" w:sz="0" w:space="0" w:color="auto"/>
      </w:divBdr>
    </w:div>
    <w:div w:id="727412491">
      <w:bodyDiv w:val="1"/>
      <w:marLeft w:val="0"/>
      <w:marRight w:val="0"/>
      <w:marTop w:val="0"/>
      <w:marBottom w:val="0"/>
      <w:divBdr>
        <w:top w:val="none" w:sz="0" w:space="0" w:color="auto"/>
        <w:left w:val="none" w:sz="0" w:space="0" w:color="auto"/>
        <w:bottom w:val="none" w:sz="0" w:space="0" w:color="auto"/>
        <w:right w:val="none" w:sz="0" w:space="0" w:color="auto"/>
      </w:divBdr>
    </w:div>
    <w:div w:id="727806383">
      <w:bodyDiv w:val="1"/>
      <w:marLeft w:val="0"/>
      <w:marRight w:val="0"/>
      <w:marTop w:val="0"/>
      <w:marBottom w:val="0"/>
      <w:divBdr>
        <w:top w:val="none" w:sz="0" w:space="0" w:color="auto"/>
        <w:left w:val="none" w:sz="0" w:space="0" w:color="auto"/>
        <w:bottom w:val="none" w:sz="0" w:space="0" w:color="auto"/>
        <w:right w:val="none" w:sz="0" w:space="0" w:color="auto"/>
      </w:divBdr>
    </w:div>
    <w:div w:id="727999938">
      <w:bodyDiv w:val="1"/>
      <w:marLeft w:val="0"/>
      <w:marRight w:val="0"/>
      <w:marTop w:val="0"/>
      <w:marBottom w:val="0"/>
      <w:divBdr>
        <w:top w:val="none" w:sz="0" w:space="0" w:color="auto"/>
        <w:left w:val="none" w:sz="0" w:space="0" w:color="auto"/>
        <w:bottom w:val="none" w:sz="0" w:space="0" w:color="auto"/>
        <w:right w:val="none" w:sz="0" w:space="0" w:color="auto"/>
      </w:divBdr>
    </w:div>
    <w:div w:id="732389599">
      <w:bodyDiv w:val="1"/>
      <w:marLeft w:val="0"/>
      <w:marRight w:val="0"/>
      <w:marTop w:val="0"/>
      <w:marBottom w:val="0"/>
      <w:divBdr>
        <w:top w:val="none" w:sz="0" w:space="0" w:color="auto"/>
        <w:left w:val="none" w:sz="0" w:space="0" w:color="auto"/>
        <w:bottom w:val="none" w:sz="0" w:space="0" w:color="auto"/>
        <w:right w:val="none" w:sz="0" w:space="0" w:color="auto"/>
      </w:divBdr>
    </w:div>
    <w:div w:id="732655758">
      <w:bodyDiv w:val="1"/>
      <w:marLeft w:val="0"/>
      <w:marRight w:val="0"/>
      <w:marTop w:val="0"/>
      <w:marBottom w:val="0"/>
      <w:divBdr>
        <w:top w:val="none" w:sz="0" w:space="0" w:color="auto"/>
        <w:left w:val="none" w:sz="0" w:space="0" w:color="auto"/>
        <w:bottom w:val="none" w:sz="0" w:space="0" w:color="auto"/>
        <w:right w:val="none" w:sz="0" w:space="0" w:color="auto"/>
      </w:divBdr>
    </w:div>
    <w:div w:id="739519382">
      <w:bodyDiv w:val="1"/>
      <w:marLeft w:val="0"/>
      <w:marRight w:val="0"/>
      <w:marTop w:val="0"/>
      <w:marBottom w:val="0"/>
      <w:divBdr>
        <w:top w:val="none" w:sz="0" w:space="0" w:color="auto"/>
        <w:left w:val="none" w:sz="0" w:space="0" w:color="auto"/>
        <w:bottom w:val="none" w:sz="0" w:space="0" w:color="auto"/>
        <w:right w:val="none" w:sz="0" w:space="0" w:color="auto"/>
      </w:divBdr>
    </w:div>
    <w:div w:id="739867420">
      <w:bodyDiv w:val="1"/>
      <w:marLeft w:val="0"/>
      <w:marRight w:val="0"/>
      <w:marTop w:val="0"/>
      <w:marBottom w:val="0"/>
      <w:divBdr>
        <w:top w:val="none" w:sz="0" w:space="0" w:color="auto"/>
        <w:left w:val="none" w:sz="0" w:space="0" w:color="auto"/>
        <w:bottom w:val="none" w:sz="0" w:space="0" w:color="auto"/>
        <w:right w:val="none" w:sz="0" w:space="0" w:color="auto"/>
      </w:divBdr>
    </w:div>
    <w:div w:id="739984574">
      <w:bodyDiv w:val="1"/>
      <w:marLeft w:val="0"/>
      <w:marRight w:val="0"/>
      <w:marTop w:val="0"/>
      <w:marBottom w:val="0"/>
      <w:divBdr>
        <w:top w:val="none" w:sz="0" w:space="0" w:color="auto"/>
        <w:left w:val="none" w:sz="0" w:space="0" w:color="auto"/>
        <w:bottom w:val="none" w:sz="0" w:space="0" w:color="auto"/>
        <w:right w:val="none" w:sz="0" w:space="0" w:color="auto"/>
      </w:divBdr>
    </w:div>
    <w:div w:id="741683375">
      <w:bodyDiv w:val="1"/>
      <w:marLeft w:val="0"/>
      <w:marRight w:val="0"/>
      <w:marTop w:val="0"/>
      <w:marBottom w:val="0"/>
      <w:divBdr>
        <w:top w:val="none" w:sz="0" w:space="0" w:color="auto"/>
        <w:left w:val="none" w:sz="0" w:space="0" w:color="auto"/>
        <w:bottom w:val="none" w:sz="0" w:space="0" w:color="auto"/>
        <w:right w:val="none" w:sz="0" w:space="0" w:color="auto"/>
      </w:divBdr>
    </w:div>
    <w:div w:id="742683532">
      <w:bodyDiv w:val="1"/>
      <w:marLeft w:val="0"/>
      <w:marRight w:val="0"/>
      <w:marTop w:val="0"/>
      <w:marBottom w:val="0"/>
      <w:divBdr>
        <w:top w:val="none" w:sz="0" w:space="0" w:color="auto"/>
        <w:left w:val="none" w:sz="0" w:space="0" w:color="auto"/>
        <w:bottom w:val="none" w:sz="0" w:space="0" w:color="auto"/>
        <w:right w:val="none" w:sz="0" w:space="0" w:color="auto"/>
      </w:divBdr>
    </w:div>
    <w:div w:id="744112781">
      <w:bodyDiv w:val="1"/>
      <w:marLeft w:val="0"/>
      <w:marRight w:val="0"/>
      <w:marTop w:val="0"/>
      <w:marBottom w:val="0"/>
      <w:divBdr>
        <w:top w:val="none" w:sz="0" w:space="0" w:color="auto"/>
        <w:left w:val="none" w:sz="0" w:space="0" w:color="auto"/>
        <w:bottom w:val="none" w:sz="0" w:space="0" w:color="auto"/>
        <w:right w:val="none" w:sz="0" w:space="0" w:color="auto"/>
      </w:divBdr>
    </w:div>
    <w:div w:id="745494226">
      <w:bodyDiv w:val="1"/>
      <w:marLeft w:val="0"/>
      <w:marRight w:val="0"/>
      <w:marTop w:val="0"/>
      <w:marBottom w:val="0"/>
      <w:divBdr>
        <w:top w:val="none" w:sz="0" w:space="0" w:color="auto"/>
        <w:left w:val="none" w:sz="0" w:space="0" w:color="auto"/>
        <w:bottom w:val="none" w:sz="0" w:space="0" w:color="auto"/>
        <w:right w:val="none" w:sz="0" w:space="0" w:color="auto"/>
      </w:divBdr>
    </w:div>
    <w:div w:id="746658315">
      <w:bodyDiv w:val="1"/>
      <w:marLeft w:val="0"/>
      <w:marRight w:val="0"/>
      <w:marTop w:val="0"/>
      <w:marBottom w:val="0"/>
      <w:divBdr>
        <w:top w:val="none" w:sz="0" w:space="0" w:color="auto"/>
        <w:left w:val="none" w:sz="0" w:space="0" w:color="auto"/>
        <w:bottom w:val="none" w:sz="0" w:space="0" w:color="auto"/>
        <w:right w:val="none" w:sz="0" w:space="0" w:color="auto"/>
      </w:divBdr>
    </w:div>
    <w:div w:id="748039348">
      <w:bodyDiv w:val="1"/>
      <w:marLeft w:val="0"/>
      <w:marRight w:val="0"/>
      <w:marTop w:val="0"/>
      <w:marBottom w:val="0"/>
      <w:divBdr>
        <w:top w:val="none" w:sz="0" w:space="0" w:color="auto"/>
        <w:left w:val="none" w:sz="0" w:space="0" w:color="auto"/>
        <w:bottom w:val="none" w:sz="0" w:space="0" w:color="auto"/>
        <w:right w:val="none" w:sz="0" w:space="0" w:color="auto"/>
      </w:divBdr>
    </w:div>
    <w:div w:id="748234430">
      <w:bodyDiv w:val="1"/>
      <w:marLeft w:val="0"/>
      <w:marRight w:val="0"/>
      <w:marTop w:val="0"/>
      <w:marBottom w:val="0"/>
      <w:divBdr>
        <w:top w:val="none" w:sz="0" w:space="0" w:color="auto"/>
        <w:left w:val="none" w:sz="0" w:space="0" w:color="auto"/>
        <w:bottom w:val="none" w:sz="0" w:space="0" w:color="auto"/>
        <w:right w:val="none" w:sz="0" w:space="0" w:color="auto"/>
      </w:divBdr>
    </w:div>
    <w:div w:id="748618114">
      <w:bodyDiv w:val="1"/>
      <w:marLeft w:val="0"/>
      <w:marRight w:val="0"/>
      <w:marTop w:val="0"/>
      <w:marBottom w:val="0"/>
      <w:divBdr>
        <w:top w:val="none" w:sz="0" w:space="0" w:color="auto"/>
        <w:left w:val="none" w:sz="0" w:space="0" w:color="auto"/>
        <w:bottom w:val="none" w:sz="0" w:space="0" w:color="auto"/>
        <w:right w:val="none" w:sz="0" w:space="0" w:color="auto"/>
      </w:divBdr>
    </w:div>
    <w:div w:id="749348890">
      <w:bodyDiv w:val="1"/>
      <w:marLeft w:val="0"/>
      <w:marRight w:val="0"/>
      <w:marTop w:val="0"/>
      <w:marBottom w:val="0"/>
      <w:divBdr>
        <w:top w:val="none" w:sz="0" w:space="0" w:color="auto"/>
        <w:left w:val="none" w:sz="0" w:space="0" w:color="auto"/>
        <w:bottom w:val="none" w:sz="0" w:space="0" w:color="auto"/>
        <w:right w:val="none" w:sz="0" w:space="0" w:color="auto"/>
      </w:divBdr>
    </w:div>
    <w:div w:id="749736176">
      <w:bodyDiv w:val="1"/>
      <w:marLeft w:val="0"/>
      <w:marRight w:val="0"/>
      <w:marTop w:val="0"/>
      <w:marBottom w:val="0"/>
      <w:divBdr>
        <w:top w:val="none" w:sz="0" w:space="0" w:color="auto"/>
        <w:left w:val="none" w:sz="0" w:space="0" w:color="auto"/>
        <w:bottom w:val="none" w:sz="0" w:space="0" w:color="auto"/>
        <w:right w:val="none" w:sz="0" w:space="0" w:color="auto"/>
      </w:divBdr>
    </w:div>
    <w:div w:id="750589630">
      <w:bodyDiv w:val="1"/>
      <w:marLeft w:val="0"/>
      <w:marRight w:val="0"/>
      <w:marTop w:val="0"/>
      <w:marBottom w:val="0"/>
      <w:divBdr>
        <w:top w:val="none" w:sz="0" w:space="0" w:color="auto"/>
        <w:left w:val="none" w:sz="0" w:space="0" w:color="auto"/>
        <w:bottom w:val="none" w:sz="0" w:space="0" w:color="auto"/>
        <w:right w:val="none" w:sz="0" w:space="0" w:color="auto"/>
      </w:divBdr>
    </w:div>
    <w:div w:id="751003516">
      <w:bodyDiv w:val="1"/>
      <w:marLeft w:val="0"/>
      <w:marRight w:val="0"/>
      <w:marTop w:val="0"/>
      <w:marBottom w:val="0"/>
      <w:divBdr>
        <w:top w:val="none" w:sz="0" w:space="0" w:color="auto"/>
        <w:left w:val="none" w:sz="0" w:space="0" w:color="auto"/>
        <w:bottom w:val="none" w:sz="0" w:space="0" w:color="auto"/>
        <w:right w:val="none" w:sz="0" w:space="0" w:color="auto"/>
      </w:divBdr>
    </w:div>
    <w:div w:id="751122641">
      <w:bodyDiv w:val="1"/>
      <w:marLeft w:val="0"/>
      <w:marRight w:val="0"/>
      <w:marTop w:val="0"/>
      <w:marBottom w:val="0"/>
      <w:divBdr>
        <w:top w:val="none" w:sz="0" w:space="0" w:color="auto"/>
        <w:left w:val="none" w:sz="0" w:space="0" w:color="auto"/>
        <w:bottom w:val="none" w:sz="0" w:space="0" w:color="auto"/>
        <w:right w:val="none" w:sz="0" w:space="0" w:color="auto"/>
      </w:divBdr>
    </w:div>
    <w:div w:id="752168672">
      <w:bodyDiv w:val="1"/>
      <w:marLeft w:val="0"/>
      <w:marRight w:val="0"/>
      <w:marTop w:val="0"/>
      <w:marBottom w:val="0"/>
      <w:divBdr>
        <w:top w:val="none" w:sz="0" w:space="0" w:color="auto"/>
        <w:left w:val="none" w:sz="0" w:space="0" w:color="auto"/>
        <w:bottom w:val="none" w:sz="0" w:space="0" w:color="auto"/>
        <w:right w:val="none" w:sz="0" w:space="0" w:color="auto"/>
      </w:divBdr>
    </w:div>
    <w:div w:id="753210332">
      <w:bodyDiv w:val="1"/>
      <w:marLeft w:val="0"/>
      <w:marRight w:val="0"/>
      <w:marTop w:val="0"/>
      <w:marBottom w:val="0"/>
      <w:divBdr>
        <w:top w:val="none" w:sz="0" w:space="0" w:color="auto"/>
        <w:left w:val="none" w:sz="0" w:space="0" w:color="auto"/>
        <w:bottom w:val="none" w:sz="0" w:space="0" w:color="auto"/>
        <w:right w:val="none" w:sz="0" w:space="0" w:color="auto"/>
      </w:divBdr>
    </w:div>
    <w:div w:id="754590713">
      <w:bodyDiv w:val="1"/>
      <w:marLeft w:val="0"/>
      <w:marRight w:val="0"/>
      <w:marTop w:val="0"/>
      <w:marBottom w:val="0"/>
      <w:divBdr>
        <w:top w:val="none" w:sz="0" w:space="0" w:color="auto"/>
        <w:left w:val="none" w:sz="0" w:space="0" w:color="auto"/>
        <w:bottom w:val="none" w:sz="0" w:space="0" w:color="auto"/>
        <w:right w:val="none" w:sz="0" w:space="0" w:color="auto"/>
      </w:divBdr>
    </w:div>
    <w:div w:id="755058198">
      <w:bodyDiv w:val="1"/>
      <w:marLeft w:val="0"/>
      <w:marRight w:val="0"/>
      <w:marTop w:val="0"/>
      <w:marBottom w:val="0"/>
      <w:divBdr>
        <w:top w:val="none" w:sz="0" w:space="0" w:color="auto"/>
        <w:left w:val="none" w:sz="0" w:space="0" w:color="auto"/>
        <w:bottom w:val="none" w:sz="0" w:space="0" w:color="auto"/>
        <w:right w:val="none" w:sz="0" w:space="0" w:color="auto"/>
      </w:divBdr>
    </w:div>
    <w:div w:id="755515661">
      <w:bodyDiv w:val="1"/>
      <w:marLeft w:val="0"/>
      <w:marRight w:val="0"/>
      <w:marTop w:val="0"/>
      <w:marBottom w:val="0"/>
      <w:divBdr>
        <w:top w:val="none" w:sz="0" w:space="0" w:color="auto"/>
        <w:left w:val="none" w:sz="0" w:space="0" w:color="auto"/>
        <w:bottom w:val="none" w:sz="0" w:space="0" w:color="auto"/>
        <w:right w:val="none" w:sz="0" w:space="0" w:color="auto"/>
      </w:divBdr>
    </w:div>
    <w:div w:id="755637488">
      <w:bodyDiv w:val="1"/>
      <w:marLeft w:val="0"/>
      <w:marRight w:val="0"/>
      <w:marTop w:val="0"/>
      <w:marBottom w:val="0"/>
      <w:divBdr>
        <w:top w:val="none" w:sz="0" w:space="0" w:color="auto"/>
        <w:left w:val="none" w:sz="0" w:space="0" w:color="auto"/>
        <w:bottom w:val="none" w:sz="0" w:space="0" w:color="auto"/>
        <w:right w:val="none" w:sz="0" w:space="0" w:color="auto"/>
      </w:divBdr>
    </w:div>
    <w:div w:id="755980220">
      <w:bodyDiv w:val="1"/>
      <w:marLeft w:val="0"/>
      <w:marRight w:val="0"/>
      <w:marTop w:val="0"/>
      <w:marBottom w:val="0"/>
      <w:divBdr>
        <w:top w:val="none" w:sz="0" w:space="0" w:color="auto"/>
        <w:left w:val="none" w:sz="0" w:space="0" w:color="auto"/>
        <w:bottom w:val="none" w:sz="0" w:space="0" w:color="auto"/>
        <w:right w:val="none" w:sz="0" w:space="0" w:color="auto"/>
      </w:divBdr>
    </w:div>
    <w:div w:id="755982182">
      <w:bodyDiv w:val="1"/>
      <w:marLeft w:val="0"/>
      <w:marRight w:val="0"/>
      <w:marTop w:val="0"/>
      <w:marBottom w:val="0"/>
      <w:divBdr>
        <w:top w:val="none" w:sz="0" w:space="0" w:color="auto"/>
        <w:left w:val="none" w:sz="0" w:space="0" w:color="auto"/>
        <w:bottom w:val="none" w:sz="0" w:space="0" w:color="auto"/>
        <w:right w:val="none" w:sz="0" w:space="0" w:color="auto"/>
      </w:divBdr>
    </w:div>
    <w:div w:id="756363277">
      <w:bodyDiv w:val="1"/>
      <w:marLeft w:val="0"/>
      <w:marRight w:val="0"/>
      <w:marTop w:val="0"/>
      <w:marBottom w:val="0"/>
      <w:divBdr>
        <w:top w:val="none" w:sz="0" w:space="0" w:color="auto"/>
        <w:left w:val="none" w:sz="0" w:space="0" w:color="auto"/>
        <w:bottom w:val="none" w:sz="0" w:space="0" w:color="auto"/>
        <w:right w:val="none" w:sz="0" w:space="0" w:color="auto"/>
      </w:divBdr>
    </w:div>
    <w:div w:id="758525562">
      <w:bodyDiv w:val="1"/>
      <w:marLeft w:val="0"/>
      <w:marRight w:val="0"/>
      <w:marTop w:val="0"/>
      <w:marBottom w:val="0"/>
      <w:divBdr>
        <w:top w:val="none" w:sz="0" w:space="0" w:color="auto"/>
        <w:left w:val="none" w:sz="0" w:space="0" w:color="auto"/>
        <w:bottom w:val="none" w:sz="0" w:space="0" w:color="auto"/>
        <w:right w:val="none" w:sz="0" w:space="0" w:color="auto"/>
      </w:divBdr>
    </w:div>
    <w:div w:id="761023512">
      <w:bodyDiv w:val="1"/>
      <w:marLeft w:val="0"/>
      <w:marRight w:val="0"/>
      <w:marTop w:val="0"/>
      <w:marBottom w:val="0"/>
      <w:divBdr>
        <w:top w:val="none" w:sz="0" w:space="0" w:color="auto"/>
        <w:left w:val="none" w:sz="0" w:space="0" w:color="auto"/>
        <w:bottom w:val="none" w:sz="0" w:space="0" w:color="auto"/>
        <w:right w:val="none" w:sz="0" w:space="0" w:color="auto"/>
      </w:divBdr>
    </w:div>
    <w:div w:id="763571011">
      <w:bodyDiv w:val="1"/>
      <w:marLeft w:val="0"/>
      <w:marRight w:val="0"/>
      <w:marTop w:val="0"/>
      <w:marBottom w:val="0"/>
      <w:divBdr>
        <w:top w:val="none" w:sz="0" w:space="0" w:color="auto"/>
        <w:left w:val="none" w:sz="0" w:space="0" w:color="auto"/>
        <w:bottom w:val="none" w:sz="0" w:space="0" w:color="auto"/>
        <w:right w:val="none" w:sz="0" w:space="0" w:color="auto"/>
      </w:divBdr>
    </w:div>
    <w:div w:id="765227753">
      <w:bodyDiv w:val="1"/>
      <w:marLeft w:val="0"/>
      <w:marRight w:val="0"/>
      <w:marTop w:val="0"/>
      <w:marBottom w:val="0"/>
      <w:divBdr>
        <w:top w:val="none" w:sz="0" w:space="0" w:color="auto"/>
        <w:left w:val="none" w:sz="0" w:space="0" w:color="auto"/>
        <w:bottom w:val="none" w:sz="0" w:space="0" w:color="auto"/>
        <w:right w:val="none" w:sz="0" w:space="0" w:color="auto"/>
      </w:divBdr>
    </w:div>
    <w:div w:id="766191725">
      <w:bodyDiv w:val="1"/>
      <w:marLeft w:val="0"/>
      <w:marRight w:val="0"/>
      <w:marTop w:val="0"/>
      <w:marBottom w:val="0"/>
      <w:divBdr>
        <w:top w:val="none" w:sz="0" w:space="0" w:color="auto"/>
        <w:left w:val="none" w:sz="0" w:space="0" w:color="auto"/>
        <w:bottom w:val="none" w:sz="0" w:space="0" w:color="auto"/>
        <w:right w:val="none" w:sz="0" w:space="0" w:color="auto"/>
      </w:divBdr>
    </w:div>
    <w:div w:id="768504351">
      <w:bodyDiv w:val="1"/>
      <w:marLeft w:val="0"/>
      <w:marRight w:val="0"/>
      <w:marTop w:val="0"/>
      <w:marBottom w:val="0"/>
      <w:divBdr>
        <w:top w:val="none" w:sz="0" w:space="0" w:color="auto"/>
        <w:left w:val="none" w:sz="0" w:space="0" w:color="auto"/>
        <w:bottom w:val="none" w:sz="0" w:space="0" w:color="auto"/>
        <w:right w:val="none" w:sz="0" w:space="0" w:color="auto"/>
      </w:divBdr>
    </w:div>
    <w:div w:id="768620658">
      <w:bodyDiv w:val="1"/>
      <w:marLeft w:val="0"/>
      <w:marRight w:val="0"/>
      <w:marTop w:val="0"/>
      <w:marBottom w:val="0"/>
      <w:divBdr>
        <w:top w:val="none" w:sz="0" w:space="0" w:color="auto"/>
        <w:left w:val="none" w:sz="0" w:space="0" w:color="auto"/>
        <w:bottom w:val="none" w:sz="0" w:space="0" w:color="auto"/>
        <w:right w:val="none" w:sz="0" w:space="0" w:color="auto"/>
      </w:divBdr>
    </w:div>
    <w:div w:id="769551447">
      <w:bodyDiv w:val="1"/>
      <w:marLeft w:val="0"/>
      <w:marRight w:val="0"/>
      <w:marTop w:val="0"/>
      <w:marBottom w:val="0"/>
      <w:divBdr>
        <w:top w:val="none" w:sz="0" w:space="0" w:color="auto"/>
        <w:left w:val="none" w:sz="0" w:space="0" w:color="auto"/>
        <w:bottom w:val="none" w:sz="0" w:space="0" w:color="auto"/>
        <w:right w:val="none" w:sz="0" w:space="0" w:color="auto"/>
      </w:divBdr>
    </w:div>
    <w:div w:id="770244766">
      <w:bodyDiv w:val="1"/>
      <w:marLeft w:val="0"/>
      <w:marRight w:val="0"/>
      <w:marTop w:val="0"/>
      <w:marBottom w:val="0"/>
      <w:divBdr>
        <w:top w:val="none" w:sz="0" w:space="0" w:color="auto"/>
        <w:left w:val="none" w:sz="0" w:space="0" w:color="auto"/>
        <w:bottom w:val="none" w:sz="0" w:space="0" w:color="auto"/>
        <w:right w:val="none" w:sz="0" w:space="0" w:color="auto"/>
      </w:divBdr>
    </w:div>
    <w:div w:id="770585834">
      <w:bodyDiv w:val="1"/>
      <w:marLeft w:val="0"/>
      <w:marRight w:val="0"/>
      <w:marTop w:val="0"/>
      <w:marBottom w:val="0"/>
      <w:divBdr>
        <w:top w:val="none" w:sz="0" w:space="0" w:color="auto"/>
        <w:left w:val="none" w:sz="0" w:space="0" w:color="auto"/>
        <w:bottom w:val="none" w:sz="0" w:space="0" w:color="auto"/>
        <w:right w:val="none" w:sz="0" w:space="0" w:color="auto"/>
      </w:divBdr>
    </w:div>
    <w:div w:id="772553082">
      <w:bodyDiv w:val="1"/>
      <w:marLeft w:val="0"/>
      <w:marRight w:val="0"/>
      <w:marTop w:val="0"/>
      <w:marBottom w:val="0"/>
      <w:divBdr>
        <w:top w:val="none" w:sz="0" w:space="0" w:color="auto"/>
        <w:left w:val="none" w:sz="0" w:space="0" w:color="auto"/>
        <w:bottom w:val="none" w:sz="0" w:space="0" w:color="auto"/>
        <w:right w:val="none" w:sz="0" w:space="0" w:color="auto"/>
      </w:divBdr>
    </w:div>
    <w:div w:id="773093318">
      <w:bodyDiv w:val="1"/>
      <w:marLeft w:val="0"/>
      <w:marRight w:val="0"/>
      <w:marTop w:val="0"/>
      <w:marBottom w:val="0"/>
      <w:divBdr>
        <w:top w:val="none" w:sz="0" w:space="0" w:color="auto"/>
        <w:left w:val="none" w:sz="0" w:space="0" w:color="auto"/>
        <w:bottom w:val="none" w:sz="0" w:space="0" w:color="auto"/>
        <w:right w:val="none" w:sz="0" w:space="0" w:color="auto"/>
      </w:divBdr>
    </w:div>
    <w:div w:id="777262054">
      <w:bodyDiv w:val="1"/>
      <w:marLeft w:val="0"/>
      <w:marRight w:val="0"/>
      <w:marTop w:val="0"/>
      <w:marBottom w:val="0"/>
      <w:divBdr>
        <w:top w:val="none" w:sz="0" w:space="0" w:color="auto"/>
        <w:left w:val="none" w:sz="0" w:space="0" w:color="auto"/>
        <w:bottom w:val="none" w:sz="0" w:space="0" w:color="auto"/>
        <w:right w:val="none" w:sz="0" w:space="0" w:color="auto"/>
      </w:divBdr>
    </w:div>
    <w:div w:id="778179663">
      <w:bodyDiv w:val="1"/>
      <w:marLeft w:val="0"/>
      <w:marRight w:val="0"/>
      <w:marTop w:val="0"/>
      <w:marBottom w:val="0"/>
      <w:divBdr>
        <w:top w:val="none" w:sz="0" w:space="0" w:color="auto"/>
        <w:left w:val="none" w:sz="0" w:space="0" w:color="auto"/>
        <w:bottom w:val="none" w:sz="0" w:space="0" w:color="auto"/>
        <w:right w:val="none" w:sz="0" w:space="0" w:color="auto"/>
      </w:divBdr>
    </w:div>
    <w:div w:id="778524886">
      <w:bodyDiv w:val="1"/>
      <w:marLeft w:val="0"/>
      <w:marRight w:val="0"/>
      <w:marTop w:val="0"/>
      <w:marBottom w:val="0"/>
      <w:divBdr>
        <w:top w:val="none" w:sz="0" w:space="0" w:color="auto"/>
        <w:left w:val="none" w:sz="0" w:space="0" w:color="auto"/>
        <w:bottom w:val="none" w:sz="0" w:space="0" w:color="auto"/>
        <w:right w:val="none" w:sz="0" w:space="0" w:color="auto"/>
      </w:divBdr>
    </w:div>
    <w:div w:id="778767325">
      <w:bodyDiv w:val="1"/>
      <w:marLeft w:val="0"/>
      <w:marRight w:val="0"/>
      <w:marTop w:val="0"/>
      <w:marBottom w:val="0"/>
      <w:divBdr>
        <w:top w:val="none" w:sz="0" w:space="0" w:color="auto"/>
        <w:left w:val="none" w:sz="0" w:space="0" w:color="auto"/>
        <w:bottom w:val="none" w:sz="0" w:space="0" w:color="auto"/>
        <w:right w:val="none" w:sz="0" w:space="0" w:color="auto"/>
      </w:divBdr>
    </w:div>
    <w:div w:id="779686013">
      <w:bodyDiv w:val="1"/>
      <w:marLeft w:val="0"/>
      <w:marRight w:val="0"/>
      <w:marTop w:val="0"/>
      <w:marBottom w:val="0"/>
      <w:divBdr>
        <w:top w:val="none" w:sz="0" w:space="0" w:color="auto"/>
        <w:left w:val="none" w:sz="0" w:space="0" w:color="auto"/>
        <w:bottom w:val="none" w:sz="0" w:space="0" w:color="auto"/>
        <w:right w:val="none" w:sz="0" w:space="0" w:color="auto"/>
      </w:divBdr>
    </w:div>
    <w:div w:id="781342981">
      <w:bodyDiv w:val="1"/>
      <w:marLeft w:val="0"/>
      <w:marRight w:val="0"/>
      <w:marTop w:val="0"/>
      <w:marBottom w:val="0"/>
      <w:divBdr>
        <w:top w:val="none" w:sz="0" w:space="0" w:color="auto"/>
        <w:left w:val="none" w:sz="0" w:space="0" w:color="auto"/>
        <w:bottom w:val="none" w:sz="0" w:space="0" w:color="auto"/>
        <w:right w:val="none" w:sz="0" w:space="0" w:color="auto"/>
      </w:divBdr>
    </w:div>
    <w:div w:id="782186174">
      <w:bodyDiv w:val="1"/>
      <w:marLeft w:val="0"/>
      <w:marRight w:val="0"/>
      <w:marTop w:val="0"/>
      <w:marBottom w:val="0"/>
      <w:divBdr>
        <w:top w:val="none" w:sz="0" w:space="0" w:color="auto"/>
        <w:left w:val="none" w:sz="0" w:space="0" w:color="auto"/>
        <w:bottom w:val="none" w:sz="0" w:space="0" w:color="auto"/>
        <w:right w:val="none" w:sz="0" w:space="0" w:color="auto"/>
      </w:divBdr>
    </w:div>
    <w:div w:id="783571389">
      <w:bodyDiv w:val="1"/>
      <w:marLeft w:val="0"/>
      <w:marRight w:val="0"/>
      <w:marTop w:val="0"/>
      <w:marBottom w:val="0"/>
      <w:divBdr>
        <w:top w:val="none" w:sz="0" w:space="0" w:color="auto"/>
        <w:left w:val="none" w:sz="0" w:space="0" w:color="auto"/>
        <w:bottom w:val="none" w:sz="0" w:space="0" w:color="auto"/>
        <w:right w:val="none" w:sz="0" w:space="0" w:color="auto"/>
      </w:divBdr>
    </w:div>
    <w:div w:id="783765133">
      <w:bodyDiv w:val="1"/>
      <w:marLeft w:val="0"/>
      <w:marRight w:val="0"/>
      <w:marTop w:val="0"/>
      <w:marBottom w:val="0"/>
      <w:divBdr>
        <w:top w:val="none" w:sz="0" w:space="0" w:color="auto"/>
        <w:left w:val="none" w:sz="0" w:space="0" w:color="auto"/>
        <w:bottom w:val="none" w:sz="0" w:space="0" w:color="auto"/>
        <w:right w:val="none" w:sz="0" w:space="0" w:color="auto"/>
      </w:divBdr>
    </w:div>
    <w:div w:id="786776383">
      <w:bodyDiv w:val="1"/>
      <w:marLeft w:val="0"/>
      <w:marRight w:val="0"/>
      <w:marTop w:val="0"/>
      <w:marBottom w:val="0"/>
      <w:divBdr>
        <w:top w:val="none" w:sz="0" w:space="0" w:color="auto"/>
        <w:left w:val="none" w:sz="0" w:space="0" w:color="auto"/>
        <w:bottom w:val="none" w:sz="0" w:space="0" w:color="auto"/>
        <w:right w:val="none" w:sz="0" w:space="0" w:color="auto"/>
      </w:divBdr>
    </w:div>
    <w:div w:id="787357466">
      <w:bodyDiv w:val="1"/>
      <w:marLeft w:val="0"/>
      <w:marRight w:val="0"/>
      <w:marTop w:val="0"/>
      <w:marBottom w:val="0"/>
      <w:divBdr>
        <w:top w:val="none" w:sz="0" w:space="0" w:color="auto"/>
        <w:left w:val="none" w:sz="0" w:space="0" w:color="auto"/>
        <w:bottom w:val="none" w:sz="0" w:space="0" w:color="auto"/>
        <w:right w:val="none" w:sz="0" w:space="0" w:color="auto"/>
      </w:divBdr>
    </w:div>
    <w:div w:id="788671952">
      <w:bodyDiv w:val="1"/>
      <w:marLeft w:val="0"/>
      <w:marRight w:val="0"/>
      <w:marTop w:val="0"/>
      <w:marBottom w:val="0"/>
      <w:divBdr>
        <w:top w:val="none" w:sz="0" w:space="0" w:color="auto"/>
        <w:left w:val="none" w:sz="0" w:space="0" w:color="auto"/>
        <w:bottom w:val="none" w:sz="0" w:space="0" w:color="auto"/>
        <w:right w:val="none" w:sz="0" w:space="0" w:color="auto"/>
      </w:divBdr>
    </w:div>
    <w:div w:id="789781842">
      <w:bodyDiv w:val="1"/>
      <w:marLeft w:val="0"/>
      <w:marRight w:val="0"/>
      <w:marTop w:val="0"/>
      <w:marBottom w:val="0"/>
      <w:divBdr>
        <w:top w:val="none" w:sz="0" w:space="0" w:color="auto"/>
        <w:left w:val="none" w:sz="0" w:space="0" w:color="auto"/>
        <w:bottom w:val="none" w:sz="0" w:space="0" w:color="auto"/>
        <w:right w:val="none" w:sz="0" w:space="0" w:color="auto"/>
      </w:divBdr>
    </w:div>
    <w:div w:id="791751937">
      <w:bodyDiv w:val="1"/>
      <w:marLeft w:val="0"/>
      <w:marRight w:val="0"/>
      <w:marTop w:val="0"/>
      <w:marBottom w:val="0"/>
      <w:divBdr>
        <w:top w:val="none" w:sz="0" w:space="0" w:color="auto"/>
        <w:left w:val="none" w:sz="0" w:space="0" w:color="auto"/>
        <w:bottom w:val="none" w:sz="0" w:space="0" w:color="auto"/>
        <w:right w:val="none" w:sz="0" w:space="0" w:color="auto"/>
      </w:divBdr>
    </w:div>
    <w:div w:id="792594367">
      <w:bodyDiv w:val="1"/>
      <w:marLeft w:val="0"/>
      <w:marRight w:val="0"/>
      <w:marTop w:val="0"/>
      <w:marBottom w:val="0"/>
      <w:divBdr>
        <w:top w:val="none" w:sz="0" w:space="0" w:color="auto"/>
        <w:left w:val="none" w:sz="0" w:space="0" w:color="auto"/>
        <w:bottom w:val="none" w:sz="0" w:space="0" w:color="auto"/>
        <w:right w:val="none" w:sz="0" w:space="0" w:color="auto"/>
      </w:divBdr>
    </w:div>
    <w:div w:id="794524723">
      <w:bodyDiv w:val="1"/>
      <w:marLeft w:val="0"/>
      <w:marRight w:val="0"/>
      <w:marTop w:val="0"/>
      <w:marBottom w:val="0"/>
      <w:divBdr>
        <w:top w:val="none" w:sz="0" w:space="0" w:color="auto"/>
        <w:left w:val="none" w:sz="0" w:space="0" w:color="auto"/>
        <w:bottom w:val="none" w:sz="0" w:space="0" w:color="auto"/>
        <w:right w:val="none" w:sz="0" w:space="0" w:color="auto"/>
      </w:divBdr>
    </w:div>
    <w:div w:id="794759159">
      <w:bodyDiv w:val="1"/>
      <w:marLeft w:val="0"/>
      <w:marRight w:val="0"/>
      <w:marTop w:val="0"/>
      <w:marBottom w:val="0"/>
      <w:divBdr>
        <w:top w:val="none" w:sz="0" w:space="0" w:color="auto"/>
        <w:left w:val="none" w:sz="0" w:space="0" w:color="auto"/>
        <w:bottom w:val="none" w:sz="0" w:space="0" w:color="auto"/>
        <w:right w:val="none" w:sz="0" w:space="0" w:color="auto"/>
      </w:divBdr>
    </w:div>
    <w:div w:id="796097055">
      <w:bodyDiv w:val="1"/>
      <w:marLeft w:val="0"/>
      <w:marRight w:val="0"/>
      <w:marTop w:val="0"/>
      <w:marBottom w:val="0"/>
      <w:divBdr>
        <w:top w:val="none" w:sz="0" w:space="0" w:color="auto"/>
        <w:left w:val="none" w:sz="0" w:space="0" w:color="auto"/>
        <w:bottom w:val="none" w:sz="0" w:space="0" w:color="auto"/>
        <w:right w:val="none" w:sz="0" w:space="0" w:color="auto"/>
      </w:divBdr>
    </w:div>
    <w:div w:id="796606170">
      <w:bodyDiv w:val="1"/>
      <w:marLeft w:val="0"/>
      <w:marRight w:val="0"/>
      <w:marTop w:val="0"/>
      <w:marBottom w:val="0"/>
      <w:divBdr>
        <w:top w:val="none" w:sz="0" w:space="0" w:color="auto"/>
        <w:left w:val="none" w:sz="0" w:space="0" w:color="auto"/>
        <w:bottom w:val="none" w:sz="0" w:space="0" w:color="auto"/>
        <w:right w:val="none" w:sz="0" w:space="0" w:color="auto"/>
      </w:divBdr>
    </w:div>
    <w:div w:id="800462505">
      <w:bodyDiv w:val="1"/>
      <w:marLeft w:val="0"/>
      <w:marRight w:val="0"/>
      <w:marTop w:val="0"/>
      <w:marBottom w:val="0"/>
      <w:divBdr>
        <w:top w:val="none" w:sz="0" w:space="0" w:color="auto"/>
        <w:left w:val="none" w:sz="0" w:space="0" w:color="auto"/>
        <w:bottom w:val="none" w:sz="0" w:space="0" w:color="auto"/>
        <w:right w:val="none" w:sz="0" w:space="0" w:color="auto"/>
      </w:divBdr>
    </w:div>
    <w:div w:id="805855892">
      <w:bodyDiv w:val="1"/>
      <w:marLeft w:val="0"/>
      <w:marRight w:val="0"/>
      <w:marTop w:val="0"/>
      <w:marBottom w:val="0"/>
      <w:divBdr>
        <w:top w:val="none" w:sz="0" w:space="0" w:color="auto"/>
        <w:left w:val="none" w:sz="0" w:space="0" w:color="auto"/>
        <w:bottom w:val="none" w:sz="0" w:space="0" w:color="auto"/>
        <w:right w:val="none" w:sz="0" w:space="0" w:color="auto"/>
      </w:divBdr>
    </w:div>
    <w:div w:id="807360084">
      <w:bodyDiv w:val="1"/>
      <w:marLeft w:val="0"/>
      <w:marRight w:val="0"/>
      <w:marTop w:val="0"/>
      <w:marBottom w:val="0"/>
      <w:divBdr>
        <w:top w:val="none" w:sz="0" w:space="0" w:color="auto"/>
        <w:left w:val="none" w:sz="0" w:space="0" w:color="auto"/>
        <w:bottom w:val="none" w:sz="0" w:space="0" w:color="auto"/>
        <w:right w:val="none" w:sz="0" w:space="0" w:color="auto"/>
      </w:divBdr>
    </w:div>
    <w:div w:id="808863517">
      <w:bodyDiv w:val="1"/>
      <w:marLeft w:val="0"/>
      <w:marRight w:val="0"/>
      <w:marTop w:val="0"/>
      <w:marBottom w:val="0"/>
      <w:divBdr>
        <w:top w:val="none" w:sz="0" w:space="0" w:color="auto"/>
        <w:left w:val="none" w:sz="0" w:space="0" w:color="auto"/>
        <w:bottom w:val="none" w:sz="0" w:space="0" w:color="auto"/>
        <w:right w:val="none" w:sz="0" w:space="0" w:color="auto"/>
      </w:divBdr>
    </w:div>
    <w:div w:id="809589740">
      <w:bodyDiv w:val="1"/>
      <w:marLeft w:val="0"/>
      <w:marRight w:val="0"/>
      <w:marTop w:val="0"/>
      <w:marBottom w:val="0"/>
      <w:divBdr>
        <w:top w:val="none" w:sz="0" w:space="0" w:color="auto"/>
        <w:left w:val="none" w:sz="0" w:space="0" w:color="auto"/>
        <w:bottom w:val="none" w:sz="0" w:space="0" w:color="auto"/>
        <w:right w:val="none" w:sz="0" w:space="0" w:color="auto"/>
      </w:divBdr>
    </w:div>
    <w:div w:id="810026840">
      <w:bodyDiv w:val="1"/>
      <w:marLeft w:val="0"/>
      <w:marRight w:val="0"/>
      <w:marTop w:val="0"/>
      <w:marBottom w:val="0"/>
      <w:divBdr>
        <w:top w:val="none" w:sz="0" w:space="0" w:color="auto"/>
        <w:left w:val="none" w:sz="0" w:space="0" w:color="auto"/>
        <w:bottom w:val="none" w:sz="0" w:space="0" w:color="auto"/>
        <w:right w:val="none" w:sz="0" w:space="0" w:color="auto"/>
      </w:divBdr>
    </w:div>
    <w:div w:id="811368321">
      <w:bodyDiv w:val="1"/>
      <w:marLeft w:val="0"/>
      <w:marRight w:val="0"/>
      <w:marTop w:val="0"/>
      <w:marBottom w:val="0"/>
      <w:divBdr>
        <w:top w:val="none" w:sz="0" w:space="0" w:color="auto"/>
        <w:left w:val="none" w:sz="0" w:space="0" w:color="auto"/>
        <w:bottom w:val="none" w:sz="0" w:space="0" w:color="auto"/>
        <w:right w:val="none" w:sz="0" w:space="0" w:color="auto"/>
      </w:divBdr>
    </w:div>
    <w:div w:id="813908100">
      <w:bodyDiv w:val="1"/>
      <w:marLeft w:val="0"/>
      <w:marRight w:val="0"/>
      <w:marTop w:val="0"/>
      <w:marBottom w:val="0"/>
      <w:divBdr>
        <w:top w:val="none" w:sz="0" w:space="0" w:color="auto"/>
        <w:left w:val="none" w:sz="0" w:space="0" w:color="auto"/>
        <w:bottom w:val="none" w:sz="0" w:space="0" w:color="auto"/>
        <w:right w:val="none" w:sz="0" w:space="0" w:color="auto"/>
      </w:divBdr>
    </w:div>
    <w:div w:id="814488029">
      <w:bodyDiv w:val="1"/>
      <w:marLeft w:val="0"/>
      <w:marRight w:val="0"/>
      <w:marTop w:val="0"/>
      <w:marBottom w:val="0"/>
      <w:divBdr>
        <w:top w:val="none" w:sz="0" w:space="0" w:color="auto"/>
        <w:left w:val="none" w:sz="0" w:space="0" w:color="auto"/>
        <w:bottom w:val="none" w:sz="0" w:space="0" w:color="auto"/>
        <w:right w:val="none" w:sz="0" w:space="0" w:color="auto"/>
      </w:divBdr>
    </w:div>
    <w:div w:id="815684563">
      <w:bodyDiv w:val="1"/>
      <w:marLeft w:val="0"/>
      <w:marRight w:val="0"/>
      <w:marTop w:val="0"/>
      <w:marBottom w:val="0"/>
      <w:divBdr>
        <w:top w:val="none" w:sz="0" w:space="0" w:color="auto"/>
        <w:left w:val="none" w:sz="0" w:space="0" w:color="auto"/>
        <w:bottom w:val="none" w:sz="0" w:space="0" w:color="auto"/>
        <w:right w:val="none" w:sz="0" w:space="0" w:color="auto"/>
      </w:divBdr>
    </w:div>
    <w:div w:id="817647463">
      <w:bodyDiv w:val="1"/>
      <w:marLeft w:val="0"/>
      <w:marRight w:val="0"/>
      <w:marTop w:val="0"/>
      <w:marBottom w:val="0"/>
      <w:divBdr>
        <w:top w:val="none" w:sz="0" w:space="0" w:color="auto"/>
        <w:left w:val="none" w:sz="0" w:space="0" w:color="auto"/>
        <w:bottom w:val="none" w:sz="0" w:space="0" w:color="auto"/>
        <w:right w:val="none" w:sz="0" w:space="0" w:color="auto"/>
      </w:divBdr>
    </w:div>
    <w:div w:id="822165866">
      <w:bodyDiv w:val="1"/>
      <w:marLeft w:val="0"/>
      <w:marRight w:val="0"/>
      <w:marTop w:val="0"/>
      <w:marBottom w:val="0"/>
      <w:divBdr>
        <w:top w:val="none" w:sz="0" w:space="0" w:color="auto"/>
        <w:left w:val="none" w:sz="0" w:space="0" w:color="auto"/>
        <w:bottom w:val="none" w:sz="0" w:space="0" w:color="auto"/>
        <w:right w:val="none" w:sz="0" w:space="0" w:color="auto"/>
      </w:divBdr>
    </w:div>
    <w:div w:id="824130693">
      <w:bodyDiv w:val="1"/>
      <w:marLeft w:val="0"/>
      <w:marRight w:val="0"/>
      <w:marTop w:val="0"/>
      <w:marBottom w:val="0"/>
      <w:divBdr>
        <w:top w:val="none" w:sz="0" w:space="0" w:color="auto"/>
        <w:left w:val="none" w:sz="0" w:space="0" w:color="auto"/>
        <w:bottom w:val="none" w:sz="0" w:space="0" w:color="auto"/>
        <w:right w:val="none" w:sz="0" w:space="0" w:color="auto"/>
      </w:divBdr>
    </w:div>
    <w:div w:id="824975113">
      <w:bodyDiv w:val="1"/>
      <w:marLeft w:val="0"/>
      <w:marRight w:val="0"/>
      <w:marTop w:val="0"/>
      <w:marBottom w:val="0"/>
      <w:divBdr>
        <w:top w:val="none" w:sz="0" w:space="0" w:color="auto"/>
        <w:left w:val="none" w:sz="0" w:space="0" w:color="auto"/>
        <w:bottom w:val="none" w:sz="0" w:space="0" w:color="auto"/>
        <w:right w:val="none" w:sz="0" w:space="0" w:color="auto"/>
      </w:divBdr>
    </w:div>
    <w:div w:id="826672543">
      <w:bodyDiv w:val="1"/>
      <w:marLeft w:val="0"/>
      <w:marRight w:val="0"/>
      <w:marTop w:val="0"/>
      <w:marBottom w:val="0"/>
      <w:divBdr>
        <w:top w:val="none" w:sz="0" w:space="0" w:color="auto"/>
        <w:left w:val="none" w:sz="0" w:space="0" w:color="auto"/>
        <w:bottom w:val="none" w:sz="0" w:space="0" w:color="auto"/>
        <w:right w:val="none" w:sz="0" w:space="0" w:color="auto"/>
      </w:divBdr>
    </w:div>
    <w:div w:id="831458030">
      <w:bodyDiv w:val="1"/>
      <w:marLeft w:val="0"/>
      <w:marRight w:val="0"/>
      <w:marTop w:val="0"/>
      <w:marBottom w:val="0"/>
      <w:divBdr>
        <w:top w:val="none" w:sz="0" w:space="0" w:color="auto"/>
        <w:left w:val="none" w:sz="0" w:space="0" w:color="auto"/>
        <w:bottom w:val="none" w:sz="0" w:space="0" w:color="auto"/>
        <w:right w:val="none" w:sz="0" w:space="0" w:color="auto"/>
      </w:divBdr>
    </w:div>
    <w:div w:id="838158150">
      <w:bodyDiv w:val="1"/>
      <w:marLeft w:val="0"/>
      <w:marRight w:val="0"/>
      <w:marTop w:val="0"/>
      <w:marBottom w:val="0"/>
      <w:divBdr>
        <w:top w:val="none" w:sz="0" w:space="0" w:color="auto"/>
        <w:left w:val="none" w:sz="0" w:space="0" w:color="auto"/>
        <w:bottom w:val="none" w:sz="0" w:space="0" w:color="auto"/>
        <w:right w:val="none" w:sz="0" w:space="0" w:color="auto"/>
      </w:divBdr>
    </w:div>
    <w:div w:id="839389103">
      <w:bodyDiv w:val="1"/>
      <w:marLeft w:val="0"/>
      <w:marRight w:val="0"/>
      <w:marTop w:val="0"/>
      <w:marBottom w:val="0"/>
      <w:divBdr>
        <w:top w:val="none" w:sz="0" w:space="0" w:color="auto"/>
        <w:left w:val="none" w:sz="0" w:space="0" w:color="auto"/>
        <w:bottom w:val="none" w:sz="0" w:space="0" w:color="auto"/>
        <w:right w:val="none" w:sz="0" w:space="0" w:color="auto"/>
      </w:divBdr>
    </w:div>
    <w:div w:id="839467105">
      <w:bodyDiv w:val="1"/>
      <w:marLeft w:val="0"/>
      <w:marRight w:val="0"/>
      <w:marTop w:val="0"/>
      <w:marBottom w:val="0"/>
      <w:divBdr>
        <w:top w:val="none" w:sz="0" w:space="0" w:color="auto"/>
        <w:left w:val="none" w:sz="0" w:space="0" w:color="auto"/>
        <w:bottom w:val="none" w:sz="0" w:space="0" w:color="auto"/>
        <w:right w:val="none" w:sz="0" w:space="0" w:color="auto"/>
      </w:divBdr>
    </w:div>
    <w:div w:id="842937063">
      <w:bodyDiv w:val="1"/>
      <w:marLeft w:val="0"/>
      <w:marRight w:val="0"/>
      <w:marTop w:val="0"/>
      <w:marBottom w:val="0"/>
      <w:divBdr>
        <w:top w:val="none" w:sz="0" w:space="0" w:color="auto"/>
        <w:left w:val="none" w:sz="0" w:space="0" w:color="auto"/>
        <w:bottom w:val="none" w:sz="0" w:space="0" w:color="auto"/>
        <w:right w:val="none" w:sz="0" w:space="0" w:color="auto"/>
      </w:divBdr>
    </w:div>
    <w:div w:id="846139439">
      <w:bodyDiv w:val="1"/>
      <w:marLeft w:val="0"/>
      <w:marRight w:val="0"/>
      <w:marTop w:val="0"/>
      <w:marBottom w:val="0"/>
      <w:divBdr>
        <w:top w:val="none" w:sz="0" w:space="0" w:color="auto"/>
        <w:left w:val="none" w:sz="0" w:space="0" w:color="auto"/>
        <w:bottom w:val="none" w:sz="0" w:space="0" w:color="auto"/>
        <w:right w:val="none" w:sz="0" w:space="0" w:color="auto"/>
      </w:divBdr>
    </w:div>
    <w:div w:id="846941699">
      <w:bodyDiv w:val="1"/>
      <w:marLeft w:val="0"/>
      <w:marRight w:val="0"/>
      <w:marTop w:val="0"/>
      <w:marBottom w:val="0"/>
      <w:divBdr>
        <w:top w:val="none" w:sz="0" w:space="0" w:color="auto"/>
        <w:left w:val="none" w:sz="0" w:space="0" w:color="auto"/>
        <w:bottom w:val="none" w:sz="0" w:space="0" w:color="auto"/>
        <w:right w:val="none" w:sz="0" w:space="0" w:color="auto"/>
      </w:divBdr>
    </w:div>
    <w:div w:id="849366907">
      <w:bodyDiv w:val="1"/>
      <w:marLeft w:val="0"/>
      <w:marRight w:val="0"/>
      <w:marTop w:val="0"/>
      <w:marBottom w:val="0"/>
      <w:divBdr>
        <w:top w:val="none" w:sz="0" w:space="0" w:color="auto"/>
        <w:left w:val="none" w:sz="0" w:space="0" w:color="auto"/>
        <w:bottom w:val="none" w:sz="0" w:space="0" w:color="auto"/>
        <w:right w:val="none" w:sz="0" w:space="0" w:color="auto"/>
      </w:divBdr>
    </w:div>
    <w:div w:id="849611144">
      <w:bodyDiv w:val="1"/>
      <w:marLeft w:val="0"/>
      <w:marRight w:val="0"/>
      <w:marTop w:val="0"/>
      <w:marBottom w:val="0"/>
      <w:divBdr>
        <w:top w:val="none" w:sz="0" w:space="0" w:color="auto"/>
        <w:left w:val="none" w:sz="0" w:space="0" w:color="auto"/>
        <w:bottom w:val="none" w:sz="0" w:space="0" w:color="auto"/>
        <w:right w:val="none" w:sz="0" w:space="0" w:color="auto"/>
      </w:divBdr>
    </w:div>
    <w:div w:id="849949007">
      <w:bodyDiv w:val="1"/>
      <w:marLeft w:val="0"/>
      <w:marRight w:val="0"/>
      <w:marTop w:val="0"/>
      <w:marBottom w:val="0"/>
      <w:divBdr>
        <w:top w:val="none" w:sz="0" w:space="0" w:color="auto"/>
        <w:left w:val="none" w:sz="0" w:space="0" w:color="auto"/>
        <w:bottom w:val="none" w:sz="0" w:space="0" w:color="auto"/>
        <w:right w:val="none" w:sz="0" w:space="0" w:color="auto"/>
      </w:divBdr>
    </w:div>
    <w:div w:id="850487807">
      <w:bodyDiv w:val="1"/>
      <w:marLeft w:val="0"/>
      <w:marRight w:val="0"/>
      <w:marTop w:val="0"/>
      <w:marBottom w:val="0"/>
      <w:divBdr>
        <w:top w:val="none" w:sz="0" w:space="0" w:color="auto"/>
        <w:left w:val="none" w:sz="0" w:space="0" w:color="auto"/>
        <w:bottom w:val="none" w:sz="0" w:space="0" w:color="auto"/>
        <w:right w:val="none" w:sz="0" w:space="0" w:color="auto"/>
      </w:divBdr>
    </w:div>
    <w:div w:id="850679054">
      <w:bodyDiv w:val="1"/>
      <w:marLeft w:val="0"/>
      <w:marRight w:val="0"/>
      <w:marTop w:val="0"/>
      <w:marBottom w:val="0"/>
      <w:divBdr>
        <w:top w:val="none" w:sz="0" w:space="0" w:color="auto"/>
        <w:left w:val="none" w:sz="0" w:space="0" w:color="auto"/>
        <w:bottom w:val="none" w:sz="0" w:space="0" w:color="auto"/>
        <w:right w:val="none" w:sz="0" w:space="0" w:color="auto"/>
      </w:divBdr>
    </w:div>
    <w:div w:id="850726208">
      <w:bodyDiv w:val="1"/>
      <w:marLeft w:val="0"/>
      <w:marRight w:val="0"/>
      <w:marTop w:val="0"/>
      <w:marBottom w:val="0"/>
      <w:divBdr>
        <w:top w:val="none" w:sz="0" w:space="0" w:color="auto"/>
        <w:left w:val="none" w:sz="0" w:space="0" w:color="auto"/>
        <w:bottom w:val="none" w:sz="0" w:space="0" w:color="auto"/>
        <w:right w:val="none" w:sz="0" w:space="0" w:color="auto"/>
      </w:divBdr>
    </w:div>
    <w:div w:id="850922569">
      <w:bodyDiv w:val="1"/>
      <w:marLeft w:val="0"/>
      <w:marRight w:val="0"/>
      <w:marTop w:val="0"/>
      <w:marBottom w:val="0"/>
      <w:divBdr>
        <w:top w:val="none" w:sz="0" w:space="0" w:color="auto"/>
        <w:left w:val="none" w:sz="0" w:space="0" w:color="auto"/>
        <w:bottom w:val="none" w:sz="0" w:space="0" w:color="auto"/>
        <w:right w:val="none" w:sz="0" w:space="0" w:color="auto"/>
      </w:divBdr>
    </w:div>
    <w:div w:id="850951678">
      <w:bodyDiv w:val="1"/>
      <w:marLeft w:val="0"/>
      <w:marRight w:val="0"/>
      <w:marTop w:val="0"/>
      <w:marBottom w:val="0"/>
      <w:divBdr>
        <w:top w:val="none" w:sz="0" w:space="0" w:color="auto"/>
        <w:left w:val="none" w:sz="0" w:space="0" w:color="auto"/>
        <w:bottom w:val="none" w:sz="0" w:space="0" w:color="auto"/>
        <w:right w:val="none" w:sz="0" w:space="0" w:color="auto"/>
      </w:divBdr>
    </w:div>
    <w:div w:id="851191181">
      <w:bodyDiv w:val="1"/>
      <w:marLeft w:val="0"/>
      <w:marRight w:val="0"/>
      <w:marTop w:val="0"/>
      <w:marBottom w:val="0"/>
      <w:divBdr>
        <w:top w:val="none" w:sz="0" w:space="0" w:color="auto"/>
        <w:left w:val="none" w:sz="0" w:space="0" w:color="auto"/>
        <w:bottom w:val="none" w:sz="0" w:space="0" w:color="auto"/>
        <w:right w:val="none" w:sz="0" w:space="0" w:color="auto"/>
      </w:divBdr>
    </w:div>
    <w:div w:id="854076235">
      <w:bodyDiv w:val="1"/>
      <w:marLeft w:val="0"/>
      <w:marRight w:val="0"/>
      <w:marTop w:val="0"/>
      <w:marBottom w:val="0"/>
      <w:divBdr>
        <w:top w:val="none" w:sz="0" w:space="0" w:color="auto"/>
        <w:left w:val="none" w:sz="0" w:space="0" w:color="auto"/>
        <w:bottom w:val="none" w:sz="0" w:space="0" w:color="auto"/>
        <w:right w:val="none" w:sz="0" w:space="0" w:color="auto"/>
      </w:divBdr>
    </w:div>
    <w:div w:id="855265096">
      <w:bodyDiv w:val="1"/>
      <w:marLeft w:val="0"/>
      <w:marRight w:val="0"/>
      <w:marTop w:val="0"/>
      <w:marBottom w:val="0"/>
      <w:divBdr>
        <w:top w:val="none" w:sz="0" w:space="0" w:color="auto"/>
        <w:left w:val="none" w:sz="0" w:space="0" w:color="auto"/>
        <w:bottom w:val="none" w:sz="0" w:space="0" w:color="auto"/>
        <w:right w:val="none" w:sz="0" w:space="0" w:color="auto"/>
      </w:divBdr>
    </w:div>
    <w:div w:id="857080222">
      <w:bodyDiv w:val="1"/>
      <w:marLeft w:val="0"/>
      <w:marRight w:val="0"/>
      <w:marTop w:val="0"/>
      <w:marBottom w:val="0"/>
      <w:divBdr>
        <w:top w:val="none" w:sz="0" w:space="0" w:color="auto"/>
        <w:left w:val="none" w:sz="0" w:space="0" w:color="auto"/>
        <w:bottom w:val="none" w:sz="0" w:space="0" w:color="auto"/>
        <w:right w:val="none" w:sz="0" w:space="0" w:color="auto"/>
      </w:divBdr>
    </w:div>
    <w:div w:id="857159918">
      <w:bodyDiv w:val="1"/>
      <w:marLeft w:val="0"/>
      <w:marRight w:val="0"/>
      <w:marTop w:val="0"/>
      <w:marBottom w:val="0"/>
      <w:divBdr>
        <w:top w:val="none" w:sz="0" w:space="0" w:color="auto"/>
        <w:left w:val="none" w:sz="0" w:space="0" w:color="auto"/>
        <w:bottom w:val="none" w:sz="0" w:space="0" w:color="auto"/>
        <w:right w:val="none" w:sz="0" w:space="0" w:color="auto"/>
      </w:divBdr>
    </w:div>
    <w:div w:id="863441177">
      <w:bodyDiv w:val="1"/>
      <w:marLeft w:val="0"/>
      <w:marRight w:val="0"/>
      <w:marTop w:val="0"/>
      <w:marBottom w:val="0"/>
      <w:divBdr>
        <w:top w:val="none" w:sz="0" w:space="0" w:color="auto"/>
        <w:left w:val="none" w:sz="0" w:space="0" w:color="auto"/>
        <w:bottom w:val="none" w:sz="0" w:space="0" w:color="auto"/>
        <w:right w:val="none" w:sz="0" w:space="0" w:color="auto"/>
      </w:divBdr>
    </w:div>
    <w:div w:id="864561974">
      <w:bodyDiv w:val="1"/>
      <w:marLeft w:val="0"/>
      <w:marRight w:val="0"/>
      <w:marTop w:val="0"/>
      <w:marBottom w:val="0"/>
      <w:divBdr>
        <w:top w:val="none" w:sz="0" w:space="0" w:color="auto"/>
        <w:left w:val="none" w:sz="0" w:space="0" w:color="auto"/>
        <w:bottom w:val="none" w:sz="0" w:space="0" w:color="auto"/>
        <w:right w:val="none" w:sz="0" w:space="0" w:color="auto"/>
      </w:divBdr>
    </w:div>
    <w:div w:id="865027071">
      <w:bodyDiv w:val="1"/>
      <w:marLeft w:val="0"/>
      <w:marRight w:val="0"/>
      <w:marTop w:val="0"/>
      <w:marBottom w:val="0"/>
      <w:divBdr>
        <w:top w:val="none" w:sz="0" w:space="0" w:color="auto"/>
        <w:left w:val="none" w:sz="0" w:space="0" w:color="auto"/>
        <w:bottom w:val="none" w:sz="0" w:space="0" w:color="auto"/>
        <w:right w:val="none" w:sz="0" w:space="0" w:color="auto"/>
      </w:divBdr>
    </w:div>
    <w:div w:id="867794933">
      <w:bodyDiv w:val="1"/>
      <w:marLeft w:val="0"/>
      <w:marRight w:val="0"/>
      <w:marTop w:val="0"/>
      <w:marBottom w:val="0"/>
      <w:divBdr>
        <w:top w:val="none" w:sz="0" w:space="0" w:color="auto"/>
        <w:left w:val="none" w:sz="0" w:space="0" w:color="auto"/>
        <w:bottom w:val="none" w:sz="0" w:space="0" w:color="auto"/>
        <w:right w:val="none" w:sz="0" w:space="0" w:color="auto"/>
      </w:divBdr>
    </w:div>
    <w:div w:id="872960026">
      <w:bodyDiv w:val="1"/>
      <w:marLeft w:val="0"/>
      <w:marRight w:val="0"/>
      <w:marTop w:val="0"/>
      <w:marBottom w:val="0"/>
      <w:divBdr>
        <w:top w:val="none" w:sz="0" w:space="0" w:color="auto"/>
        <w:left w:val="none" w:sz="0" w:space="0" w:color="auto"/>
        <w:bottom w:val="none" w:sz="0" w:space="0" w:color="auto"/>
        <w:right w:val="none" w:sz="0" w:space="0" w:color="auto"/>
      </w:divBdr>
    </w:div>
    <w:div w:id="874973569">
      <w:bodyDiv w:val="1"/>
      <w:marLeft w:val="0"/>
      <w:marRight w:val="0"/>
      <w:marTop w:val="0"/>
      <w:marBottom w:val="0"/>
      <w:divBdr>
        <w:top w:val="none" w:sz="0" w:space="0" w:color="auto"/>
        <w:left w:val="none" w:sz="0" w:space="0" w:color="auto"/>
        <w:bottom w:val="none" w:sz="0" w:space="0" w:color="auto"/>
        <w:right w:val="none" w:sz="0" w:space="0" w:color="auto"/>
      </w:divBdr>
    </w:div>
    <w:div w:id="875433206">
      <w:bodyDiv w:val="1"/>
      <w:marLeft w:val="0"/>
      <w:marRight w:val="0"/>
      <w:marTop w:val="0"/>
      <w:marBottom w:val="0"/>
      <w:divBdr>
        <w:top w:val="none" w:sz="0" w:space="0" w:color="auto"/>
        <w:left w:val="none" w:sz="0" w:space="0" w:color="auto"/>
        <w:bottom w:val="none" w:sz="0" w:space="0" w:color="auto"/>
        <w:right w:val="none" w:sz="0" w:space="0" w:color="auto"/>
      </w:divBdr>
    </w:div>
    <w:div w:id="875705026">
      <w:bodyDiv w:val="1"/>
      <w:marLeft w:val="0"/>
      <w:marRight w:val="0"/>
      <w:marTop w:val="0"/>
      <w:marBottom w:val="0"/>
      <w:divBdr>
        <w:top w:val="none" w:sz="0" w:space="0" w:color="auto"/>
        <w:left w:val="none" w:sz="0" w:space="0" w:color="auto"/>
        <w:bottom w:val="none" w:sz="0" w:space="0" w:color="auto"/>
        <w:right w:val="none" w:sz="0" w:space="0" w:color="auto"/>
      </w:divBdr>
    </w:div>
    <w:div w:id="876742189">
      <w:bodyDiv w:val="1"/>
      <w:marLeft w:val="0"/>
      <w:marRight w:val="0"/>
      <w:marTop w:val="0"/>
      <w:marBottom w:val="0"/>
      <w:divBdr>
        <w:top w:val="none" w:sz="0" w:space="0" w:color="auto"/>
        <w:left w:val="none" w:sz="0" w:space="0" w:color="auto"/>
        <w:bottom w:val="none" w:sz="0" w:space="0" w:color="auto"/>
        <w:right w:val="none" w:sz="0" w:space="0" w:color="auto"/>
      </w:divBdr>
    </w:div>
    <w:div w:id="877006604">
      <w:bodyDiv w:val="1"/>
      <w:marLeft w:val="0"/>
      <w:marRight w:val="0"/>
      <w:marTop w:val="0"/>
      <w:marBottom w:val="0"/>
      <w:divBdr>
        <w:top w:val="none" w:sz="0" w:space="0" w:color="auto"/>
        <w:left w:val="none" w:sz="0" w:space="0" w:color="auto"/>
        <w:bottom w:val="none" w:sz="0" w:space="0" w:color="auto"/>
        <w:right w:val="none" w:sz="0" w:space="0" w:color="auto"/>
      </w:divBdr>
    </w:div>
    <w:div w:id="877008208">
      <w:bodyDiv w:val="1"/>
      <w:marLeft w:val="0"/>
      <w:marRight w:val="0"/>
      <w:marTop w:val="0"/>
      <w:marBottom w:val="0"/>
      <w:divBdr>
        <w:top w:val="none" w:sz="0" w:space="0" w:color="auto"/>
        <w:left w:val="none" w:sz="0" w:space="0" w:color="auto"/>
        <w:bottom w:val="none" w:sz="0" w:space="0" w:color="auto"/>
        <w:right w:val="none" w:sz="0" w:space="0" w:color="auto"/>
      </w:divBdr>
    </w:div>
    <w:div w:id="877201238">
      <w:bodyDiv w:val="1"/>
      <w:marLeft w:val="0"/>
      <w:marRight w:val="0"/>
      <w:marTop w:val="0"/>
      <w:marBottom w:val="0"/>
      <w:divBdr>
        <w:top w:val="none" w:sz="0" w:space="0" w:color="auto"/>
        <w:left w:val="none" w:sz="0" w:space="0" w:color="auto"/>
        <w:bottom w:val="none" w:sz="0" w:space="0" w:color="auto"/>
        <w:right w:val="none" w:sz="0" w:space="0" w:color="auto"/>
      </w:divBdr>
    </w:div>
    <w:div w:id="877816997">
      <w:bodyDiv w:val="1"/>
      <w:marLeft w:val="0"/>
      <w:marRight w:val="0"/>
      <w:marTop w:val="0"/>
      <w:marBottom w:val="0"/>
      <w:divBdr>
        <w:top w:val="none" w:sz="0" w:space="0" w:color="auto"/>
        <w:left w:val="none" w:sz="0" w:space="0" w:color="auto"/>
        <w:bottom w:val="none" w:sz="0" w:space="0" w:color="auto"/>
        <w:right w:val="none" w:sz="0" w:space="0" w:color="auto"/>
      </w:divBdr>
    </w:div>
    <w:div w:id="878664289">
      <w:bodyDiv w:val="1"/>
      <w:marLeft w:val="0"/>
      <w:marRight w:val="0"/>
      <w:marTop w:val="0"/>
      <w:marBottom w:val="0"/>
      <w:divBdr>
        <w:top w:val="none" w:sz="0" w:space="0" w:color="auto"/>
        <w:left w:val="none" w:sz="0" w:space="0" w:color="auto"/>
        <w:bottom w:val="none" w:sz="0" w:space="0" w:color="auto"/>
        <w:right w:val="none" w:sz="0" w:space="0" w:color="auto"/>
      </w:divBdr>
    </w:div>
    <w:div w:id="878904297">
      <w:bodyDiv w:val="1"/>
      <w:marLeft w:val="0"/>
      <w:marRight w:val="0"/>
      <w:marTop w:val="0"/>
      <w:marBottom w:val="0"/>
      <w:divBdr>
        <w:top w:val="none" w:sz="0" w:space="0" w:color="auto"/>
        <w:left w:val="none" w:sz="0" w:space="0" w:color="auto"/>
        <w:bottom w:val="none" w:sz="0" w:space="0" w:color="auto"/>
        <w:right w:val="none" w:sz="0" w:space="0" w:color="auto"/>
      </w:divBdr>
    </w:div>
    <w:div w:id="879244372">
      <w:bodyDiv w:val="1"/>
      <w:marLeft w:val="0"/>
      <w:marRight w:val="0"/>
      <w:marTop w:val="0"/>
      <w:marBottom w:val="0"/>
      <w:divBdr>
        <w:top w:val="none" w:sz="0" w:space="0" w:color="auto"/>
        <w:left w:val="none" w:sz="0" w:space="0" w:color="auto"/>
        <w:bottom w:val="none" w:sz="0" w:space="0" w:color="auto"/>
        <w:right w:val="none" w:sz="0" w:space="0" w:color="auto"/>
      </w:divBdr>
    </w:div>
    <w:div w:id="879901749">
      <w:bodyDiv w:val="1"/>
      <w:marLeft w:val="0"/>
      <w:marRight w:val="0"/>
      <w:marTop w:val="0"/>
      <w:marBottom w:val="0"/>
      <w:divBdr>
        <w:top w:val="none" w:sz="0" w:space="0" w:color="auto"/>
        <w:left w:val="none" w:sz="0" w:space="0" w:color="auto"/>
        <w:bottom w:val="none" w:sz="0" w:space="0" w:color="auto"/>
        <w:right w:val="none" w:sz="0" w:space="0" w:color="auto"/>
      </w:divBdr>
    </w:div>
    <w:div w:id="884486960">
      <w:bodyDiv w:val="1"/>
      <w:marLeft w:val="0"/>
      <w:marRight w:val="0"/>
      <w:marTop w:val="0"/>
      <w:marBottom w:val="0"/>
      <w:divBdr>
        <w:top w:val="none" w:sz="0" w:space="0" w:color="auto"/>
        <w:left w:val="none" w:sz="0" w:space="0" w:color="auto"/>
        <w:bottom w:val="none" w:sz="0" w:space="0" w:color="auto"/>
        <w:right w:val="none" w:sz="0" w:space="0" w:color="auto"/>
      </w:divBdr>
    </w:div>
    <w:div w:id="885947146">
      <w:bodyDiv w:val="1"/>
      <w:marLeft w:val="0"/>
      <w:marRight w:val="0"/>
      <w:marTop w:val="0"/>
      <w:marBottom w:val="0"/>
      <w:divBdr>
        <w:top w:val="none" w:sz="0" w:space="0" w:color="auto"/>
        <w:left w:val="none" w:sz="0" w:space="0" w:color="auto"/>
        <w:bottom w:val="none" w:sz="0" w:space="0" w:color="auto"/>
        <w:right w:val="none" w:sz="0" w:space="0" w:color="auto"/>
      </w:divBdr>
    </w:div>
    <w:div w:id="886795639">
      <w:bodyDiv w:val="1"/>
      <w:marLeft w:val="0"/>
      <w:marRight w:val="0"/>
      <w:marTop w:val="0"/>
      <w:marBottom w:val="0"/>
      <w:divBdr>
        <w:top w:val="none" w:sz="0" w:space="0" w:color="auto"/>
        <w:left w:val="none" w:sz="0" w:space="0" w:color="auto"/>
        <w:bottom w:val="none" w:sz="0" w:space="0" w:color="auto"/>
        <w:right w:val="none" w:sz="0" w:space="0" w:color="auto"/>
      </w:divBdr>
    </w:div>
    <w:div w:id="886838187">
      <w:bodyDiv w:val="1"/>
      <w:marLeft w:val="0"/>
      <w:marRight w:val="0"/>
      <w:marTop w:val="0"/>
      <w:marBottom w:val="0"/>
      <w:divBdr>
        <w:top w:val="none" w:sz="0" w:space="0" w:color="auto"/>
        <w:left w:val="none" w:sz="0" w:space="0" w:color="auto"/>
        <w:bottom w:val="none" w:sz="0" w:space="0" w:color="auto"/>
        <w:right w:val="none" w:sz="0" w:space="0" w:color="auto"/>
      </w:divBdr>
    </w:div>
    <w:div w:id="887571178">
      <w:bodyDiv w:val="1"/>
      <w:marLeft w:val="0"/>
      <w:marRight w:val="0"/>
      <w:marTop w:val="0"/>
      <w:marBottom w:val="0"/>
      <w:divBdr>
        <w:top w:val="none" w:sz="0" w:space="0" w:color="auto"/>
        <w:left w:val="none" w:sz="0" w:space="0" w:color="auto"/>
        <w:bottom w:val="none" w:sz="0" w:space="0" w:color="auto"/>
        <w:right w:val="none" w:sz="0" w:space="0" w:color="auto"/>
      </w:divBdr>
    </w:div>
    <w:div w:id="889994905">
      <w:bodyDiv w:val="1"/>
      <w:marLeft w:val="0"/>
      <w:marRight w:val="0"/>
      <w:marTop w:val="0"/>
      <w:marBottom w:val="0"/>
      <w:divBdr>
        <w:top w:val="none" w:sz="0" w:space="0" w:color="auto"/>
        <w:left w:val="none" w:sz="0" w:space="0" w:color="auto"/>
        <w:bottom w:val="none" w:sz="0" w:space="0" w:color="auto"/>
        <w:right w:val="none" w:sz="0" w:space="0" w:color="auto"/>
      </w:divBdr>
    </w:div>
    <w:div w:id="890773143">
      <w:bodyDiv w:val="1"/>
      <w:marLeft w:val="0"/>
      <w:marRight w:val="0"/>
      <w:marTop w:val="0"/>
      <w:marBottom w:val="0"/>
      <w:divBdr>
        <w:top w:val="none" w:sz="0" w:space="0" w:color="auto"/>
        <w:left w:val="none" w:sz="0" w:space="0" w:color="auto"/>
        <w:bottom w:val="none" w:sz="0" w:space="0" w:color="auto"/>
        <w:right w:val="none" w:sz="0" w:space="0" w:color="auto"/>
      </w:divBdr>
    </w:div>
    <w:div w:id="899557663">
      <w:bodyDiv w:val="1"/>
      <w:marLeft w:val="0"/>
      <w:marRight w:val="0"/>
      <w:marTop w:val="0"/>
      <w:marBottom w:val="0"/>
      <w:divBdr>
        <w:top w:val="none" w:sz="0" w:space="0" w:color="auto"/>
        <w:left w:val="none" w:sz="0" w:space="0" w:color="auto"/>
        <w:bottom w:val="none" w:sz="0" w:space="0" w:color="auto"/>
        <w:right w:val="none" w:sz="0" w:space="0" w:color="auto"/>
      </w:divBdr>
    </w:div>
    <w:div w:id="899945955">
      <w:bodyDiv w:val="1"/>
      <w:marLeft w:val="0"/>
      <w:marRight w:val="0"/>
      <w:marTop w:val="0"/>
      <w:marBottom w:val="0"/>
      <w:divBdr>
        <w:top w:val="none" w:sz="0" w:space="0" w:color="auto"/>
        <w:left w:val="none" w:sz="0" w:space="0" w:color="auto"/>
        <w:bottom w:val="none" w:sz="0" w:space="0" w:color="auto"/>
        <w:right w:val="none" w:sz="0" w:space="0" w:color="auto"/>
      </w:divBdr>
    </w:div>
    <w:div w:id="900334947">
      <w:bodyDiv w:val="1"/>
      <w:marLeft w:val="0"/>
      <w:marRight w:val="0"/>
      <w:marTop w:val="0"/>
      <w:marBottom w:val="0"/>
      <w:divBdr>
        <w:top w:val="none" w:sz="0" w:space="0" w:color="auto"/>
        <w:left w:val="none" w:sz="0" w:space="0" w:color="auto"/>
        <w:bottom w:val="none" w:sz="0" w:space="0" w:color="auto"/>
        <w:right w:val="none" w:sz="0" w:space="0" w:color="auto"/>
      </w:divBdr>
    </w:div>
    <w:div w:id="900944904">
      <w:bodyDiv w:val="1"/>
      <w:marLeft w:val="0"/>
      <w:marRight w:val="0"/>
      <w:marTop w:val="0"/>
      <w:marBottom w:val="0"/>
      <w:divBdr>
        <w:top w:val="none" w:sz="0" w:space="0" w:color="auto"/>
        <w:left w:val="none" w:sz="0" w:space="0" w:color="auto"/>
        <w:bottom w:val="none" w:sz="0" w:space="0" w:color="auto"/>
        <w:right w:val="none" w:sz="0" w:space="0" w:color="auto"/>
      </w:divBdr>
    </w:div>
    <w:div w:id="903297857">
      <w:bodyDiv w:val="1"/>
      <w:marLeft w:val="0"/>
      <w:marRight w:val="0"/>
      <w:marTop w:val="0"/>
      <w:marBottom w:val="0"/>
      <w:divBdr>
        <w:top w:val="none" w:sz="0" w:space="0" w:color="auto"/>
        <w:left w:val="none" w:sz="0" w:space="0" w:color="auto"/>
        <w:bottom w:val="none" w:sz="0" w:space="0" w:color="auto"/>
        <w:right w:val="none" w:sz="0" w:space="0" w:color="auto"/>
      </w:divBdr>
    </w:div>
    <w:div w:id="903681456">
      <w:bodyDiv w:val="1"/>
      <w:marLeft w:val="0"/>
      <w:marRight w:val="0"/>
      <w:marTop w:val="0"/>
      <w:marBottom w:val="0"/>
      <w:divBdr>
        <w:top w:val="none" w:sz="0" w:space="0" w:color="auto"/>
        <w:left w:val="none" w:sz="0" w:space="0" w:color="auto"/>
        <w:bottom w:val="none" w:sz="0" w:space="0" w:color="auto"/>
        <w:right w:val="none" w:sz="0" w:space="0" w:color="auto"/>
      </w:divBdr>
    </w:div>
    <w:div w:id="904216184">
      <w:bodyDiv w:val="1"/>
      <w:marLeft w:val="0"/>
      <w:marRight w:val="0"/>
      <w:marTop w:val="0"/>
      <w:marBottom w:val="0"/>
      <w:divBdr>
        <w:top w:val="none" w:sz="0" w:space="0" w:color="auto"/>
        <w:left w:val="none" w:sz="0" w:space="0" w:color="auto"/>
        <w:bottom w:val="none" w:sz="0" w:space="0" w:color="auto"/>
        <w:right w:val="none" w:sz="0" w:space="0" w:color="auto"/>
      </w:divBdr>
    </w:div>
    <w:div w:id="904990900">
      <w:bodyDiv w:val="1"/>
      <w:marLeft w:val="0"/>
      <w:marRight w:val="0"/>
      <w:marTop w:val="0"/>
      <w:marBottom w:val="0"/>
      <w:divBdr>
        <w:top w:val="none" w:sz="0" w:space="0" w:color="auto"/>
        <w:left w:val="none" w:sz="0" w:space="0" w:color="auto"/>
        <w:bottom w:val="none" w:sz="0" w:space="0" w:color="auto"/>
        <w:right w:val="none" w:sz="0" w:space="0" w:color="auto"/>
      </w:divBdr>
    </w:div>
    <w:div w:id="905140944">
      <w:bodyDiv w:val="1"/>
      <w:marLeft w:val="0"/>
      <w:marRight w:val="0"/>
      <w:marTop w:val="0"/>
      <w:marBottom w:val="0"/>
      <w:divBdr>
        <w:top w:val="none" w:sz="0" w:space="0" w:color="auto"/>
        <w:left w:val="none" w:sz="0" w:space="0" w:color="auto"/>
        <w:bottom w:val="none" w:sz="0" w:space="0" w:color="auto"/>
        <w:right w:val="none" w:sz="0" w:space="0" w:color="auto"/>
      </w:divBdr>
    </w:div>
    <w:div w:id="906496994">
      <w:bodyDiv w:val="1"/>
      <w:marLeft w:val="0"/>
      <w:marRight w:val="0"/>
      <w:marTop w:val="0"/>
      <w:marBottom w:val="0"/>
      <w:divBdr>
        <w:top w:val="none" w:sz="0" w:space="0" w:color="auto"/>
        <w:left w:val="none" w:sz="0" w:space="0" w:color="auto"/>
        <w:bottom w:val="none" w:sz="0" w:space="0" w:color="auto"/>
        <w:right w:val="none" w:sz="0" w:space="0" w:color="auto"/>
      </w:divBdr>
    </w:div>
    <w:div w:id="908927643">
      <w:bodyDiv w:val="1"/>
      <w:marLeft w:val="0"/>
      <w:marRight w:val="0"/>
      <w:marTop w:val="0"/>
      <w:marBottom w:val="0"/>
      <w:divBdr>
        <w:top w:val="none" w:sz="0" w:space="0" w:color="auto"/>
        <w:left w:val="none" w:sz="0" w:space="0" w:color="auto"/>
        <w:bottom w:val="none" w:sz="0" w:space="0" w:color="auto"/>
        <w:right w:val="none" w:sz="0" w:space="0" w:color="auto"/>
      </w:divBdr>
    </w:div>
    <w:div w:id="909656087">
      <w:bodyDiv w:val="1"/>
      <w:marLeft w:val="0"/>
      <w:marRight w:val="0"/>
      <w:marTop w:val="0"/>
      <w:marBottom w:val="0"/>
      <w:divBdr>
        <w:top w:val="none" w:sz="0" w:space="0" w:color="auto"/>
        <w:left w:val="none" w:sz="0" w:space="0" w:color="auto"/>
        <w:bottom w:val="none" w:sz="0" w:space="0" w:color="auto"/>
        <w:right w:val="none" w:sz="0" w:space="0" w:color="auto"/>
      </w:divBdr>
    </w:div>
    <w:div w:id="911279899">
      <w:bodyDiv w:val="1"/>
      <w:marLeft w:val="0"/>
      <w:marRight w:val="0"/>
      <w:marTop w:val="0"/>
      <w:marBottom w:val="0"/>
      <w:divBdr>
        <w:top w:val="none" w:sz="0" w:space="0" w:color="auto"/>
        <w:left w:val="none" w:sz="0" w:space="0" w:color="auto"/>
        <w:bottom w:val="none" w:sz="0" w:space="0" w:color="auto"/>
        <w:right w:val="none" w:sz="0" w:space="0" w:color="auto"/>
      </w:divBdr>
    </w:div>
    <w:div w:id="911506665">
      <w:bodyDiv w:val="1"/>
      <w:marLeft w:val="0"/>
      <w:marRight w:val="0"/>
      <w:marTop w:val="0"/>
      <w:marBottom w:val="0"/>
      <w:divBdr>
        <w:top w:val="none" w:sz="0" w:space="0" w:color="auto"/>
        <w:left w:val="none" w:sz="0" w:space="0" w:color="auto"/>
        <w:bottom w:val="none" w:sz="0" w:space="0" w:color="auto"/>
        <w:right w:val="none" w:sz="0" w:space="0" w:color="auto"/>
      </w:divBdr>
    </w:div>
    <w:div w:id="912859859">
      <w:bodyDiv w:val="1"/>
      <w:marLeft w:val="0"/>
      <w:marRight w:val="0"/>
      <w:marTop w:val="0"/>
      <w:marBottom w:val="0"/>
      <w:divBdr>
        <w:top w:val="none" w:sz="0" w:space="0" w:color="auto"/>
        <w:left w:val="none" w:sz="0" w:space="0" w:color="auto"/>
        <w:bottom w:val="none" w:sz="0" w:space="0" w:color="auto"/>
        <w:right w:val="none" w:sz="0" w:space="0" w:color="auto"/>
      </w:divBdr>
    </w:div>
    <w:div w:id="916211844">
      <w:bodyDiv w:val="1"/>
      <w:marLeft w:val="0"/>
      <w:marRight w:val="0"/>
      <w:marTop w:val="0"/>
      <w:marBottom w:val="0"/>
      <w:divBdr>
        <w:top w:val="none" w:sz="0" w:space="0" w:color="auto"/>
        <w:left w:val="none" w:sz="0" w:space="0" w:color="auto"/>
        <w:bottom w:val="none" w:sz="0" w:space="0" w:color="auto"/>
        <w:right w:val="none" w:sz="0" w:space="0" w:color="auto"/>
      </w:divBdr>
    </w:div>
    <w:div w:id="916789234">
      <w:bodyDiv w:val="1"/>
      <w:marLeft w:val="0"/>
      <w:marRight w:val="0"/>
      <w:marTop w:val="0"/>
      <w:marBottom w:val="0"/>
      <w:divBdr>
        <w:top w:val="none" w:sz="0" w:space="0" w:color="auto"/>
        <w:left w:val="none" w:sz="0" w:space="0" w:color="auto"/>
        <w:bottom w:val="none" w:sz="0" w:space="0" w:color="auto"/>
        <w:right w:val="none" w:sz="0" w:space="0" w:color="auto"/>
      </w:divBdr>
    </w:div>
    <w:div w:id="917012163">
      <w:bodyDiv w:val="1"/>
      <w:marLeft w:val="0"/>
      <w:marRight w:val="0"/>
      <w:marTop w:val="0"/>
      <w:marBottom w:val="0"/>
      <w:divBdr>
        <w:top w:val="none" w:sz="0" w:space="0" w:color="auto"/>
        <w:left w:val="none" w:sz="0" w:space="0" w:color="auto"/>
        <w:bottom w:val="none" w:sz="0" w:space="0" w:color="auto"/>
        <w:right w:val="none" w:sz="0" w:space="0" w:color="auto"/>
      </w:divBdr>
    </w:div>
    <w:div w:id="917520730">
      <w:bodyDiv w:val="1"/>
      <w:marLeft w:val="0"/>
      <w:marRight w:val="0"/>
      <w:marTop w:val="0"/>
      <w:marBottom w:val="0"/>
      <w:divBdr>
        <w:top w:val="none" w:sz="0" w:space="0" w:color="auto"/>
        <w:left w:val="none" w:sz="0" w:space="0" w:color="auto"/>
        <w:bottom w:val="none" w:sz="0" w:space="0" w:color="auto"/>
        <w:right w:val="none" w:sz="0" w:space="0" w:color="auto"/>
      </w:divBdr>
    </w:div>
    <w:div w:id="918095816">
      <w:bodyDiv w:val="1"/>
      <w:marLeft w:val="0"/>
      <w:marRight w:val="0"/>
      <w:marTop w:val="0"/>
      <w:marBottom w:val="0"/>
      <w:divBdr>
        <w:top w:val="none" w:sz="0" w:space="0" w:color="auto"/>
        <w:left w:val="none" w:sz="0" w:space="0" w:color="auto"/>
        <w:bottom w:val="none" w:sz="0" w:space="0" w:color="auto"/>
        <w:right w:val="none" w:sz="0" w:space="0" w:color="auto"/>
      </w:divBdr>
    </w:div>
    <w:div w:id="918096476">
      <w:bodyDiv w:val="1"/>
      <w:marLeft w:val="0"/>
      <w:marRight w:val="0"/>
      <w:marTop w:val="0"/>
      <w:marBottom w:val="0"/>
      <w:divBdr>
        <w:top w:val="none" w:sz="0" w:space="0" w:color="auto"/>
        <w:left w:val="none" w:sz="0" w:space="0" w:color="auto"/>
        <w:bottom w:val="none" w:sz="0" w:space="0" w:color="auto"/>
        <w:right w:val="none" w:sz="0" w:space="0" w:color="auto"/>
      </w:divBdr>
    </w:div>
    <w:div w:id="919825963">
      <w:bodyDiv w:val="1"/>
      <w:marLeft w:val="0"/>
      <w:marRight w:val="0"/>
      <w:marTop w:val="0"/>
      <w:marBottom w:val="0"/>
      <w:divBdr>
        <w:top w:val="none" w:sz="0" w:space="0" w:color="auto"/>
        <w:left w:val="none" w:sz="0" w:space="0" w:color="auto"/>
        <w:bottom w:val="none" w:sz="0" w:space="0" w:color="auto"/>
        <w:right w:val="none" w:sz="0" w:space="0" w:color="auto"/>
      </w:divBdr>
    </w:div>
    <w:div w:id="921254075">
      <w:bodyDiv w:val="1"/>
      <w:marLeft w:val="0"/>
      <w:marRight w:val="0"/>
      <w:marTop w:val="0"/>
      <w:marBottom w:val="0"/>
      <w:divBdr>
        <w:top w:val="none" w:sz="0" w:space="0" w:color="auto"/>
        <w:left w:val="none" w:sz="0" w:space="0" w:color="auto"/>
        <w:bottom w:val="none" w:sz="0" w:space="0" w:color="auto"/>
        <w:right w:val="none" w:sz="0" w:space="0" w:color="auto"/>
      </w:divBdr>
    </w:div>
    <w:div w:id="922686491">
      <w:bodyDiv w:val="1"/>
      <w:marLeft w:val="0"/>
      <w:marRight w:val="0"/>
      <w:marTop w:val="0"/>
      <w:marBottom w:val="0"/>
      <w:divBdr>
        <w:top w:val="none" w:sz="0" w:space="0" w:color="auto"/>
        <w:left w:val="none" w:sz="0" w:space="0" w:color="auto"/>
        <w:bottom w:val="none" w:sz="0" w:space="0" w:color="auto"/>
        <w:right w:val="none" w:sz="0" w:space="0" w:color="auto"/>
      </w:divBdr>
    </w:div>
    <w:div w:id="923606563">
      <w:bodyDiv w:val="1"/>
      <w:marLeft w:val="0"/>
      <w:marRight w:val="0"/>
      <w:marTop w:val="0"/>
      <w:marBottom w:val="0"/>
      <w:divBdr>
        <w:top w:val="none" w:sz="0" w:space="0" w:color="auto"/>
        <w:left w:val="none" w:sz="0" w:space="0" w:color="auto"/>
        <w:bottom w:val="none" w:sz="0" w:space="0" w:color="auto"/>
        <w:right w:val="none" w:sz="0" w:space="0" w:color="auto"/>
      </w:divBdr>
    </w:div>
    <w:div w:id="924846908">
      <w:bodyDiv w:val="1"/>
      <w:marLeft w:val="0"/>
      <w:marRight w:val="0"/>
      <w:marTop w:val="0"/>
      <w:marBottom w:val="0"/>
      <w:divBdr>
        <w:top w:val="none" w:sz="0" w:space="0" w:color="auto"/>
        <w:left w:val="none" w:sz="0" w:space="0" w:color="auto"/>
        <w:bottom w:val="none" w:sz="0" w:space="0" w:color="auto"/>
        <w:right w:val="none" w:sz="0" w:space="0" w:color="auto"/>
      </w:divBdr>
    </w:div>
    <w:div w:id="927345426">
      <w:bodyDiv w:val="1"/>
      <w:marLeft w:val="0"/>
      <w:marRight w:val="0"/>
      <w:marTop w:val="0"/>
      <w:marBottom w:val="0"/>
      <w:divBdr>
        <w:top w:val="none" w:sz="0" w:space="0" w:color="auto"/>
        <w:left w:val="none" w:sz="0" w:space="0" w:color="auto"/>
        <w:bottom w:val="none" w:sz="0" w:space="0" w:color="auto"/>
        <w:right w:val="none" w:sz="0" w:space="0" w:color="auto"/>
      </w:divBdr>
    </w:div>
    <w:div w:id="931429282">
      <w:bodyDiv w:val="1"/>
      <w:marLeft w:val="0"/>
      <w:marRight w:val="0"/>
      <w:marTop w:val="0"/>
      <w:marBottom w:val="0"/>
      <w:divBdr>
        <w:top w:val="none" w:sz="0" w:space="0" w:color="auto"/>
        <w:left w:val="none" w:sz="0" w:space="0" w:color="auto"/>
        <w:bottom w:val="none" w:sz="0" w:space="0" w:color="auto"/>
        <w:right w:val="none" w:sz="0" w:space="0" w:color="auto"/>
      </w:divBdr>
    </w:div>
    <w:div w:id="931472956">
      <w:bodyDiv w:val="1"/>
      <w:marLeft w:val="0"/>
      <w:marRight w:val="0"/>
      <w:marTop w:val="0"/>
      <w:marBottom w:val="0"/>
      <w:divBdr>
        <w:top w:val="none" w:sz="0" w:space="0" w:color="auto"/>
        <w:left w:val="none" w:sz="0" w:space="0" w:color="auto"/>
        <w:bottom w:val="none" w:sz="0" w:space="0" w:color="auto"/>
        <w:right w:val="none" w:sz="0" w:space="0" w:color="auto"/>
      </w:divBdr>
    </w:div>
    <w:div w:id="933444089">
      <w:bodyDiv w:val="1"/>
      <w:marLeft w:val="0"/>
      <w:marRight w:val="0"/>
      <w:marTop w:val="0"/>
      <w:marBottom w:val="0"/>
      <w:divBdr>
        <w:top w:val="none" w:sz="0" w:space="0" w:color="auto"/>
        <w:left w:val="none" w:sz="0" w:space="0" w:color="auto"/>
        <w:bottom w:val="none" w:sz="0" w:space="0" w:color="auto"/>
        <w:right w:val="none" w:sz="0" w:space="0" w:color="auto"/>
      </w:divBdr>
    </w:div>
    <w:div w:id="934021714">
      <w:bodyDiv w:val="1"/>
      <w:marLeft w:val="0"/>
      <w:marRight w:val="0"/>
      <w:marTop w:val="0"/>
      <w:marBottom w:val="0"/>
      <w:divBdr>
        <w:top w:val="none" w:sz="0" w:space="0" w:color="auto"/>
        <w:left w:val="none" w:sz="0" w:space="0" w:color="auto"/>
        <w:bottom w:val="none" w:sz="0" w:space="0" w:color="auto"/>
        <w:right w:val="none" w:sz="0" w:space="0" w:color="auto"/>
      </w:divBdr>
    </w:div>
    <w:div w:id="934557191">
      <w:bodyDiv w:val="1"/>
      <w:marLeft w:val="0"/>
      <w:marRight w:val="0"/>
      <w:marTop w:val="0"/>
      <w:marBottom w:val="0"/>
      <w:divBdr>
        <w:top w:val="none" w:sz="0" w:space="0" w:color="auto"/>
        <w:left w:val="none" w:sz="0" w:space="0" w:color="auto"/>
        <w:bottom w:val="none" w:sz="0" w:space="0" w:color="auto"/>
        <w:right w:val="none" w:sz="0" w:space="0" w:color="auto"/>
      </w:divBdr>
    </w:div>
    <w:div w:id="935331058">
      <w:bodyDiv w:val="1"/>
      <w:marLeft w:val="0"/>
      <w:marRight w:val="0"/>
      <w:marTop w:val="0"/>
      <w:marBottom w:val="0"/>
      <w:divBdr>
        <w:top w:val="none" w:sz="0" w:space="0" w:color="auto"/>
        <w:left w:val="none" w:sz="0" w:space="0" w:color="auto"/>
        <w:bottom w:val="none" w:sz="0" w:space="0" w:color="auto"/>
        <w:right w:val="none" w:sz="0" w:space="0" w:color="auto"/>
      </w:divBdr>
    </w:div>
    <w:div w:id="938296893">
      <w:bodyDiv w:val="1"/>
      <w:marLeft w:val="0"/>
      <w:marRight w:val="0"/>
      <w:marTop w:val="0"/>
      <w:marBottom w:val="0"/>
      <w:divBdr>
        <w:top w:val="none" w:sz="0" w:space="0" w:color="auto"/>
        <w:left w:val="none" w:sz="0" w:space="0" w:color="auto"/>
        <w:bottom w:val="none" w:sz="0" w:space="0" w:color="auto"/>
        <w:right w:val="none" w:sz="0" w:space="0" w:color="auto"/>
      </w:divBdr>
    </w:div>
    <w:div w:id="938369113">
      <w:bodyDiv w:val="1"/>
      <w:marLeft w:val="0"/>
      <w:marRight w:val="0"/>
      <w:marTop w:val="0"/>
      <w:marBottom w:val="0"/>
      <w:divBdr>
        <w:top w:val="none" w:sz="0" w:space="0" w:color="auto"/>
        <w:left w:val="none" w:sz="0" w:space="0" w:color="auto"/>
        <w:bottom w:val="none" w:sz="0" w:space="0" w:color="auto"/>
        <w:right w:val="none" w:sz="0" w:space="0" w:color="auto"/>
      </w:divBdr>
    </w:div>
    <w:div w:id="940068070">
      <w:bodyDiv w:val="1"/>
      <w:marLeft w:val="0"/>
      <w:marRight w:val="0"/>
      <w:marTop w:val="0"/>
      <w:marBottom w:val="0"/>
      <w:divBdr>
        <w:top w:val="none" w:sz="0" w:space="0" w:color="auto"/>
        <w:left w:val="none" w:sz="0" w:space="0" w:color="auto"/>
        <w:bottom w:val="none" w:sz="0" w:space="0" w:color="auto"/>
        <w:right w:val="none" w:sz="0" w:space="0" w:color="auto"/>
      </w:divBdr>
    </w:div>
    <w:div w:id="940799696">
      <w:bodyDiv w:val="1"/>
      <w:marLeft w:val="0"/>
      <w:marRight w:val="0"/>
      <w:marTop w:val="0"/>
      <w:marBottom w:val="0"/>
      <w:divBdr>
        <w:top w:val="none" w:sz="0" w:space="0" w:color="auto"/>
        <w:left w:val="none" w:sz="0" w:space="0" w:color="auto"/>
        <w:bottom w:val="none" w:sz="0" w:space="0" w:color="auto"/>
        <w:right w:val="none" w:sz="0" w:space="0" w:color="auto"/>
      </w:divBdr>
    </w:div>
    <w:div w:id="945426727">
      <w:bodyDiv w:val="1"/>
      <w:marLeft w:val="0"/>
      <w:marRight w:val="0"/>
      <w:marTop w:val="0"/>
      <w:marBottom w:val="0"/>
      <w:divBdr>
        <w:top w:val="none" w:sz="0" w:space="0" w:color="auto"/>
        <w:left w:val="none" w:sz="0" w:space="0" w:color="auto"/>
        <w:bottom w:val="none" w:sz="0" w:space="0" w:color="auto"/>
        <w:right w:val="none" w:sz="0" w:space="0" w:color="auto"/>
      </w:divBdr>
    </w:div>
    <w:div w:id="946159144">
      <w:bodyDiv w:val="1"/>
      <w:marLeft w:val="0"/>
      <w:marRight w:val="0"/>
      <w:marTop w:val="0"/>
      <w:marBottom w:val="0"/>
      <w:divBdr>
        <w:top w:val="none" w:sz="0" w:space="0" w:color="auto"/>
        <w:left w:val="none" w:sz="0" w:space="0" w:color="auto"/>
        <w:bottom w:val="none" w:sz="0" w:space="0" w:color="auto"/>
        <w:right w:val="none" w:sz="0" w:space="0" w:color="auto"/>
      </w:divBdr>
    </w:div>
    <w:div w:id="947155329">
      <w:bodyDiv w:val="1"/>
      <w:marLeft w:val="0"/>
      <w:marRight w:val="0"/>
      <w:marTop w:val="0"/>
      <w:marBottom w:val="0"/>
      <w:divBdr>
        <w:top w:val="none" w:sz="0" w:space="0" w:color="auto"/>
        <w:left w:val="none" w:sz="0" w:space="0" w:color="auto"/>
        <w:bottom w:val="none" w:sz="0" w:space="0" w:color="auto"/>
        <w:right w:val="none" w:sz="0" w:space="0" w:color="auto"/>
      </w:divBdr>
    </w:div>
    <w:div w:id="948585028">
      <w:bodyDiv w:val="1"/>
      <w:marLeft w:val="0"/>
      <w:marRight w:val="0"/>
      <w:marTop w:val="0"/>
      <w:marBottom w:val="0"/>
      <w:divBdr>
        <w:top w:val="none" w:sz="0" w:space="0" w:color="auto"/>
        <w:left w:val="none" w:sz="0" w:space="0" w:color="auto"/>
        <w:bottom w:val="none" w:sz="0" w:space="0" w:color="auto"/>
        <w:right w:val="none" w:sz="0" w:space="0" w:color="auto"/>
      </w:divBdr>
    </w:div>
    <w:div w:id="949239952">
      <w:bodyDiv w:val="1"/>
      <w:marLeft w:val="0"/>
      <w:marRight w:val="0"/>
      <w:marTop w:val="0"/>
      <w:marBottom w:val="0"/>
      <w:divBdr>
        <w:top w:val="none" w:sz="0" w:space="0" w:color="auto"/>
        <w:left w:val="none" w:sz="0" w:space="0" w:color="auto"/>
        <w:bottom w:val="none" w:sz="0" w:space="0" w:color="auto"/>
        <w:right w:val="none" w:sz="0" w:space="0" w:color="auto"/>
      </w:divBdr>
    </w:div>
    <w:div w:id="949432982">
      <w:bodyDiv w:val="1"/>
      <w:marLeft w:val="0"/>
      <w:marRight w:val="0"/>
      <w:marTop w:val="0"/>
      <w:marBottom w:val="0"/>
      <w:divBdr>
        <w:top w:val="none" w:sz="0" w:space="0" w:color="auto"/>
        <w:left w:val="none" w:sz="0" w:space="0" w:color="auto"/>
        <w:bottom w:val="none" w:sz="0" w:space="0" w:color="auto"/>
        <w:right w:val="none" w:sz="0" w:space="0" w:color="auto"/>
      </w:divBdr>
    </w:div>
    <w:div w:id="949970073">
      <w:bodyDiv w:val="1"/>
      <w:marLeft w:val="0"/>
      <w:marRight w:val="0"/>
      <w:marTop w:val="0"/>
      <w:marBottom w:val="0"/>
      <w:divBdr>
        <w:top w:val="none" w:sz="0" w:space="0" w:color="auto"/>
        <w:left w:val="none" w:sz="0" w:space="0" w:color="auto"/>
        <w:bottom w:val="none" w:sz="0" w:space="0" w:color="auto"/>
        <w:right w:val="none" w:sz="0" w:space="0" w:color="auto"/>
      </w:divBdr>
    </w:div>
    <w:div w:id="951788382">
      <w:bodyDiv w:val="1"/>
      <w:marLeft w:val="0"/>
      <w:marRight w:val="0"/>
      <w:marTop w:val="0"/>
      <w:marBottom w:val="0"/>
      <w:divBdr>
        <w:top w:val="none" w:sz="0" w:space="0" w:color="auto"/>
        <w:left w:val="none" w:sz="0" w:space="0" w:color="auto"/>
        <w:bottom w:val="none" w:sz="0" w:space="0" w:color="auto"/>
        <w:right w:val="none" w:sz="0" w:space="0" w:color="auto"/>
      </w:divBdr>
    </w:div>
    <w:div w:id="952053248">
      <w:bodyDiv w:val="1"/>
      <w:marLeft w:val="0"/>
      <w:marRight w:val="0"/>
      <w:marTop w:val="0"/>
      <w:marBottom w:val="0"/>
      <w:divBdr>
        <w:top w:val="none" w:sz="0" w:space="0" w:color="auto"/>
        <w:left w:val="none" w:sz="0" w:space="0" w:color="auto"/>
        <w:bottom w:val="none" w:sz="0" w:space="0" w:color="auto"/>
        <w:right w:val="none" w:sz="0" w:space="0" w:color="auto"/>
      </w:divBdr>
    </w:div>
    <w:div w:id="952588631">
      <w:bodyDiv w:val="1"/>
      <w:marLeft w:val="0"/>
      <w:marRight w:val="0"/>
      <w:marTop w:val="0"/>
      <w:marBottom w:val="0"/>
      <w:divBdr>
        <w:top w:val="none" w:sz="0" w:space="0" w:color="auto"/>
        <w:left w:val="none" w:sz="0" w:space="0" w:color="auto"/>
        <w:bottom w:val="none" w:sz="0" w:space="0" w:color="auto"/>
        <w:right w:val="none" w:sz="0" w:space="0" w:color="auto"/>
      </w:divBdr>
    </w:div>
    <w:div w:id="953247970">
      <w:bodyDiv w:val="1"/>
      <w:marLeft w:val="0"/>
      <w:marRight w:val="0"/>
      <w:marTop w:val="0"/>
      <w:marBottom w:val="0"/>
      <w:divBdr>
        <w:top w:val="none" w:sz="0" w:space="0" w:color="auto"/>
        <w:left w:val="none" w:sz="0" w:space="0" w:color="auto"/>
        <w:bottom w:val="none" w:sz="0" w:space="0" w:color="auto"/>
        <w:right w:val="none" w:sz="0" w:space="0" w:color="auto"/>
      </w:divBdr>
    </w:div>
    <w:div w:id="954017064">
      <w:bodyDiv w:val="1"/>
      <w:marLeft w:val="0"/>
      <w:marRight w:val="0"/>
      <w:marTop w:val="0"/>
      <w:marBottom w:val="0"/>
      <w:divBdr>
        <w:top w:val="none" w:sz="0" w:space="0" w:color="auto"/>
        <w:left w:val="none" w:sz="0" w:space="0" w:color="auto"/>
        <w:bottom w:val="none" w:sz="0" w:space="0" w:color="auto"/>
        <w:right w:val="none" w:sz="0" w:space="0" w:color="auto"/>
      </w:divBdr>
    </w:div>
    <w:div w:id="955141143">
      <w:bodyDiv w:val="1"/>
      <w:marLeft w:val="0"/>
      <w:marRight w:val="0"/>
      <w:marTop w:val="0"/>
      <w:marBottom w:val="0"/>
      <w:divBdr>
        <w:top w:val="none" w:sz="0" w:space="0" w:color="auto"/>
        <w:left w:val="none" w:sz="0" w:space="0" w:color="auto"/>
        <w:bottom w:val="none" w:sz="0" w:space="0" w:color="auto"/>
        <w:right w:val="none" w:sz="0" w:space="0" w:color="auto"/>
      </w:divBdr>
    </w:div>
    <w:div w:id="955481793">
      <w:bodyDiv w:val="1"/>
      <w:marLeft w:val="0"/>
      <w:marRight w:val="0"/>
      <w:marTop w:val="0"/>
      <w:marBottom w:val="0"/>
      <w:divBdr>
        <w:top w:val="none" w:sz="0" w:space="0" w:color="auto"/>
        <w:left w:val="none" w:sz="0" w:space="0" w:color="auto"/>
        <w:bottom w:val="none" w:sz="0" w:space="0" w:color="auto"/>
        <w:right w:val="none" w:sz="0" w:space="0" w:color="auto"/>
      </w:divBdr>
    </w:div>
    <w:div w:id="955914258">
      <w:bodyDiv w:val="1"/>
      <w:marLeft w:val="0"/>
      <w:marRight w:val="0"/>
      <w:marTop w:val="0"/>
      <w:marBottom w:val="0"/>
      <w:divBdr>
        <w:top w:val="none" w:sz="0" w:space="0" w:color="auto"/>
        <w:left w:val="none" w:sz="0" w:space="0" w:color="auto"/>
        <w:bottom w:val="none" w:sz="0" w:space="0" w:color="auto"/>
        <w:right w:val="none" w:sz="0" w:space="0" w:color="auto"/>
      </w:divBdr>
    </w:div>
    <w:div w:id="956064338">
      <w:bodyDiv w:val="1"/>
      <w:marLeft w:val="0"/>
      <w:marRight w:val="0"/>
      <w:marTop w:val="0"/>
      <w:marBottom w:val="0"/>
      <w:divBdr>
        <w:top w:val="none" w:sz="0" w:space="0" w:color="auto"/>
        <w:left w:val="none" w:sz="0" w:space="0" w:color="auto"/>
        <w:bottom w:val="none" w:sz="0" w:space="0" w:color="auto"/>
        <w:right w:val="none" w:sz="0" w:space="0" w:color="auto"/>
      </w:divBdr>
    </w:div>
    <w:div w:id="958142036">
      <w:bodyDiv w:val="1"/>
      <w:marLeft w:val="0"/>
      <w:marRight w:val="0"/>
      <w:marTop w:val="0"/>
      <w:marBottom w:val="0"/>
      <w:divBdr>
        <w:top w:val="none" w:sz="0" w:space="0" w:color="auto"/>
        <w:left w:val="none" w:sz="0" w:space="0" w:color="auto"/>
        <w:bottom w:val="none" w:sz="0" w:space="0" w:color="auto"/>
        <w:right w:val="none" w:sz="0" w:space="0" w:color="auto"/>
      </w:divBdr>
    </w:div>
    <w:div w:id="961115703">
      <w:bodyDiv w:val="1"/>
      <w:marLeft w:val="0"/>
      <w:marRight w:val="0"/>
      <w:marTop w:val="0"/>
      <w:marBottom w:val="0"/>
      <w:divBdr>
        <w:top w:val="none" w:sz="0" w:space="0" w:color="auto"/>
        <w:left w:val="none" w:sz="0" w:space="0" w:color="auto"/>
        <w:bottom w:val="none" w:sz="0" w:space="0" w:color="auto"/>
        <w:right w:val="none" w:sz="0" w:space="0" w:color="auto"/>
      </w:divBdr>
    </w:div>
    <w:div w:id="961617511">
      <w:bodyDiv w:val="1"/>
      <w:marLeft w:val="0"/>
      <w:marRight w:val="0"/>
      <w:marTop w:val="0"/>
      <w:marBottom w:val="0"/>
      <w:divBdr>
        <w:top w:val="none" w:sz="0" w:space="0" w:color="auto"/>
        <w:left w:val="none" w:sz="0" w:space="0" w:color="auto"/>
        <w:bottom w:val="none" w:sz="0" w:space="0" w:color="auto"/>
        <w:right w:val="none" w:sz="0" w:space="0" w:color="auto"/>
      </w:divBdr>
    </w:div>
    <w:div w:id="962418838">
      <w:bodyDiv w:val="1"/>
      <w:marLeft w:val="0"/>
      <w:marRight w:val="0"/>
      <w:marTop w:val="0"/>
      <w:marBottom w:val="0"/>
      <w:divBdr>
        <w:top w:val="none" w:sz="0" w:space="0" w:color="auto"/>
        <w:left w:val="none" w:sz="0" w:space="0" w:color="auto"/>
        <w:bottom w:val="none" w:sz="0" w:space="0" w:color="auto"/>
        <w:right w:val="none" w:sz="0" w:space="0" w:color="auto"/>
      </w:divBdr>
    </w:div>
    <w:div w:id="965158237">
      <w:bodyDiv w:val="1"/>
      <w:marLeft w:val="0"/>
      <w:marRight w:val="0"/>
      <w:marTop w:val="0"/>
      <w:marBottom w:val="0"/>
      <w:divBdr>
        <w:top w:val="none" w:sz="0" w:space="0" w:color="auto"/>
        <w:left w:val="none" w:sz="0" w:space="0" w:color="auto"/>
        <w:bottom w:val="none" w:sz="0" w:space="0" w:color="auto"/>
        <w:right w:val="none" w:sz="0" w:space="0" w:color="auto"/>
      </w:divBdr>
    </w:div>
    <w:div w:id="965283240">
      <w:bodyDiv w:val="1"/>
      <w:marLeft w:val="0"/>
      <w:marRight w:val="0"/>
      <w:marTop w:val="0"/>
      <w:marBottom w:val="0"/>
      <w:divBdr>
        <w:top w:val="none" w:sz="0" w:space="0" w:color="auto"/>
        <w:left w:val="none" w:sz="0" w:space="0" w:color="auto"/>
        <w:bottom w:val="none" w:sz="0" w:space="0" w:color="auto"/>
        <w:right w:val="none" w:sz="0" w:space="0" w:color="auto"/>
      </w:divBdr>
    </w:div>
    <w:div w:id="965892466">
      <w:bodyDiv w:val="1"/>
      <w:marLeft w:val="0"/>
      <w:marRight w:val="0"/>
      <w:marTop w:val="0"/>
      <w:marBottom w:val="0"/>
      <w:divBdr>
        <w:top w:val="none" w:sz="0" w:space="0" w:color="auto"/>
        <w:left w:val="none" w:sz="0" w:space="0" w:color="auto"/>
        <w:bottom w:val="none" w:sz="0" w:space="0" w:color="auto"/>
        <w:right w:val="none" w:sz="0" w:space="0" w:color="auto"/>
      </w:divBdr>
    </w:div>
    <w:div w:id="966666797">
      <w:bodyDiv w:val="1"/>
      <w:marLeft w:val="0"/>
      <w:marRight w:val="0"/>
      <w:marTop w:val="0"/>
      <w:marBottom w:val="0"/>
      <w:divBdr>
        <w:top w:val="none" w:sz="0" w:space="0" w:color="auto"/>
        <w:left w:val="none" w:sz="0" w:space="0" w:color="auto"/>
        <w:bottom w:val="none" w:sz="0" w:space="0" w:color="auto"/>
        <w:right w:val="none" w:sz="0" w:space="0" w:color="auto"/>
      </w:divBdr>
    </w:div>
    <w:div w:id="967249158">
      <w:bodyDiv w:val="1"/>
      <w:marLeft w:val="0"/>
      <w:marRight w:val="0"/>
      <w:marTop w:val="0"/>
      <w:marBottom w:val="0"/>
      <w:divBdr>
        <w:top w:val="none" w:sz="0" w:space="0" w:color="auto"/>
        <w:left w:val="none" w:sz="0" w:space="0" w:color="auto"/>
        <w:bottom w:val="none" w:sz="0" w:space="0" w:color="auto"/>
        <w:right w:val="none" w:sz="0" w:space="0" w:color="auto"/>
      </w:divBdr>
    </w:div>
    <w:div w:id="967318172">
      <w:bodyDiv w:val="1"/>
      <w:marLeft w:val="0"/>
      <w:marRight w:val="0"/>
      <w:marTop w:val="0"/>
      <w:marBottom w:val="0"/>
      <w:divBdr>
        <w:top w:val="none" w:sz="0" w:space="0" w:color="auto"/>
        <w:left w:val="none" w:sz="0" w:space="0" w:color="auto"/>
        <w:bottom w:val="none" w:sz="0" w:space="0" w:color="auto"/>
        <w:right w:val="none" w:sz="0" w:space="0" w:color="auto"/>
      </w:divBdr>
    </w:div>
    <w:div w:id="968054620">
      <w:bodyDiv w:val="1"/>
      <w:marLeft w:val="0"/>
      <w:marRight w:val="0"/>
      <w:marTop w:val="0"/>
      <w:marBottom w:val="0"/>
      <w:divBdr>
        <w:top w:val="none" w:sz="0" w:space="0" w:color="auto"/>
        <w:left w:val="none" w:sz="0" w:space="0" w:color="auto"/>
        <w:bottom w:val="none" w:sz="0" w:space="0" w:color="auto"/>
        <w:right w:val="none" w:sz="0" w:space="0" w:color="auto"/>
      </w:divBdr>
    </w:div>
    <w:div w:id="968169275">
      <w:bodyDiv w:val="1"/>
      <w:marLeft w:val="0"/>
      <w:marRight w:val="0"/>
      <w:marTop w:val="0"/>
      <w:marBottom w:val="0"/>
      <w:divBdr>
        <w:top w:val="none" w:sz="0" w:space="0" w:color="auto"/>
        <w:left w:val="none" w:sz="0" w:space="0" w:color="auto"/>
        <w:bottom w:val="none" w:sz="0" w:space="0" w:color="auto"/>
        <w:right w:val="none" w:sz="0" w:space="0" w:color="auto"/>
      </w:divBdr>
    </w:div>
    <w:div w:id="971440296">
      <w:bodyDiv w:val="1"/>
      <w:marLeft w:val="0"/>
      <w:marRight w:val="0"/>
      <w:marTop w:val="0"/>
      <w:marBottom w:val="0"/>
      <w:divBdr>
        <w:top w:val="none" w:sz="0" w:space="0" w:color="auto"/>
        <w:left w:val="none" w:sz="0" w:space="0" w:color="auto"/>
        <w:bottom w:val="none" w:sz="0" w:space="0" w:color="auto"/>
        <w:right w:val="none" w:sz="0" w:space="0" w:color="auto"/>
      </w:divBdr>
    </w:div>
    <w:div w:id="971520845">
      <w:bodyDiv w:val="1"/>
      <w:marLeft w:val="0"/>
      <w:marRight w:val="0"/>
      <w:marTop w:val="0"/>
      <w:marBottom w:val="0"/>
      <w:divBdr>
        <w:top w:val="none" w:sz="0" w:space="0" w:color="auto"/>
        <w:left w:val="none" w:sz="0" w:space="0" w:color="auto"/>
        <w:bottom w:val="none" w:sz="0" w:space="0" w:color="auto"/>
        <w:right w:val="none" w:sz="0" w:space="0" w:color="auto"/>
      </w:divBdr>
    </w:div>
    <w:div w:id="975067905">
      <w:bodyDiv w:val="1"/>
      <w:marLeft w:val="0"/>
      <w:marRight w:val="0"/>
      <w:marTop w:val="0"/>
      <w:marBottom w:val="0"/>
      <w:divBdr>
        <w:top w:val="none" w:sz="0" w:space="0" w:color="auto"/>
        <w:left w:val="none" w:sz="0" w:space="0" w:color="auto"/>
        <w:bottom w:val="none" w:sz="0" w:space="0" w:color="auto"/>
        <w:right w:val="none" w:sz="0" w:space="0" w:color="auto"/>
      </w:divBdr>
    </w:div>
    <w:div w:id="978457315">
      <w:bodyDiv w:val="1"/>
      <w:marLeft w:val="0"/>
      <w:marRight w:val="0"/>
      <w:marTop w:val="0"/>
      <w:marBottom w:val="0"/>
      <w:divBdr>
        <w:top w:val="none" w:sz="0" w:space="0" w:color="auto"/>
        <w:left w:val="none" w:sz="0" w:space="0" w:color="auto"/>
        <w:bottom w:val="none" w:sz="0" w:space="0" w:color="auto"/>
        <w:right w:val="none" w:sz="0" w:space="0" w:color="auto"/>
      </w:divBdr>
    </w:div>
    <w:div w:id="978922131">
      <w:bodyDiv w:val="1"/>
      <w:marLeft w:val="0"/>
      <w:marRight w:val="0"/>
      <w:marTop w:val="0"/>
      <w:marBottom w:val="0"/>
      <w:divBdr>
        <w:top w:val="none" w:sz="0" w:space="0" w:color="auto"/>
        <w:left w:val="none" w:sz="0" w:space="0" w:color="auto"/>
        <w:bottom w:val="none" w:sz="0" w:space="0" w:color="auto"/>
        <w:right w:val="none" w:sz="0" w:space="0" w:color="auto"/>
      </w:divBdr>
    </w:div>
    <w:div w:id="979384763">
      <w:bodyDiv w:val="1"/>
      <w:marLeft w:val="0"/>
      <w:marRight w:val="0"/>
      <w:marTop w:val="0"/>
      <w:marBottom w:val="0"/>
      <w:divBdr>
        <w:top w:val="none" w:sz="0" w:space="0" w:color="auto"/>
        <w:left w:val="none" w:sz="0" w:space="0" w:color="auto"/>
        <w:bottom w:val="none" w:sz="0" w:space="0" w:color="auto"/>
        <w:right w:val="none" w:sz="0" w:space="0" w:color="auto"/>
      </w:divBdr>
    </w:div>
    <w:div w:id="980503668">
      <w:bodyDiv w:val="1"/>
      <w:marLeft w:val="0"/>
      <w:marRight w:val="0"/>
      <w:marTop w:val="0"/>
      <w:marBottom w:val="0"/>
      <w:divBdr>
        <w:top w:val="none" w:sz="0" w:space="0" w:color="auto"/>
        <w:left w:val="none" w:sz="0" w:space="0" w:color="auto"/>
        <w:bottom w:val="none" w:sz="0" w:space="0" w:color="auto"/>
        <w:right w:val="none" w:sz="0" w:space="0" w:color="auto"/>
      </w:divBdr>
    </w:div>
    <w:div w:id="980647028">
      <w:bodyDiv w:val="1"/>
      <w:marLeft w:val="0"/>
      <w:marRight w:val="0"/>
      <w:marTop w:val="0"/>
      <w:marBottom w:val="0"/>
      <w:divBdr>
        <w:top w:val="none" w:sz="0" w:space="0" w:color="auto"/>
        <w:left w:val="none" w:sz="0" w:space="0" w:color="auto"/>
        <w:bottom w:val="none" w:sz="0" w:space="0" w:color="auto"/>
        <w:right w:val="none" w:sz="0" w:space="0" w:color="auto"/>
      </w:divBdr>
    </w:div>
    <w:div w:id="980768765">
      <w:bodyDiv w:val="1"/>
      <w:marLeft w:val="0"/>
      <w:marRight w:val="0"/>
      <w:marTop w:val="0"/>
      <w:marBottom w:val="0"/>
      <w:divBdr>
        <w:top w:val="none" w:sz="0" w:space="0" w:color="auto"/>
        <w:left w:val="none" w:sz="0" w:space="0" w:color="auto"/>
        <w:bottom w:val="none" w:sz="0" w:space="0" w:color="auto"/>
        <w:right w:val="none" w:sz="0" w:space="0" w:color="auto"/>
      </w:divBdr>
    </w:div>
    <w:div w:id="980965672">
      <w:bodyDiv w:val="1"/>
      <w:marLeft w:val="0"/>
      <w:marRight w:val="0"/>
      <w:marTop w:val="0"/>
      <w:marBottom w:val="0"/>
      <w:divBdr>
        <w:top w:val="none" w:sz="0" w:space="0" w:color="auto"/>
        <w:left w:val="none" w:sz="0" w:space="0" w:color="auto"/>
        <w:bottom w:val="none" w:sz="0" w:space="0" w:color="auto"/>
        <w:right w:val="none" w:sz="0" w:space="0" w:color="auto"/>
      </w:divBdr>
    </w:div>
    <w:div w:id="981348077">
      <w:bodyDiv w:val="1"/>
      <w:marLeft w:val="0"/>
      <w:marRight w:val="0"/>
      <w:marTop w:val="0"/>
      <w:marBottom w:val="0"/>
      <w:divBdr>
        <w:top w:val="none" w:sz="0" w:space="0" w:color="auto"/>
        <w:left w:val="none" w:sz="0" w:space="0" w:color="auto"/>
        <w:bottom w:val="none" w:sz="0" w:space="0" w:color="auto"/>
        <w:right w:val="none" w:sz="0" w:space="0" w:color="auto"/>
      </w:divBdr>
    </w:div>
    <w:div w:id="982083189">
      <w:bodyDiv w:val="1"/>
      <w:marLeft w:val="0"/>
      <w:marRight w:val="0"/>
      <w:marTop w:val="0"/>
      <w:marBottom w:val="0"/>
      <w:divBdr>
        <w:top w:val="none" w:sz="0" w:space="0" w:color="auto"/>
        <w:left w:val="none" w:sz="0" w:space="0" w:color="auto"/>
        <w:bottom w:val="none" w:sz="0" w:space="0" w:color="auto"/>
        <w:right w:val="none" w:sz="0" w:space="0" w:color="auto"/>
      </w:divBdr>
    </w:div>
    <w:div w:id="982734349">
      <w:bodyDiv w:val="1"/>
      <w:marLeft w:val="0"/>
      <w:marRight w:val="0"/>
      <w:marTop w:val="0"/>
      <w:marBottom w:val="0"/>
      <w:divBdr>
        <w:top w:val="none" w:sz="0" w:space="0" w:color="auto"/>
        <w:left w:val="none" w:sz="0" w:space="0" w:color="auto"/>
        <w:bottom w:val="none" w:sz="0" w:space="0" w:color="auto"/>
        <w:right w:val="none" w:sz="0" w:space="0" w:color="auto"/>
      </w:divBdr>
    </w:div>
    <w:div w:id="986275635">
      <w:bodyDiv w:val="1"/>
      <w:marLeft w:val="0"/>
      <w:marRight w:val="0"/>
      <w:marTop w:val="0"/>
      <w:marBottom w:val="0"/>
      <w:divBdr>
        <w:top w:val="none" w:sz="0" w:space="0" w:color="auto"/>
        <w:left w:val="none" w:sz="0" w:space="0" w:color="auto"/>
        <w:bottom w:val="none" w:sz="0" w:space="0" w:color="auto"/>
        <w:right w:val="none" w:sz="0" w:space="0" w:color="auto"/>
      </w:divBdr>
    </w:div>
    <w:div w:id="989363757">
      <w:bodyDiv w:val="1"/>
      <w:marLeft w:val="0"/>
      <w:marRight w:val="0"/>
      <w:marTop w:val="0"/>
      <w:marBottom w:val="0"/>
      <w:divBdr>
        <w:top w:val="none" w:sz="0" w:space="0" w:color="auto"/>
        <w:left w:val="none" w:sz="0" w:space="0" w:color="auto"/>
        <w:bottom w:val="none" w:sz="0" w:space="0" w:color="auto"/>
        <w:right w:val="none" w:sz="0" w:space="0" w:color="auto"/>
      </w:divBdr>
    </w:div>
    <w:div w:id="989942758">
      <w:bodyDiv w:val="1"/>
      <w:marLeft w:val="0"/>
      <w:marRight w:val="0"/>
      <w:marTop w:val="0"/>
      <w:marBottom w:val="0"/>
      <w:divBdr>
        <w:top w:val="none" w:sz="0" w:space="0" w:color="auto"/>
        <w:left w:val="none" w:sz="0" w:space="0" w:color="auto"/>
        <w:bottom w:val="none" w:sz="0" w:space="0" w:color="auto"/>
        <w:right w:val="none" w:sz="0" w:space="0" w:color="auto"/>
      </w:divBdr>
    </w:div>
    <w:div w:id="989944442">
      <w:bodyDiv w:val="1"/>
      <w:marLeft w:val="0"/>
      <w:marRight w:val="0"/>
      <w:marTop w:val="0"/>
      <w:marBottom w:val="0"/>
      <w:divBdr>
        <w:top w:val="none" w:sz="0" w:space="0" w:color="auto"/>
        <w:left w:val="none" w:sz="0" w:space="0" w:color="auto"/>
        <w:bottom w:val="none" w:sz="0" w:space="0" w:color="auto"/>
        <w:right w:val="none" w:sz="0" w:space="0" w:color="auto"/>
      </w:divBdr>
    </w:div>
    <w:div w:id="991980439">
      <w:bodyDiv w:val="1"/>
      <w:marLeft w:val="0"/>
      <w:marRight w:val="0"/>
      <w:marTop w:val="0"/>
      <w:marBottom w:val="0"/>
      <w:divBdr>
        <w:top w:val="none" w:sz="0" w:space="0" w:color="auto"/>
        <w:left w:val="none" w:sz="0" w:space="0" w:color="auto"/>
        <w:bottom w:val="none" w:sz="0" w:space="0" w:color="auto"/>
        <w:right w:val="none" w:sz="0" w:space="0" w:color="auto"/>
      </w:divBdr>
    </w:div>
    <w:div w:id="993535586">
      <w:bodyDiv w:val="1"/>
      <w:marLeft w:val="0"/>
      <w:marRight w:val="0"/>
      <w:marTop w:val="0"/>
      <w:marBottom w:val="0"/>
      <w:divBdr>
        <w:top w:val="none" w:sz="0" w:space="0" w:color="auto"/>
        <w:left w:val="none" w:sz="0" w:space="0" w:color="auto"/>
        <w:bottom w:val="none" w:sz="0" w:space="0" w:color="auto"/>
        <w:right w:val="none" w:sz="0" w:space="0" w:color="auto"/>
      </w:divBdr>
    </w:div>
    <w:div w:id="997536308">
      <w:bodyDiv w:val="1"/>
      <w:marLeft w:val="0"/>
      <w:marRight w:val="0"/>
      <w:marTop w:val="0"/>
      <w:marBottom w:val="0"/>
      <w:divBdr>
        <w:top w:val="none" w:sz="0" w:space="0" w:color="auto"/>
        <w:left w:val="none" w:sz="0" w:space="0" w:color="auto"/>
        <w:bottom w:val="none" w:sz="0" w:space="0" w:color="auto"/>
        <w:right w:val="none" w:sz="0" w:space="0" w:color="auto"/>
      </w:divBdr>
    </w:div>
    <w:div w:id="997655747">
      <w:bodyDiv w:val="1"/>
      <w:marLeft w:val="0"/>
      <w:marRight w:val="0"/>
      <w:marTop w:val="0"/>
      <w:marBottom w:val="0"/>
      <w:divBdr>
        <w:top w:val="none" w:sz="0" w:space="0" w:color="auto"/>
        <w:left w:val="none" w:sz="0" w:space="0" w:color="auto"/>
        <w:bottom w:val="none" w:sz="0" w:space="0" w:color="auto"/>
        <w:right w:val="none" w:sz="0" w:space="0" w:color="auto"/>
      </w:divBdr>
    </w:div>
    <w:div w:id="999650503">
      <w:bodyDiv w:val="1"/>
      <w:marLeft w:val="0"/>
      <w:marRight w:val="0"/>
      <w:marTop w:val="0"/>
      <w:marBottom w:val="0"/>
      <w:divBdr>
        <w:top w:val="none" w:sz="0" w:space="0" w:color="auto"/>
        <w:left w:val="none" w:sz="0" w:space="0" w:color="auto"/>
        <w:bottom w:val="none" w:sz="0" w:space="0" w:color="auto"/>
        <w:right w:val="none" w:sz="0" w:space="0" w:color="auto"/>
      </w:divBdr>
    </w:div>
    <w:div w:id="1001003337">
      <w:bodyDiv w:val="1"/>
      <w:marLeft w:val="0"/>
      <w:marRight w:val="0"/>
      <w:marTop w:val="0"/>
      <w:marBottom w:val="0"/>
      <w:divBdr>
        <w:top w:val="none" w:sz="0" w:space="0" w:color="auto"/>
        <w:left w:val="none" w:sz="0" w:space="0" w:color="auto"/>
        <w:bottom w:val="none" w:sz="0" w:space="0" w:color="auto"/>
        <w:right w:val="none" w:sz="0" w:space="0" w:color="auto"/>
      </w:divBdr>
    </w:div>
    <w:div w:id="1001395184">
      <w:bodyDiv w:val="1"/>
      <w:marLeft w:val="0"/>
      <w:marRight w:val="0"/>
      <w:marTop w:val="0"/>
      <w:marBottom w:val="0"/>
      <w:divBdr>
        <w:top w:val="none" w:sz="0" w:space="0" w:color="auto"/>
        <w:left w:val="none" w:sz="0" w:space="0" w:color="auto"/>
        <w:bottom w:val="none" w:sz="0" w:space="0" w:color="auto"/>
        <w:right w:val="none" w:sz="0" w:space="0" w:color="auto"/>
      </w:divBdr>
    </w:div>
    <w:div w:id="1001473595">
      <w:bodyDiv w:val="1"/>
      <w:marLeft w:val="0"/>
      <w:marRight w:val="0"/>
      <w:marTop w:val="0"/>
      <w:marBottom w:val="0"/>
      <w:divBdr>
        <w:top w:val="none" w:sz="0" w:space="0" w:color="auto"/>
        <w:left w:val="none" w:sz="0" w:space="0" w:color="auto"/>
        <w:bottom w:val="none" w:sz="0" w:space="0" w:color="auto"/>
        <w:right w:val="none" w:sz="0" w:space="0" w:color="auto"/>
      </w:divBdr>
    </w:div>
    <w:div w:id="1001666457">
      <w:bodyDiv w:val="1"/>
      <w:marLeft w:val="0"/>
      <w:marRight w:val="0"/>
      <w:marTop w:val="0"/>
      <w:marBottom w:val="0"/>
      <w:divBdr>
        <w:top w:val="none" w:sz="0" w:space="0" w:color="auto"/>
        <w:left w:val="none" w:sz="0" w:space="0" w:color="auto"/>
        <w:bottom w:val="none" w:sz="0" w:space="0" w:color="auto"/>
        <w:right w:val="none" w:sz="0" w:space="0" w:color="auto"/>
      </w:divBdr>
    </w:div>
    <w:div w:id="1003901914">
      <w:bodyDiv w:val="1"/>
      <w:marLeft w:val="0"/>
      <w:marRight w:val="0"/>
      <w:marTop w:val="0"/>
      <w:marBottom w:val="0"/>
      <w:divBdr>
        <w:top w:val="none" w:sz="0" w:space="0" w:color="auto"/>
        <w:left w:val="none" w:sz="0" w:space="0" w:color="auto"/>
        <w:bottom w:val="none" w:sz="0" w:space="0" w:color="auto"/>
        <w:right w:val="none" w:sz="0" w:space="0" w:color="auto"/>
      </w:divBdr>
    </w:div>
    <w:div w:id="1004431985">
      <w:bodyDiv w:val="1"/>
      <w:marLeft w:val="0"/>
      <w:marRight w:val="0"/>
      <w:marTop w:val="0"/>
      <w:marBottom w:val="0"/>
      <w:divBdr>
        <w:top w:val="none" w:sz="0" w:space="0" w:color="auto"/>
        <w:left w:val="none" w:sz="0" w:space="0" w:color="auto"/>
        <w:bottom w:val="none" w:sz="0" w:space="0" w:color="auto"/>
        <w:right w:val="none" w:sz="0" w:space="0" w:color="auto"/>
      </w:divBdr>
    </w:div>
    <w:div w:id="1006135975">
      <w:bodyDiv w:val="1"/>
      <w:marLeft w:val="0"/>
      <w:marRight w:val="0"/>
      <w:marTop w:val="0"/>
      <w:marBottom w:val="0"/>
      <w:divBdr>
        <w:top w:val="none" w:sz="0" w:space="0" w:color="auto"/>
        <w:left w:val="none" w:sz="0" w:space="0" w:color="auto"/>
        <w:bottom w:val="none" w:sz="0" w:space="0" w:color="auto"/>
        <w:right w:val="none" w:sz="0" w:space="0" w:color="auto"/>
      </w:divBdr>
    </w:div>
    <w:div w:id="1007365466">
      <w:bodyDiv w:val="1"/>
      <w:marLeft w:val="0"/>
      <w:marRight w:val="0"/>
      <w:marTop w:val="0"/>
      <w:marBottom w:val="0"/>
      <w:divBdr>
        <w:top w:val="none" w:sz="0" w:space="0" w:color="auto"/>
        <w:left w:val="none" w:sz="0" w:space="0" w:color="auto"/>
        <w:bottom w:val="none" w:sz="0" w:space="0" w:color="auto"/>
        <w:right w:val="none" w:sz="0" w:space="0" w:color="auto"/>
      </w:divBdr>
    </w:div>
    <w:div w:id="1007825123">
      <w:bodyDiv w:val="1"/>
      <w:marLeft w:val="0"/>
      <w:marRight w:val="0"/>
      <w:marTop w:val="0"/>
      <w:marBottom w:val="0"/>
      <w:divBdr>
        <w:top w:val="none" w:sz="0" w:space="0" w:color="auto"/>
        <w:left w:val="none" w:sz="0" w:space="0" w:color="auto"/>
        <w:bottom w:val="none" w:sz="0" w:space="0" w:color="auto"/>
        <w:right w:val="none" w:sz="0" w:space="0" w:color="auto"/>
      </w:divBdr>
    </w:div>
    <w:div w:id="1008141890">
      <w:bodyDiv w:val="1"/>
      <w:marLeft w:val="0"/>
      <w:marRight w:val="0"/>
      <w:marTop w:val="0"/>
      <w:marBottom w:val="0"/>
      <w:divBdr>
        <w:top w:val="none" w:sz="0" w:space="0" w:color="auto"/>
        <w:left w:val="none" w:sz="0" w:space="0" w:color="auto"/>
        <w:bottom w:val="none" w:sz="0" w:space="0" w:color="auto"/>
        <w:right w:val="none" w:sz="0" w:space="0" w:color="auto"/>
      </w:divBdr>
    </w:div>
    <w:div w:id="1008367239">
      <w:bodyDiv w:val="1"/>
      <w:marLeft w:val="0"/>
      <w:marRight w:val="0"/>
      <w:marTop w:val="0"/>
      <w:marBottom w:val="0"/>
      <w:divBdr>
        <w:top w:val="none" w:sz="0" w:space="0" w:color="auto"/>
        <w:left w:val="none" w:sz="0" w:space="0" w:color="auto"/>
        <w:bottom w:val="none" w:sz="0" w:space="0" w:color="auto"/>
        <w:right w:val="none" w:sz="0" w:space="0" w:color="auto"/>
      </w:divBdr>
    </w:div>
    <w:div w:id="1008409856">
      <w:bodyDiv w:val="1"/>
      <w:marLeft w:val="0"/>
      <w:marRight w:val="0"/>
      <w:marTop w:val="0"/>
      <w:marBottom w:val="0"/>
      <w:divBdr>
        <w:top w:val="none" w:sz="0" w:space="0" w:color="auto"/>
        <w:left w:val="none" w:sz="0" w:space="0" w:color="auto"/>
        <w:bottom w:val="none" w:sz="0" w:space="0" w:color="auto"/>
        <w:right w:val="none" w:sz="0" w:space="0" w:color="auto"/>
      </w:divBdr>
    </w:div>
    <w:div w:id="1008947361">
      <w:bodyDiv w:val="1"/>
      <w:marLeft w:val="0"/>
      <w:marRight w:val="0"/>
      <w:marTop w:val="0"/>
      <w:marBottom w:val="0"/>
      <w:divBdr>
        <w:top w:val="none" w:sz="0" w:space="0" w:color="auto"/>
        <w:left w:val="none" w:sz="0" w:space="0" w:color="auto"/>
        <w:bottom w:val="none" w:sz="0" w:space="0" w:color="auto"/>
        <w:right w:val="none" w:sz="0" w:space="0" w:color="auto"/>
      </w:divBdr>
    </w:div>
    <w:div w:id="1009409679">
      <w:bodyDiv w:val="1"/>
      <w:marLeft w:val="0"/>
      <w:marRight w:val="0"/>
      <w:marTop w:val="0"/>
      <w:marBottom w:val="0"/>
      <w:divBdr>
        <w:top w:val="none" w:sz="0" w:space="0" w:color="auto"/>
        <w:left w:val="none" w:sz="0" w:space="0" w:color="auto"/>
        <w:bottom w:val="none" w:sz="0" w:space="0" w:color="auto"/>
        <w:right w:val="none" w:sz="0" w:space="0" w:color="auto"/>
      </w:divBdr>
    </w:div>
    <w:div w:id="1010986964">
      <w:bodyDiv w:val="1"/>
      <w:marLeft w:val="0"/>
      <w:marRight w:val="0"/>
      <w:marTop w:val="0"/>
      <w:marBottom w:val="0"/>
      <w:divBdr>
        <w:top w:val="none" w:sz="0" w:space="0" w:color="auto"/>
        <w:left w:val="none" w:sz="0" w:space="0" w:color="auto"/>
        <w:bottom w:val="none" w:sz="0" w:space="0" w:color="auto"/>
        <w:right w:val="none" w:sz="0" w:space="0" w:color="auto"/>
      </w:divBdr>
    </w:div>
    <w:div w:id="1013646683">
      <w:bodyDiv w:val="1"/>
      <w:marLeft w:val="0"/>
      <w:marRight w:val="0"/>
      <w:marTop w:val="0"/>
      <w:marBottom w:val="0"/>
      <w:divBdr>
        <w:top w:val="none" w:sz="0" w:space="0" w:color="auto"/>
        <w:left w:val="none" w:sz="0" w:space="0" w:color="auto"/>
        <w:bottom w:val="none" w:sz="0" w:space="0" w:color="auto"/>
        <w:right w:val="none" w:sz="0" w:space="0" w:color="auto"/>
      </w:divBdr>
    </w:div>
    <w:div w:id="1015425822">
      <w:bodyDiv w:val="1"/>
      <w:marLeft w:val="0"/>
      <w:marRight w:val="0"/>
      <w:marTop w:val="0"/>
      <w:marBottom w:val="0"/>
      <w:divBdr>
        <w:top w:val="none" w:sz="0" w:space="0" w:color="auto"/>
        <w:left w:val="none" w:sz="0" w:space="0" w:color="auto"/>
        <w:bottom w:val="none" w:sz="0" w:space="0" w:color="auto"/>
        <w:right w:val="none" w:sz="0" w:space="0" w:color="auto"/>
      </w:divBdr>
    </w:div>
    <w:div w:id="1015963602">
      <w:bodyDiv w:val="1"/>
      <w:marLeft w:val="0"/>
      <w:marRight w:val="0"/>
      <w:marTop w:val="0"/>
      <w:marBottom w:val="0"/>
      <w:divBdr>
        <w:top w:val="none" w:sz="0" w:space="0" w:color="auto"/>
        <w:left w:val="none" w:sz="0" w:space="0" w:color="auto"/>
        <w:bottom w:val="none" w:sz="0" w:space="0" w:color="auto"/>
        <w:right w:val="none" w:sz="0" w:space="0" w:color="auto"/>
      </w:divBdr>
    </w:div>
    <w:div w:id="1016006410">
      <w:bodyDiv w:val="1"/>
      <w:marLeft w:val="0"/>
      <w:marRight w:val="0"/>
      <w:marTop w:val="0"/>
      <w:marBottom w:val="0"/>
      <w:divBdr>
        <w:top w:val="none" w:sz="0" w:space="0" w:color="auto"/>
        <w:left w:val="none" w:sz="0" w:space="0" w:color="auto"/>
        <w:bottom w:val="none" w:sz="0" w:space="0" w:color="auto"/>
        <w:right w:val="none" w:sz="0" w:space="0" w:color="auto"/>
      </w:divBdr>
    </w:div>
    <w:div w:id="1016813291">
      <w:bodyDiv w:val="1"/>
      <w:marLeft w:val="0"/>
      <w:marRight w:val="0"/>
      <w:marTop w:val="0"/>
      <w:marBottom w:val="0"/>
      <w:divBdr>
        <w:top w:val="none" w:sz="0" w:space="0" w:color="auto"/>
        <w:left w:val="none" w:sz="0" w:space="0" w:color="auto"/>
        <w:bottom w:val="none" w:sz="0" w:space="0" w:color="auto"/>
        <w:right w:val="none" w:sz="0" w:space="0" w:color="auto"/>
      </w:divBdr>
    </w:div>
    <w:div w:id="1024673466">
      <w:bodyDiv w:val="1"/>
      <w:marLeft w:val="0"/>
      <w:marRight w:val="0"/>
      <w:marTop w:val="0"/>
      <w:marBottom w:val="0"/>
      <w:divBdr>
        <w:top w:val="none" w:sz="0" w:space="0" w:color="auto"/>
        <w:left w:val="none" w:sz="0" w:space="0" w:color="auto"/>
        <w:bottom w:val="none" w:sz="0" w:space="0" w:color="auto"/>
        <w:right w:val="none" w:sz="0" w:space="0" w:color="auto"/>
      </w:divBdr>
    </w:div>
    <w:div w:id="1026634913">
      <w:bodyDiv w:val="1"/>
      <w:marLeft w:val="0"/>
      <w:marRight w:val="0"/>
      <w:marTop w:val="0"/>
      <w:marBottom w:val="0"/>
      <w:divBdr>
        <w:top w:val="none" w:sz="0" w:space="0" w:color="auto"/>
        <w:left w:val="none" w:sz="0" w:space="0" w:color="auto"/>
        <w:bottom w:val="none" w:sz="0" w:space="0" w:color="auto"/>
        <w:right w:val="none" w:sz="0" w:space="0" w:color="auto"/>
      </w:divBdr>
    </w:div>
    <w:div w:id="1027832355">
      <w:bodyDiv w:val="1"/>
      <w:marLeft w:val="0"/>
      <w:marRight w:val="0"/>
      <w:marTop w:val="0"/>
      <w:marBottom w:val="0"/>
      <w:divBdr>
        <w:top w:val="none" w:sz="0" w:space="0" w:color="auto"/>
        <w:left w:val="none" w:sz="0" w:space="0" w:color="auto"/>
        <w:bottom w:val="none" w:sz="0" w:space="0" w:color="auto"/>
        <w:right w:val="none" w:sz="0" w:space="0" w:color="auto"/>
      </w:divBdr>
    </w:div>
    <w:div w:id="1029380632">
      <w:bodyDiv w:val="1"/>
      <w:marLeft w:val="0"/>
      <w:marRight w:val="0"/>
      <w:marTop w:val="0"/>
      <w:marBottom w:val="0"/>
      <w:divBdr>
        <w:top w:val="none" w:sz="0" w:space="0" w:color="auto"/>
        <w:left w:val="none" w:sz="0" w:space="0" w:color="auto"/>
        <w:bottom w:val="none" w:sz="0" w:space="0" w:color="auto"/>
        <w:right w:val="none" w:sz="0" w:space="0" w:color="auto"/>
      </w:divBdr>
    </w:div>
    <w:div w:id="1029575161">
      <w:bodyDiv w:val="1"/>
      <w:marLeft w:val="0"/>
      <w:marRight w:val="0"/>
      <w:marTop w:val="0"/>
      <w:marBottom w:val="0"/>
      <w:divBdr>
        <w:top w:val="none" w:sz="0" w:space="0" w:color="auto"/>
        <w:left w:val="none" w:sz="0" w:space="0" w:color="auto"/>
        <w:bottom w:val="none" w:sz="0" w:space="0" w:color="auto"/>
        <w:right w:val="none" w:sz="0" w:space="0" w:color="auto"/>
      </w:divBdr>
    </w:div>
    <w:div w:id="1031103876">
      <w:bodyDiv w:val="1"/>
      <w:marLeft w:val="0"/>
      <w:marRight w:val="0"/>
      <w:marTop w:val="0"/>
      <w:marBottom w:val="0"/>
      <w:divBdr>
        <w:top w:val="none" w:sz="0" w:space="0" w:color="auto"/>
        <w:left w:val="none" w:sz="0" w:space="0" w:color="auto"/>
        <w:bottom w:val="none" w:sz="0" w:space="0" w:color="auto"/>
        <w:right w:val="none" w:sz="0" w:space="0" w:color="auto"/>
      </w:divBdr>
    </w:div>
    <w:div w:id="1031612874">
      <w:bodyDiv w:val="1"/>
      <w:marLeft w:val="0"/>
      <w:marRight w:val="0"/>
      <w:marTop w:val="0"/>
      <w:marBottom w:val="0"/>
      <w:divBdr>
        <w:top w:val="none" w:sz="0" w:space="0" w:color="auto"/>
        <w:left w:val="none" w:sz="0" w:space="0" w:color="auto"/>
        <w:bottom w:val="none" w:sz="0" w:space="0" w:color="auto"/>
        <w:right w:val="none" w:sz="0" w:space="0" w:color="auto"/>
      </w:divBdr>
    </w:div>
    <w:div w:id="1032457093">
      <w:bodyDiv w:val="1"/>
      <w:marLeft w:val="0"/>
      <w:marRight w:val="0"/>
      <w:marTop w:val="0"/>
      <w:marBottom w:val="0"/>
      <w:divBdr>
        <w:top w:val="none" w:sz="0" w:space="0" w:color="auto"/>
        <w:left w:val="none" w:sz="0" w:space="0" w:color="auto"/>
        <w:bottom w:val="none" w:sz="0" w:space="0" w:color="auto"/>
        <w:right w:val="none" w:sz="0" w:space="0" w:color="auto"/>
      </w:divBdr>
    </w:div>
    <w:div w:id="1032849361">
      <w:bodyDiv w:val="1"/>
      <w:marLeft w:val="0"/>
      <w:marRight w:val="0"/>
      <w:marTop w:val="0"/>
      <w:marBottom w:val="0"/>
      <w:divBdr>
        <w:top w:val="none" w:sz="0" w:space="0" w:color="auto"/>
        <w:left w:val="none" w:sz="0" w:space="0" w:color="auto"/>
        <w:bottom w:val="none" w:sz="0" w:space="0" w:color="auto"/>
        <w:right w:val="none" w:sz="0" w:space="0" w:color="auto"/>
      </w:divBdr>
    </w:div>
    <w:div w:id="1036546974">
      <w:bodyDiv w:val="1"/>
      <w:marLeft w:val="0"/>
      <w:marRight w:val="0"/>
      <w:marTop w:val="0"/>
      <w:marBottom w:val="0"/>
      <w:divBdr>
        <w:top w:val="none" w:sz="0" w:space="0" w:color="auto"/>
        <w:left w:val="none" w:sz="0" w:space="0" w:color="auto"/>
        <w:bottom w:val="none" w:sz="0" w:space="0" w:color="auto"/>
        <w:right w:val="none" w:sz="0" w:space="0" w:color="auto"/>
      </w:divBdr>
    </w:div>
    <w:div w:id="1037631891">
      <w:bodyDiv w:val="1"/>
      <w:marLeft w:val="0"/>
      <w:marRight w:val="0"/>
      <w:marTop w:val="0"/>
      <w:marBottom w:val="0"/>
      <w:divBdr>
        <w:top w:val="none" w:sz="0" w:space="0" w:color="auto"/>
        <w:left w:val="none" w:sz="0" w:space="0" w:color="auto"/>
        <w:bottom w:val="none" w:sz="0" w:space="0" w:color="auto"/>
        <w:right w:val="none" w:sz="0" w:space="0" w:color="auto"/>
      </w:divBdr>
    </w:div>
    <w:div w:id="1038895580">
      <w:bodyDiv w:val="1"/>
      <w:marLeft w:val="0"/>
      <w:marRight w:val="0"/>
      <w:marTop w:val="0"/>
      <w:marBottom w:val="0"/>
      <w:divBdr>
        <w:top w:val="none" w:sz="0" w:space="0" w:color="auto"/>
        <w:left w:val="none" w:sz="0" w:space="0" w:color="auto"/>
        <w:bottom w:val="none" w:sz="0" w:space="0" w:color="auto"/>
        <w:right w:val="none" w:sz="0" w:space="0" w:color="auto"/>
      </w:divBdr>
    </w:div>
    <w:div w:id="1039283620">
      <w:bodyDiv w:val="1"/>
      <w:marLeft w:val="0"/>
      <w:marRight w:val="0"/>
      <w:marTop w:val="0"/>
      <w:marBottom w:val="0"/>
      <w:divBdr>
        <w:top w:val="none" w:sz="0" w:space="0" w:color="auto"/>
        <w:left w:val="none" w:sz="0" w:space="0" w:color="auto"/>
        <w:bottom w:val="none" w:sz="0" w:space="0" w:color="auto"/>
        <w:right w:val="none" w:sz="0" w:space="0" w:color="auto"/>
      </w:divBdr>
    </w:div>
    <w:div w:id="1039892361">
      <w:bodyDiv w:val="1"/>
      <w:marLeft w:val="0"/>
      <w:marRight w:val="0"/>
      <w:marTop w:val="0"/>
      <w:marBottom w:val="0"/>
      <w:divBdr>
        <w:top w:val="none" w:sz="0" w:space="0" w:color="auto"/>
        <w:left w:val="none" w:sz="0" w:space="0" w:color="auto"/>
        <w:bottom w:val="none" w:sz="0" w:space="0" w:color="auto"/>
        <w:right w:val="none" w:sz="0" w:space="0" w:color="auto"/>
      </w:divBdr>
    </w:div>
    <w:div w:id="1040127178">
      <w:bodyDiv w:val="1"/>
      <w:marLeft w:val="0"/>
      <w:marRight w:val="0"/>
      <w:marTop w:val="0"/>
      <w:marBottom w:val="0"/>
      <w:divBdr>
        <w:top w:val="none" w:sz="0" w:space="0" w:color="auto"/>
        <w:left w:val="none" w:sz="0" w:space="0" w:color="auto"/>
        <w:bottom w:val="none" w:sz="0" w:space="0" w:color="auto"/>
        <w:right w:val="none" w:sz="0" w:space="0" w:color="auto"/>
      </w:divBdr>
    </w:div>
    <w:div w:id="1040204383">
      <w:bodyDiv w:val="1"/>
      <w:marLeft w:val="0"/>
      <w:marRight w:val="0"/>
      <w:marTop w:val="0"/>
      <w:marBottom w:val="0"/>
      <w:divBdr>
        <w:top w:val="none" w:sz="0" w:space="0" w:color="auto"/>
        <w:left w:val="none" w:sz="0" w:space="0" w:color="auto"/>
        <w:bottom w:val="none" w:sz="0" w:space="0" w:color="auto"/>
        <w:right w:val="none" w:sz="0" w:space="0" w:color="auto"/>
      </w:divBdr>
    </w:div>
    <w:div w:id="1040327384">
      <w:bodyDiv w:val="1"/>
      <w:marLeft w:val="0"/>
      <w:marRight w:val="0"/>
      <w:marTop w:val="0"/>
      <w:marBottom w:val="0"/>
      <w:divBdr>
        <w:top w:val="none" w:sz="0" w:space="0" w:color="auto"/>
        <w:left w:val="none" w:sz="0" w:space="0" w:color="auto"/>
        <w:bottom w:val="none" w:sz="0" w:space="0" w:color="auto"/>
        <w:right w:val="none" w:sz="0" w:space="0" w:color="auto"/>
      </w:divBdr>
    </w:div>
    <w:div w:id="1043168827">
      <w:bodyDiv w:val="1"/>
      <w:marLeft w:val="0"/>
      <w:marRight w:val="0"/>
      <w:marTop w:val="0"/>
      <w:marBottom w:val="0"/>
      <w:divBdr>
        <w:top w:val="none" w:sz="0" w:space="0" w:color="auto"/>
        <w:left w:val="none" w:sz="0" w:space="0" w:color="auto"/>
        <w:bottom w:val="none" w:sz="0" w:space="0" w:color="auto"/>
        <w:right w:val="none" w:sz="0" w:space="0" w:color="auto"/>
      </w:divBdr>
    </w:div>
    <w:div w:id="1043943627">
      <w:bodyDiv w:val="1"/>
      <w:marLeft w:val="0"/>
      <w:marRight w:val="0"/>
      <w:marTop w:val="0"/>
      <w:marBottom w:val="0"/>
      <w:divBdr>
        <w:top w:val="none" w:sz="0" w:space="0" w:color="auto"/>
        <w:left w:val="none" w:sz="0" w:space="0" w:color="auto"/>
        <w:bottom w:val="none" w:sz="0" w:space="0" w:color="auto"/>
        <w:right w:val="none" w:sz="0" w:space="0" w:color="auto"/>
      </w:divBdr>
    </w:div>
    <w:div w:id="1046561767">
      <w:bodyDiv w:val="1"/>
      <w:marLeft w:val="0"/>
      <w:marRight w:val="0"/>
      <w:marTop w:val="0"/>
      <w:marBottom w:val="0"/>
      <w:divBdr>
        <w:top w:val="none" w:sz="0" w:space="0" w:color="auto"/>
        <w:left w:val="none" w:sz="0" w:space="0" w:color="auto"/>
        <w:bottom w:val="none" w:sz="0" w:space="0" w:color="auto"/>
        <w:right w:val="none" w:sz="0" w:space="0" w:color="auto"/>
      </w:divBdr>
    </w:div>
    <w:div w:id="1047681533">
      <w:bodyDiv w:val="1"/>
      <w:marLeft w:val="0"/>
      <w:marRight w:val="0"/>
      <w:marTop w:val="0"/>
      <w:marBottom w:val="0"/>
      <w:divBdr>
        <w:top w:val="none" w:sz="0" w:space="0" w:color="auto"/>
        <w:left w:val="none" w:sz="0" w:space="0" w:color="auto"/>
        <w:bottom w:val="none" w:sz="0" w:space="0" w:color="auto"/>
        <w:right w:val="none" w:sz="0" w:space="0" w:color="auto"/>
      </w:divBdr>
    </w:div>
    <w:div w:id="1048532740">
      <w:bodyDiv w:val="1"/>
      <w:marLeft w:val="0"/>
      <w:marRight w:val="0"/>
      <w:marTop w:val="0"/>
      <w:marBottom w:val="0"/>
      <w:divBdr>
        <w:top w:val="none" w:sz="0" w:space="0" w:color="auto"/>
        <w:left w:val="none" w:sz="0" w:space="0" w:color="auto"/>
        <w:bottom w:val="none" w:sz="0" w:space="0" w:color="auto"/>
        <w:right w:val="none" w:sz="0" w:space="0" w:color="auto"/>
      </w:divBdr>
    </w:div>
    <w:div w:id="1050226072">
      <w:bodyDiv w:val="1"/>
      <w:marLeft w:val="0"/>
      <w:marRight w:val="0"/>
      <w:marTop w:val="0"/>
      <w:marBottom w:val="0"/>
      <w:divBdr>
        <w:top w:val="none" w:sz="0" w:space="0" w:color="auto"/>
        <w:left w:val="none" w:sz="0" w:space="0" w:color="auto"/>
        <w:bottom w:val="none" w:sz="0" w:space="0" w:color="auto"/>
        <w:right w:val="none" w:sz="0" w:space="0" w:color="auto"/>
      </w:divBdr>
    </w:div>
    <w:div w:id="1050610646">
      <w:bodyDiv w:val="1"/>
      <w:marLeft w:val="0"/>
      <w:marRight w:val="0"/>
      <w:marTop w:val="0"/>
      <w:marBottom w:val="0"/>
      <w:divBdr>
        <w:top w:val="none" w:sz="0" w:space="0" w:color="auto"/>
        <w:left w:val="none" w:sz="0" w:space="0" w:color="auto"/>
        <w:bottom w:val="none" w:sz="0" w:space="0" w:color="auto"/>
        <w:right w:val="none" w:sz="0" w:space="0" w:color="auto"/>
      </w:divBdr>
    </w:div>
    <w:div w:id="1051466218">
      <w:bodyDiv w:val="1"/>
      <w:marLeft w:val="0"/>
      <w:marRight w:val="0"/>
      <w:marTop w:val="0"/>
      <w:marBottom w:val="0"/>
      <w:divBdr>
        <w:top w:val="none" w:sz="0" w:space="0" w:color="auto"/>
        <w:left w:val="none" w:sz="0" w:space="0" w:color="auto"/>
        <w:bottom w:val="none" w:sz="0" w:space="0" w:color="auto"/>
        <w:right w:val="none" w:sz="0" w:space="0" w:color="auto"/>
      </w:divBdr>
    </w:div>
    <w:div w:id="1051883282">
      <w:bodyDiv w:val="1"/>
      <w:marLeft w:val="0"/>
      <w:marRight w:val="0"/>
      <w:marTop w:val="0"/>
      <w:marBottom w:val="0"/>
      <w:divBdr>
        <w:top w:val="none" w:sz="0" w:space="0" w:color="auto"/>
        <w:left w:val="none" w:sz="0" w:space="0" w:color="auto"/>
        <w:bottom w:val="none" w:sz="0" w:space="0" w:color="auto"/>
        <w:right w:val="none" w:sz="0" w:space="0" w:color="auto"/>
      </w:divBdr>
    </w:div>
    <w:div w:id="1052383676">
      <w:bodyDiv w:val="1"/>
      <w:marLeft w:val="0"/>
      <w:marRight w:val="0"/>
      <w:marTop w:val="0"/>
      <w:marBottom w:val="0"/>
      <w:divBdr>
        <w:top w:val="none" w:sz="0" w:space="0" w:color="auto"/>
        <w:left w:val="none" w:sz="0" w:space="0" w:color="auto"/>
        <w:bottom w:val="none" w:sz="0" w:space="0" w:color="auto"/>
        <w:right w:val="none" w:sz="0" w:space="0" w:color="auto"/>
      </w:divBdr>
    </w:div>
    <w:div w:id="1054696845">
      <w:bodyDiv w:val="1"/>
      <w:marLeft w:val="0"/>
      <w:marRight w:val="0"/>
      <w:marTop w:val="0"/>
      <w:marBottom w:val="0"/>
      <w:divBdr>
        <w:top w:val="none" w:sz="0" w:space="0" w:color="auto"/>
        <w:left w:val="none" w:sz="0" w:space="0" w:color="auto"/>
        <w:bottom w:val="none" w:sz="0" w:space="0" w:color="auto"/>
        <w:right w:val="none" w:sz="0" w:space="0" w:color="auto"/>
      </w:divBdr>
    </w:div>
    <w:div w:id="1055203349">
      <w:bodyDiv w:val="1"/>
      <w:marLeft w:val="0"/>
      <w:marRight w:val="0"/>
      <w:marTop w:val="0"/>
      <w:marBottom w:val="0"/>
      <w:divBdr>
        <w:top w:val="none" w:sz="0" w:space="0" w:color="auto"/>
        <w:left w:val="none" w:sz="0" w:space="0" w:color="auto"/>
        <w:bottom w:val="none" w:sz="0" w:space="0" w:color="auto"/>
        <w:right w:val="none" w:sz="0" w:space="0" w:color="auto"/>
      </w:divBdr>
    </w:div>
    <w:div w:id="1055659275">
      <w:bodyDiv w:val="1"/>
      <w:marLeft w:val="0"/>
      <w:marRight w:val="0"/>
      <w:marTop w:val="0"/>
      <w:marBottom w:val="0"/>
      <w:divBdr>
        <w:top w:val="none" w:sz="0" w:space="0" w:color="auto"/>
        <w:left w:val="none" w:sz="0" w:space="0" w:color="auto"/>
        <w:bottom w:val="none" w:sz="0" w:space="0" w:color="auto"/>
        <w:right w:val="none" w:sz="0" w:space="0" w:color="auto"/>
      </w:divBdr>
    </w:div>
    <w:div w:id="1056860517">
      <w:bodyDiv w:val="1"/>
      <w:marLeft w:val="0"/>
      <w:marRight w:val="0"/>
      <w:marTop w:val="0"/>
      <w:marBottom w:val="0"/>
      <w:divBdr>
        <w:top w:val="none" w:sz="0" w:space="0" w:color="auto"/>
        <w:left w:val="none" w:sz="0" w:space="0" w:color="auto"/>
        <w:bottom w:val="none" w:sz="0" w:space="0" w:color="auto"/>
        <w:right w:val="none" w:sz="0" w:space="0" w:color="auto"/>
      </w:divBdr>
    </w:div>
    <w:div w:id="1057122034">
      <w:bodyDiv w:val="1"/>
      <w:marLeft w:val="0"/>
      <w:marRight w:val="0"/>
      <w:marTop w:val="0"/>
      <w:marBottom w:val="0"/>
      <w:divBdr>
        <w:top w:val="none" w:sz="0" w:space="0" w:color="auto"/>
        <w:left w:val="none" w:sz="0" w:space="0" w:color="auto"/>
        <w:bottom w:val="none" w:sz="0" w:space="0" w:color="auto"/>
        <w:right w:val="none" w:sz="0" w:space="0" w:color="auto"/>
      </w:divBdr>
    </w:div>
    <w:div w:id="1058162405">
      <w:bodyDiv w:val="1"/>
      <w:marLeft w:val="0"/>
      <w:marRight w:val="0"/>
      <w:marTop w:val="0"/>
      <w:marBottom w:val="0"/>
      <w:divBdr>
        <w:top w:val="none" w:sz="0" w:space="0" w:color="auto"/>
        <w:left w:val="none" w:sz="0" w:space="0" w:color="auto"/>
        <w:bottom w:val="none" w:sz="0" w:space="0" w:color="auto"/>
        <w:right w:val="none" w:sz="0" w:space="0" w:color="auto"/>
      </w:divBdr>
    </w:div>
    <w:div w:id="1059356233">
      <w:bodyDiv w:val="1"/>
      <w:marLeft w:val="0"/>
      <w:marRight w:val="0"/>
      <w:marTop w:val="0"/>
      <w:marBottom w:val="0"/>
      <w:divBdr>
        <w:top w:val="none" w:sz="0" w:space="0" w:color="auto"/>
        <w:left w:val="none" w:sz="0" w:space="0" w:color="auto"/>
        <w:bottom w:val="none" w:sz="0" w:space="0" w:color="auto"/>
        <w:right w:val="none" w:sz="0" w:space="0" w:color="auto"/>
      </w:divBdr>
    </w:div>
    <w:div w:id="1059402085">
      <w:bodyDiv w:val="1"/>
      <w:marLeft w:val="0"/>
      <w:marRight w:val="0"/>
      <w:marTop w:val="0"/>
      <w:marBottom w:val="0"/>
      <w:divBdr>
        <w:top w:val="none" w:sz="0" w:space="0" w:color="auto"/>
        <w:left w:val="none" w:sz="0" w:space="0" w:color="auto"/>
        <w:bottom w:val="none" w:sz="0" w:space="0" w:color="auto"/>
        <w:right w:val="none" w:sz="0" w:space="0" w:color="auto"/>
      </w:divBdr>
    </w:div>
    <w:div w:id="1059937081">
      <w:bodyDiv w:val="1"/>
      <w:marLeft w:val="0"/>
      <w:marRight w:val="0"/>
      <w:marTop w:val="0"/>
      <w:marBottom w:val="0"/>
      <w:divBdr>
        <w:top w:val="none" w:sz="0" w:space="0" w:color="auto"/>
        <w:left w:val="none" w:sz="0" w:space="0" w:color="auto"/>
        <w:bottom w:val="none" w:sz="0" w:space="0" w:color="auto"/>
        <w:right w:val="none" w:sz="0" w:space="0" w:color="auto"/>
      </w:divBdr>
    </w:div>
    <w:div w:id="1060325872">
      <w:bodyDiv w:val="1"/>
      <w:marLeft w:val="0"/>
      <w:marRight w:val="0"/>
      <w:marTop w:val="0"/>
      <w:marBottom w:val="0"/>
      <w:divBdr>
        <w:top w:val="none" w:sz="0" w:space="0" w:color="auto"/>
        <w:left w:val="none" w:sz="0" w:space="0" w:color="auto"/>
        <w:bottom w:val="none" w:sz="0" w:space="0" w:color="auto"/>
        <w:right w:val="none" w:sz="0" w:space="0" w:color="auto"/>
      </w:divBdr>
    </w:div>
    <w:div w:id="1064915702">
      <w:bodyDiv w:val="1"/>
      <w:marLeft w:val="0"/>
      <w:marRight w:val="0"/>
      <w:marTop w:val="0"/>
      <w:marBottom w:val="0"/>
      <w:divBdr>
        <w:top w:val="none" w:sz="0" w:space="0" w:color="auto"/>
        <w:left w:val="none" w:sz="0" w:space="0" w:color="auto"/>
        <w:bottom w:val="none" w:sz="0" w:space="0" w:color="auto"/>
        <w:right w:val="none" w:sz="0" w:space="0" w:color="auto"/>
      </w:divBdr>
    </w:div>
    <w:div w:id="1065028836">
      <w:bodyDiv w:val="1"/>
      <w:marLeft w:val="0"/>
      <w:marRight w:val="0"/>
      <w:marTop w:val="0"/>
      <w:marBottom w:val="0"/>
      <w:divBdr>
        <w:top w:val="none" w:sz="0" w:space="0" w:color="auto"/>
        <w:left w:val="none" w:sz="0" w:space="0" w:color="auto"/>
        <w:bottom w:val="none" w:sz="0" w:space="0" w:color="auto"/>
        <w:right w:val="none" w:sz="0" w:space="0" w:color="auto"/>
      </w:divBdr>
    </w:div>
    <w:div w:id="1065378893">
      <w:bodyDiv w:val="1"/>
      <w:marLeft w:val="0"/>
      <w:marRight w:val="0"/>
      <w:marTop w:val="0"/>
      <w:marBottom w:val="0"/>
      <w:divBdr>
        <w:top w:val="none" w:sz="0" w:space="0" w:color="auto"/>
        <w:left w:val="none" w:sz="0" w:space="0" w:color="auto"/>
        <w:bottom w:val="none" w:sz="0" w:space="0" w:color="auto"/>
        <w:right w:val="none" w:sz="0" w:space="0" w:color="auto"/>
      </w:divBdr>
    </w:div>
    <w:div w:id="1066298241">
      <w:bodyDiv w:val="1"/>
      <w:marLeft w:val="0"/>
      <w:marRight w:val="0"/>
      <w:marTop w:val="0"/>
      <w:marBottom w:val="0"/>
      <w:divBdr>
        <w:top w:val="none" w:sz="0" w:space="0" w:color="auto"/>
        <w:left w:val="none" w:sz="0" w:space="0" w:color="auto"/>
        <w:bottom w:val="none" w:sz="0" w:space="0" w:color="auto"/>
        <w:right w:val="none" w:sz="0" w:space="0" w:color="auto"/>
      </w:divBdr>
    </w:div>
    <w:div w:id="1066344525">
      <w:bodyDiv w:val="1"/>
      <w:marLeft w:val="0"/>
      <w:marRight w:val="0"/>
      <w:marTop w:val="0"/>
      <w:marBottom w:val="0"/>
      <w:divBdr>
        <w:top w:val="none" w:sz="0" w:space="0" w:color="auto"/>
        <w:left w:val="none" w:sz="0" w:space="0" w:color="auto"/>
        <w:bottom w:val="none" w:sz="0" w:space="0" w:color="auto"/>
        <w:right w:val="none" w:sz="0" w:space="0" w:color="auto"/>
      </w:divBdr>
    </w:div>
    <w:div w:id="1066490646">
      <w:bodyDiv w:val="1"/>
      <w:marLeft w:val="0"/>
      <w:marRight w:val="0"/>
      <w:marTop w:val="0"/>
      <w:marBottom w:val="0"/>
      <w:divBdr>
        <w:top w:val="none" w:sz="0" w:space="0" w:color="auto"/>
        <w:left w:val="none" w:sz="0" w:space="0" w:color="auto"/>
        <w:bottom w:val="none" w:sz="0" w:space="0" w:color="auto"/>
        <w:right w:val="none" w:sz="0" w:space="0" w:color="auto"/>
      </w:divBdr>
    </w:div>
    <w:div w:id="1066802132">
      <w:bodyDiv w:val="1"/>
      <w:marLeft w:val="0"/>
      <w:marRight w:val="0"/>
      <w:marTop w:val="0"/>
      <w:marBottom w:val="0"/>
      <w:divBdr>
        <w:top w:val="none" w:sz="0" w:space="0" w:color="auto"/>
        <w:left w:val="none" w:sz="0" w:space="0" w:color="auto"/>
        <w:bottom w:val="none" w:sz="0" w:space="0" w:color="auto"/>
        <w:right w:val="none" w:sz="0" w:space="0" w:color="auto"/>
      </w:divBdr>
    </w:div>
    <w:div w:id="1068579088">
      <w:bodyDiv w:val="1"/>
      <w:marLeft w:val="0"/>
      <w:marRight w:val="0"/>
      <w:marTop w:val="0"/>
      <w:marBottom w:val="0"/>
      <w:divBdr>
        <w:top w:val="none" w:sz="0" w:space="0" w:color="auto"/>
        <w:left w:val="none" w:sz="0" w:space="0" w:color="auto"/>
        <w:bottom w:val="none" w:sz="0" w:space="0" w:color="auto"/>
        <w:right w:val="none" w:sz="0" w:space="0" w:color="auto"/>
      </w:divBdr>
    </w:div>
    <w:div w:id="1069227482">
      <w:bodyDiv w:val="1"/>
      <w:marLeft w:val="0"/>
      <w:marRight w:val="0"/>
      <w:marTop w:val="0"/>
      <w:marBottom w:val="0"/>
      <w:divBdr>
        <w:top w:val="none" w:sz="0" w:space="0" w:color="auto"/>
        <w:left w:val="none" w:sz="0" w:space="0" w:color="auto"/>
        <w:bottom w:val="none" w:sz="0" w:space="0" w:color="auto"/>
        <w:right w:val="none" w:sz="0" w:space="0" w:color="auto"/>
      </w:divBdr>
    </w:div>
    <w:div w:id="1070036293">
      <w:bodyDiv w:val="1"/>
      <w:marLeft w:val="0"/>
      <w:marRight w:val="0"/>
      <w:marTop w:val="0"/>
      <w:marBottom w:val="0"/>
      <w:divBdr>
        <w:top w:val="none" w:sz="0" w:space="0" w:color="auto"/>
        <w:left w:val="none" w:sz="0" w:space="0" w:color="auto"/>
        <w:bottom w:val="none" w:sz="0" w:space="0" w:color="auto"/>
        <w:right w:val="none" w:sz="0" w:space="0" w:color="auto"/>
      </w:divBdr>
    </w:div>
    <w:div w:id="1070275473">
      <w:bodyDiv w:val="1"/>
      <w:marLeft w:val="0"/>
      <w:marRight w:val="0"/>
      <w:marTop w:val="0"/>
      <w:marBottom w:val="0"/>
      <w:divBdr>
        <w:top w:val="none" w:sz="0" w:space="0" w:color="auto"/>
        <w:left w:val="none" w:sz="0" w:space="0" w:color="auto"/>
        <w:bottom w:val="none" w:sz="0" w:space="0" w:color="auto"/>
        <w:right w:val="none" w:sz="0" w:space="0" w:color="auto"/>
      </w:divBdr>
    </w:div>
    <w:div w:id="1077750435">
      <w:bodyDiv w:val="1"/>
      <w:marLeft w:val="0"/>
      <w:marRight w:val="0"/>
      <w:marTop w:val="0"/>
      <w:marBottom w:val="0"/>
      <w:divBdr>
        <w:top w:val="none" w:sz="0" w:space="0" w:color="auto"/>
        <w:left w:val="none" w:sz="0" w:space="0" w:color="auto"/>
        <w:bottom w:val="none" w:sz="0" w:space="0" w:color="auto"/>
        <w:right w:val="none" w:sz="0" w:space="0" w:color="auto"/>
      </w:divBdr>
    </w:div>
    <w:div w:id="1079209069">
      <w:bodyDiv w:val="1"/>
      <w:marLeft w:val="0"/>
      <w:marRight w:val="0"/>
      <w:marTop w:val="0"/>
      <w:marBottom w:val="0"/>
      <w:divBdr>
        <w:top w:val="none" w:sz="0" w:space="0" w:color="auto"/>
        <w:left w:val="none" w:sz="0" w:space="0" w:color="auto"/>
        <w:bottom w:val="none" w:sz="0" w:space="0" w:color="auto"/>
        <w:right w:val="none" w:sz="0" w:space="0" w:color="auto"/>
      </w:divBdr>
    </w:div>
    <w:div w:id="1079904588">
      <w:bodyDiv w:val="1"/>
      <w:marLeft w:val="0"/>
      <w:marRight w:val="0"/>
      <w:marTop w:val="0"/>
      <w:marBottom w:val="0"/>
      <w:divBdr>
        <w:top w:val="none" w:sz="0" w:space="0" w:color="auto"/>
        <w:left w:val="none" w:sz="0" w:space="0" w:color="auto"/>
        <w:bottom w:val="none" w:sz="0" w:space="0" w:color="auto"/>
        <w:right w:val="none" w:sz="0" w:space="0" w:color="auto"/>
      </w:divBdr>
    </w:div>
    <w:div w:id="1081948422">
      <w:bodyDiv w:val="1"/>
      <w:marLeft w:val="0"/>
      <w:marRight w:val="0"/>
      <w:marTop w:val="0"/>
      <w:marBottom w:val="0"/>
      <w:divBdr>
        <w:top w:val="none" w:sz="0" w:space="0" w:color="auto"/>
        <w:left w:val="none" w:sz="0" w:space="0" w:color="auto"/>
        <w:bottom w:val="none" w:sz="0" w:space="0" w:color="auto"/>
        <w:right w:val="none" w:sz="0" w:space="0" w:color="auto"/>
      </w:divBdr>
    </w:div>
    <w:div w:id="1082415441">
      <w:bodyDiv w:val="1"/>
      <w:marLeft w:val="0"/>
      <w:marRight w:val="0"/>
      <w:marTop w:val="0"/>
      <w:marBottom w:val="0"/>
      <w:divBdr>
        <w:top w:val="none" w:sz="0" w:space="0" w:color="auto"/>
        <w:left w:val="none" w:sz="0" w:space="0" w:color="auto"/>
        <w:bottom w:val="none" w:sz="0" w:space="0" w:color="auto"/>
        <w:right w:val="none" w:sz="0" w:space="0" w:color="auto"/>
      </w:divBdr>
    </w:div>
    <w:div w:id="1083262111">
      <w:bodyDiv w:val="1"/>
      <w:marLeft w:val="0"/>
      <w:marRight w:val="0"/>
      <w:marTop w:val="0"/>
      <w:marBottom w:val="0"/>
      <w:divBdr>
        <w:top w:val="none" w:sz="0" w:space="0" w:color="auto"/>
        <w:left w:val="none" w:sz="0" w:space="0" w:color="auto"/>
        <w:bottom w:val="none" w:sz="0" w:space="0" w:color="auto"/>
        <w:right w:val="none" w:sz="0" w:space="0" w:color="auto"/>
      </w:divBdr>
    </w:div>
    <w:div w:id="1083337984">
      <w:bodyDiv w:val="1"/>
      <w:marLeft w:val="0"/>
      <w:marRight w:val="0"/>
      <w:marTop w:val="0"/>
      <w:marBottom w:val="0"/>
      <w:divBdr>
        <w:top w:val="none" w:sz="0" w:space="0" w:color="auto"/>
        <w:left w:val="none" w:sz="0" w:space="0" w:color="auto"/>
        <w:bottom w:val="none" w:sz="0" w:space="0" w:color="auto"/>
        <w:right w:val="none" w:sz="0" w:space="0" w:color="auto"/>
      </w:divBdr>
    </w:div>
    <w:div w:id="1085228313">
      <w:bodyDiv w:val="1"/>
      <w:marLeft w:val="0"/>
      <w:marRight w:val="0"/>
      <w:marTop w:val="0"/>
      <w:marBottom w:val="0"/>
      <w:divBdr>
        <w:top w:val="none" w:sz="0" w:space="0" w:color="auto"/>
        <w:left w:val="none" w:sz="0" w:space="0" w:color="auto"/>
        <w:bottom w:val="none" w:sz="0" w:space="0" w:color="auto"/>
        <w:right w:val="none" w:sz="0" w:space="0" w:color="auto"/>
      </w:divBdr>
    </w:div>
    <w:div w:id="1086343121">
      <w:bodyDiv w:val="1"/>
      <w:marLeft w:val="0"/>
      <w:marRight w:val="0"/>
      <w:marTop w:val="0"/>
      <w:marBottom w:val="0"/>
      <w:divBdr>
        <w:top w:val="none" w:sz="0" w:space="0" w:color="auto"/>
        <w:left w:val="none" w:sz="0" w:space="0" w:color="auto"/>
        <w:bottom w:val="none" w:sz="0" w:space="0" w:color="auto"/>
        <w:right w:val="none" w:sz="0" w:space="0" w:color="auto"/>
      </w:divBdr>
    </w:div>
    <w:div w:id="1087380388">
      <w:bodyDiv w:val="1"/>
      <w:marLeft w:val="0"/>
      <w:marRight w:val="0"/>
      <w:marTop w:val="0"/>
      <w:marBottom w:val="0"/>
      <w:divBdr>
        <w:top w:val="none" w:sz="0" w:space="0" w:color="auto"/>
        <w:left w:val="none" w:sz="0" w:space="0" w:color="auto"/>
        <w:bottom w:val="none" w:sz="0" w:space="0" w:color="auto"/>
        <w:right w:val="none" w:sz="0" w:space="0" w:color="auto"/>
      </w:divBdr>
    </w:div>
    <w:div w:id="1088697441">
      <w:bodyDiv w:val="1"/>
      <w:marLeft w:val="0"/>
      <w:marRight w:val="0"/>
      <w:marTop w:val="0"/>
      <w:marBottom w:val="0"/>
      <w:divBdr>
        <w:top w:val="none" w:sz="0" w:space="0" w:color="auto"/>
        <w:left w:val="none" w:sz="0" w:space="0" w:color="auto"/>
        <w:bottom w:val="none" w:sz="0" w:space="0" w:color="auto"/>
        <w:right w:val="none" w:sz="0" w:space="0" w:color="auto"/>
      </w:divBdr>
    </w:div>
    <w:div w:id="1091317472">
      <w:bodyDiv w:val="1"/>
      <w:marLeft w:val="0"/>
      <w:marRight w:val="0"/>
      <w:marTop w:val="0"/>
      <w:marBottom w:val="0"/>
      <w:divBdr>
        <w:top w:val="none" w:sz="0" w:space="0" w:color="auto"/>
        <w:left w:val="none" w:sz="0" w:space="0" w:color="auto"/>
        <w:bottom w:val="none" w:sz="0" w:space="0" w:color="auto"/>
        <w:right w:val="none" w:sz="0" w:space="0" w:color="auto"/>
      </w:divBdr>
    </w:div>
    <w:div w:id="1092315141">
      <w:bodyDiv w:val="1"/>
      <w:marLeft w:val="0"/>
      <w:marRight w:val="0"/>
      <w:marTop w:val="0"/>
      <w:marBottom w:val="0"/>
      <w:divBdr>
        <w:top w:val="none" w:sz="0" w:space="0" w:color="auto"/>
        <w:left w:val="none" w:sz="0" w:space="0" w:color="auto"/>
        <w:bottom w:val="none" w:sz="0" w:space="0" w:color="auto"/>
        <w:right w:val="none" w:sz="0" w:space="0" w:color="auto"/>
      </w:divBdr>
    </w:div>
    <w:div w:id="1092435068">
      <w:bodyDiv w:val="1"/>
      <w:marLeft w:val="0"/>
      <w:marRight w:val="0"/>
      <w:marTop w:val="0"/>
      <w:marBottom w:val="0"/>
      <w:divBdr>
        <w:top w:val="none" w:sz="0" w:space="0" w:color="auto"/>
        <w:left w:val="none" w:sz="0" w:space="0" w:color="auto"/>
        <w:bottom w:val="none" w:sz="0" w:space="0" w:color="auto"/>
        <w:right w:val="none" w:sz="0" w:space="0" w:color="auto"/>
      </w:divBdr>
    </w:div>
    <w:div w:id="1092702504">
      <w:bodyDiv w:val="1"/>
      <w:marLeft w:val="0"/>
      <w:marRight w:val="0"/>
      <w:marTop w:val="0"/>
      <w:marBottom w:val="0"/>
      <w:divBdr>
        <w:top w:val="none" w:sz="0" w:space="0" w:color="auto"/>
        <w:left w:val="none" w:sz="0" w:space="0" w:color="auto"/>
        <w:bottom w:val="none" w:sz="0" w:space="0" w:color="auto"/>
        <w:right w:val="none" w:sz="0" w:space="0" w:color="auto"/>
      </w:divBdr>
    </w:div>
    <w:div w:id="1093281272">
      <w:bodyDiv w:val="1"/>
      <w:marLeft w:val="0"/>
      <w:marRight w:val="0"/>
      <w:marTop w:val="0"/>
      <w:marBottom w:val="0"/>
      <w:divBdr>
        <w:top w:val="none" w:sz="0" w:space="0" w:color="auto"/>
        <w:left w:val="none" w:sz="0" w:space="0" w:color="auto"/>
        <w:bottom w:val="none" w:sz="0" w:space="0" w:color="auto"/>
        <w:right w:val="none" w:sz="0" w:space="0" w:color="auto"/>
      </w:divBdr>
    </w:div>
    <w:div w:id="1094206232">
      <w:bodyDiv w:val="1"/>
      <w:marLeft w:val="0"/>
      <w:marRight w:val="0"/>
      <w:marTop w:val="0"/>
      <w:marBottom w:val="0"/>
      <w:divBdr>
        <w:top w:val="none" w:sz="0" w:space="0" w:color="auto"/>
        <w:left w:val="none" w:sz="0" w:space="0" w:color="auto"/>
        <w:bottom w:val="none" w:sz="0" w:space="0" w:color="auto"/>
        <w:right w:val="none" w:sz="0" w:space="0" w:color="auto"/>
      </w:divBdr>
    </w:div>
    <w:div w:id="1095856050">
      <w:bodyDiv w:val="1"/>
      <w:marLeft w:val="0"/>
      <w:marRight w:val="0"/>
      <w:marTop w:val="0"/>
      <w:marBottom w:val="0"/>
      <w:divBdr>
        <w:top w:val="none" w:sz="0" w:space="0" w:color="auto"/>
        <w:left w:val="none" w:sz="0" w:space="0" w:color="auto"/>
        <w:bottom w:val="none" w:sz="0" w:space="0" w:color="auto"/>
        <w:right w:val="none" w:sz="0" w:space="0" w:color="auto"/>
      </w:divBdr>
    </w:div>
    <w:div w:id="1095975206">
      <w:bodyDiv w:val="1"/>
      <w:marLeft w:val="0"/>
      <w:marRight w:val="0"/>
      <w:marTop w:val="0"/>
      <w:marBottom w:val="0"/>
      <w:divBdr>
        <w:top w:val="none" w:sz="0" w:space="0" w:color="auto"/>
        <w:left w:val="none" w:sz="0" w:space="0" w:color="auto"/>
        <w:bottom w:val="none" w:sz="0" w:space="0" w:color="auto"/>
        <w:right w:val="none" w:sz="0" w:space="0" w:color="auto"/>
      </w:divBdr>
    </w:div>
    <w:div w:id="1097755792">
      <w:bodyDiv w:val="1"/>
      <w:marLeft w:val="0"/>
      <w:marRight w:val="0"/>
      <w:marTop w:val="0"/>
      <w:marBottom w:val="0"/>
      <w:divBdr>
        <w:top w:val="none" w:sz="0" w:space="0" w:color="auto"/>
        <w:left w:val="none" w:sz="0" w:space="0" w:color="auto"/>
        <w:bottom w:val="none" w:sz="0" w:space="0" w:color="auto"/>
        <w:right w:val="none" w:sz="0" w:space="0" w:color="auto"/>
      </w:divBdr>
    </w:div>
    <w:div w:id="1098713917">
      <w:bodyDiv w:val="1"/>
      <w:marLeft w:val="0"/>
      <w:marRight w:val="0"/>
      <w:marTop w:val="0"/>
      <w:marBottom w:val="0"/>
      <w:divBdr>
        <w:top w:val="none" w:sz="0" w:space="0" w:color="auto"/>
        <w:left w:val="none" w:sz="0" w:space="0" w:color="auto"/>
        <w:bottom w:val="none" w:sz="0" w:space="0" w:color="auto"/>
        <w:right w:val="none" w:sz="0" w:space="0" w:color="auto"/>
      </w:divBdr>
    </w:div>
    <w:div w:id="1100833284">
      <w:bodyDiv w:val="1"/>
      <w:marLeft w:val="0"/>
      <w:marRight w:val="0"/>
      <w:marTop w:val="0"/>
      <w:marBottom w:val="0"/>
      <w:divBdr>
        <w:top w:val="none" w:sz="0" w:space="0" w:color="auto"/>
        <w:left w:val="none" w:sz="0" w:space="0" w:color="auto"/>
        <w:bottom w:val="none" w:sz="0" w:space="0" w:color="auto"/>
        <w:right w:val="none" w:sz="0" w:space="0" w:color="auto"/>
      </w:divBdr>
    </w:div>
    <w:div w:id="1101560630">
      <w:bodyDiv w:val="1"/>
      <w:marLeft w:val="0"/>
      <w:marRight w:val="0"/>
      <w:marTop w:val="0"/>
      <w:marBottom w:val="0"/>
      <w:divBdr>
        <w:top w:val="none" w:sz="0" w:space="0" w:color="auto"/>
        <w:left w:val="none" w:sz="0" w:space="0" w:color="auto"/>
        <w:bottom w:val="none" w:sz="0" w:space="0" w:color="auto"/>
        <w:right w:val="none" w:sz="0" w:space="0" w:color="auto"/>
      </w:divBdr>
    </w:div>
    <w:div w:id="1105421659">
      <w:bodyDiv w:val="1"/>
      <w:marLeft w:val="0"/>
      <w:marRight w:val="0"/>
      <w:marTop w:val="0"/>
      <w:marBottom w:val="0"/>
      <w:divBdr>
        <w:top w:val="none" w:sz="0" w:space="0" w:color="auto"/>
        <w:left w:val="none" w:sz="0" w:space="0" w:color="auto"/>
        <w:bottom w:val="none" w:sz="0" w:space="0" w:color="auto"/>
        <w:right w:val="none" w:sz="0" w:space="0" w:color="auto"/>
      </w:divBdr>
    </w:div>
    <w:div w:id="1106852597">
      <w:bodyDiv w:val="1"/>
      <w:marLeft w:val="0"/>
      <w:marRight w:val="0"/>
      <w:marTop w:val="0"/>
      <w:marBottom w:val="0"/>
      <w:divBdr>
        <w:top w:val="none" w:sz="0" w:space="0" w:color="auto"/>
        <w:left w:val="none" w:sz="0" w:space="0" w:color="auto"/>
        <w:bottom w:val="none" w:sz="0" w:space="0" w:color="auto"/>
        <w:right w:val="none" w:sz="0" w:space="0" w:color="auto"/>
      </w:divBdr>
    </w:div>
    <w:div w:id="1110051477">
      <w:bodyDiv w:val="1"/>
      <w:marLeft w:val="0"/>
      <w:marRight w:val="0"/>
      <w:marTop w:val="0"/>
      <w:marBottom w:val="0"/>
      <w:divBdr>
        <w:top w:val="none" w:sz="0" w:space="0" w:color="auto"/>
        <w:left w:val="none" w:sz="0" w:space="0" w:color="auto"/>
        <w:bottom w:val="none" w:sz="0" w:space="0" w:color="auto"/>
        <w:right w:val="none" w:sz="0" w:space="0" w:color="auto"/>
      </w:divBdr>
    </w:div>
    <w:div w:id="1111319014">
      <w:bodyDiv w:val="1"/>
      <w:marLeft w:val="0"/>
      <w:marRight w:val="0"/>
      <w:marTop w:val="0"/>
      <w:marBottom w:val="0"/>
      <w:divBdr>
        <w:top w:val="none" w:sz="0" w:space="0" w:color="auto"/>
        <w:left w:val="none" w:sz="0" w:space="0" w:color="auto"/>
        <w:bottom w:val="none" w:sz="0" w:space="0" w:color="auto"/>
        <w:right w:val="none" w:sz="0" w:space="0" w:color="auto"/>
      </w:divBdr>
    </w:div>
    <w:div w:id="1113790515">
      <w:bodyDiv w:val="1"/>
      <w:marLeft w:val="0"/>
      <w:marRight w:val="0"/>
      <w:marTop w:val="0"/>
      <w:marBottom w:val="0"/>
      <w:divBdr>
        <w:top w:val="none" w:sz="0" w:space="0" w:color="auto"/>
        <w:left w:val="none" w:sz="0" w:space="0" w:color="auto"/>
        <w:bottom w:val="none" w:sz="0" w:space="0" w:color="auto"/>
        <w:right w:val="none" w:sz="0" w:space="0" w:color="auto"/>
      </w:divBdr>
    </w:div>
    <w:div w:id="1114860629">
      <w:bodyDiv w:val="1"/>
      <w:marLeft w:val="0"/>
      <w:marRight w:val="0"/>
      <w:marTop w:val="0"/>
      <w:marBottom w:val="0"/>
      <w:divBdr>
        <w:top w:val="none" w:sz="0" w:space="0" w:color="auto"/>
        <w:left w:val="none" w:sz="0" w:space="0" w:color="auto"/>
        <w:bottom w:val="none" w:sz="0" w:space="0" w:color="auto"/>
        <w:right w:val="none" w:sz="0" w:space="0" w:color="auto"/>
      </w:divBdr>
    </w:div>
    <w:div w:id="1116869631">
      <w:bodyDiv w:val="1"/>
      <w:marLeft w:val="0"/>
      <w:marRight w:val="0"/>
      <w:marTop w:val="0"/>
      <w:marBottom w:val="0"/>
      <w:divBdr>
        <w:top w:val="none" w:sz="0" w:space="0" w:color="auto"/>
        <w:left w:val="none" w:sz="0" w:space="0" w:color="auto"/>
        <w:bottom w:val="none" w:sz="0" w:space="0" w:color="auto"/>
        <w:right w:val="none" w:sz="0" w:space="0" w:color="auto"/>
      </w:divBdr>
    </w:div>
    <w:div w:id="1117022913">
      <w:bodyDiv w:val="1"/>
      <w:marLeft w:val="0"/>
      <w:marRight w:val="0"/>
      <w:marTop w:val="0"/>
      <w:marBottom w:val="0"/>
      <w:divBdr>
        <w:top w:val="none" w:sz="0" w:space="0" w:color="auto"/>
        <w:left w:val="none" w:sz="0" w:space="0" w:color="auto"/>
        <w:bottom w:val="none" w:sz="0" w:space="0" w:color="auto"/>
        <w:right w:val="none" w:sz="0" w:space="0" w:color="auto"/>
      </w:divBdr>
    </w:div>
    <w:div w:id="1119184699">
      <w:bodyDiv w:val="1"/>
      <w:marLeft w:val="0"/>
      <w:marRight w:val="0"/>
      <w:marTop w:val="0"/>
      <w:marBottom w:val="0"/>
      <w:divBdr>
        <w:top w:val="none" w:sz="0" w:space="0" w:color="auto"/>
        <w:left w:val="none" w:sz="0" w:space="0" w:color="auto"/>
        <w:bottom w:val="none" w:sz="0" w:space="0" w:color="auto"/>
        <w:right w:val="none" w:sz="0" w:space="0" w:color="auto"/>
      </w:divBdr>
    </w:div>
    <w:div w:id="1119449248">
      <w:bodyDiv w:val="1"/>
      <w:marLeft w:val="0"/>
      <w:marRight w:val="0"/>
      <w:marTop w:val="0"/>
      <w:marBottom w:val="0"/>
      <w:divBdr>
        <w:top w:val="none" w:sz="0" w:space="0" w:color="auto"/>
        <w:left w:val="none" w:sz="0" w:space="0" w:color="auto"/>
        <w:bottom w:val="none" w:sz="0" w:space="0" w:color="auto"/>
        <w:right w:val="none" w:sz="0" w:space="0" w:color="auto"/>
      </w:divBdr>
    </w:div>
    <w:div w:id="1121415343">
      <w:bodyDiv w:val="1"/>
      <w:marLeft w:val="0"/>
      <w:marRight w:val="0"/>
      <w:marTop w:val="0"/>
      <w:marBottom w:val="0"/>
      <w:divBdr>
        <w:top w:val="none" w:sz="0" w:space="0" w:color="auto"/>
        <w:left w:val="none" w:sz="0" w:space="0" w:color="auto"/>
        <w:bottom w:val="none" w:sz="0" w:space="0" w:color="auto"/>
        <w:right w:val="none" w:sz="0" w:space="0" w:color="auto"/>
      </w:divBdr>
    </w:div>
    <w:div w:id="1122071371">
      <w:bodyDiv w:val="1"/>
      <w:marLeft w:val="0"/>
      <w:marRight w:val="0"/>
      <w:marTop w:val="0"/>
      <w:marBottom w:val="0"/>
      <w:divBdr>
        <w:top w:val="none" w:sz="0" w:space="0" w:color="auto"/>
        <w:left w:val="none" w:sz="0" w:space="0" w:color="auto"/>
        <w:bottom w:val="none" w:sz="0" w:space="0" w:color="auto"/>
        <w:right w:val="none" w:sz="0" w:space="0" w:color="auto"/>
      </w:divBdr>
    </w:div>
    <w:div w:id="1124731007">
      <w:bodyDiv w:val="1"/>
      <w:marLeft w:val="0"/>
      <w:marRight w:val="0"/>
      <w:marTop w:val="0"/>
      <w:marBottom w:val="0"/>
      <w:divBdr>
        <w:top w:val="none" w:sz="0" w:space="0" w:color="auto"/>
        <w:left w:val="none" w:sz="0" w:space="0" w:color="auto"/>
        <w:bottom w:val="none" w:sz="0" w:space="0" w:color="auto"/>
        <w:right w:val="none" w:sz="0" w:space="0" w:color="auto"/>
      </w:divBdr>
    </w:div>
    <w:div w:id="1124813770">
      <w:bodyDiv w:val="1"/>
      <w:marLeft w:val="0"/>
      <w:marRight w:val="0"/>
      <w:marTop w:val="0"/>
      <w:marBottom w:val="0"/>
      <w:divBdr>
        <w:top w:val="none" w:sz="0" w:space="0" w:color="auto"/>
        <w:left w:val="none" w:sz="0" w:space="0" w:color="auto"/>
        <w:bottom w:val="none" w:sz="0" w:space="0" w:color="auto"/>
        <w:right w:val="none" w:sz="0" w:space="0" w:color="auto"/>
      </w:divBdr>
    </w:div>
    <w:div w:id="1125777727">
      <w:bodyDiv w:val="1"/>
      <w:marLeft w:val="0"/>
      <w:marRight w:val="0"/>
      <w:marTop w:val="0"/>
      <w:marBottom w:val="0"/>
      <w:divBdr>
        <w:top w:val="none" w:sz="0" w:space="0" w:color="auto"/>
        <w:left w:val="none" w:sz="0" w:space="0" w:color="auto"/>
        <w:bottom w:val="none" w:sz="0" w:space="0" w:color="auto"/>
        <w:right w:val="none" w:sz="0" w:space="0" w:color="auto"/>
      </w:divBdr>
    </w:div>
    <w:div w:id="1128007632">
      <w:bodyDiv w:val="1"/>
      <w:marLeft w:val="0"/>
      <w:marRight w:val="0"/>
      <w:marTop w:val="0"/>
      <w:marBottom w:val="0"/>
      <w:divBdr>
        <w:top w:val="none" w:sz="0" w:space="0" w:color="auto"/>
        <w:left w:val="none" w:sz="0" w:space="0" w:color="auto"/>
        <w:bottom w:val="none" w:sz="0" w:space="0" w:color="auto"/>
        <w:right w:val="none" w:sz="0" w:space="0" w:color="auto"/>
      </w:divBdr>
    </w:div>
    <w:div w:id="1128936752">
      <w:bodyDiv w:val="1"/>
      <w:marLeft w:val="0"/>
      <w:marRight w:val="0"/>
      <w:marTop w:val="0"/>
      <w:marBottom w:val="0"/>
      <w:divBdr>
        <w:top w:val="none" w:sz="0" w:space="0" w:color="auto"/>
        <w:left w:val="none" w:sz="0" w:space="0" w:color="auto"/>
        <w:bottom w:val="none" w:sz="0" w:space="0" w:color="auto"/>
        <w:right w:val="none" w:sz="0" w:space="0" w:color="auto"/>
      </w:divBdr>
    </w:div>
    <w:div w:id="1133716540">
      <w:bodyDiv w:val="1"/>
      <w:marLeft w:val="0"/>
      <w:marRight w:val="0"/>
      <w:marTop w:val="0"/>
      <w:marBottom w:val="0"/>
      <w:divBdr>
        <w:top w:val="none" w:sz="0" w:space="0" w:color="auto"/>
        <w:left w:val="none" w:sz="0" w:space="0" w:color="auto"/>
        <w:bottom w:val="none" w:sz="0" w:space="0" w:color="auto"/>
        <w:right w:val="none" w:sz="0" w:space="0" w:color="auto"/>
      </w:divBdr>
    </w:div>
    <w:div w:id="1135178630">
      <w:bodyDiv w:val="1"/>
      <w:marLeft w:val="0"/>
      <w:marRight w:val="0"/>
      <w:marTop w:val="0"/>
      <w:marBottom w:val="0"/>
      <w:divBdr>
        <w:top w:val="none" w:sz="0" w:space="0" w:color="auto"/>
        <w:left w:val="none" w:sz="0" w:space="0" w:color="auto"/>
        <w:bottom w:val="none" w:sz="0" w:space="0" w:color="auto"/>
        <w:right w:val="none" w:sz="0" w:space="0" w:color="auto"/>
      </w:divBdr>
    </w:div>
    <w:div w:id="1135870729">
      <w:bodyDiv w:val="1"/>
      <w:marLeft w:val="0"/>
      <w:marRight w:val="0"/>
      <w:marTop w:val="0"/>
      <w:marBottom w:val="0"/>
      <w:divBdr>
        <w:top w:val="none" w:sz="0" w:space="0" w:color="auto"/>
        <w:left w:val="none" w:sz="0" w:space="0" w:color="auto"/>
        <w:bottom w:val="none" w:sz="0" w:space="0" w:color="auto"/>
        <w:right w:val="none" w:sz="0" w:space="0" w:color="auto"/>
      </w:divBdr>
    </w:div>
    <w:div w:id="1136218417">
      <w:bodyDiv w:val="1"/>
      <w:marLeft w:val="0"/>
      <w:marRight w:val="0"/>
      <w:marTop w:val="0"/>
      <w:marBottom w:val="0"/>
      <w:divBdr>
        <w:top w:val="none" w:sz="0" w:space="0" w:color="auto"/>
        <w:left w:val="none" w:sz="0" w:space="0" w:color="auto"/>
        <w:bottom w:val="none" w:sz="0" w:space="0" w:color="auto"/>
        <w:right w:val="none" w:sz="0" w:space="0" w:color="auto"/>
      </w:divBdr>
    </w:div>
    <w:div w:id="1138036070">
      <w:bodyDiv w:val="1"/>
      <w:marLeft w:val="0"/>
      <w:marRight w:val="0"/>
      <w:marTop w:val="0"/>
      <w:marBottom w:val="0"/>
      <w:divBdr>
        <w:top w:val="none" w:sz="0" w:space="0" w:color="auto"/>
        <w:left w:val="none" w:sz="0" w:space="0" w:color="auto"/>
        <w:bottom w:val="none" w:sz="0" w:space="0" w:color="auto"/>
        <w:right w:val="none" w:sz="0" w:space="0" w:color="auto"/>
      </w:divBdr>
    </w:div>
    <w:div w:id="1139610187">
      <w:bodyDiv w:val="1"/>
      <w:marLeft w:val="0"/>
      <w:marRight w:val="0"/>
      <w:marTop w:val="0"/>
      <w:marBottom w:val="0"/>
      <w:divBdr>
        <w:top w:val="none" w:sz="0" w:space="0" w:color="auto"/>
        <w:left w:val="none" w:sz="0" w:space="0" w:color="auto"/>
        <w:bottom w:val="none" w:sz="0" w:space="0" w:color="auto"/>
        <w:right w:val="none" w:sz="0" w:space="0" w:color="auto"/>
      </w:divBdr>
    </w:div>
    <w:div w:id="1141578134">
      <w:bodyDiv w:val="1"/>
      <w:marLeft w:val="0"/>
      <w:marRight w:val="0"/>
      <w:marTop w:val="0"/>
      <w:marBottom w:val="0"/>
      <w:divBdr>
        <w:top w:val="none" w:sz="0" w:space="0" w:color="auto"/>
        <w:left w:val="none" w:sz="0" w:space="0" w:color="auto"/>
        <w:bottom w:val="none" w:sz="0" w:space="0" w:color="auto"/>
        <w:right w:val="none" w:sz="0" w:space="0" w:color="auto"/>
      </w:divBdr>
    </w:div>
    <w:div w:id="1146318852">
      <w:bodyDiv w:val="1"/>
      <w:marLeft w:val="0"/>
      <w:marRight w:val="0"/>
      <w:marTop w:val="0"/>
      <w:marBottom w:val="0"/>
      <w:divBdr>
        <w:top w:val="none" w:sz="0" w:space="0" w:color="auto"/>
        <w:left w:val="none" w:sz="0" w:space="0" w:color="auto"/>
        <w:bottom w:val="none" w:sz="0" w:space="0" w:color="auto"/>
        <w:right w:val="none" w:sz="0" w:space="0" w:color="auto"/>
      </w:divBdr>
    </w:div>
    <w:div w:id="1146512146">
      <w:bodyDiv w:val="1"/>
      <w:marLeft w:val="0"/>
      <w:marRight w:val="0"/>
      <w:marTop w:val="0"/>
      <w:marBottom w:val="0"/>
      <w:divBdr>
        <w:top w:val="none" w:sz="0" w:space="0" w:color="auto"/>
        <w:left w:val="none" w:sz="0" w:space="0" w:color="auto"/>
        <w:bottom w:val="none" w:sz="0" w:space="0" w:color="auto"/>
        <w:right w:val="none" w:sz="0" w:space="0" w:color="auto"/>
      </w:divBdr>
    </w:div>
    <w:div w:id="1146775437">
      <w:bodyDiv w:val="1"/>
      <w:marLeft w:val="0"/>
      <w:marRight w:val="0"/>
      <w:marTop w:val="0"/>
      <w:marBottom w:val="0"/>
      <w:divBdr>
        <w:top w:val="none" w:sz="0" w:space="0" w:color="auto"/>
        <w:left w:val="none" w:sz="0" w:space="0" w:color="auto"/>
        <w:bottom w:val="none" w:sz="0" w:space="0" w:color="auto"/>
        <w:right w:val="none" w:sz="0" w:space="0" w:color="auto"/>
      </w:divBdr>
    </w:div>
    <w:div w:id="1148281815">
      <w:bodyDiv w:val="1"/>
      <w:marLeft w:val="0"/>
      <w:marRight w:val="0"/>
      <w:marTop w:val="0"/>
      <w:marBottom w:val="0"/>
      <w:divBdr>
        <w:top w:val="none" w:sz="0" w:space="0" w:color="auto"/>
        <w:left w:val="none" w:sz="0" w:space="0" w:color="auto"/>
        <w:bottom w:val="none" w:sz="0" w:space="0" w:color="auto"/>
        <w:right w:val="none" w:sz="0" w:space="0" w:color="auto"/>
      </w:divBdr>
    </w:div>
    <w:div w:id="1149830498">
      <w:bodyDiv w:val="1"/>
      <w:marLeft w:val="0"/>
      <w:marRight w:val="0"/>
      <w:marTop w:val="0"/>
      <w:marBottom w:val="0"/>
      <w:divBdr>
        <w:top w:val="none" w:sz="0" w:space="0" w:color="auto"/>
        <w:left w:val="none" w:sz="0" w:space="0" w:color="auto"/>
        <w:bottom w:val="none" w:sz="0" w:space="0" w:color="auto"/>
        <w:right w:val="none" w:sz="0" w:space="0" w:color="auto"/>
      </w:divBdr>
    </w:div>
    <w:div w:id="1150057828">
      <w:bodyDiv w:val="1"/>
      <w:marLeft w:val="0"/>
      <w:marRight w:val="0"/>
      <w:marTop w:val="0"/>
      <w:marBottom w:val="0"/>
      <w:divBdr>
        <w:top w:val="none" w:sz="0" w:space="0" w:color="auto"/>
        <w:left w:val="none" w:sz="0" w:space="0" w:color="auto"/>
        <w:bottom w:val="none" w:sz="0" w:space="0" w:color="auto"/>
        <w:right w:val="none" w:sz="0" w:space="0" w:color="auto"/>
      </w:divBdr>
    </w:div>
    <w:div w:id="1150898632">
      <w:bodyDiv w:val="1"/>
      <w:marLeft w:val="0"/>
      <w:marRight w:val="0"/>
      <w:marTop w:val="0"/>
      <w:marBottom w:val="0"/>
      <w:divBdr>
        <w:top w:val="none" w:sz="0" w:space="0" w:color="auto"/>
        <w:left w:val="none" w:sz="0" w:space="0" w:color="auto"/>
        <w:bottom w:val="none" w:sz="0" w:space="0" w:color="auto"/>
        <w:right w:val="none" w:sz="0" w:space="0" w:color="auto"/>
      </w:divBdr>
    </w:div>
    <w:div w:id="1150949960">
      <w:bodyDiv w:val="1"/>
      <w:marLeft w:val="0"/>
      <w:marRight w:val="0"/>
      <w:marTop w:val="0"/>
      <w:marBottom w:val="0"/>
      <w:divBdr>
        <w:top w:val="none" w:sz="0" w:space="0" w:color="auto"/>
        <w:left w:val="none" w:sz="0" w:space="0" w:color="auto"/>
        <w:bottom w:val="none" w:sz="0" w:space="0" w:color="auto"/>
        <w:right w:val="none" w:sz="0" w:space="0" w:color="auto"/>
      </w:divBdr>
    </w:div>
    <w:div w:id="1153569282">
      <w:bodyDiv w:val="1"/>
      <w:marLeft w:val="0"/>
      <w:marRight w:val="0"/>
      <w:marTop w:val="0"/>
      <w:marBottom w:val="0"/>
      <w:divBdr>
        <w:top w:val="none" w:sz="0" w:space="0" w:color="auto"/>
        <w:left w:val="none" w:sz="0" w:space="0" w:color="auto"/>
        <w:bottom w:val="none" w:sz="0" w:space="0" w:color="auto"/>
        <w:right w:val="none" w:sz="0" w:space="0" w:color="auto"/>
      </w:divBdr>
    </w:div>
    <w:div w:id="1154764543">
      <w:bodyDiv w:val="1"/>
      <w:marLeft w:val="0"/>
      <w:marRight w:val="0"/>
      <w:marTop w:val="0"/>
      <w:marBottom w:val="0"/>
      <w:divBdr>
        <w:top w:val="none" w:sz="0" w:space="0" w:color="auto"/>
        <w:left w:val="none" w:sz="0" w:space="0" w:color="auto"/>
        <w:bottom w:val="none" w:sz="0" w:space="0" w:color="auto"/>
        <w:right w:val="none" w:sz="0" w:space="0" w:color="auto"/>
      </w:divBdr>
    </w:div>
    <w:div w:id="1154834068">
      <w:bodyDiv w:val="1"/>
      <w:marLeft w:val="0"/>
      <w:marRight w:val="0"/>
      <w:marTop w:val="0"/>
      <w:marBottom w:val="0"/>
      <w:divBdr>
        <w:top w:val="none" w:sz="0" w:space="0" w:color="auto"/>
        <w:left w:val="none" w:sz="0" w:space="0" w:color="auto"/>
        <w:bottom w:val="none" w:sz="0" w:space="0" w:color="auto"/>
        <w:right w:val="none" w:sz="0" w:space="0" w:color="auto"/>
      </w:divBdr>
    </w:div>
    <w:div w:id="1155030734">
      <w:bodyDiv w:val="1"/>
      <w:marLeft w:val="0"/>
      <w:marRight w:val="0"/>
      <w:marTop w:val="0"/>
      <w:marBottom w:val="0"/>
      <w:divBdr>
        <w:top w:val="none" w:sz="0" w:space="0" w:color="auto"/>
        <w:left w:val="none" w:sz="0" w:space="0" w:color="auto"/>
        <w:bottom w:val="none" w:sz="0" w:space="0" w:color="auto"/>
        <w:right w:val="none" w:sz="0" w:space="0" w:color="auto"/>
      </w:divBdr>
    </w:div>
    <w:div w:id="1159884833">
      <w:bodyDiv w:val="1"/>
      <w:marLeft w:val="0"/>
      <w:marRight w:val="0"/>
      <w:marTop w:val="0"/>
      <w:marBottom w:val="0"/>
      <w:divBdr>
        <w:top w:val="none" w:sz="0" w:space="0" w:color="auto"/>
        <w:left w:val="none" w:sz="0" w:space="0" w:color="auto"/>
        <w:bottom w:val="none" w:sz="0" w:space="0" w:color="auto"/>
        <w:right w:val="none" w:sz="0" w:space="0" w:color="auto"/>
      </w:divBdr>
    </w:div>
    <w:div w:id="1159998980">
      <w:bodyDiv w:val="1"/>
      <w:marLeft w:val="0"/>
      <w:marRight w:val="0"/>
      <w:marTop w:val="0"/>
      <w:marBottom w:val="0"/>
      <w:divBdr>
        <w:top w:val="none" w:sz="0" w:space="0" w:color="auto"/>
        <w:left w:val="none" w:sz="0" w:space="0" w:color="auto"/>
        <w:bottom w:val="none" w:sz="0" w:space="0" w:color="auto"/>
        <w:right w:val="none" w:sz="0" w:space="0" w:color="auto"/>
      </w:divBdr>
    </w:div>
    <w:div w:id="1160005166">
      <w:bodyDiv w:val="1"/>
      <w:marLeft w:val="0"/>
      <w:marRight w:val="0"/>
      <w:marTop w:val="0"/>
      <w:marBottom w:val="0"/>
      <w:divBdr>
        <w:top w:val="none" w:sz="0" w:space="0" w:color="auto"/>
        <w:left w:val="none" w:sz="0" w:space="0" w:color="auto"/>
        <w:bottom w:val="none" w:sz="0" w:space="0" w:color="auto"/>
        <w:right w:val="none" w:sz="0" w:space="0" w:color="auto"/>
      </w:divBdr>
    </w:div>
    <w:div w:id="1160733374">
      <w:bodyDiv w:val="1"/>
      <w:marLeft w:val="0"/>
      <w:marRight w:val="0"/>
      <w:marTop w:val="0"/>
      <w:marBottom w:val="0"/>
      <w:divBdr>
        <w:top w:val="none" w:sz="0" w:space="0" w:color="auto"/>
        <w:left w:val="none" w:sz="0" w:space="0" w:color="auto"/>
        <w:bottom w:val="none" w:sz="0" w:space="0" w:color="auto"/>
        <w:right w:val="none" w:sz="0" w:space="0" w:color="auto"/>
      </w:divBdr>
    </w:div>
    <w:div w:id="1161771135">
      <w:bodyDiv w:val="1"/>
      <w:marLeft w:val="0"/>
      <w:marRight w:val="0"/>
      <w:marTop w:val="0"/>
      <w:marBottom w:val="0"/>
      <w:divBdr>
        <w:top w:val="none" w:sz="0" w:space="0" w:color="auto"/>
        <w:left w:val="none" w:sz="0" w:space="0" w:color="auto"/>
        <w:bottom w:val="none" w:sz="0" w:space="0" w:color="auto"/>
        <w:right w:val="none" w:sz="0" w:space="0" w:color="auto"/>
      </w:divBdr>
    </w:div>
    <w:div w:id="1162695122">
      <w:bodyDiv w:val="1"/>
      <w:marLeft w:val="0"/>
      <w:marRight w:val="0"/>
      <w:marTop w:val="0"/>
      <w:marBottom w:val="0"/>
      <w:divBdr>
        <w:top w:val="none" w:sz="0" w:space="0" w:color="auto"/>
        <w:left w:val="none" w:sz="0" w:space="0" w:color="auto"/>
        <w:bottom w:val="none" w:sz="0" w:space="0" w:color="auto"/>
        <w:right w:val="none" w:sz="0" w:space="0" w:color="auto"/>
      </w:divBdr>
    </w:div>
    <w:div w:id="1162702755">
      <w:bodyDiv w:val="1"/>
      <w:marLeft w:val="0"/>
      <w:marRight w:val="0"/>
      <w:marTop w:val="0"/>
      <w:marBottom w:val="0"/>
      <w:divBdr>
        <w:top w:val="none" w:sz="0" w:space="0" w:color="auto"/>
        <w:left w:val="none" w:sz="0" w:space="0" w:color="auto"/>
        <w:bottom w:val="none" w:sz="0" w:space="0" w:color="auto"/>
        <w:right w:val="none" w:sz="0" w:space="0" w:color="auto"/>
      </w:divBdr>
    </w:div>
    <w:div w:id="1162966291">
      <w:bodyDiv w:val="1"/>
      <w:marLeft w:val="0"/>
      <w:marRight w:val="0"/>
      <w:marTop w:val="0"/>
      <w:marBottom w:val="0"/>
      <w:divBdr>
        <w:top w:val="none" w:sz="0" w:space="0" w:color="auto"/>
        <w:left w:val="none" w:sz="0" w:space="0" w:color="auto"/>
        <w:bottom w:val="none" w:sz="0" w:space="0" w:color="auto"/>
        <w:right w:val="none" w:sz="0" w:space="0" w:color="auto"/>
      </w:divBdr>
    </w:div>
    <w:div w:id="1163356608">
      <w:bodyDiv w:val="1"/>
      <w:marLeft w:val="0"/>
      <w:marRight w:val="0"/>
      <w:marTop w:val="0"/>
      <w:marBottom w:val="0"/>
      <w:divBdr>
        <w:top w:val="none" w:sz="0" w:space="0" w:color="auto"/>
        <w:left w:val="none" w:sz="0" w:space="0" w:color="auto"/>
        <w:bottom w:val="none" w:sz="0" w:space="0" w:color="auto"/>
        <w:right w:val="none" w:sz="0" w:space="0" w:color="auto"/>
      </w:divBdr>
    </w:div>
    <w:div w:id="1166751456">
      <w:bodyDiv w:val="1"/>
      <w:marLeft w:val="0"/>
      <w:marRight w:val="0"/>
      <w:marTop w:val="0"/>
      <w:marBottom w:val="0"/>
      <w:divBdr>
        <w:top w:val="none" w:sz="0" w:space="0" w:color="auto"/>
        <w:left w:val="none" w:sz="0" w:space="0" w:color="auto"/>
        <w:bottom w:val="none" w:sz="0" w:space="0" w:color="auto"/>
        <w:right w:val="none" w:sz="0" w:space="0" w:color="auto"/>
      </w:divBdr>
    </w:div>
    <w:div w:id="1166945730">
      <w:bodyDiv w:val="1"/>
      <w:marLeft w:val="0"/>
      <w:marRight w:val="0"/>
      <w:marTop w:val="0"/>
      <w:marBottom w:val="0"/>
      <w:divBdr>
        <w:top w:val="none" w:sz="0" w:space="0" w:color="auto"/>
        <w:left w:val="none" w:sz="0" w:space="0" w:color="auto"/>
        <w:bottom w:val="none" w:sz="0" w:space="0" w:color="auto"/>
        <w:right w:val="none" w:sz="0" w:space="0" w:color="auto"/>
      </w:divBdr>
    </w:div>
    <w:div w:id="1168448452">
      <w:bodyDiv w:val="1"/>
      <w:marLeft w:val="0"/>
      <w:marRight w:val="0"/>
      <w:marTop w:val="0"/>
      <w:marBottom w:val="0"/>
      <w:divBdr>
        <w:top w:val="none" w:sz="0" w:space="0" w:color="auto"/>
        <w:left w:val="none" w:sz="0" w:space="0" w:color="auto"/>
        <w:bottom w:val="none" w:sz="0" w:space="0" w:color="auto"/>
        <w:right w:val="none" w:sz="0" w:space="0" w:color="auto"/>
      </w:divBdr>
    </w:div>
    <w:div w:id="1169060561">
      <w:bodyDiv w:val="1"/>
      <w:marLeft w:val="0"/>
      <w:marRight w:val="0"/>
      <w:marTop w:val="0"/>
      <w:marBottom w:val="0"/>
      <w:divBdr>
        <w:top w:val="none" w:sz="0" w:space="0" w:color="auto"/>
        <w:left w:val="none" w:sz="0" w:space="0" w:color="auto"/>
        <w:bottom w:val="none" w:sz="0" w:space="0" w:color="auto"/>
        <w:right w:val="none" w:sz="0" w:space="0" w:color="auto"/>
      </w:divBdr>
    </w:div>
    <w:div w:id="1169952776">
      <w:bodyDiv w:val="1"/>
      <w:marLeft w:val="0"/>
      <w:marRight w:val="0"/>
      <w:marTop w:val="0"/>
      <w:marBottom w:val="0"/>
      <w:divBdr>
        <w:top w:val="none" w:sz="0" w:space="0" w:color="auto"/>
        <w:left w:val="none" w:sz="0" w:space="0" w:color="auto"/>
        <w:bottom w:val="none" w:sz="0" w:space="0" w:color="auto"/>
        <w:right w:val="none" w:sz="0" w:space="0" w:color="auto"/>
      </w:divBdr>
    </w:div>
    <w:div w:id="1170365984">
      <w:bodyDiv w:val="1"/>
      <w:marLeft w:val="0"/>
      <w:marRight w:val="0"/>
      <w:marTop w:val="0"/>
      <w:marBottom w:val="0"/>
      <w:divBdr>
        <w:top w:val="none" w:sz="0" w:space="0" w:color="auto"/>
        <w:left w:val="none" w:sz="0" w:space="0" w:color="auto"/>
        <w:bottom w:val="none" w:sz="0" w:space="0" w:color="auto"/>
        <w:right w:val="none" w:sz="0" w:space="0" w:color="auto"/>
      </w:divBdr>
    </w:div>
    <w:div w:id="1170486220">
      <w:bodyDiv w:val="1"/>
      <w:marLeft w:val="0"/>
      <w:marRight w:val="0"/>
      <w:marTop w:val="0"/>
      <w:marBottom w:val="0"/>
      <w:divBdr>
        <w:top w:val="none" w:sz="0" w:space="0" w:color="auto"/>
        <w:left w:val="none" w:sz="0" w:space="0" w:color="auto"/>
        <w:bottom w:val="none" w:sz="0" w:space="0" w:color="auto"/>
        <w:right w:val="none" w:sz="0" w:space="0" w:color="auto"/>
      </w:divBdr>
    </w:div>
    <w:div w:id="1172525249">
      <w:bodyDiv w:val="1"/>
      <w:marLeft w:val="0"/>
      <w:marRight w:val="0"/>
      <w:marTop w:val="0"/>
      <w:marBottom w:val="0"/>
      <w:divBdr>
        <w:top w:val="none" w:sz="0" w:space="0" w:color="auto"/>
        <w:left w:val="none" w:sz="0" w:space="0" w:color="auto"/>
        <w:bottom w:val="none" w:sz="0" w:space="0" w:color="auto"/>
        <w:right w:val="none" w:sz="0" w:space="0" w:color="auto"/>
      </w:divBdr>
    </w:div>
    <w:div w:id="1173033191">
      <w:bodyDiv w:val="1"/>
      <w:marLeft w:val="0"/>
      <w:marRight w:val="0"/>
      <w:marTop w:val="0"/>
      <w:marBottom w:val="0"/>
      <w:divBdr>
        <w:top w:val="none" w:sz="0" w:space="0" w:color="auto"/>
        <w:left w:val="none" w:sz="0" w:space="0" w:color="auto"/>
        <w:bottom w:val="none" w:sz="0" w:space="0" w:color="auto"/>
        <w:right w:val="none" w:sz="0" w:space="0" w:color="auto"/>
      </w:divBdr>
    </w:div>
    <w:div w:id="1173184172">
      <w:bodyDiv w:val="1"/>
      <w:marLeft w:val="0"/>
      <w:marRight w:val="0"/>
      <w:marTop w:val="0"/>
      <w:marBottom w:val="0"/>
      <w:divBdr>
        <w:top w:val="none" w:sz="0" w:space="0" w:color="auto"/>
        <w:left w:val="none" w:sz="0" w:space="0" w:color="auto"/>
        <w:bottom w:val="none" w:sz="0" w:space="0" w:color="auto"/>
        <w:right w:val="none" w:sz="0" w:space="0" w:color="auto"/>
      </w:divBdr>
    </w:div>
    <w:div w:id="1173305006">
      <w:bodyDiv w:val="1"/>
      <w:marLeft w:val="0"/>
      <w:marRight w:val="0"/>
      <w:marTop w:val="0"/>
      <w:marBottom w:val="0"/>
      <w:divBdr>
        <w:top w:val="none" w:sz="0" w:space="0" w:color="auto"/>
        <w:left w:val="none" w:sz="0" w:space="0" w:color="auto"/>
        <w:bottom w:val="none" w:sz="0" w:space="0" w:color="auto"/>
        <w:right w:val="none" w:sz="0" w:space="0" w:color="auto"/>
      </w:divBdr>
    </w:div>
    <w:div w:id="1174800566">
      <w:bodyDiv w:val="1"/>
      <w:marLeft w:val="0"/>
      <w:marRight w:val="0"/>
      <w:marTop w:val="0"/>
      <w:marBottom w:val="0"/>
      <w:divBdr>
        <w:top w:val="none" w:sz="0" w:space="0" w:color="auto"/>
        <w:left w:val="none" w:sz="0" w:space="0" w:color="auto"/>
        <w:bottom w:val="none" w:sz="0" w:space="0" w:color="auto"/>
        <w:right w:val="none" w:sz="0" w:space="0" w:color="auto"/>
      </w:divBdr>
    </w:div>
    <w:div w:id="1175729589">
      <w:bodyDiv w:val="1"/>
      <w:marLeft w:val="0"/>
      <w:marRight w:val="0"/>
      <w:marTop w:val="0"/>
      <w:marBottom w:val="0"/>
      <w:divBdr>
        <w:top w:val="none" w:sz="0" w:space="0" w:color="auto"/>
        <w:left w:val="none" w:sz="0" w:space="0" w:color="auto"/>
        <w:bottom w:val="none" w:sz="0" w:space="0" w:color="auto"/>
        <w:right w:val="none" w:sz="0" w:space="0" w:color="auto"/>
      </w:divBdr>
    </w:div>
    <w:div w:id="1178541081">
      <w:bodyDiv w:val="1"/>
      <w:marLeft w:val="0"/>
      <w:marRight w:val="0"/>
      <w:marTop w:val="0"/>
      <w:marBottom w:val="0"/>
      <w:divBdr>
        <w:top w:val="none" w:sz="0" w:space="0" w:color="auto"/>
        <w:left w:val="none" w:sz="0" w:space="0" w:color="auto"/>
        <w:bottom w:val="none" w:sz="0" w:space="0" w:color="auto"/>
        <w:right w:val="none" w:sz="0" w:space="0" w:color="auto"/>
      </w:divBdr>
    </w:div>
    <w:div w:id="1182013414">
      <w:bodyDiv w:val="1"/>
      <w:marLeft w:val="0"/>
      <w:marRight w:val="0"/>
      <w:marTop w:val="0"/>
      <w:marBottom w:val="0"/>
      <w:divBdr>
        <w:top w:val="none" w:sz="0" w:space="0" w:color="auto"/>
        <w:left w:val="none" w:sz="0" w:space="0" w:color="auto"/>
        <w:bottom w:val="none" w:sz="0" w:space="0" w:color="auto"/>
        <w:right w:val="none" w:sz="0" w:space="0" w:color="auto"/>
      </w:divBdr>
    </w:div>
    <w:div w:id="1183283617">
      <w:bodyDiv w:val="1"/>
      <w:marLeft w:val="0"/>
      <w:marRight w:val="0"/>
      <w:marTop w:val="0"/>
      <w:marBottom w:val="0"/>
      <w:divBdr>
        <w:top w:val="none" w:sz="0" w:space="0" w:color="auto"/>
        <w:left w:val="none" w:sz="0" w:space="0" w:color="auto"/>
        <w:bottom w:val="none" w:sz="0" w:space="0" w:color="auto"/>
        <w:right w:val="none" w:sz="0" w:space="0" w:color="auto"/>
      </w:divBdr>
    </w:div>
    <w:div w:id="1183545023">
      <w:bodyDiv w:val="1"/>
      <w:marLeft w:val="0"/>
      <w:marRight w:val="0"/>
      <w:marTop w:val="0"/>
      <w:marBottom w:val="0"/>
      <w:divBdr>
        <w:top w:val="none" w:sz="0" w:space="0" w:color="auto"/>
        <w:left w:val="none" w:sz="0" w:space="0" w:color="auto"/>
        <w:bottom w:val="none" w:sz="0" w:space="0" w:color="auto"/>
        <w:right w:val="none" w:sz="0" w:space="0" w:color="auto"/>
      </w:divBdr>
    </w:div>
    <w:div w:id="1183789041">
      <w:bodyDiv w:val="1"/>
      <w:marLeft w:val="0"/>
      <w:marRight w:val="0"/>
      <w:marTop w:val="0"/>
      <w:marBottom w:val="0"/>
      <w:divBdr>
        <w:top w:val="none" w:sz="0" w:space="0" w:color="auto"/>
        <w:left w:val="none" w:sz="0" w:space="0" w:color="auto"/>
        <w:bottom w:val="none" w:sz="0" w:space="0" w:color="auto"/>
        <w:right w:val="none" w:sz="0" w:space="0" w:color="auto"/>
      </w:divBdr>
    </w:div>
    <w:div w:id="1184128671">
      <w:bodyDiv w:val="1"/>
      <w:marLeft w:val="0"/>
      <w:marRight w:val="0"/>
      <w:marTop w:val="0"/>
      <w:marBottom w:val="0"/>
      <w:divBdr>
        <w:top w:val="none" w:sz="0" w:space="0" w:color="auto"/>
        <w:left w:val="none" w:sz="0" w:space="0" w:color="auto"/>
        <w:bottom w:val="none" w:sz="0" w:space="0" w:color="auto"/>
        <w:right w:val="none" w:sz="0" w:space="0" w:color="auto"/>
      </w:divBdr>
    </w:div>
    <w:div w:id="1185559410">
      <w:bodyDiv w:val="1"/>
      <w:marLeft w:val="0"/>
      <w:marRight w:val="0"/>
      <w:marTop w:val="0"/>
      <w:marBottom w:val="0"/>
      <w:divBdr>
        <w:top w:val="none" w:sz="0" w:space="0" w:color="auto"/>
        <w:left w:val="none" w:sz="0" w:space="0" w:color="auto"/>
        <w:bottom w:val="none" w:sz="0" w:space="0" w:color="auto"/>
        <w:right w:val="none" w:sz="0" w:space="0" w:color="auto"/>
      </w:divBdr>
    </w:div>
    <w:div w:id="1186555329">
      <w:bodyDiv w:val="1"/>
      <w:marLeft w:val="0"/>
      <w:marRight w:val="0"/>
      <w:marTop w:val="0"/>
      <w:marBottom w:val="0"/>
      <w:divBdr>
        <w:top w:val="none" w:sz="0" w:space="0" w:color="auto"/>
        <w:left w:val="none" w:sz="0" w:space="0" w:color="auto"/>
        <w:bottom w:val="none" w:sz="0" w:space="0" w:color="auto"/>
        <w:right w:val="none" w:sz="0" w:space="0" w:color="auto"/>
      </w:divBdr>
    </w:div>
    <w:div w:id="1188639966">
      <w:bodyDiv w:val="1"/>
      <w:marLeft w:val="0"/>
      <w:marRight w:val="0"/>
      <w:marTop w:val="0"/>
      <w:marBottom w:val="0"/>
      <w:divBdr>
        <w:top w:val="none" w:sz="0" w:space="0" w:color="auto"/>
        <w:left w:val="none" w:sz="0" w:space="0" w:color="auto"/>
        <w:bottom w:val="none" w:sz="0" w:space="0" w:color="auto"/>
        <w:right w:val="none" w:sz="0" w:space="0" w:color="auto"/>
      </w:divBdr>
    </w:div>
    <w:div w:id="1189493581">
      <w:bodyDiv w:val="1"/>
      <w:marLeft w:val="0"/>
      <w:marRight w:val="0"/>
      <w:marTop w:val="0"/>
      <w:marBottom w:val="0"/>
      <w:divBdr>
        <w:top w:val="none" w:sz="0" w:space="0" w:color="auto"/>
        <w:left w:val="none" w:sz="0" w:space="0" w:color="auto"/>
        <w:bottom w:val="none" w:sz="0" w:space="0" w:color="auto"/>
        <w:right w:val="none" w:sz="0" w:space="0" w:color="auto"/>
      </w:divBdr>
    </w:div>
    <w:div w:id="1189684580">
      <w:bodyDiv w:val="1"/>
      <w:marLeft w:val="0"/>
      <w:marRight w:val="0"/>
      <w:marTop w:val="0"/>
      <w:marBottom w:val="0"/>
      <w:divBdr>
        <w:top w:val="none" w:sz="0" w:space="0" w:color="auto"/>
        <w:left w:val="none" w:sz="0" w:space="0" w:color="auto"/>
        <w:bottom w:val="none" w:sz="0" w:space="0" w:color="auto"/>
        <w:right w:val="none" w:sz="0" w:space="0" w:color="auto"/>
      </w:divBdr>
    </w:div>
    <w:div w:id="1192304412">
      <w:bodyDiv w:val="1"/>
      <w:marLeft w:val="0"/>
      <w:marRight w:val="0"/>
      <w:marTop w:val="0"/>
      <w:marBottom w:val="0"/>
      <w:divBdr>
        <w:top w:val="none" w:sz="0" w:space="0" w:color="auto"/>
        <w:left w:val="none" w:sz="0" w:space="0" w:color="auto"/>
        <w:bottom w:val="none" w:sz="0" w:space="0" w:color="auto"/>
        <w:right w:val="none" w:sz="0" w:space="0" w:color="auto"/>
      </w:divBdr>
    </w:div>
    <w:div w:id="1196819144">
      <w:bodyDiv w:val="1"/>
      <w:marLeft w:val="0"/>
      <w:marRight w:val="0"/>
      <w:marTop w:val="0"/>
      <w:marBottom w:val="0"/>
      <w:divBdr>
        <w:top w:val="none" w:sz="0" w:space="0" w:color="auto"/>
        <w:left w:val="none" w:sz="0" w:space="0" w:color="auto"/>
        <w:bottom w:val="none" w:sz="0" w:space="0" w:color="auto"/>
        <w:right w:val="none" w:sz="0" w:space="0" w:color="auto"/>
      </w:divBdr>
    </w:div>
    <w:div w:id="1197237901">
      <w:bodyDiv w:val="1"/>
      <w:marLeft w:val="0"/>
      <w:marRight w:val="0"/>
      <w:marTop w:val="0"/>
      <w:marBottom w:val="0"/>
      <w:divBdr>
        <w:top w:val="none" w:sz="0" w:space="0" w:color="auto"/>
        <w:left w:val="none" w:sz="0" w:space="0" w:color="auto"/>
        <w:bottom w:val="none" w:sz="0" w:space="0" w:color="auto"/>
        <w:right w:val="none" w:sz="0" w:space="0" w:color="auto"/>
      </w:divBdr>
    </w:div>
    <w:div w:id="1199199224">
      <w:bodyDiv w:val="1"/>
      <w:marLeft w:val="0"/>
      <w:marRight w:val="0"/>
      <w:marTop w:val="0"/>
      <w:marBottom w:val="0"/>
      <w:divBdr>
        <w:top w:val="none" w:sz="0" w:space="0" w:color="auto"/>
        <w:left w:val="none" w:sz="0" w:space="0" w:color="auto"/>
        <w:bottom w:val="none" w:sz="0" w:space="0" w:color="auto"/>
        <w:right w:val="none" w:sz="0" w:space="0" w:color="auto"/>
      </w:divBdr>
    </w:div>
    <w:div w:id="1200506135">
      <w:bodyDiv w:val="1"/>
      <w:marLeft w:val="0"/>
      <w:marRight w:val="0"/>
      <w:marTop w:val="0"/>
      <w:marBottom w:val="0"/>
      <w:divBdr>
        <w:top w:val="none" w:sz="0" w:space="0" w:color="auto"/>
        <w:left w:val="none" w:sz="0" w:space="0" w:color="auto"/>
        <w:bottom w:val="none" w:sz="0" w:space="0" w:color="auto"/>
        <w:right w:val="none" w:sz="0" w:space="0" w:color="auto"/>
      </w:divBdr>
    </w:div>
    <w:div w:id="1200511040">
      <w:bodyDiv w:val="1"/>
      <w:marLeft w:val="0"/>
      <w:marRight w:val="0"/>
      <w:marTop w:val="0"/>
      <w:marBottom w:val="0"/>
      <w:divBdr>
        <w:top w:val="none" w:sz="0" w:space="0" w:color="auto"/>
        <w:left w:val="none" w:sz="0" w:space="0" w:color="auto"/>
        <w:bottom w:val="none" w:sz="0" w:space="0" w:color="auto"/>
        <w:right w:val="none" w:sz="0" w:space="0" w:color="auto"/>
      </w:divBdr>
    </w:div>
    <w:div w:id="1202011127">
      <w:bodyDiv w:val="1"/>
      <w:marLeft w:val="0"/>
      <w:marRight w:val="0"/>
      <w:marTop w:val="0"/>
      <w:marBottom w:val="0"/>
      <w:divBdr>
        <w:top w:val="none" w:sz="0" w:space="0" w:color="auto"/>
        <w:left w:val="none" w:sz="0" w:space="0" w:color="auto"/>
        <w:bottom w:val="none" w:sz="0" w:space="0" w:color="auto"/>
        <w:right w:val="none" w:sz="0" w:space="0" w:color="auto"/>
      </w:divBdr>
    </w:div>
    <w:div w:id="1203399169">
      <w:bodyDiv w:val="1"/>
      <w:marLeft w:val="0"/>
      <w:marRight w:val="0"/>
      <w:marTop w:val="0"/>
      <w:marBottom w:val="0"/>
      <w:divBdr>
        <w:top w:val="none" w:sz="0" w:space="0" w:color="auto"/>
        <w:left w:val="none" w:sz="0" w:space="0" w:color="auto"/>
        <w:bottom w:val="none" w:sz="0" w:space="0" w:color="auto"/>
        <w:right w:val="none" w:sz="0" w:space="0" w:color="auto"/>
      </w:divBdr>
    </w:div>
    <w:div w:id="1204439334">
      <w:bodyDiv w:val="1"/>
      <w:marLeft w:val="0"/>
      <w:marRight w:val="0"/>
      <w:marTop w:val="0"/>
      <w:marBottom w:val="0"/>
      <w:divBdr>
        <w:top w:val="none" w:sz="0" w:space="0" w:color="auto"/>
        <w:left w:val="none" w:sz="0" w:space="0" w:color="auto"/>
        <w:bottom w:val="none" w:sz="0" w:space="0" w:color="auto"/>
        <w:right w:val="none" w:sz="0" w:space="0" w:color="auto"/>
      </w:divBdr>
    </w:div>
    <w:div w:id="1205555956">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09220494">
      <w:bodyDiv w:val="1"/>
      <w:marLeft w:val="0"/>
      <w:marRight w:val="0"/>
      <w:marTop w:val="0"/>
      <w:marBottom w:val="0"/>
      <w:divBdr>
        <w:top w:val="none" w:sz="0" w:space="0" w:color="auto"/>
        <w:left w:val="none" w:sz="0" w:space="0" w:color="auto"/>
        <w:bottom w:val="none" w:sz="0" w:space="0" w:color="auto"/>
        <w:right w:val="none" w:sz="0" w:space="0" w:color="auto"/>
      </w:divBdr>
    </w:div>
    <w:div w:id="1210724451">
      <w:bodyDiv w:val="1"/>
      <w:marLeft w:val="0"/>
      <w:marRight w:val="0"/>
      <w:marTop w:val="0"/>
      <w:marBottom w:val="0"/>
      <w:divBdr>
        <w:top w:val="none" w:sz="0" w:space="0" w:color="auto"/>
        <w:left w:val="none" w:sz="0" w:space="0" w:color="auto"/>
        <w:bottom w:val="none" w:sz="0" w:space="0" w:color="auto"/>
        <w:right w:val="none" w:sz="0" w:space="0" w:color="auto"/>
      </w:divBdr>
    </w:div>
    <w:div w:id="1211918808">
      <w:bodyDiv w:val="1"/>
      <w:marLeft w:val="0"/>
      <w:marRight w:val="0"/>
      <w:marTop w:val="0"/>
      <w:marBottom w:val="0"/>
      <w:divBdr>
        <w:top w:val="none" w:sz="0" w:space="0" w:color="auto"/>
        <w:left w:val="none" w:sz="0" w:space="0" w:color="auto"/>
        <w:bottom w:val="none" w:sz="0" w:space="0" w:color="auto"/>
        <w:right w:val="none" w:sz="0" w:space="0" w:color="auto"/>
      </w:divBdr>
    </w:div>
    <w:div w:id="1213157246">
      <w:bodyDiv w:val="1"/>
      <w:marLeft w:val="0"/>
      <w:marRight w:val="0"/>
      <w:marTop w:val="0"/>
      <w:marBottom w:val="0"/>
      <w:divBdr>
        <w:top w:val="none" w:sz="0" w:space="0" w:color="auto"/>
        <w:left w:val="none" w:sz="0" w:space="0" w:color="auto"/>
        <w:bottom w:val="none" w:sz="0" w:space="0" w:color="auto"/>
        <w:right w:val="none" w:sz="0" w:space="0" w:color="auto"/>
      </w:divBdr>
    </w:div>
    <w:div w:id="1213928040">
      <w:bodyDiv w:val="1"/>
      <w:marLeft w:val="0"/>
      <w:marRight w:val="0"/>
      <w:marTop w:val="0"/>
      <w:marBottom w:val="0"/>
      <w:divBdr>
        <w:top w:val="none" w:sz="0" w:space="0" w:color="auto"/>
        <w:left w:val="none" w:sz="0" w:space="0" w:color="auto"/>
        <w:bottom w:val="none" w:sz="0" w:space="0" w:color="auto"/>
        <w:right w:val="none" w:sz="0" w:space="0" w:color="auto"/>
      </w:divBdr>
    </w:div>
    <w:div w:id="1216894080">
      <w:bodyDiv w:val="1"/>
      <w:marLeft w:val="0"/>
      <w:marRight w:val="0"/>
      <w:marTop w:val="0"/>
      <w:marBottom w:val="0"/>
      <w:divBdr>
        <w:top w:val="none" w:sz="0" w:space="0" w:color="auto"/>
        <w:left w:val="none" w:sz="0" w:space="0" w:color="auto"/>
        <w:bottom w:val="none" w:sz="0" w:space="0" w:color="auto"/>
        <w:right w:val="none" w:sz="0" w:space="0" w:color="auto"/>
      </w:divBdr>
    </w:div>
    <w:div w:id="1217084975">
      <w:bodyDiv w:val="1"/>
      <w:marLeft w:val="0"/>
      <w:marRight w:val="0"/>
      <w:marTop w:val="0"/>
      <w:marBottom w:val="0"/>
      <w:divBdr>
        <w:top w:val="none" w:sz="0" w:space="0" w:color="auto"/>
        <w:left w:val="none" w:sz="0" w:space="0" w:color="auto"/>
        <w:bottom w:val="none" w:sz="0" w:space="0" w:color="auto"/>
        <w:right w:val="none" w:sz="0" w:space="0" w:color="auto"/>
      </w:divBdr>
    </w:div>
    <w:div w:id="1217353706">
      <w:bodyDiv w:val="1"/>
      <w:marLeft w:val="0"/>
      <w:marRight w:val="0"/>
      <w:marTop w:val="0"/>
      <w:marBottom w:val="0"/>
      <w:divBdr>
        <w:top w:val="none" w:sz="0" w:space="0" w:color="auto"/>
        <w:left w:val="none" w:sz="0" w:space="0" w:color="auto"/>
        <w:bottom w:val="none" w:sz="0" w:space="0" w:color="auto"/>
        <w:right w:val="none" w:sz="0" w:space="0" w:color="auto"/>
      </w:divBdr>
    </w:div>
    <w:div w:id="1218080727">
      <w:bodyDiv w:val="1"/>
      <w:marLeft w:val="0"/>
      <w:marRight w:val="0"/>
      <w:marTop w:val="0"/>
      <w:marBottom w:val="0"/>
      <w:divBdr>
        <w:top w:val="none" w:sz="0" w:space="0" w:color="auto"/>
        <w:left w:val="none" w:sz="0" w:space="0" w:color="auto"/>
        <w:bottom w:val="none" w:sz="0" w:space="0" w:color="auto"/>
        <w:right w:val="none" w:sz="0" w:space="0" w:color="auto"/>
      </w:divBdr>
    </w:div>
    <w:div w:id="1218980798">
      <w:bodyDiv w:val="1"/>
      <w:marLeft w:val="0"/>
      <w:marRight w:val="0"/>
      <w:marTop w:val="0"/>
      <w:marBottom w:val="0"/>
      <w:divBdr>
        <w:top w:val="none" w:sz="0" w:space="0" w:color="auto"/>
        <w:left w:val="none" w:sz="0" w:space="0" w:color="auto"/>
        <w:bottom w:val="none" w:sz="0" w:space="0" w:color="auto"/>
        <w:right w:val="none" w:sz="0" w:space="0" w:color="auto"/>
      </w:divBdr>
    </w:div>
    <w:div w:id="1219363090">
      <w:bodyDiv w:val="1"/>
      <w:marLeft w:val="0"/>
      <w:marRight w:val="0"/>
      <w:marTop w:val="0"/>
      <w:marBottom w:val="0"/>
      <w:divBdr>
        <w:top w:val="none" w:sz="0" w:space="0" w:color="auto"/>
        <w:left w:val="none" w:sz="0" w:space="0" w:color="auto"/>
        <w:bottom w:val="none" w:sz="0" w:space="0" w:color="auto"/>
        <w:right w:val="none" w:sz="0" w:space="0" w:color="auto"/>
      </w:divBdr>
    </w:div>
    <w:div w:id="1221022015">
      <w:bodyDiv w:val="1"/>
      <w:marLeft w:val="0"/>
      <w:marRight w:val="0"/>
      <w:marTop w:val="0"/>
      <w:marBottom w:val="0"/>
      <w:divBdr>
        <w:top w:val="none" w:sz="0" w:space="0" w:color="auto"/>
        <w:left w:val="none" w:sz="0" w:space="0" w:color="auto"/>
        <w:bottom w:val="none" w:sz="0" w:space="0" w:color="auto"/>
        <w:right w:val="none" w:sz="0" w:space="0" w:color="auto"/>
      </w:divBdr>
    </w:div>
    <w:div w:id="1221551993">
      <w:bodyDiv w:val="1"/>
      <w:marLeft w:val="0"/>
      <w:marRight w:val="0"/>
      <w:marTop w:val="0"/>
      <w:marBottom w:val="0"/>
      <w:divBdr>
        <w:top w:val="none" w:sz="0" w:space="0" w:color="auto"/>
        <w:left w:val="none" w:sz="0" w:space="0" w:color="auto"/>
        <w:bottom w:val="none" w:sz="0" w:space="0" w:color="auto"/>
        <w:right w:val="none" w:sz="0" w:space="0" w:color="auto"/>
      </w:divBdr>
    </w:div>
    <w:div w:id="1224826165">
      <w:bodyDiv w:val="1"/>
      <w:marLeft w:val="0"/>
      <w:marRight w:val="0"/>
      <w:marTop w:val="0"/>
      <w:marBottom w:val="0"/>
      <w:divBdr>
        <w:top w:val="none" w:sz="0" w:space="0" w:color="auto"/>
        <w:left w:val="none" w:sz="0" w:space="0" w:color="auto"/>
        <w:bottom w:val="none" w:sz="0" w:space="0" w:color="auto"/>
        <w:right w:val="none" w:sz="0" w:space="0" w:color="auto"/>
      </w:divBdr>
    </w:div>
    <w:div w:id="1226573884">
      <w:bodyDiv w:val="1"/>
      <w:marLeft w:val="0"/>
      <w:marRight w:val="0"/>
      <w:marTop w:val="0"/>
      <w:marBottom w:val="0"/>
      <w:divBdr>
        <w:top w:val="none" w:sz="0" w:space="0" w:color="auto"/>
        <w:left w:val="none" w:sz="0" w:space="0" w:color="auto"/>
        <w:bottom w:val="none" w:sz="0" w:space="0" w:color="auto"/>
        <w:right w:val="none" w:sz="0" w:space="0" w:color="auto"/>
      </w:divBdr>
    </w:div>
    <w:div w:id="1226836983">
      <w:bodyDiv w:val="1"/>
      <w:marLeft w:val="0"/>
      <w:marRight w:val="0"/>
      <w:marTop w:val="0"/>
      <w:marBottom w:val="0"/>
      <w:divBdr>
        <w:top w:val="none" w:sz="0" w:space="0" w:color="auto"/>
        <w:left w:val="none" w:sz="0" w:space="0" w:color="auto"/>
        <w:bottom w:val="none" w:sz="0" w:space="0" w:color="auto"/>
        <w:right w:val="none" w:sz="0" w:space="0" w:color="auto"/>
      </w:divBdr>
    </w:div>
    <w:div w:id="1228145775">
      <w:bodyDiv w:val="1"/>
      <w:marLeft w:val="0"/>
      <w:marRight w:val="0"/>
      <w:marTop w:val="0"/>
      <w:marBottom w:val="0"/>
      <w:divBdr>
        <w:top w:val="none" w:sz="0" w:space="0" w:color="auto"/>
        <w:left w:val="none" w:sz="0" w:space="0" w:color="auto"/>
        <w:bottom w:val="none" w:sz="0" w:space="0" w:color="auto"/>
        <w:right w:val="none" w:sz="0" w:space="0" w:color="auto"/>
      </w:divBdr>
    </w:div>
    <w:div w:id="1228345992">
      <w:bodyDiv w:val="1"/>
      <w:marLeft w:val="0"/>
      <w:marRight w:val="0"/>
      <w:marTop w:val="0"/>
      <w:marBottom w:val="0"/>
      <w:divBdr>
        <w:top w:val="none" w:sz="0" w:space="0" w:color="auto"/>
        <w:left w:val="none" w:sz="0" w:space="0" w:color="auto"/>
        <w:bottom w:val="none" w:sz="0" w:space="0" w:color="auto"/>
        <w:right w:val="none" w:sz="0" w:space="0" w:color="auto"/>
      </w:divBdr>
    </w:div>
    <w:div w:id="1230190486">
      <w:bodyDiv w:val="1"/>
      <w:marLeft w:val="0"/>
      <w:marRight w:val="0"/>
      <w:marTop w:val="0"/>
      <w:marBottom w:val="0"/>
      <w:divBdr>
        <w:top w:val="none" w:sz="0" w:space="0" w:color="auto"/>
        <w:left w:val="none" w:sz="0" w:space="0" w:color="auto"/>
        <w:bottom w:val="none" w:sz="0" w:space="0" w:color="auto"/>
        <w:right w:val="none" w:sz="0" w:space="0" w:color="auto"/>
      </w:divBdr>
    </w:div>
    <w:div w:id="1231575084">
      <w:bodyDiv w:val="1"/>
      <w:marLeft w:val="0"/>
      <w:marRight w:val="0"/>
      <w:marTop w:val="0"/>
      <w:marBottom w:val="0"/>
      <w:divBdr>
        <w:top w:val="none" w:sz="0" w:space="0" w:color="auto"/>
        <w:left w:val="none" w:sz="0" w:space="0" w:color="auto"/>
        <w:bottom w:val="none" w:sz="0" w:space="0" w:color="auto"/>
        <w:right w:val="none" w:sz="0" w:space="0" w:color="auto"/>
      </w:divBdr>
    </w:div>
    <w:div w:id="1231694983">
      <w:bodyDiv w:val="1"/>
      <w:marLeft w:val="0"/>
      <w:marRight w:val="0"/>
      <w:marTop w:val="0"/>
      <w:marBottom w:val="0"/>
      <w:divBdr>
        <w:top w:val="none" w:sz="0" w:space="0" w:color="auto"/>
        <w:left w:val="none" w:sz="0" w:space="0" w:color="auto"/>
        <w:bottom w:val="none" w:sz="0" w:space="0" w:color="auto"/>
        <w:right w:val="none" w:sz="0" w:space="0" w:color="auto"/>
      </w:divBdr>
    </w:div>
    <w:div w:id="1232346484">
      <w:bodyDiv w:val="1"/>
      <w:marLeft w:val="0"/>
      <w:marRight w:val="0"/>
      <w:marTop w:val="0"/>
      <w:marBottom w:val="0"/>
      <w:divBdr>
        <w:top w:val="none" w:sz="0" w:space="0" w:color="auto"/>
        <w:left w:val="none" w:sz="0" w:space="0" w:color="auto"/>
        <w:bottom w:val="none" w:sz="0" w:space="0" w:color="auto"/>
        <w:right w:val="none" w:sz="0" w:space="0" w:color="auto"/>
      </w:divBdr>
    </w:div>
    <w:div w:id="1232614119">
      <w:bodyDiv w:val="1"/>
      <w:marLeft w:val="0"/>
      <w:marRight w:val="0"/>
      <w:marTop w:val="0"/>
      <w:marBottom w:val="0"/>
      <w:divBdr>
        <w:top w:val="none" w:sz="0" w:space="0" w:color="auto"/>
        <w:left w:val="none" w:sz="0" w:space="0" w:color="auto"/>
        <w:bottom w:val="none" w:sz="0" w:space="0" w:color="auto"/>
        <w:right w:val="none" w:sz="0" w:space="0" w:color="auto"/>
      </w:divBdr>
    </w:div>
    <w:div w:id="1233589962">
      <w:bodyDiv w:val="1"/>
      <w:marLeft w:val="0"/>
      <w:marRight w:val="0"/>
      <w:marTop w:val="0"/>
      <w:marBottom w:val="0"/>
      <w:divBdr>
        <w:top w:val="none" w:sz="0" w:space="0" w:color="auto"/>
        <w:left w:val="none" w:sz="0" w:space="0" w:color="auto"/>
        <w:bottom w:val="none" w:sz="0" w:space="0" w:color="auto"/>
        <w:right w:val="none" w:sz="0" w:space="0" w:color="auto"/>
      </w:divBdr>
    </w:div>
    <w:div w:id="1234270313">
      <w:bodyDiv w:val="1"/>
      <w:marLeft w:val="0"/>
      <w:marRight w:val="0"/>
      <w:marTop w:val="0"/>
      <w:marBottom w:val="0"/>
      <w:divBdr>
        <w:top w:val="none" w:sz="0" w:space="0" w:color="auto"/>
        <w:left w:val="none" w:sz="0" w:space="0" w:color="auto"/>
        <w:bottom w:val="none" w:sz="0" w:space="0" w:color="auto"/>
        <w:right w:val="none" w:sz="0" w:space="0" w:color="auto"/>
      </w:divBdr>
    </w:div>
    <w:div w:id="1234925759">
      <w:bodyDiv w:val="1"/>
      <w:marLeft w:val="0"/>
      <w:marRight w:val="0"/>
      <w:marTop w:val="0"/>
      <w:marBottom w:val="0"/>
      <w:divBdr>
        <w:top w:val="none" w:sz="0" w:space="0" w:color="auto"/>
        <w:left w:val="none" w:sz="0" w:space="0" w:color="auto"/>
        <w:bottom w:val="none" w:sz="0" w:space="0" w:color="auto"/>
        <w:right w:val="none" w:sz="0" w:space="0" w:color="auto"/>
      </w:divBdr>
    </w:div>
    <w:div w:id="1236089375">
      <w:bodyDiv w:val="1"/>
      <w:marLeft w:val="0"/>
      <w:marRight w:val="0"/>
      <w:marTop w:val="0"/>
      <w:marBottom w:val="0"/>
      <w:divBdr>
        <w:top w:val="none" w:sz="0" w:space="0" w:color="auto"/>
        <w:left w:val="none" w:sz="0" w:space="0" w:color="auto"/>
        <w:bottom w:val="none" w:sz="0" w:space="0" w:color="auto"/>
        <w:right w:val="none" w:sz="0" w:space="0" w:color="auto"/>
      </w:divBdr>
    </w:div>
    <w:div w:id="1236549842">
      <w:bodyDiv w:val="1"/>
      <w:marLeft w:val="0"/>
      <w:marRight w:val="0"/>
      <w:marTop w:val="0"/>
      <w:marBottom w:val="0"/>
      <w:divBdr>
        <w:top w:val="none" w:sz="0" w:space="0" w:color="auto"/>
        <w:left w:val="none" w:sz="0" w:space="0" w:color="auto"/>
        <w:bottom w:val="none" w:sz="0" w:space="0" w:color="auto"/>
        <w:right w:val="none" w:sz="0" w:space="0" w:color="auto"/>
      </w:divBdr>
    </w:div>
    <w:div w:id="1237131096">
      <w:bodyDiv w:val="1"/>
      <w:marLeft w:val="0"/>
      <w:marRight w:val="0"/>
      <w:marTop w:val="0"/>
      <w:marBottom w:val="0"/>
      <w:divBdr>
        <w:top w:val="none" w:sz="0" w:space="0" w:color="auto"/>
        <w:left w:val="none" w:sz="0" w:space="0" w:color="auto"/>
        <w:bottom w:val="none" w:sz="0" w:space="0" w:color="auto"/>
        <w:right w:val="none" w:sz="0" w:space="0" w:color="auto"/>
      </w:divBdr>
    </w:div>
    <w:div w:id="1238321233">
      <w:bodyDiv w:val="1"/>
      <w:marLeft w:val="0"/>
      <w:marRight w:val="0"/>
      <w:marTop w:val="0"/>
      <w:marBottom w:val="0"/>
      <w:divBdr>
        <w:top w:val="none" w:sz="0" w:space="0" w:color="auto"/>
        <w:left w:val="none" w:sz="0" w:space="0" w:color="auto"/>
        <w:bottom w:val="none" w:sz="0" w:space="0" w:color="auto"/>
        <w:right w:val="none" w:sz="0" w:space="0" w:color="auto"/>
      </w:divBdr>
    </w:div>
    <w:div w:id="1238635642">
      <w:bodyDiv w:val="1"/>
      <w:marLeft w:val="0"/>
      <w:marRight w:val="0"/>
      <w:marTop w:val="0"/>
      <w:marBottom w:val="0"/>
      <w:divBdr>
        <w:top w:val="none" w:sz="0" w:space="0" w:color="auto"/>
        <w:left w:val="none" w:sz="0" w:space="0" w:color="auto"/>
        <w:bottom w:val="none" w:sz="0" w:space="0" w:color="auto"/>
        <w:right w:val="none" w:sz="0" w:space="0" w:color="auto"/>
      </w:divBdr>
    </w:div>
    <w:div w:id="1239443890">
      <w:bodyDiv w:val="1"/>
      <w:marLeft w:val="0"/>
      <w:marRight w:val="0"/>
      <w:marTop w:val="0"/>
      <w:marBottom w:val="0"/>
      <w:divBdr>
        <w:top w:val="none" w:sz="0" w:space="0" w:color="auto"/>
        <w:left w:val="none" w:sz="0" w:space="0" w:color="auto"/>
        <w:bottom w:val="none" w:sz="0" w:space="0" w:color="auto"/>
        <w:right w:val="none" w:sz="0" w:space="0" w:color="auto"/>
      </w:divBdr>
    </w:div>
    <w:div w:id="1239831013">
      <w:bodyDiv w:val="1"/>
      <w:marLeft w:val="0"/>
      <w:marRight w:val="0"/>
      <w:marTop w:val="0"/>
      <w:marBottom w:val="0"/>
      <w:divBdr>
        <w:top w:val="none" w:sz="0" w:space="0" w:color="auto"/>
        <w:left w:val="none" w:sz="0" w:space="0" w:color="auto"/>
        <w:bottom w:val="none" w:sz="0" w:space="0" w:color="auto"/>
        <w:right w:val="none" w:sz="0" w:space="0" w:color="auto"/>
      </w:divBdr>
    </w:div>
    <w:div w:id="1240679534">
      <w:bodyDiv w:val="1"/>
      <w:marLeft w:val="0"/>
      <w:marRight w:val="0"/>
      <w:marTop w:val="0"/>
      <w:marBottom w:val="0"/>
      <w:divBdr>
        <w:top w:val="none" w:sz="0" w:space="0" w:color="auto"/>
        <w:left w:val="none" w:sz="0" w:space="0" w:color="auto"/>
        <w:bottom w:val="none" w:sz="0" w:space="0" w:color="auto"/>
        <w:right w:val="none" w:sz="0" w:space="0" w:color="auto"/>
      </w:divBdr>
    </w:div>
    <w:div w:id="1241528216">
      <w:bodyDiv w:val="1"/>
      <w:marLeft w:val="0"/>
      <w:marRight w:val="0"/>
      <w:marTop w:val="0"/>
      <w:marBottom w:val="0"/>
      <w:divBdr>
        <w:top w:val="none" w:sz="0" w:space="0" w:color="auto"/>
        <w:left w:val="none" w:sz="0" w:space="0" w:color="auto"/>
        <w:bottom w:val="none" w:sz="0" w:space="0" w:color="auto"/>
        <w:right w:val="none" w:sz="0" w:space="0" w:color="auto"/>
      </w:divBdr>
    </w:div>
    <w:div w:id="1241670912">
      <w:bodyDiv w:val="1"/>
      <w:marLeft w:val="0"/>
      <w:marRight w:val="0"/>
      <w:marTop w:val="0"/>
      <w:marBottom w:val="0"/>
      <w:divBdr>
        <w:top w:val="none" w:sz="0" w:space="0" w:color="auto"/>
        <w:left w:val="none" w:sz="0" w:space="0" w:color="auto"/>
        <w:bottom w:val="none" w:sz="0" w:space="0" w:color="auto"/>
        <w:right w:val="none" w:sz="0" w:space="0" w:color="auto"/>
      </w:divBdr>
    </w:div>
    <w:div w:id="1243176217">
      <w:bodyDiv w:val="1"/>
      <w:marLeft w:val="0"/>
      <w:marRight w:val="0"/>
      <w:marTop w:val="0"/>
      <w:marBottom w:val="0"/>
      <w:divBdr>
        <w:top w:val="none" w:sz="0" w:space="0" w:color="auto"/>
        <w:left w:val="none" w:sz="0" w:space="0" w:color="auto"/>
        <w:bottom w:val="none" w:sz="0" w:space="0" w:color="auto"/>
        <w:right w:val="none" w:sz="0" w:space="0" w:color="auto"/>
      </w:divBdr>
    </w:div>
    <w:div w:id="1243836562">
      <w:bodyDiv w:val="1"/>
      <w:marLeft w:val="0"/>
      <w:marRight w:val="0"/>
      <w:marTop w:val="0"/>
      <w:marBottom w:val="0"/>
      <w:divBdr>
        <w:top w:val="none" w:sz="0" w:space="0" w:color="auto"/>
        <w:left w:val="none" w:sz="0" w:space="0" w:color="auto"/>
        <w:bottom w:val="none" w:sz="0" w:space="0" w:color="auto"/>
        <w:right w:val="none" w:sz="0" w:space="0" w:color="auto"/>
      </w:divBdr>
    </w:div>
    <w:div w:id="1244099829">
      <w:bodyDiv w:val="1"/>
      <w:marLeft w:val="0"/>
      <w:marRight w:val="0"/>
      <w:marTop w:val="0"/>
      <w:marBottom w:val="0"/>
      <w:divBdr>
        <w:top w:val="none" w:sz="0" w:space="0" w:color="auto"/>
        <w:left w:val="none" w:sz="0" w:space="0" w:color="auto"/>
        <w:bottom w:val="none" w:sz="0" w:space="0" w:color="auto"/>
        <w:right w:val="none" w:sz="0" w:space="0" w:color="auto"/>
      </w:divBdr>
    </w:div>
    <w:div w:id="1244267493">
      <w:bodyDiv w:val="1"/>
      <w:marLeft w:val="0"/>
      <w:marRight w:val="0"/>
      <w:marTop w:val="0"/>
      <w:marBottom w:val="0"/>
      <w:divBdr>
        <w:top w:val="none" w:sz="0" w:space="0" w:color="auto"/>
        <w:left w:val="none" w:sz="0" w:space="0" w:color="auto"/>
        <w:bottom w:val="none" w:sz="0" w:space="0" w:color="auto"/>
        <w:right w:val="none" w:sz="0" w:space="0" w:color="auto"/>
      </w:divBdr>
    </w:div>
    <w:div w:id="1244872029">
      <w:bodyDiv w:val="1"/>
      <w:marLeft w:val="0"/>
      <w:marRight w:val="0"/>
      <w:marTop w:val="0"/>
      <w:marBottom w:val="0"/>
      <w:divBdr>
        <w:top w:val="none" w:sz="0" w:space="0" w:color="auto"/>
        <w:left w:val="none" w:sz="0" w:space="0" w:color="auto"/>
        <w:bottom w:val="none" w:sz="0" w:space="0" w:color="auto"/>
        <w:right w:val="none" w:sz="0" w:space="0" w:color="auto"/>
      </w:divBdr>
    </w:div>
    <w:div w:id="1246719424">
      <w:bodyDiv w:val="1"/>
      <w:marLeft w:val="0"/>
      <w:marRight w:val="0"/>
      <w:marTop w:val="0"/>
      <w:marBottom w:val="0"/>
      <w:divBdr>
        <w:top w:val="none" w:sz="0" w:space="0" w:color="auto"/>
        <w:left w:val="none" w:sz="0" w:space="0" w:color="auto"/>
        <w:bottom w:val="none" w:sz="0" w:space="0" w:color="auto"/>
        <w:right w:val="none" w:sz="0" w:space="0" w:color="auto"/>
      </w:divBdr>
    </w:div>
    <w:div w:id="1247612433">
      <w:bodyDiv w:val="1"/>
      <w:marLeft w:val="0"/>
      <w:marRight w:val="0"/>
      <w:marTop w:val="0"/>
      <w:marBottom w:val="0"/>
      <w:divBdr>
        <w:top w:val="none" w:sz="0" w:space="0" w:color="auto"/>
        <w:left w:val="none" w:sz="0" w:space="0" w:color="auto"/>
        <w:bottom w:val="none" w:sz="0" w:space="0" w:color="auto"/>
        <w:right w:val="none" w:sz="0" w:space="0" w:color="auto"/>
      </w:divBdr>
    </w:div>
    <w:div w:id="1247765839">
      <w:bodyDiv w:val="1"/>
      <w:marLeft w:val="0"/>
      <w:marRight w:val="0"/>
      <w:marTop w:val="0"/>
      <w:marBottom w:val="0"/>
      <w:divBdr>
        <w:top w:val="none" w:sz="0" w:space="0" w:color="auto"/>
        <w:left w:val="none" w:sz="0" w:space="0" w:color="auto"/>
        <w:bottom w:val="none" w:sz="0" w:space="0" w:color="auto"/>
        <w:right w:val="none" w:sz="0" w:space="0" w:color="auto"/>
      </w:divBdr>
    </w:div>
    <w:div w:id="1248072014">
      <w:bodyDiv w:val="1"/>
      <w:marLeft w:val="0"/>
      <w:marRight w:val="0"/>
      <w:marTop w:val="0"/>
      <w:marBottom w:val="0"/>
      <w:divBdr>
        <w:top w:val="none" w:sz="0" w:space="0" w:color="auto"/>
        <w:left w:val="none" w:sz="0" w:space="0" w:color="auto"/>
        <w:bottom w:val="none" w:sz="0" w:space="0" w:color="auto"/>
        <w:right w:val="none" w:sz="0" w:space="0" w:color="auto"/>
      </w:divBdr>
    </w:div>
    <w:div w:id="1251310914">
      <w:bodyDiv w:val="1"/>
      <w:marLeft w:val="0"/>
      <w:marRight w:val="0"/>
      <w:marTop w:val="0"/>
      <w:marBottom w:val="0"/>
      <w:divBdr>
        <w:top w:val="none" w:sz="0" w:space="0" w:color="auto"/>
        <w:left w:val="none" w:sz="0" w:space="0" w:color="auto"/>
        <w:bottom w:val="none" w:sz="0" w:space="0" w:color="auto"/>
        <w:right w:val="none" w:sz="0" w:space="0" w:color="auto"/>
      </w:divBdr>
    </w:div>
    <w:div w:id="1252398860">
      <w:bodyDiv w:val="1"/>
      <w:marLeft w:val="0"/>
      <w:marRight w:val="0"/>
      <w:marTop w:val="0"/>
      <w:marBottom w:val="0"/>
      <w:divBdr>
        <w:top w:val="none" w:sz="0" w:space="0" w:color="auto"/>
        <w:left w:val="none" w:sz="0" w:space="0" w:color="auto"/>
        <w:bottom w:val="none" w:sz="0" w:space="0" w:color="auto"/>
        <w:right w:val="none" w:sz="0" w:space="0" w:color="auto"/>
      </w:divBdr>
    </w:div>
    <w:div w:id="1255091484">
      <w:bodyDiv w:val="1"/>
      <w:marLeft w:val="0"/>
      <w:marRight w:val="0"/>
      <w:marTop w:val="0"/>
      <w:marBottom w:val="0"/>
      <w:divBdr>
        <w:top w:val="none" w:sz="0" w:space="0" w:color="auto"/>
        <w:left w:val="none" w:sz="0" w:space="0" w:color="auto"/>
        <w:bottom w:val="none" w:sz="0" w:space="0" w:color="auto"/>
        <w:right w:val="none" w:sz="0" w:space="0" w:color="auto"/>
      </w:divBdr>
    </w:div>
    <w:div w:id="1256553589">
      <w:bodyDiv w:val="1"/>
      <w:marLeft w:val="0"/>
      <w:marRight w:val="0"/>
      <w:marTop w:val="0"/>
      <w:marBottom w:val="0"/>
      <w:divBdr>
        <w:top w:val="none" w:sz="0" w:space="0" w:color="auto"/>
        <w:left w:val="none" w:sz="0" w:space="0" w:color="auto"/>
        <w:bottom w:val="none" w:sz="0" w:space="0" w:color="auto"/>
        <w:right w:val="none" w:sz="0" w:space="0" w:color="auto"/>
      </w:divBdr>
    </w:div>
    <w:div w:id="1257861400">
      <w:bodyDiv w:val="1"/>
      <w:marLeft w:val="0"/>
      <w:marRight w:val="0"/>
      <w:marTop w:val="0"/>
      <w:marBottom w:val="0"/>
      <w:divBdr>
        <w:top w:val="none" w:sz="0" w:space="0" w:color="auto"/>
        <w:left w:val="none" w:sz="0" w:space="0" w:color="auto"/>
        <w:bottom w:val="none" w:sz="0" w:space="0" w:color="auto"/>
        <w:right w:val="none" w:sz="0" w:space="0" w:color="auto"/>
      </w:divBdr>
    </w:div>
    <w:div w:id="1258557395">
      <w:bodyDiv w:val="1"/>
      <w:marLeft w:val="0"/>
      <w:marRight w:val="0"/>
      <w:marTop w:val="0"/>
      <w:marBottom w:val="0"/>
      <w:divBdr>
        <w:top w:val="none" w:sz="0" w:space="0" w:color="auto"/>
        <w:left w:val="none" w:sz="0" w:space="0" w:color="auto"/>
        <w:bottom w:val="none" w:sz="0" w:space="0" w:color="auto"/>
        <w:right w:val="none" w:sz="0" w:space="0" w:color="auto"/>
      </w:divBdr>
    </w:div>
    <w:div w:id="1258831310">
      <w:bodyDiv w:val="1"/>
      <w:marLeft w:val="0"/>
      <w:marRight w:val="0"/>
      <w:marTop w:val="0"/>
      <w:marBottom w:val="0"/>
      <w:divBdr>
        <w:top w:val="none" w:sz="0" w:space="0" w:color="auto"/>
        <w:left w:val="none" w:sz="0" w:space="0" w:color="auto"/>
        <w:bottom w:val="none" w:sz="0" w:space="0" w:color="auto"/>
        <w:right w:val="none" w:sz="0" w:space="0" w:color="auto"/>
      </w:divBdr>
    </w:div>
    <w:div w:id="1259172685">
      <w:bodyDiv w:val="1"/>
      <w:marLeft w:val="0"/>
      <w:marRight w:val="0"/>
      <w:marTop w:val="0"/>
      <w:marBottom w:val="0"/>
      <w:divBdr>
        <w:top w:val="none" w:sz="0" w:space="0" w:color="auto"/>
        <w:left w:val="none" w:sz="0" w:space="0" w:color="auto"/>
        <w:bottom w:val="none" w:sz="0" w:space="0" w:color="auto"/>
        <w:right w:val="none" w:sz="0" w:space="0" w:color="auto"/>
      </w:divBdr>
    </w:div>
    <w:div w:id="1260678783">
      <w:bodyDiv w:val="1"/>
      <w:marLeft w:val="0"/>
      <w:marRight w:val="0"/>
      <w:marTop w:val="0"/>
      <w:marBottom w:val="0"/>
      <w:divBdr>
        <w:top w:val="none" w:sz="0" w:space="0" w:color="auto"/>
        <w:left w:val="none" w:sz="0" w:space="0" w:color="auto"/>
        <w:bottom w:val="none" w:sz="0" w:space="0" w:color="auto"/>
        <w:right w:val="none" w:sz="0" w:space="0" w:color="auto"/>
      </w:divBdr>
    </w:div>
    <w:div w:id="1260917277">
      <w:bodyDiv w:val="1"/>
      <w:marLeft w:val="0"/>
      <w:marRight w:val="0"/>
      <w:marTop w:val="0"/>
      <w:marBottom w:val="0"/>
      <w:divBdr>
        <w:top w:val="none" w:sz="0" w:space="0" w:color="auto"/>
        <w:left w:val="none" w:sz="0" w:space="0" w:color="auto"/>
        <w:bottom w:val="none" w:sz="0" w:space="0" w:color="auto"/>
        <w:right w:val="none" w:sz="0" w:space="0" w:color="auto"/>
      </w:divBdr>
    </w:div>
    <w:div w:id="1262303518">
      <w:bodyDiv w:val="1"/>
      <w:marLeft w:val="0"/>
      <w:marRight w:val="0"/>
      <w:marTop w:val="0"/>
      <w:marBottom w:val="0"/>
      <w:divBdr>
        <w:top w:val="none" w:sz="0" w:space="0" w:color="auto"/>
        <w:left w:val="none" w:sz="0" w:space="0" w:color="auto"/>
        <w:bottom w:val="none" w:sz="0" w:space="0" w:color="auto"/>
        <w:right w:val="none" w:sz="0" w:space="0" w:color="auto"/>
      </w:divBdr>
    </w:div>
    <w:div w:id="1265259455">
      <w:bodyDiv w:val="1"/>
      <w:marLeft w:val="0"/>
      <w:marRight w:val="0"/>
      <w:marTop w:val="0"/>
      <w:marBottom w:val="0"/>
      <w:divBdr>
        <w:top w:val="none" w:sz="0" w:space="0" w:color="auto"/>
        <w:left w:val="none" w:sz="0" w:space="0" w:color="auto"/>
        <w:bottom w:val="none" w:sz="0" w:space="0" w:color="auto"/>
        <w:right w:val="none" w:sz="0" w:space="0" w:color="auto"/>
      </w:divBdr>
    </w:div>
    <w:div w:id="1265454437">
      <w:bodyDiv w:val="1"/>
      <w:marLeft w:val="0"/>
      <w:marRight w:val="0"/>
      <w:marTop w:val="0"/>
      <w:marBottom w:val="0"/>
      <w:divBdr>
        <w:top w:val="none" w:sz="0" w:space="0" w:color="auto"/>
        <w:left w:val="none" w:sz="0" w:space="0" w:color="auto"/>
        <w:bottom w:val="none" w:sz="0" w:space="0" w:color="auto"/>
        <w:right w:val="none" w:sz="0" w:space="0" w:color="auto"/>
      </w:divBdr>
    </w:div>
    <w:div w:id="1267271328">
      <w:bodyDiv w:val="1"/>
      <w:marLeft w:val="0"/>
      <w:marRight w:val="0"/>
      <w:marTop w:val="0"/>
      <w:marBottom w:val="0"/>
      <w:divBdr>
        <w:top w:val="none" w:sz="0" w:space="0" w:color="auto"/>
        <w:left w:val="none" w:sz="0" w:space="0" w:color="auto"/>
        <w:bottom w:val="none" w:sz="0" w:space="0" w:color="auto"/>
        <w:right w:val="none" w:sz="0" w:space="0" w:color="auto"/>
      </w:divBdr>
    </w:div>
    <w:div w:id="1270435679">
      <w:bodyDiv w:val="1"/>
      <w:marLeft w:val="0"/>
      <w:marRight w:val="0"/>
      <w:marTop w:val="0"/>
      <w:marBottom w:val="0"/>
      <w:divBdr>
        <w:top w:val="none" w:sz="0" w:space="0" w:color="auto"/>
        <w:left w:val="none" w:sz="0" w:space="0" w:color="auto"/>
        <w:bottom w:val="none" w:sz="0" w:space="0" w:color="auto"/>
        <w:right w:val="none" w:sz="0" w:space="0" w:color="auto"/>
      </w:divBdr>
    </w:div>
    <w:div w:id="1271014158">
      <w:bodyDiv w:val="1"/>
      <w:marLeft w:val="0"/>
      <w:marRight w:val="0"/>
      <w:marTop w:val="0"/>
      <w:marBottom w:val="0"/>
      <w:divBdr>
        <w:top w:val="none" w:sz="0" w:space="0" w:color="auto"/>
        <w:left w:val="none" w:sz="0" w:space="0" w:color="auto"/>
        <w:bottom w:val="none" w:sz="0" w:space="0" w:color="auto"/>
        <w:right w:val="none" w:sz="0" w:space="0" w:color="auto"/>
      </w:divBdr>
    </w:div>
    <w:div w:id="1272973039">
      <w:bodyDiv w:val="1"/>
      <w:marLeft w:val="0"/>
      <w:marRight w:val="0"/>
      <w:marTop w:val="0"/>
      <w:marBottom w:val="0"/>
      <w:divBdr>
        <w:top w:val="none" w:sz="0" w:space="0" w:color="auto"/>
        <w:left w:val="none" w:sz="0" w:space="0" w:color="auto"/>
        <w:bottom w:val="none" w:sz="0" w:space="0" w:color="auto"/>
        <w:right w:val="none" w:sz="0" w:space="0" w:color="auto"/>
      </w:divBdr>
    </w:div>
    <w:div w:id="1273903783">
      <w:bodyDiv w:val="1"/>
      <w:marLeft w:val="0"/>
      <w:marRight w:val="0"/>
      <w:marTop w:val="0"/>
      <w:marBottom w:val="0"/>
      <w:divBdr>
        <w:top w:val="none" w:sz="0" w:space="0" w:color="auto"/>
        <w:left w:val="none" w:sz="0" w:space="0" w:color="auto"/>
        <w:bottom w:val="none" w:sz="0" w:space="0" w:color="auto"/>
        <w:right w:val="none" w:sz="0" w:space="0" w:color="auto"/>
      </w:divBdr>
    </w:div>
    <w:div w:id="1273974444">
      <w:bodyDiv w:val="1"/>
      <w:marLeft w:val="0"/>
      <w:marRight w:val="0"/>
      <w:marTop w:val="0"/>
      <w:marBottom w:val="0"/>
      <w:divBdr>
        <w:top w:val="none" w:sz="0" w:space="0" w:color="auto"/>
        <w:left w:val="none" w:sz="0" w:space="0" w:color="auto"/>
        <w:bottom w:val="none" w:sz="0" w:space="0" w:color="auto"/>
        <w:right w:val="none" w:sz="0" w:space="0" w:color="auto"/>
      </w:divBdr>
    </w:div>
    <w:div w:id="1274282689">
      <w:bodyDiv w:val="1"/>
      <w:marLeft w:val="0"/>
      <w:marRight w:val="0"/>
      <w:marTop w:val="0"/>
      <w:marBottom w:val="0"/>
      <w:divBdr>
        <w:top w:val="none" w:sz="0" w:space="0" w:color="auto"/>
        <w:left w:val="none" w:sz="0" w:space="0" w:color="auto"/>
        <w:bottom w:val="none" w:sz="0" w:space="0" w:color="auto"/>
        <w:right w:val="none" w:sz="0" w:space="0" w:color="auto"/>
      </w:divBdr>
    </w:div>
    <w:div w:id="1274364841">
      <w:bodyDiv w:val="1"/>
      <w:marLeft w:val="0"/>
      <w:marRight w:val="0"/>
      <w:marTop w:val="0"/>
      <w:marBottom w:val="0"/>
      <w:divBdr>
        <w:top w:val="none" w:sz="0" w:space="0" w:color="auto"/>
        <w:left w:val="none" w:sz="0" w:space="0" w:color="auto"/>
        <w:bottom w:val="none" w:sz="0" w:space="0" w:color="auto"/>
        <w:right w:val="none" w:sz="0" w:space="0" w:color="auto"/>
      </w:divBdr>
    </w:div>
    <w:div w:id="1274752445">
      <w:bodyDiv w:val="1"/>
      <w:marLeft w:val="0"/>
      <w:marRight w:val="0"/>
      <w:marTop w:val="0"/>
      <w:marBottom w:val="0"/>
      <w:divBdr>
        <w:top w:val="none" w:sz="0" w:space="0" w:color="auto"/>
        <w:left w:val="none" w:sz="0" w:space="0" w:color="auto"/>
        <w:bottom w:val="none" w:sz="0" w:space="0" w:color="auto"/>
        <w:right w:val="none" w:sz="0" w:space="0" w:color="auto"/>
      </w:divBdr>
    </w:div>
    <w:div w:id="1277105583">
      <w:bodyDiv w:val="1"/>
      <w:marLeft w:val="0"/>
      <w:marRight w:val="0"/>
      <w:marTop w:val="0"/>
      <w:marBottom w:val="0"/>
      <w:divBdr>
        <w:top w:val="none" w:sz="0" w:space="0" w:color="auto"/>
        <w:left w:val="none" w:sz="0" w:space="0" w:color="auto"/>
        <w:bottom w:val="none" w:sz="0" w:space="0" w:color="auto"/>
        <w:right w:val="none" w:sz="0" w:space="0" w:color="auto"/>
      </w:divBdr>
    </w:div>
    <w:div w:id="1278754216">
      <w:bodyDiv w:val="1"/>
      <w:marLeft w:val="0"/>
      <w:marRight w:val="0"/>
      <w:marTop w:val="0"/>
      <w:marBottom w:val="0"/>
      <w:divBdr>
        <w:top w:val="none" w:sz="0" w:space="0" w:color="auto"/>
        <w:left w:val="none" w:sz="0" w:space="0" w:color="auto"/>
        <w:bottom w:val="none" w:sz="0" w:space="0" w:color="auto"/>
        <w:right w:val="none" w:sz="0" w:space="0" w:color="auto"/>
      </w:divBdr>
    </w:div>
    <w:div w:id="1279526950">
      <w:bodyDiv w:val="1"/>
      <w:marLeft w:val="0"/>
      <w:marRight w:val="0"/>
      <w:marTop w:val="0"/>
      <w:marBottom w:val="0"/>
      <w:divBdr>
        <w:top w:val="none" w:sz="0" w:space="0" w:color="auto"/>
        <w:left w:val="none" w:sz="0" w:space="0" w:color="auto"/>
        <w:bottom w:val="none" w:sz="0" w:space="0" w:color="auto"/>
        <w:right w:val="none" w:sz="0" w:space="0" w:color="auto"/>
      </w:divBdr>
    </w:div>
    <w:div w:id="1279726656">
      <w:bodyDiv w:val="1"/>
      <w:marLeft w:val="0"/>
      <w:marRight w:val="0"/>
      <w:marTop w:val="0"/>
      <w:marBottom w:val="0"/>
      <w:divBdr>
        <w:top w:val="none" w:sz="0" w:space="0" w:color="auto"/>
        <w:left w:val="none" w:sz="0" w:space="0" w:color="auto"/>
        <w:bottom w:val="none" w:sz="0" w:space="0" w:color="auto"/>
        <w:right w:val="none" w:sz="0" w:space="0" w:color="auto"/>
      </w:divBdr>
    </w:div>
    <w:div w:id="1279798863">
      <w:bodyDiv w:val="1"/>
      <w:marLeft w:val="0"/>
      <w:marRight w:val="0"/>
      <w:marTop w:val="0"/>
      <w:marBottom w:val="0"/>
      <w:divBdr>
        <w:top w:val="none" w:sz="0" w:space="0" w:color="auto"/>
        <w:left w:val="none" w:sz="0" w:space="0" w:color="auto"/>
        <w:bottom w:val="none" w:sz="0" w:space="0" w:color="auto"/>
        <w:right w:val="none" w:sz="0" w:space="0" w:color="auto"/>
      </w:divBdr>
    </w:div>
    <w:div w:id="1280799743">
      <w:bodyDiv w:val="1"/>
      <w:marLeft w:val="0"/>
      <w:marRight w:val="0"/>
      <w:marTop w:val="0"/>
      <w:marBottom w:val="0"/>
      <w:divBdr>
        <w:top w:val="none" w:sz="0" w:space="0" w:color="auto"/>
        <w:left w:val="none" w:sz="0" w:space="0" w:color="auto"/>
        <w:bottom w:val="none" w:sz="0" w:space="0" w:color="auto"/>
        <w:right w:val="none" w:sz="0" w:space="0" w:color="auto"/>
      </w:divBdr>
    </w:div>
    <w:div w:id="1280990810">
      <w:bodyDiv w:val="1"/>
      <w:marLeft w:val="0"/>
      <w:marRight w:val="0"/>
      <w:marTop w:val="0"/>
      <w:marBottom w:val="0"/>
      <w:divBdr>
        <w:top w:val="none" w:sz="0" w:space="0" w:color="auto"/>
        <w:left w:val="none" w:sz="0" w:space="0" w:color="auto"/>
        <w:bottom w:val="none" w:sz="0" w:space="0" w:color="auto"/>
        <w:right w:val="none" w:sz="0" w:space="0" w:color="auto"/>
      </w:divBdr>
    </w:div>
    <w:div w:id="1283686074">
      <w:bodyDiv w:val="1"/>
      <w:marLeft w:val="0"/>
      <w:marRight w:val="0"/>
      <w:marTop w:val="0"/>
      <w:marBottom w:val="0"/>
      <w:divBdr>
        <w:top w:val="none" w:sz="0" w:space="0" w:color="auto"/>
        <w:left w:val="none" w:sz="0" w:space="0" w:color="auto"/>
        <w:bottom w:val="none" w:sz="0" w:space="0" w:color="auto"/>
        <w:right w:val="none" w:sz="0" w:space="0" w:color="auto"/>
      </w:divBdr>
    </w:div>
    <w:div w:id="1285382492">
      <w:bodyDiv w:val="1"/>
      <w:marLeft w:val="0"/>
      <w:marRight w:val="0"/>
      <w:marTop w:val="0"/>
      <w:marBottom w:val="0"/>
      <w:divBdr>
        <w:top w:val="none" w:sz="0" w:space="0" w:color="auto"/>
        <w:left w:val="none" w:sz="0" w:space="0" w:color="auto"/>
        <w:bottom w:val="none" w:sz="0" w:space="0" w:color="auto"/>
        <w:right w:val="none" w:sz="0" w:space="0" w:color="auto"/>
      </w:divBdr>
    </w:div>
    <w:div w:id="1285423732">
      <w:bodyDiv w:val="1"/>
      <w:marLeft w:val="0"/>
      <w:marRight w:val="0"/>
      <w:marTop w:val="0"/>
      <w:marBottom w:val="0"/>
      <w:divBdr>
        <w:top w:val="none" w:sz="0" w:space="0" w:color="auto"/>
        <w:left w:val="none" w:sz="0" w:space="0" w:color="auto"/>
        <w:bottom w:val="none" w:sz="0" w:space="0" w:color="auto"/>
        <w:right w:val="none" w:sz="0" w:space="0" w:color="auto"/>
      </w:divBdr>
    </w:div>
    <w:div w:id="1285961164">
      <w:bodyDiv w:val="1"/>
      <w:marLeft w:val="0"/>
      <w:marRight w:val="0"/>
      <w:marTop w:val="0"/>
      <w:marBottom w:val="0"/>
      <w:divBdr>
        <w:top w:val="none" w:sz="0" w:space="0" w:color="auto"/>
        <w:left w:val="none" w:sz="0" w:space="0" w:color="auto"/>
        <w:bottom w:val="none" w:sz="0" w:space="0" w:color="auto"/>
        <w:right w:val="none" w:sz="0" w:space="0" w:color="auto"/>
      </w:divBdr>
    </w:div>
    <w:div w:id="1286546036">
      <w:bodyDiv w:val="1"/>
      <w:marLeft w:val="0"/>
      <w:marRight w:val="0"/>
      <w:marTop w:val="0"/>
      <w:marBottom w:val="0"/>
      <w:divBdr>
        <w:top w:val="none" w:sz="0" w:space="0" w:color="auto"/>
        <w:left w:val="none" w:sz="0" w:space="0" w:color="auto"/>
        <w:bottom w:val="none" w:sz="0" w:space="0" w:color="auto"/>
        <w:right w:val="none" w:sz="0" w:space="0" w:color="auto"/>
      </w:divBdr>
    </w:div>
    <w:div w:id="1287657868">
      <w:bodyDiv w:val="1"/>
      <w:marLeft w:val="0"/>
      <w:marRight w:val="0"/>
      <w:marTop w:val="0"/>
      <w:marBottom w:val="0"/>
      <w:divBdr>
        <w:top w:val="none" w:sz="0" w:space="0" w:color="auto"/>
        <w:left w:val="none" w:sz="0" w:space="0" w:color="auto"/>
        <w:bottom w:val="none" w:sz="0" w:space="0" w:color="auto"/>
        <w:right w:val="none" w:sz="0" w:space="0" w:color="auto"/>
      </w:divBdr>
    </w:div>
    <w:div w:id="1287657906">
      <w:bodyDiv w:val="1"/>
      <w:marLeft w:val="0"/>
      <w:marRight w:val="0"/>
      <w:marTop w:val="0"/>
      <w:marBottom w:val="0"/>
      <w:divBdr>
        <w:top w:val="none" w:sz="0" w:space="0" w:color="auto"/>
        <w:left w:val="none" w:sz="0" w:space="0" w:color="auto"/>
        <w:bottom w:val="none" w:sz="0" w:space="0" w:color="auto"/>
        <w:right w:val="none" w:sz="0" w:space="0" w:color="auto"/>
      </w:divBdr>
    </w:div>
    <w:div w:id="1289512645">
      <w:bodyDiv w:val="1"/>
      <w:marLeft w:val="0"/>
      <w:marRight w:val="0"/>
      <w:marTop w:val="0"/>
      <w:marBottom w:val="0"/>
      <w:divBdr>
        <w:top w:val="none" w:sz="0" w:space="0" w:color="auto"/>
        <w:left w:val="none" w:sz="0" w:space="0" w:color="auto"/>
        <w:bottom w:val="none" w:sz="0" w:space="0" w:color="auto"/>
        <w:right w:val="none" w:sz="0" w:space="0" w:color="auto"/>
      </w:divBdr>
    </w:div>
    <w:div w:id="1292205205">
      <w:bodyDiv w:val="1"/>
      <w:marLeft w:val="0"/>
      <w:marRight w:val="0"/>
      <w:marTop w:val="0"/>
      <w:marBottom w:val="0"/>
      <w:divBdr>
        <w:top w:val="none" w:sz="0" w:space="0" w:color="auto"/>
        <w:left w:val="none" w:sz="0" w:space="0" w:color="auto"/>
        <w:bottom w:val="none" w:sz="0" w:space="0" w:color="auto"/>
        <w:right w:val="none" w:sz="0" w:space="0" w:color="auto"/>
      </w:divBdr>
    </w:div>
    <w:div w:id="1293243495">
      <w:bodyDiv w:val="1"/>
      <w:marLeft w:val="0"/>
      <w:marRight w:val="0"/>
      <w:marTop w:val="0"/>
      <w:marBottom w:val="0"/>
      <w:divBdr>
        <w:top w:val="none" w:sz="0" w:space="0" w:color="auto"/>
        <w:left w:val="none" w:sz="0" w:space="0" w:color="auto"/>
        <w:bottom w:val="none" w:sz="0" w:space="0" w:color="auto"/>
        <w:right w:val="none" w:sz="0" w:space="0" w:color="auto"/>
      </w:divBdr>
    </w:div>
    <w:div w:id="1293711758">
      <w:bodyDiv w:val="1"/>
      <w:marLeft w:val="0"/>
      <w:marRight w:val="0"/>
      <w:marTop w:val="0"/>
      <w:marBottom w:val="0"/>
      <w:divBdr>
        <w:top w:val="none" w:sz="0" w:space="0" w:color="auto"/>
        <w:left w:val="none" w:sz="0" w:space="0" w:color="auto"/>
        <w:bottom w:val="none" w:sz="0" w:space="0" w:color="auto"/>
        <w:right w:val="none" w:sz="0" w:space="0" w:color="auto"/>
      </w:divBdr>
    </w:div>
    <w:div w:id="1293902345">
      <w:bodyDiv w:val="1"/>
      <w:marLeft w:val="0"/>
      <w:marRight w:val="0"/>
      <w:marTop w:val="0"/>
      <w:marBottom w:val="0"/>
      <w:divBdr>
        <w:top w:val="none" w:sz="0" w:space="0" w:color="auto"/>
        <w:left w:val="none" w:sz="0" w:space="0" w:color="auto"/>
        <w:bottom w:val="none" w:sz="0" w:space="0" w:color="auto"/>
        <w:right w:val="none" w:sz="0" w:space="0" w:color="auto"/>
      </w:divBdr>
    </w:div>
    <w:div w:id="1293905212">
      <w:bodyDiv w:val="1"/>
      <w:marLeft w:val="0"/>
      <w:marRight w:val="0"/>
      <w:marTop w:val="0"/>
      <w:marBottom w:val="0"/>
      <w:divBdr>
        <w:top w:val="none" w:sz="0" w:space="0" w:color="auto"/>
        <w:left w:val="none" w:sz="0" w:space="0" w:color="auto"/>
        <w:bottom w:val="none" w:sz="0" w:space="0" w:color="auto"/>
        <w:right w:val="none" w:sz="0" w:space="0" w:color="auto"/>
      </w:divBdr>
    </w:div>
    <w:div w:id="1296446384">
      <w:bodyDiv w:val="1"/>
      <w:marLeft w:val="0"/>
      <w:marRight w:val="0"/>
      <w:marTop w:val="0"/>
      <w:marBottom w:val="0"/>
      <w:divBdr>
        <w:top w:val="none" w:sz="0" w:space="0" w:color="auto"/>
        <w:left w:val="none" w:sz="0" w:space="0" w:color="auto"/>
        <w:bottom w:val="none" w:sz="0" w:space="0" w:color="auto"/>
        <w:right w:val="none" w:sz="0" w:space="0" w:color="auto"/>
      </w:divBdr>
    </w:div>
    <w:div w:id="1297031370">
      <w:bodyDiv w:val="1"/>
      <w:marLeft w:val="0"/>
      <w:marRight w:val="0"/>
      <w:marTop w:val="0"/>
      <w:marBottom w:val="0"/>
      <w:divBdr>
        <w:top w:val="none" w:sz="0" w:space="0" w:color="auto"/>
        <w:left w:val="none" w:sz="0" w:space="0" w:color="auto"/>
        <w:bottom w:val="none" w:sz="0" w:space="0" w:color="auto"/>
        <w:right w:val="none" w:sz="0" w:space="0" w:color="auto"/>
      </w:divBdr>
    </w:div>
    <w:div w:id="1297418187">
      <w:bodyDiv w:val="1"/>
      <w:marLeft w:val="0"/>
      <w:marRight w:val="0"/>
      <w:marTop w:val="0"/>
      <w:marBottom w:val="0"/>
      <w:divBdr>
        <w:top w:val="none" w:sz="0" w:space="0" w:color="auto"/>
        <w:left w:val="none" w:sz="0" w:space="0" w:color="auto"/>
        <w:bottom w:val="none" w:sz="0" w:space="0" w:color="auto"/>
        <w:right w:val="none" w:sz="0" w:space="0" w:color="auto"/>
      </w:divBdr>
    </w:div>
    <w:div w:id="1298953930">
      <w:bodyDiv w:val="1"/>
      <w:marLeft w:val="0"/>
      <w:marRight w:val="0"/>
      <w:marTop w:val="0"/>
      <w:marBottom w:val="0"/>
      <w:divBdr>
        <w:top w:val="none" w:sz="0" w:space="0" w:color="auto"/>
        <w:left w:val="none" w:sz="0" w:space="0" w:color="auto"/>
        <w:bottom w:val="none" w:sz="0" w:space="0" w:color="auto"/>
        <w:right w:val="none" w:sz="0" w:space="0" w:color="auto"/>
      </w:divBdr>
    </w:div>
    <w:div w:id="1299530857">
      <w:bodyDiv w:val="1"/>
      <w:marLeft w:val="0"/>
      <w:marRight w:val="0"/>
      <w:marTop w:val="0"/>
      <w:marBottom w:val="0"/>
      <w:divBdr>
        <w:top w:val="none" w:sz="0" w:space="0" w:color="auto"/>
        <w:left w:val="none" w:sz="0" w:space="0" w:color="auto"/>
        <w:bottom w:val="none" w:sz="0" w:space="0" w:color="auto"/>
        <w:right w:val="none" w:sz="0" w:space="0" w:color="auto"/>
      </w:divBdr>
    </w:div>
    <w:div w:id="1299915142">
      <w:bodyDiv w:val="1"/>
      <w:marLeft w:val="0"/>
      <w:marRight w:val="0"/>
      <w:marTop w:val="0"/>
      <w:marBottom w:val="0"/>
      <w:divBdr>
        <w:top w:val="none" w:sz="0" w:space="0" w:color="auto"/>
        <w:left w:val="none" w:sz="0" w:space="0" w:color="auto"/>
        <w:bottom w:val="none" w:sz="0" w:space="0" w:color="auto"/>
        <w:right w:val="none" w:sz="0" w:space="0" w:color="auto"/>
      </w:divBdr>
    </w:div>
    <w:div w:id="1300300392">
      <w:bodyDiv w:val="1"/>
      <w:marLeft w:val="0"/>
      <w:marRight w:val="0"/>
      <w:marTop w:val="0"/>
      <w:marBottom w:val="0"/>
      <w:divBdr>
        <w:top w:val="none" w:sz="0" w:space="0" w:color="auto"/>
        <w:left w:val="none" w:sz="0" w:space="0" w:color="auto"/>
        <w:bottom w:val="none" w:sz="0" w:space="0" w:color="auto"/>
        <w:right w:val="none" w:sz="0" w:space="0" w:color="auto"/>
      </w:divBdr>
    </w:div>
    <w:div w:id="1300767237">
      <w:bodyDiv w:val="1"/>
      <w:marLeft w:val="0"/>
      <w:marRight w:val="0"/>
      <w:marTop w:val="0"/>
      <w:marBottom w:val="0"/>
      <w:divBdr>
        <w:top w:val="none" w:sz="0" w:space="0" w:color="auto"/>
        <w:left w:val="none" w:sz="0" w:space="0" w:color="auto"/>
        <w:bottom w:val="none" w:sz="0" w:space="0" w:color="auto"/>
        <w:right w:val="none" w:sz="0" w:space="0" w:color="auto"/>
      </w:divBdr>
    </w:div>
    <w:div w:id="1303193703">
      <w:bodyDiv w:val="1"/>
      <w:marLeft w:val="0"/>
      <w:marRight w:val="0"/>
      <w:marTop w:val="0"/>
      <w:marBottom w:val="0"/>
      <w:divBdr>
        <w:top w:val="none" w:sz="0" w:space="0" w:color="auto"/>
        <w:left w:val="none" w:sz="0" w:space="0" w:color="auto"/>
        <w:bottom w:val="none" w:sz="0" w:space="0" w:color="auto"/>
        <w:right w:val="none" w:sz="0" w:space="0" w:color="auto"/>
      </w:divBdr>
    </w:div>
    <w:div w:id="1303267570">
      <w:bodyDiv w:val="1"/>
      <w:marLeft w:val="0"/>
      <w:marRight w:val="0"/>
      <w:marTop w:val="0"/>
      <w:marBottom w:val="0"/>
      <w:divBdr>
        <w:top w:val="none" w:sz="0" w:space="0" w:color="auto"/>
        <w:left w:val="none" w:sz="0" w:space="0" w:color="auto"/>
        <w:bottom w:val="none" w:sz="0" w:space="0" w:color="auto"/>
        <w:right w:val="none" w:sz="0" w:space="0" w:color="auto"/>
      </w:divBdr>
    </w:div>
    <w:div w:id="1303582732">
      <w:bodyDiv w:val="1"/>
      <w:marLeft w:val="0"/>
      <w:marRight w:val="0"/>
      <w:marTop w:val="0"/>
      <w:marBottom w:val="0"/>
      <w:divBdr>
        <w:top w:val="none" w:sz="0" w:space="0" w:color="auto"/>
        <w:left w:val="none" w:sz="0" w:space="0" w:color="auto"/>
        <w:bottom w:val="none" w:sz="0" w:space="0" w:color="auto"/>
        <w:right w:val="none" w:sz="0" w:space="0" w:color="auto"/>
      </w:divBdr>
    </w:div>
    <w:div w:id="1306743186">
      <w:bodyDiv w:val="1"/>
      <w:marLeft w:val="0"/>
      <w:marRight w:val="0"/>
      <w:marTop w:val="0"/>
      <w:marBottom w:val="0"/>
      <w:divBdr>
        <w:top w:val="none" w:sz="0" w:space="0" w:color="auto"/>
        <w:left w:val="none" w:sz="0" w:space="0" w:color="auto"/>
        <w:bottom w:val="none" w:sz="0" w:space="0" w:color="auto"/>
        <w:right w:val="none" w:sz="0" w:space="0" w:color="auto"/>
      </w:divBdr>
    </w:div>
    <w:div w:id="1306853398">
      <w:bodyDiv w:val="1"/>
      <w:marLeft w:val="0"/>
      <w:marRight w:val="0"/>
      <w:marTop w:val="0"/>
      <w:marBottom w:val="0"/>
      <w:divBdr>
        <w:top w:val="none" w:sz="0" w:space="0" w:color="auto"/>
        <w:left w:val="none" w:sz="0" w:space="0" w:color="auto"/>
        <w:bottom w:val="none" w:sz="0" w:space="0" w:color="auto"/>
        <w:right w:val="none" w:sz="0" w:space="0" w:color="auto"/>
      </w:divBdr>
    </w:div>
    <w:div w:id="1307586664">
      <w:bodyDiv w:val="1"/>
      <w:marLeft w:val="0"/>
      <w:marRight w:val="0"/>
      <w:marTop w:val="0"/>
      <w:marBottom w:val="0"/>
      <w:divBdr>
        <w:top w:val="none" w:sz="0" w:space="0" w:color="auto"/>
        <w:left w:val="none" w:sz="0" w:space="0" w:color="auto"/>
        <w:bottom w:val="none" w:sz="0" w:space="0" w:color="auto"/>
        <w:right w:val="none" w:sz="0" w:space="0" w:color="auto"/>
      </w:divBdr>
    </w:div>
    <w:div w:id="1307785634">
      <w:bodyDiv w:val="1"/>
      <w:marLeft w:val="0"/>
      <w:marRight w:val="0"/>
      <w:marTop w:val="0"/>
      <w:marBottom w:val="0"/>
      <w:divBdr>
        <w:top w:val="none" w:sz="0" w:space="0" w:color="auto"/>
        <w:left w:val="none" w:sz="0" w:space="0" w:color="auto"/>
        <w:bottom w:val="none" w:sz="0" w:space="0" w:color="auto"/>
        <w:right w:val="none" w:sz="0" w:space="0" w:color="auto"/>
      </w:divBdr>
    </w:div>
    <w:div w:id="1310211196">
      <w:bodyDiv w:val="1"/>
      <w:marLeft w:val="0"/>
      <w:marRight w:val="0"/>
      <w:marTop w:val="0"/>
      <w:marBottom w:val="0"/>
      <w:divBdr>
        <w:top w:val="none" w:sz="0" w:space="0" w:color="auto"/>
        <w:left w:val="none" w:sz="0" w:space="0" w:color="auto"/>
        <w:bottom w:val="none" w:sz="0" w:space="0" w:color="auto"/>
        <w:right w:val="none" w:sz="0" w:space="0" w:color="auto"/>
      </w:divBdr>
    </w:div>
    <w:div w:id="1310600446">
      <w:bodyDiv w:val="1"/>
      <w:marLeft w:val="0"/>
      <w:marRight w:val="0"/>
      <w:marTop w:val="0"/>
      <w:marBottom w:val="0"/>
      <w:divBdr>
        <w:top w:val="none" w:sz="0" w:space="0" w:color="auto"/>
        <w:left w:val="none" w:sz="0" w:space="0" w:color="auto"/>
        <w:bottom w:val="none" w:sz="0" w:space="0" w:color="auto"/>
        <w:right w:val="none" w:sz="0" w:space="0" w:color="auto"/>
      </w:divBdr>
    </w:div>
    <w:div w:id="1310867081">
      <w:bodyDiv w:val="1"/>
      <w:marLeft w:val="0"/>
      <w:marRight w:val="0"/>
      <w:marTop w:val="0"/>
      <w:marBottom w:val="0"/>
      <w:divBdr>
        <w:top w:val="none" w:sz="0" w:space="0" w:color="auto"/>
        <w:left w:val="none" w:sz="0" w:space="0" w:color="auto"/>
        <w:bottom w:val="none" w:sz="0" w:space="0" w:color="auto"/>
        <w:right w:val="none" w:sz="0" w:space="0" w:color="auto"/>
      </w:divBdr>
    </w:div>
    <w:div w:id="1311665496">
      <w:bodyDiv w:val="1"/>
      <w:marLeft w:val="0"/>
      <w:marRight w:val="0"/>
      <w:marTop w:val="0"/>
      <w:marBottom w:val="0"/>
      <w:divBdr>
        <w:top w:val="none" w:sz="0" w:space="0" w:color="auto"/>
        <w:left w:val="none" w:sz="0" w:space="0" w:color="auto"/>
        <w:bottom w:val="none" w:sz="0" w:space="0" w:color="auto"/>
        <w:right w:val="none" w:sz="0" w:space="0" w:color="auto"/>
      </w:divBdr>
    </w:div>
    <w:div w:id="1312978708">
      <w:bodyDiv w:val="1"/>
      <w:marLeft w:val="0"/>
      <w:marRight w:val="0"/>
      <w:marTop w:val="0"/>
      <w:marBottom w:val="0"/>
      <w:divBdr>
        <w:top w:val="none" w:sz="0" w:space="0" w:color="auto"/>
        <w:left w:val="none" w:sz="0" w:space="0" w:color="auto"/>
        <w:bottom w:val="none" w:sz="0" w:space="0" w:color="auto"/>
        <w:right w:val="none" w:sz="0" w:space="0" w:color="auto"/>
      </w:divBdr>
    </w:div>
    <w:div w:id="1314216917">
      <w:bodyDiv w:val="1"/>
      <w:marLeft w:val="0"/>
      <w:marRight w:val="0"/>
      <w:marTop w:val="0"/>
      <w:marBottom w:val="0"/>
      <w:divBdr>
        <w:top w:val="none" w:sz="0" w:space="0" w:color="auto"/>
        <w:left w:val="none" w:sz="0" w:space="0" w:color="auto"/>
        <w:bottom w:val="none" w:sz="0" w:space="0" w:color="auto"/>
        <w:right w:val="none" w:sz="0" w:space="0" w:color="auto"/>
      </w:divBdr>
    </w:div>
    <w:div w:id="1317345020">
      <w:bodyDiv w:val="1"/>
      <w:marLeft w:val="0"/>
      <w:marRight w:val="0"/>
      <w:marTop w:val="0"/>
      <w:marBottom w:val="0"/>
      <w:divBdr>
        <w:top w:val="none" w:sz="0" w:space="0" w:color="auto"/>
        <w:left w:val="none" w:sz="0" w:space="0" w:color="auto"/>
        <w:bottom w:val="none" w:sz="0" w:space="0" w:color="auto"/>
        <w:right w:val="none" w:sz="0" w:space="0" w:color="auto"/>
      </w:divBdr>
    </w:div>
    <w:div w:id="1317685264">
      <w:bodyDiv w:val="1"/>
      <w:marLeft w:val="0"/>
      <w:marRight w:val="0"/>
      <w:marTop w:val="0"/>
      <w:marBottom w:val="0"/>
      <w:divBdr>
        <w:top w:val="none" w:sz="0" w:space="0" w:color="auto"/>
        <w:left w:val="none" w:sz="0" w:space="0" w:color="auto"/>
        <w:bottom w:val="none" w:sz="0" w:space="0" w:color="auto"/>
        <w:right w:val="none" w:sz="0" w:space="0" w:color="auto"/>
      </w:divBdr>
    </w:div>
    <w:div w:id="1317994796">
      <w:bodyDiv w:val="1"/>
      <w:marLeft w:val="0"/>
      <w:marRight w:val="0"/>
      <w:marTop w:val="0"/>
      <w:marBottom w:val="0"/>
      <w:divBdr>
        <w:top w:val="none" w:sz="0" w:space="0" w:color="auto"/>
        <w:left w:val="none" w:sz="0" w:space="0" w:color="auto"/>
        <w:bottom w:val="none" w:sz="0" w:space="0" w:color="auto"/>
        <w:right w:val="none" w:sz="0" w:space="0" w:color="auto"/>
      </w:divBdr>
    </w:div>
    <w:div w:id="1319457562">
      <w:bodyDiv w:val="1"/>
      <w:marLeft w:val="0"/>
      <w:marRight w:val="0"/>
      <w:marTop w:val="0"/>
      <w:marBottom w:val="0"/>
      <w:divBdr>
        <w:top w:val="none" w:sz="0" w:space="0" w:color="auto"/>
        <w:left w:val="none" w:sz="0" w:space="0" w:color="auto"/>
        <w:bottom w:val="none" w:sz="0" w:space="0" w:color="auto"/>
        <w:right w:val="none" w:sz="0" w:space="0" w:color="auto"/>
      </w:divBdr>
    </w:div>
    <w:div w:id="1320421938">
      <w:bodyDiv w:val="1"/>
      <w:marLeft w:val="0"/>
      <w:marRight w:val="0"/>
      <w:marTop w:val="0"/>
      <w:marBottom w:val="0"/>
      <w:divBdr>
        <w:top w:val="none" w:sz="0" w:space="0" w:color="auto"/>
        <w:left w:val="none" w:sz="0" w:space="0" w:color="auto"/>
        <w:bottom w:val="none" w:sz="0" w:space="0" w:color="auto"/>
        <w:right w:val="none" w:sz="0" w:space="0" w:color="auto"/>
      </w:divBdr>
    </w:div>
    <w:div w:id="1320424055">
      <w:bodyDiv w:val="1"/>
      <w:marLeft w:val="0"/>
      <w:marRight w:val="0"/>
      <w:marTop w:val="0"/>
      <w:marBottom w:val="0"/>
      <w:divBdr>
        <w:top w:val="none" w:sz="0" w:space="0" w:color="auto"/>
        <w:left w:val="none" w:sz="0" w:space="0" w:color="auto"/>
        <w:bottom w:val="none" w:sz="0" w:space="0" w:color="auto"/>
        <w:right w:val="none" w:sz="0" w:space="0" w:color="auto"/>
      </w:divBdr>
    </w:div>
    <w:div w:id="1322268899">
      <w:bodyDiv w:val="1"/>
      <w:marLeft w:val="0"/>
      <w:marRight w:val="0"/>
      <w:marTop w:val="0"/>
      <w:marBottom w:val="0"/>
      <w:divBdr>
        <w:top w:val="none" w:sz="0" w:space="0" w:color="auto"/>
        <w:left w:val="none" w:sz="0" w:space="0" w:color="auto"/>
        <w:bottom w:val="none" w:sz="0" w:space="0" w:color="auto"/>
        <w:right w:val="none" w:sz="0" w:space="0" w:color="auto"/>
      </w:divBdr>
    </w:div>
    <w:div w:id="1323771802">
      <w:bodyDiv w:val="1"/>
      <w:marLeft w:val="0"/>
      <w:marRight w:val="0"/>
      <w:marTop w:val="0"/>
      <w:marBottom w:val="0"/>
      <w:divBdr>
        <w:top w:val="none" w:sz="0" w:space="0" w:color="auto"/>
        <w:left w:val="none" w:sz="0" w:space="0" w:color="auto"/>
        <w:bottom w:val="none" w:sz="0" w:space="0" w:color="auto"/>
        <w:right w:val="none" w:sz="0" w:space="0" w:color="auto"/>
      </w:divBdr>
    </w:div>
    <w:div w:id="1325626839">
      <w:bodyDiv w:val="1"/>
      <w:marLeft w:val="0"/>
      <w:marRight w:val="0"/>
      <w:marTop w:val="0"/>
      <w:marBottom w:val="0"/>
      <w:divBdr>
        <w:top w:val="none" w:sz="0" w:space="0" w:color="auto"/>
        <w:left w:val="none" w:sz="0" w:space="0" w:color="auto"/>
        <w:bottom w:val="none" w:sz="0" w:space="0" w:color="auto"/>
        <w:right w:val="none" w:sz="0" w:space="0" w:color="auto"/>
      </w:divBdr>
    </w:div>
    <w:div w:id="1325666105">
      <w:bodyDiv w:val="1"/>
      <w:marLeft w:val="0"/>
      <w:marRight w:val="0"/>
      <w:marTop w:val="0"/>
      <w:marBottom w:val="0"/>
      <w:divBdr>
        <w:top w:val="none" w:sz="0" w:space="0" w:color="auto"/>
        <w:left w:val="none" w:sz="0" w:space="0" w:color="auto"/>
        <w:bottom w:val="none" w:sz="0" w:space="0" w:color="auto"/>
        <w:right w:val="none" w:sz="0" w:space="0" w:color="auto"/>
      </w:divBdr>
    </w:div>
    <w:div w:id="1329746330">
      <w:bodyDiv w:val="1"/>
      <w:marLeft w:val="0"/>
      <w:marRight w:val="0"/>
      <w:marTop w:val="0"/>
      <w:marBottom w:val="0"/>
      <w:divBdr>
        <w:top w:val="none" w:sz="0" w:space="0" w:color="auto"/>
        <w:left w:val="none" w:sz="0" w:space="0" w:color="auto"/>
        <w:bottom w:val="none" w:sz="0" w:space="0" w:color="auto"/>
        <w:right w:val="none" w:sz="0" w:space="0" w:color="auto"/>
      </w:divBdr>
    </w:div>
    <w:div w:id="1331717017">
      <w:bodyDiv w:val="1"/>
      <w:marLeft w:val="0"/>
      <w:marRight w:val="0"/>
      <w:marTop w:val="0"/>
      <w:marBottom w:val="0"/>
      <w:divBdr>
        <w:top w:val="none" w:sz="0" w:space="0" w:color="auto"/>
        <w:left w:val="none" w:sz="0" w:space="0" w:color="auto"/>
        <w:bottom w:val="none" w:sz="0" w:space="0" w:color="auto"/>
        <w:right w:val="none" w:sz="0" w:space="0" w:color="auto"/>
      </w:divBdr>
    </w:div>
    <w:div w:id="1335842197">
      <w:bodyDiv w:val="1"/>
      <w:marLeft w:val="0"/>
      <w:marRight w:val="0"/>
      <w:marTop w:val="0"/>
      <w:marBottom w:val="0"/>
      <w:divBdr>
        <w:top w:val="none" w:sz="0" w:space="0" w:color="auto"/>
        <w:left w:val="none" w:sz="0" w:space="0" w:color="auto"/>
        <w:bottom w:val="none" w:sz="0" w:space="0" w:color="auto"/>
        <w:right w:val="none" w:sz="0" w:space="0" w:color="auto"/>
      </w:divBdr>
    </w:div>
    <w:div w:id="1336029602">
      <w:bodyDiv w:val="1"/>
      <w:marLeft w:val="0"/>
      <w:marRight w:val="0"/>
      <w:marTop w:val="0"/>
      <w:marBottom w:val="0"/>
      <w:divBdr>
        <w:top w:val="none" w:sz="0" w:space="0" w:color="auto"/>
        <w:left w:val="none" w:sz="0" w:space="0" w:color="auto"/>
        <w:bottom w:val="none" w:sz="0" w:space="0" w:color="auto"/>
        <w:right w:val="none" w:sz="0" w:space="0" w:color="auto"/>
      </w:divBdr>
    </w:div>
    <w:div w:id="1336032684">
      <w:bodyDiv w:val="1"/>
      <w:marLeft w:val="0"/>
      <w:marRight w:val="0"/>
      <w:marTop w:val="0"/>
      <w:marBottom w:val="0"/>
      <w:divBdr>
        <w:top w:val="none" w:sz="0" w:space="0" w:color="auto"/>
        <w:left w:val="none" w:sz="0" w:space="0" w:color="auto"/>
        <w:bottom w:val="none" w:sz="0" w:space="0" w:color="auto"/>
        <w:right w:val="none" w:sz="0" w:space="0" w:color="auto"/>
      </w:divBdr>
    </w:div>
    <w:div w:id="1338002109">
      <w:bodyDiv w:val="1"/>
      <w:marLeft w:val="0"/>
      <w:marRight w:val="0"/>
      <w:marTop w:val="0"/>
      <w:marBottom w:val="0"/>
      <w:divBdr>
        <w:top w:val="none" w:sz="0" w:space="0" w:color="auto"/>
        <w:left w:val="none" w:sz="0" w:space="0" w:color="auto"/>
        <w:bottom w:val="none" w:sz="0" w:space="0" w:color="auto"/>
        <w:right w:val="none" w:sz="0" w:space="0" w:color="auto"/>
      </w:divBdr>
    </w:div>
    <w:div w:id="1338921304">
      <w:bodyDiv w:val="1"/>
      <w:marLeft w:val="0"/>
      <w:marRight w:val="0"/>
      <w:marTop w:val="0"/>
      <w:marBottom w:val="0"/>
      <w:divBdr>
        <w:top w:val="none" w:sz="0" w:space="0" w:color="auto"/>
        <w:left w:val="none" w:sz="0" w:space="0" w:color="auto"/>
        <w:bottom w:val="none" w:sz="0" w:space="0" w:color="auto"/>
        <w:right w:val="none" w:sz="0" w:space="0" w:color="auto"/>
      </w:divBdr>
    </w:div>
    <w:div w:id="1339119499">
      <w:bodyDiv w:val="1"/>
      <w:marLeft w:val="0"/>
      <w:marRight w:val="0"/>
      <w:marTop w:val="0"/>
      <w:marBottom w:val="0"/>
      <w:divBdr>
        <w:top w:val="none" w:sz="0" w:space="0" w:color="auto"/>
        <w:left w:val="none" w:sz="0" w:space="0" w:color="auto"/>
        <w:bottom w:val="none" w:sz="0" w:space="0" w:color="auto"/>
        <w:right w:val="none" w:sz="0" w:space="0" w:color="auto"/>
      </w:divBdr>
    </w:div>
    <w:div w:id="1339850452">
      <w:bodyDiv w:val="1"/>
      <w:marLeft w:val="0"/>
      <w:marRight w:val="0"/>
      <w:marTop w:val="0"/>
      <w:marBottom w:val="0"/>
      <w:divBdr>
        <w:top w:val="none" w:sz="0" w:space="0" w:color="auto"/>
        <w:left w:val="none" w:sz="0" w:space="0" w:color="auto"/>
        <w:bottom w:val="none" w:sz="0" w:space="0" w:color="auto"/>
        <w:right w:val="none" w:sz="0" w:space="0" w:color="auto"/>
      </w:divBdr>
    </w:div>
    <w:div w:id="1340160102">
      <w:bodyDiv w:val="1"/>
      <w:marLeft w:val="0"/>
      <w:marRight w:val="0"/>
      <w:marTop w:val="0"/>
      <w:marBottom w:val="0"/>
      <w:divBdr>
        <w:top w:val="none" w:sz="0" w:space="0" w:color="auto"/>
        <w:left w:val="none" w:sz="0" w:space="0" w:color="auto"/>
        <w:bottom w:val="none" w:sz="0" w:space="0" w:color="auto"/>
        <w:right w:val="none" w:sz="0" w:space="0" w:color="auto"/>
      </w:divBdr>
    </w:div>
    <w:div w:id="1340162170">
      <w:bodyDiv w:val="1"/>
      <w:marLeft w:val="0"/>
      <w:marRight w:val="0"/>
      <w:marTop w:val="0"/>
      <w:marBottom w:val="0"/>
      <w:divBdr>
        <w:top w:val="none" w:sz="0" w:space="0" w:color="auto"/>
        <w:left w:val="none" w:sz="0" w:space="0" w:color="auto"/>
        <w:bottom w:val="none" w:sz="0" w:space="0" w:color="auto"/>
        <w:right w:val="none" w:sz="0" w:space="0" w:color="auto"/>
      </w:divBdr>
    </w:div>
    <w:div w:id="1340429758">
      <w:bodyDiv w:val="1"/>
      <w:marLeft w:val="0"/>
      <w:marRight w:val="0"/>
      <w:marTop w:val="0"/>
      <w:marBottom w:val="0"/>
      <w:divBdr>
        <w:top w:val="none" w:sz="0" w:space="0" w:color="auto"/>
        <w:left w:val="none" w:sz="0" w:space="0" w:color="auto"/>
        <w:bottom w:val="none" w:sz="0" w:space="0" w:color="auto"/>
        <w:right w:val="none" w:sz="0" w:space="0" w:color="auto"/>
      </w:divBdr>
    </w:div>
    <w:div w:id="1342128860">
      <w:bodyDiv w:val="1"/>
      <w:marLeft w:val="0"/>
      <w:marRight w:val="0"/>
      <w:marTop w:val="0"/>
      <w:marBottom w:val="0"/>
      <w:divBdr>
        <w:top w:val="none" w:sz="0" w:space="0" w:color="auto"/>
        <w:left w:val="none" w:sz="0" w:space="0" w:color="auto"/>
        <w:bottom w:val="none" w:sz="0" w:space="0" w:color="auto"/>
        <w:right w:val="none" w:sz="0" w:space="0" w:color="auto"/>
      </w:divBdr>
    </w:div>
    <w:div w:id="1342582345">
      <w:bodyDiv w:val="1"/>
      <w:marLeft w:val="0"/>
      <w:marRight w:val="0"/>
      <w:marTop w:val="0"/>
      <w:marBottom w:val="0"/>
      <w:divBdr>
        <w:top w:val="none" w:sz="0" w:space="0" w:color="auto"/>
        <w:left w:val="none" w:sz="0" w:space="0" w:color="auto"/>
        <w:bottom w:val="none" w:sz="0" w:space="0" w:color="auto"/>
        <w:right w:val="none" w:sz="0" w:space="0" w:color="auto"/>
      </w:divBdr>
    </w:div>
    <w:div w:id="1342971109">
      <w:bodyDiv w:val="1"/>
      <w:marLeft w:val="0"/>
      <w:marRight w:val="0"/>
      <w:marTop w:val="0"/>
      <w:marBottom w:val="0"/>
      <w:divBdr>
        <w:top w:val="none" w:sz="0" w:space="0" w:color="auto"/>
        <w:left w:val="none" w:sz="0" w:space="0" w:color="auto"/>
        <w:bottom w:val="none" w:sz="0" w:space="0" w:color="auto"/>
        <w:right w:val="none" w:sz="0" w:space="0" w:color="auto"/>
      </w:divBdr>
    </w:div>
    <w:div w:id="1343238128">
      <w:bodyDiv w:val="1"/>
      <w:marLeft w:val="0"/>
      <w:marRight w:val="0"/>
      <w:marTop w:val="0"/>
      <w:marBottom w:val="0"/>
      <w:divBdr>
        <w:top w:val="none" w:sz="0" w:space="0" w:color="auto"/>
        <w:left w:val="none" w:sz="0" w:space="0" w:color="auto"/>
        <w:bottom w:val="none" w:sz="0" w:space="0" w:color="auto"/>
        <w:right w:val="none" w:sz="0" w:space="0" w:color="auto"/>
      </w:divBdr>
    </w:div>
    <w:div w:id="1345135244">
      <w:bodyDiv w:val="1"/>
      <w:marLeft w:val="0"/>
      <w:marRight w:val="0"/>
      <w:marTop w:val="0"/>
      <w:marBottom w:val="0"/>
      <w:divBdr>
        <w:top w:val="none" w:sz="0" w:space="0" w:color="auto"/>
        <w:left w:val="none" w:sz="0" w:space="0" w:color="auto"/>
        <w:bottom w:val="none" w:sz="0" w:space="0" w:color="auto"/>
        <w:right w:val="none" w:sz="0" w:space="0" w:color="auto"/>
      </w:divBdr>
    </w:div>
    <w:div w:id="1345547825">
      <w:bodyDiv w:val="1"/>
      <w:marLeft w:val="0"/>
      <w:marRight w:val="0"/>
      <w:marTop w:val="0"/>
      <w:marBottom w:val="0"/>
      <w:divBdr>
        <w:top w:val="none" w:sz="0" w:space="0" w:color="auto"/>
        <w:left w:val="none" w:sz="0" w:space="0" w:color="auto"/>
        <w:bottom w:val="none" w:sz="0" w:space="0" w:color="auto"/>
        <w:right w:val="none" w:sz="0" w:space="0" w:color="auto"/>
      </w:divBdr>
    </w:div>
    <w:div w:id="1345940151">
      <w:bodyDiv w:val="1"/>
      <w:marLeft w:val="0"/>
      <w:marRight w:val="0"/>
      <w:marTop w:val="0"/>
      <w:marBottom w:val="0"/>
      <w:divBdr>
        <w:top w:val="none" w:sz="0" w:space="0" w:color="auto"/>
        <w:left w:val="none" w:sz="0" w:space="0" w:color="auto"/>
        <w:bottom w:val="none" w:sz="0" w:space="0" w:color="auto"/>
        <w:right w:val="none" w:sz="0" w:space="0" w:color="auto"/>
      </w:divBdr>
    </w:div>
    <w:div w:id="1348675954">
      <w:bodyDiv w:val="1"/>
      <w:marLeft w:val="0"/>
      <w:marRight w:val="0"/>
      <w:marTop w:val="0"/>
      <w:marBottom w:val="0"/>
      <w:divBdr>
        <w:top w:val="none" w:sz="0" w:space="0" w:color="auto"/>
        <w:left w:val="none" w:sz="0" w:space="0" w:color="auto"/>
        <w:bottom w:val="none" w:sz="0" w:space="0" w:color="auto"/>
        <w:right w:val="none" w:sz="0" w:space="0" w:color="auto"/>
      </w:divBdr>
    </w:div>
    <w:div w:id="1349478887">
      <w:bodyDiv w:val="1"/>
      <w:marLeft w:val="0"/>
      <w:marRight w:val="0"/>
      <w:marTop w:val="0"/>
      <w:marBottom w:val="0"/>
      <w:divBdr>
        <w:top w:val="none" w:sz="0" w:space="0" w:color="auto"/>
        <w:left w:val="none" w:sz="0" w:space="0" w:color="auto"/>
        <w:bottom w:val="none" w:sz="0" w:space="0" w:color="auto"/>
        <w:right w:val="none" w:sz="0" w:space="0" w:color="auto"/>
      </w:divBdr>
    </w:div>
    <w:div w:id="1349527689">
      <w:bodyDiv w:val="1"/>
      <w:marLeft w:val="0"/>
      <w:marRight w:val="0"/>
      <w:marTop w:val="0"/>
      <w:marBottom w:val="0"/>
      <w:divBdr>
        <w:top w:val="none" w:sz="0" w:space="0" w:color="auto"/>
        <w:left w:val="none" w:sz="0" w:space="0" w:color="auto"/>
        <w:bottom w:val="none" w:sz="0" w:space="0" w:color="auto"/>
        <w:right w:val="none" w:sz="0" w:space="0" w:color="auto"/>
      </w:divBdr>
    </w:div>
    <w:div w:id="1349796951">
      <w:bodyDiv w:val="1"/>
      <w:marLeft w:val="0"/>
      <w:marRight w:val="0"/>
      <w:marTop w:val="0"/>
      <w:marBottom w:val="0"/>
      <w:divBdr>
        <w:top w:val="none" w:sz="0" w:space="0" w:color="auto"/>
        <w:left w:val="none" w:sz="0" w:space="0" w:color="auto"/>
        <w:bottom w:val="none" w:sz="0" w:space="0" w:color="auto"/>
        <w:right w:val="none" w:sz="0" w:space="0" w:color="auto"/>
      </w:divBdr>
    </w:div>
    <w:div w:id="1350448903">
      <w:bodyDiv w:val="1"/>
      <w:marLeft w:val="0"/>
      <w:marRight w:val="0"/>
      <w:marTop w:val="0"/>
      <w:marBottom w:val="0"/>
      <w:divBdr>
        <w:top w:val="none" w:sz="0" w:space="0" w:color="auto"/>
        <w:left w:val="none" w:sz="0" w:space="0" w:color="auto"/>
        <w:bottom w:val="none" w:sz="0" w:space="0" w:color="auto"/>
        <w:right w:val="none" w:sz="0" w:space="0" w:color="auto"/>
      </w:divBdr>
    </w:div>
    <w:div w:id="1351755079">
      <w:bodyDiv w:val="1"/>
      <w:marLeft w:val="0"/>
      <w:marRight w:val="0"/>
      <w:marTop w:val="0"/>
      <w:marBottom w:val="0"/>
      <w:divBdr>
        <w:top w:val="none" w:sz="0" w:space="0" w:color="auto"/>
        <w:left w:val="none" w:sz="0" w:space="0" w:color="auto"/>
        <w:bottom w:val="none" w:sz="0" w:space="0" w:color="auto"/>
        <w:right w:val="none" w:sz="0" w:space="0" w:color="auto"/>
      </w:divBdr>
    </w:div>
    <w:div w:id="1352881205">
      <w:bodyDiv w:val="1"/>
      <w:marLeft w:val="0"/>
      <w:marRight w:val="0"/>
      <w:marTop w:val="0"/>
      <w:marBottom w:val="0"/>
      <w:divBdr>
        <w:top w:val="none" w:sz="0" w:space="0" w:color="auto"/>
        <w:left w:val="none" w:sz="0" w:space="0" w:color="auto"/>
        <w:bottom w:val="none" w:sz="0" w:space="0" w:color="auto"/>
        <w:right w:val="none" w:sz="0" w:space="0" w:color="auto"/>
      </w:divBdr>
    </w:div>
    <w:div w:id="1353189009">
      <w:bodyDiv w:val="1"/>
      <w:marLeft w:val="0"/>
      <w:marRight w:val="0"/>
      <w:marTop w:val="0"/>
      <w:marBottom w:val="0"/>
      <w:divBdr>
        <w:top w:val="none" w:sz="0" w:space="0" w:color="auto"/>
        <w:left w:val="none" w:sz="0" w:space="0" w:color="auto"/>
        <w:bottom w:val="none" w:sz="0" w:space="0" w:color="auto"/>
        <w:right w:val="none" w:sz="0" w:space="0" w:color="auto"/>
      </w:divBdr>
    </w:div>
    <w:div w:id="1354309510">
      <w:bodyDiv w:val="1"/>
      <w:marLeft w:val="0"/>
      <w:marRight w:val="0"/>
      <w:marTop w:val="0"/>
      <w:marBottom w:val="0"/>
      <w:divBdr>
        <w:top w:val="none" w:sz="0" w:space="0" w:color="auto"/>
        <w:left w:val="none" w:sz="0" w:space="0" w:color="auto"/>
        <w:bottom w:val="none" w:sz="0" w:space="0" w:color="auto"/>
        <w:right w:val="none" w:sz="0" w:space="0" w:color="auto"/>
      </w:divBdr>
    </w:div>
    <w:div w:id="1355112285">
      <w:bodyDiv w:val="1"/>
      <w:marLeft w:val="0"/>
      <w:marRight w:val="0"/>
      <w:marTop w:val="0"/>
      <w:marBottom w:val="0"/>
      <w:divBdr>
        <w:top w:val="none" w:sz="0" w:space="0" w:color="auto"/>
        <w:left w:val="none" w:sz="0" w:space="0" w:color="auto"/>
        <w:bottom w:val="none" w:sz="0" w:space="0" w:color="auto"/>
        <w:right w:val="none" w:sz="0" w:space="0" w:color="auto"/>
      </w:divBdr>
    </w:div>
    <w:div w:id="1359504200">
      <w:bodyDiv w:val="1"/>
      <w:marLeft w:val="0"/>
      <w:marRight w:val="0"/>
      <w:marTop w:val="0"/>
      <w:marBottom w:val="0"/>
      <w:divBdr>
        <w:top w:val="none" w:sz="0" w:space="0" w:color="auto"/>
        <w:left w:val="none" w:sz="0" w:space="0" w:color="auto"/>
        <w:bottom w:val="none" w:sz="0" w:space="0" w:color="auto"/>
        <w:right w:val="none" w:sz="0" w:space="0" w:color="auto"/>
      </w:divBdr>
    </w:div>
    <w:div w:id="1361710926">
      <w:bodyDiv w:val="1"/>
      <w:marLeft w:val="0"/>
      <w:marRight w:val="0"/>
      <w:marTop w:val="0"/>
      <w:marBottom w:val="0"/>
      <w:divBdr>
        <w:top w:val="none" w:sz="0" w:space="0" w:color="auto"/>
        <w:left w:val="none" w:sz="0" w:space="0" w:color="auto"/>
        <w:bottom w:val="none" w:sz="0" w:space="0" w:color="auto"/>
        <w:right w:val="none" w:sz="0" w:space="0" w:color="auto"/>
      </w:divBdr>
    </w:div>
    <w:div w:id="1361736332">
      <w:bodyDiv w:val="1"/>
      <w:marLeft w:val="0"/>
      <w:marRight w:val="0"/>
      <w:marTop w:val="0"/>
      <w:marBottom w:val="0"/>
      <w:divBdr>
        <w:top w:val="none" w:sz="0" w:space="0" w:color="auto"/>
        <w:left w:val="none" w:sz="0" w:space="0" w:color="auto"/>
        <w:bottom w:val="none" w:sz="0" w:space="0" w:color="auto"/>
        <w:right w:val="none" w:sz="0" w:space="0" w:color="auto"/>
      </w:divBdr>
    </w:div>
    <w:div w:id="1361861509">
      <w:bodyDiv w:val="1"/>
      <w:marLeft w:val="0"/>
      <w:marRight w:val="0"/>
      <w:marTop w:val="0"/>
      <w:marBottom w:val="0"/>
      <w:divBdr>
        <w:top w:val="none" w:sz="0" w:space="0" w:color="auto"/>
        <w:left w:val="none" w:sz="0" w:space="0" w:color="auto"/>
        <w:bottom w:val="none" w:sz="0" w:space="0" w:color="auto"/>
        <w:right w:val="none" w:sz="0" w:space="0" w:color="auto"/>
      </w:divBdr>
    </w:div>
    <w:div w:id="1361977472">
      <w:bodyDiv w:val="1"/>
      <w:marLeft w:val="0"/>
      <w:marRight w:val="0"/>
      <w:marTop w:val="0"/>
      <w:marBottom w:val="0"/>
      <w:divBdr>
        <w:top w:val="none" w:sz="0" w:space="0" w:color="auto"/>
        <w:left w:val="none" w:sz="0" w:space="0" w:color="auto"/>
        <w:bottom w:val="none" w:sz="0" w:space="0" w:color="auto"/>
        <w:right w:val="none" w:sz="0" w:space="0" w:color="auto"/>
      </w:divBdr>
    </w:div>
    <w:div w:id="1362782703">
      <w:bodyDiv w:val="1"/>
      <w:marLeft w:val="0"/>
      <w:marRight w:val="0"/>
      <w:marTop w:val="0"/>
      <w:marBottom w:val="0"/>
      <w:divBdr>
        <w:top w:val="none" w:sz="0" w:space="0" w:color="auto"/>
        <w:left w:val="none" w:sz="0" w:space="0" w:color="auto"/>
        <w:bottom w:val="none" w:sz="0" w:space="0" w:color="auto"/>
        <w:right w:val="none" w:sz="0" w:space="0" w:color="auto"/>
      </w:divBdr>
    </w:div>
    <w:div w:id="1363674413">
      <w:bodyDiv w:val="1"/>
      <w:marLeft w:val="0"/>
      <w:marRight w:val="0"/>
      <w:marTop w:val="0"/>
      <w:marBottom w:val="0"/>
      <w:divBdr>
        <w:top w:val="none" w:sz="0" w:space="0" w:color="auto"/>
        <w:left w:val="none" w:sz="0" w:space="0" w:color="auto"/>
        <w:bottom w:val="none" w:sz="0" w:space="0" w:color="auto"/>
        <w:right w:val="none" w:sz="0" w:space="0" w:color="auto"/>
      </w:divBdr>
    </w:div>
    <w:div w:id="1363743980">
      <w:bodyDiv w:val="1"/>
      <w:marLeft w:val="0"/>
      <w:marRight w:val="0"/>
      <w:marTop w:val="0"/>
      <w:marBottom w:val="0"/>
      <w:divBdr>
        <w:top w:val="none" w:sz="0" w:space="0" w:color="auto"/>
        <w:left w:val="none" w:sz="0" w:space="0" w:color="auto"/>
        <w:bottom w:val="none" w:sz="0" w:space="0" w:color="auto"/>
        <w:right w:val="none" w:sz="0" w:space="0" w:color="auto"/>
      </w:divBdr>
    </w:div>
    <w:div w:id="1364676353">
      <w:bodyDiv w:val="1"/>
      <w:marLeft w:val="0"/>
      <w:marRight w:val="0"/>
      <w:marTop w:val="0"/>
      <w:marBottom w:val="0"/>
      <w:divBdr>
        <w:top w:val="none" w:sz="0" w:space="0" w:color="auto"/>
        <w:left w:val="none" w:sz="0" w:space="0" w:color="auto"/>
        <w:bottom w:val="none" w:sz="0" w:space="0" w:color="auto"/>
        <w:right w:val="none" w:sz="0" w:space="0" w:color="auto"/>
      </w:divBdr>
    </w:div>
    <w:div w:id="1364744601">
      <w:bodyDiv w:val="1"/>
      <w:marLeft w:val="0"/>
      <w:marRight w:val="0"/>
      <w:marTop w:val="0"/>
      <w:marBottom w:val="0"/>
      <w:divBdr>
        <w:top w:val="none" w:sz="0" w:space="0" w:color="auto"/>
        <w:left w:val="none" w:sz="0" w:space="0" w:color="auto"/>
        <w:bottom w:val="none" w:sz="0" w:space="0" w:color="auto"/>
        <w:right w:val="none" w:sz="0" w:space="0" w:color="auto"/>
      </w:divBdr>
    </w:div>
    <w:div w:id="1364818985">
      <w:bodyDiv w:val="1"/>
      <w:marLeft w:val="0"/>
      <w:marRight w:val="0"/>
      <w:marTop w:val="0"/>
      <w:marBottom w:val="0"/>
      <w:divBdr>
        <w:top w:val="none" w:sz="0" w:space="0" w:color="auto"/>
        <w:left w:val="none" w:sz="0" w:space="0" w:color="auto"/>
        <w:bottom w:val="none" w:sz="0" w:space="0" w:color="auto"/>
        <w:right w:val="none" w:sz="0" w:space="0" w:color="auto"/>
      </w:divBdr>
    </w:div>
    <w:div w:id="1365868503">
      <w:bodyDiv w:val="1"/>
      <w:marLeft w:val="0"/>
      <w:marRight w:val="0"/>
      <w:marTop w:val="0"/>
      <w:marBottom w:val="0"/>
      <w:divBdr>
        <w:top w:val="none" w:sz="0" w:space="0" w:color="auto"/>
        <w:left w:val="none" w:sz="0" w:space="0" w:color="auto"/>
        <w:bottom w:val="none" w:sz="0" w:space="0" w:color="auto"/>
        <w:right w:val="none" w:sz="0" w:space="0" w:color="auto"/>
      </w:divBdr>
    </w:div>
    <w:div w:id="1366177479">
      <w:bodyDiv w:val="1"/>
      <w:marLeft w:val="0"/>
      <w:marRight w:val="0"/>
      <w:marTop w:val="0"/>
      <w:marBottom w:val="0"/>
      <w:divBdr>
        <w:top w:val="none" w:sz="0" w:space="0" w:color="auto"/>
        <w:left w:val="none" w:sz="0" w:space="0" w:color="auto"/>
        <w:bottom w:val="none" w:sz="0" w:space="0" w:color="auto"/>
        <w:right w:val="none" w:sz="0" w:space="0" w:color="auto"/>
      </w:divBdr>
    </w:div>
    <w:div w:id="1366250352">
      <w:bodyDiv w:val="1"/>
      <w:marLeft w:val="0"/>
      <w:marRight w:val="0"/>
      <w:marTop w:val="0"/>
      <w:marBottom w:val="0"/>
      <w:divBdr>
        <w:top w:val="none" w:sz="0" w:space="0" w:color="auto"/>
        <w:left w:val="none" w:sz="0" w:space="0" w:color="auto"/>
        <w:bottom w:val="none" w:sz="0" w:space="0" w:color="auto"/>
        <w:right w:val="none" w:sz="0" w:space="0" w:color="auto"/>
      </w:divBdr>
    </w:div>
    <w:div w:id="1367633955">
      <w:bodyDiv w:val="1"/>
      <w:marLeft w:val="0"/>
      <w:marRight w:val="0"/>
      <w:marTop w:val="0"/>
      <w:marBottom w:val="0"/>
      <w:divBdr>
        <w:top w:val="none" w:sz="0" w:space="0" w:color="auto"/>
        <w:left w:val="none" w:sz="0" w:space="0" w:color="auto"/>
        <w:bottom w:val="none" w:sz="0" w:space="0" w:color="auto"/>
        <w:right w:val="none" w:sz="0" w:space="0" w:color="auto"/>
      </w:divBdr>
    </w:div>
    <w:div w:id="1368484966">
      <w:bodyDiv w:val="1"/>
      <w:marLeft w:val="0"/>
      <w:marRight w:val="0"/>
      <w:marTop w:val="0"/>
      <w:marBottom w:val="0"/>
      <w:divBdr>
        <w:top w:val="none" w:sz="0" w:space="0" w:color="auto"/>
        <w:left w:val="none" w:sz="0" w:space="0" w:color="auto"/>
        <w:bottom w:val="none" w:sz="0" w:space="0" w:color="auto"/>
        <w:right w:val="none" w:sz="0" w:space="0" w:color="auto"/>
      </w:divBdr>
    </w:div>
    <w:div w:id="1369447390">
      <w:bodyDiv w:val="1"/>
      <w:marLeft w:val="0"/>
      <w:marRight w:val="0"/>
      <w:marTop w:val="0"/>
      <w:marBottom w:val="0"/>
      <w:divBdr>
        <w:top w:val="none" w:sz="0" w:space="0" w:color="auto"/>
        <w:left w:val="none" w:sz="0" w:space="0" w:color="auto"/>
        <w:bottom w:val="none" w:sz="0" w:space="0" w:color="auto"/>
        <w:right w:val="none" w:sz="0" w:space="0" w:color="auto"/>
      </w:divBdr>
    </w:div>
    <w:div w:id="1369531514">
      <w:bodyDiv w:val="1"/>
      <w:marLeft w:val="0"/>
      <w:marRight w:val="0"/>
      <w:marTop w:val="0"/>
      <w:marBottom w:val="0"/>
      <w:divBdr>
        <w:top w:val="none" w:sz="0" w:space="0" w:color="auto"/>
        <w:left w:val="none" w:sz="0" w:space="0" w:color="auto"/>
        <w:bottom w:val="none" w:sz="0" w:space="0" w:color="auto"/>
        <w:right w:val="none" w:sz="0" w:space="0" w:color="auto"/>
      </w:divBdr>
    </w:div>
    <w:div w:id="1369834099">
      <w:bodyDiv w:val="1"/>
      <w:marLeft w:val="0"/>
      <w:marRight w:val="0"/>
      <w:marTop w:val="0"/>
      <w:marBottom w:val="0"/>
      <w:divBdr>
        <w:top w:val="none" w:sz="0" w:space="0" w:color="auto"/>
        <w:left w:val="none" w:sz="0" w:space="0" w:color="auto"/>
        <w:bottom w:val="none" w:sz="0" w:space="0" w:color="auto"/>
        <w:right w:val="none" w:sz="0" w:space="0" w:color="auto"/>
      </w:divBdr>
    </w:div>
    <w:div w:id="1370031866">
      <w:bodyDiv w:val="1"/>
      <w:marLeft w:val="0"/>
      <w:marRight w:val="0"/>
      <w:marTop w:val="0"/>
      <w:marBottom w:val="0"/>
      <w:divBdr>
        <w:top w:val="none" w:sz="0" w:space="0" w:color="auto"/>
        <w:left w:val="none" w:sz="0" w:space="0" w:color="auto"/>
        <w:bottom w:val="none" w:sz="0" w:space="0" w:color="auto"/>
        <w:right w:val="none" w:sz="0" w:space="0" w:color="auto"/>
      </w:divBdr>
    </w:div>
    <w:div w:id="1371298265">
      <w:bodyDiv w:val="1"/>
      <w:marLeft w:val="0"/>
      <w:marRight w:val="0"/>
      <w:marTop w:val="0"/>
      <w:marBottom w:val="0"/>
      <w:divBdr>
        <w:top w:val="none" w:sz="0" w:space="0" w:color="auto"/>
        <w:left w:val="none" w:sz="0" w:space="0" w:color="auto"/>
        <w:bottom w:val="none" w:sz="0" w:space="0" w:color="auto"/>
        <w:right w:val="none" w:sz="0" w:space="0" w:color="auto"/>
      </w:divBdr>
    </w:div>
    <w:div w:id="1373380412">
      <w:bodyDiv w:val="1"/>
      <w:marLeft w:val="0"/>
      <w:marRight w:val="0"/>
      <w:marTop w:val="0"/>
      <w:marBottom w:val="0"/>
      <w:divBdr>
        <w:top w:val="none" w:sz="0" w:space="0" w:color="auto"/>
        <w:left w:val="none" w:sz="0" w:space="0" w:color="auto"/>
        <w:bottom w:val="none" w:sz="0" w:space="0" w:color="auto"/>
        <w:right w:val="none" w:sz="0" w:space="0" w:color="auto"/>
      </w:divBdr>
    </w:div>
    <w:div w:id="1376542638">
      <w:bodyDiv w:val="1"/>
      <w:marLeft w:val="0"/>
      <w:marRight w:val="0"/>
      <w:marTop w:val="0"/>
      <w:marBottom w:val="0"/>
      <w:divBdr>
        <w:top w:val="none" w:sz="0" w:space="0" w:color="auto"/>
        <w:left w:val="none" w:sz="0" w:space="0" w:color="auto"/>
        <w:bottom w:val="none" w:sz="0" w:space="0" w:color="auto"/>
        <w:right w:val="none" w:sz="0" w:space="0" w:color="auto"/>
      </w:divBdr>
    </w:div>
    <w:div w:id="1376999301">
      <w:bodyDiv w:val="1"/>
      <w:marLeft w:val="0"/>
      <w:marRight w:val="0"/>
      <w:marTop w:val="0"/>
      <w:marBottom w:val="0"/>
      <w:divBdr>
        <w:top w:val="none" w:sz="0" w:space="0" w:color="auto"/>
        <w:left w:val="none" w:sz="0" w:space="0" w:color="auto"/>
        <w:bottom w:val="none" w:sz="0" w:space="0" w:color="auto"/>
        <w:right w:val="none" w:sz="0" w:space="0" w:color="auto"/>
      </w:divBdr>
    </w:div>
    <w:div w:id="1377386315">
      <w:bodyDiv w:val="1"/>
      <w:marLeft w:val="0"/>
      <w:marRight w:val="0"/>
      <w:marTop w:val="0"/>
      <w:marBottom w:val="0"/>
      <w:divBdr>
        <w:top w:val="none" w:sz="0" w:space="0" w:color="auto"/>
        <w:left w:val="none" w:sz="0" w:space="0" w:color="auto"/>
        <w:bottom w:val="none" w:sz="0" w:space="0" w:color="auto"/>
        <w:right w:val="none" w:sz="0" w:space="0" w:color="auto"/>
      </w:divBdr>
    </w:div>
    <w:div w:id="1378971660">
      <w:bodyDiv w:val="1"/>
      <w:marLeft w:val="0"/>
      <w:marRight w:val="0"/>
      <w:marTop w:val="0"/>
      <w:marBottom w:val="0"/>
      <w:divBdr>
        <w:top w:val="none" w:sz="0" w:space="0" w:color="auto"/>
        <w:left w:val="none" w:sz="0" w:space="0" w:color="auto"/>
        <w:bottom w:val="none" w:sz="0" w:space="0" w:color="auto"/>
        <w:right w:val="none" w:sz="0" w:space="0" w:color="auto"/>
      </w:divBdr>
    </w:div>
    <w:div w:id="1379935560">
      <w:bodyDiv w:val="1"/>
      <w:marLeft w:val="0"/>
      <w:marRight w:val="0"/>
      <w:marTop w:val="0"/>
      <w:marBottom w:val="0"/>
      <w:divBdr>
        <w:top w:val="none" w:sz="0" w:space="0" w:color="auto"/>
        <w:left w:val="none" w:sz="0" w:space="0" w:color="auto"/>
        <w:bottom w:val="none" w:sz="0" w:space="0" w:color="auto"/>
        <w:right w:val="none" w:sz="0" w:space="0" w:color="auto"/>
      </w:divBdr>
    </w:div>
    <w:div w:id="1380014295">
      <w:bodyDiv w:val="1"/>
      <w:marLeft w:val="0"/>
      <w:marRight w:val="0"/>
      <w:marTop w:val="0"/>
      <w:marBottom w:val="0"/>
      <w:divBdr>
        <w:top w:val="none" w:sz="0" w:space="0" w:color="auto"/>
        <w:left w:val="none" w:sz="0" w:space="0" w:color="auto"/>
        <w:bottom w:val="none" w:sz="0" w:space="0" w:color="auto"/>
        <w:right w:val="none" w:sz="0" w:space="0" w:color="auto"/>
      </w:divBdr>
    </w:div>
    <w:div w:id="1384476271">
      <w:bodyDiv w:val="1"/>
      <w:marLeft w:val="0"/>
      <w:marRight w:val="0"/>
      <w:marTop w:val="0"/>
      <w:marBottom w:val="0"/>
      <w:divBdr>
        <w:top w:val="none" w:sz="0" w:space="0" w:color="auto"/>
        <w:left w:val="none" w:sz="0" w:space="0" w:color="auto"/>
        <w:bottom w:val="none" w:sz="0" w:space="0" w:color="auto"/>
        <w:right w:val="none" w:sz="0" w:space="0" w:color="auto"/>
      </w:divBdr>
    </w:div>
    <w:div w:id="1384714424">
      <w:bodyDiv w:val="1"/>
      <w:marLeft w:val="0"/>
      <w:marRight w:val="0"/>
      <w:marTop w:val="0"/>
      <w:marBottom w:val="0"/>
      <w:divBdr>
        <w:top w:val="none" w:sz="0" w:space="0" w:color="auto"/>
        <w:left w:val="none" w:sz="0" w:space="0" w:color="auto"/>
        <w:bottom w:val="none" w:sz="0" w:space="0" w:color="auto"/>
        <w:right w:val="none" w:sz="0" w:space="0" w:color="auto"/>
      </w:divBdr>
    </w:div>
    <w:div w:id="1385133528">
      <w:bodyDiv w:val="1"/>
      <w:marLeft w:val="0"/>
      <w:marRight w:val="0"/>
      <w:marTop w:val="0"/>
      <w:marBottom w:val="0"/>
      <w:divBdr>
        <w:top w:val="none" w:sz="0" w:space="0" w:color="auto"/>
        <w:left w:val="none" w:sz="0" w:space="0" w:color="auto"/>
        <w:bottom w:val="none" w:sz="0" w:space="0" w:color="auto"/>
        <w:right w:val="none" w:sz="0" w:space="0" w:color="auto"/>
      </w:divBdr>
    </w:div>
    <w:div w:id="1385332323">
      <w:bodyDiv w:val="1"/>
      <w:marLeft w:val="0"/>
      <w:marRight w:val="0"/>
      <w:marTop w:val="0"/>
      <w:marBottom w:val="0"/>
      <w:divBdr>
        <w:top w:val="none" w:sz="0" w:space="0" w:color="auto"/>
        <w:left w:val="none" w:sz="0" w:space="0" w:color="auto"/>
        <w:bottom w:val="none" w:sz="0" w:space="0" w:color="auto"/>
        <w:right w:val="none" w:sz="0" w:space="0" w:color="auto"/>
      </w:divBdr>
    </w:div>
    <w:div w:id="1386101544">
      <w:bodyDiv w:val="1"/>
      <w:marLeft w:val="0"/>
      <w:marRight w:val="0"/>
      <w:marTop w:val="0"/>
      <w:marBottom w:val="0"/>
      <w:divBdr>
        <w:top w:val="none" w:sz="0" w:space="0" w:color="auto"/>
        <w:left w:val="none" w:sz="0" w:space="0" w:color="auto"/>
        <w:bottom w:val="none" w:sz="0" w:space="0" w:color="auto"/>
        <w:right w:val="none" w:sz="0" w:space="0" w:color="auto"/>
      </w:divBdr>
    </w:div>
    <w:div w:id="1394499608">
      <w:bodyDiv w:val="1"/>
      <w:marLeft w:val="0"/>
      <w:marRight w:val="0"/>
      <w:marTop w:val="0"/>
      <w:marBottom w:val="0"/>
      <w:divBdr>
        <w:top w:val="none" w:sz="0" w:space="0" w:color="auto"/>
        <w:left w:val="none" w:sz="0" w:space="0" w:color="auto"/>
        <w:bottom w:val="none" w:sz="0" w:space="0" w:color="auto"/>
        <w:right w:val="none" w:sz="0" w:space="0" w:color="auto"/>
      </w:divBdr>
    </w:div>
    <w:div w:id="1394624285">
      <w:bodyDiv w:val="1"/>
      <w:marLeft w:val="0"/>
      <w:marRight w:val="0"/>
      <w:marTop w:val="0"/>
      <w:marBottom w:val="0"/>
      <w:divBdr>
        <w:top w:val="none" w:sz="0" w:space="0" w:color="auto"/>
        <w:left w:val="none" w:sz="0" w:space="0" w:color="auto"/>
        <w:bottom w:val="none" w:sz="0" w:space="0" w:color="auto"/>
        <w:right w:val="none" w:sz="0" w:space="0" w:color="auto"/>
      </w:divBdr>
    </w:div>
    <w:div w:id="1395815987">
      <w:bodyDiv w:val="1"/>
      <w:marLeft w:val="0"/>
      <w:marRight w:val="0"/>
      <w:marTop w:val="0"/>
      <w:marBottom w:val="0"/>
      <w:divBdr>
        <w:top w:val="none" w:sz="0" w:space="0" w:color="auto"/>
        <w:left w:val="none" w:sz="0" w:space="0" w:color="auto"/>
        <w:bottom w:val="none" w:sz="0" w:space="0" w:color="auto"/>
        <w:right w:val="none" w:sz="0" w:space="0" w:color="auto"/>
      </w:divBdr>
    </w:div>
    <w:div w:id="1396003079">
      <w:bodyDiv w:val="1"/>
      <w:marLeft w:val="0"/>
      <w:marRight w:val="0"/>
      <w:marTop w:val="0"/>
      <w:marBottom w:val="0"/>
      <w:divBdr>
        <w:top w:val="none" w:sz="0" w:space="0" w:color="auto"/>
        <w:left w:val="none" w:sz="0" w:space="0" w:color="auto"/>
        <w:bottom w:val="none" w:sz="0" w:space="0" w:color="auto"/>
        <w:right w:val="none" w:sz="0" w:space="0" w:color="auto"/>
      </w:divBdr>
    </w:div>
    <w:div w:id="1399784539">
      <w:bodyDiv w:val="1"/>
      <w:marLeft w:val="0"/>
      <w:marRight w:val="0"/>
      <w:marTop w:val="0"/>
      <w:marBottom w:val="0"/>
      <w:divBdr>
        <w:top w:val="none" w:sz="0" w:space="0" w:color="auto"/>
        <w:left w:val="none" w:sz="0" w:space="0" w:color="auto"/>
        <w:bottom w:val="none" w:sz="0" w:space="0" w:color="auto"/>
        <w:right w:val="none" w:sz="0" w:space="0" w:color="auto"/>
      </w:divBdr>
    </w:div>
    <w:div w:id="1400328953">
      <w:bodyDiv w:val="1"/>
      <w:marLeft w:val="0"/>
      <w:marRight w:val="0"/>
      <w:marTop w:val="0"/>
      <w:marBottom w:val="0"/>
      <w:divBdr>
        <w:top w:val="none" w:sz="0" w:space="0" w:color="auto"/>
        <w:left w:val="none" w:sz="0" w:space="0" w:color="auto"/>
        <w:bottom w:val="none" w:sz="0" w:space="0" w:color="auto"/>
        <w:right w:val="none" w:sz="0" w:space="0" w:color="auto"/>
      </w:divBdr>
    </w:div>
    <w:div w:id="1401174500">
      <w:bodyDiv w:val="1"/>
      <w:marLeft w:val="0"/>
      <w:marRight w:val="0"/>
      <w:marTop w:val="0"/>
      <w:marBottom w:val="0"/>
      <w:divBdr>
        <w:top w:val="none" w:sz="0" w:space="0" w:color="auto"/>
        <w:left w:val="none" w:sz="0" w:space="0" w:color="auto"/>
        <w:bottom w:val="none" w:sz="0" w:space="0" w:color="auto"/>
        <w:right w:val="none" w:sz="0" w:space="0" w:color="auto"/>
      </w:divBdr>
    </w:div>
    <w:div w:id="1401363785">
      <w:bodyDiv w:val="1"/>
      <w:marLeft w:val="0"/>
      <w:marRight w:val="0"/>
      <w:marTop w:val="0"/>
      <w:marBottom w:val="0"/>
      <w:divBdr>
        <w:top w:val="none" w:sz="0" w:space="0" w:color="auto"/>
        <w:left w:val="none" w:sz="0" w:space="0" w:color="auto"/>
        <w:bottom w:val="none" w:sz="0" w:space="0" w:color="auto"/>
        <w:right w:val="none" w:sz="0" w:space="0" w:color="auto"/>
      </w:divBdr>
    </w:div>
    <w:div w:id="1401559479">
      <w:bodyDiv w:val="1"/>
      <w:marLeft w:val="0"/>
      <w:marRight w:val="0"/>
      <w:marTop w:val="0"/>
      <w:marBottom w:val="0"/>
      <w:divBdr>
        <w:top w:val="none" w:sz="0" w:space="0" w:color="auto"/>
        <w:left w:val="none" w:sz="0" w:space="0" w:color="auto"/>
        <w:bottom w:val="none" w:sz="0" w:space="0" w:color="auto"/>
        <w:right w:val="none" w:sz="0" w:space="0" w:color="auto"/>
      </w:divBdr>
    </w:div>
    <w:div w:id="1401752562">
      <w:bodyDiv w:val="1"/>
      <w:marLeft w:val="0"/>
      <w:marRight w:val="0"/>
      <w:marTop w:val="0"/>
      <w:marBottom w:val="0"/>
      <w:divBdr>
        <w:top w:val="none" w:sz="0" w:space="0" w:color="auto"/>
        <w:left w:val="none" w:sz="0" w:space="0" w:color="auto"/>
        <w:bottom w:val="none" w:sz="0" w:space="0" w:color="auto"/>
        <w:right w:val="none" w:sz="0" w:space="0" w:color="auto"/>
      </w:divBdr>
    </w:div>
    <w:div w:id="1402018591">
      <w:bodyDiv w:val="1"/>
      <w:marLeft w:val="0"/>
      <w:marRight w:val="0"/>
      <w:marTop w:val="0"/>
      <w:marBottom w:val="0"/>
      <w:divBdr>
        <w:top w:val="none" w:sz="0" w:space="0" w:color="auto"/>
        <w:left w:val="none" w:sz="0" w:space="0" w:color="auto"/>
        <w:bottom w:val="none" w:sz="0" w:space="0" w:color="auto"/>
        <w:right w:val="none" w:sz="0" w:space="0" w:color="auto"/>
      </w:divBdr>
    </w:div>
    <w:div w:id="1402482016">
      <w:bodyDiv w:val="1"/>
      <w:marLeft w:val="0"/>
      <w:marRight w:val="0"/>
      <w:marTop w:val="0"/>
      <w:marBottom w:val="0"/>
      <w:divBdr>
        <w:top w:val="none" w:sz="0" w:space="0" w:color="auto"/>
        <w:left w:val="none" w:sz="0" w:space="0" w:color="auto"/>
        <w:bottom w:val="none" w:sz="0" w:space="0" w:color="auto"/>
        <w:right w:val="none" w:sz="0" w:space="0" w:color="auto"/>
      </w:divBdr>
    </w:div>
    <w:div w:id="1404832404">
      <w:bodyDiv w:val="1"/>
      <w:marLeft w:val="0"/>
      <w:marRight w:val="0"/>
      <w:marTop w:val="0"/>
      <w:marBottom w:val="0"/>
      <w:divBdr>
        <w:top w:val="none" w:sz="0" w:space="0" w:color="auto"/>
        <w:left w:val="none" w:sz="0" w:space="0" w:color="auto"/>
        <w:bottom w:val="none" w:sz="0" w:space="0" w:color="auto"/>
        <w:right w:val="none" w:sz="0" w:space="0" w:color="auto"/>
      </w:divBdr>
    </w:div>
    <w:div w:id="1404913993">
      <w:bodyDiv w:val="1"/>
      <w:marLeft w:val="0"/>
      <w:marRight w:val="0"/>
      <w:marTop w:val="0"/>
      <w:marBottom w:val="0"/>
      <w:divBdr>
        <w:top w:val="none" w:sz="0" w:space="0" w:color="auto"/>
        <w:left w:val="none" w:sz="0" w:space="0" w:color="auto"/>
        <w:bottom w:val="none" w:sz="0" w:space="0" w:color="auto"/>
        <w:right w:val="none" w:sz="0" w:space="0" w:color="auto"/>
      </w:divBdr>
    </w:div>
    <w:div w:id="1405882595">
      <w:bodyDiv w:val="1"/>
      <w:marLeft w:val="0"/>
      <w:marRight w:val="0"/>
      <w:marTop w:val="0"/>
      <w:marBottom w:val="0"/>
      <w:divBdr>
        <w:top w:val="none" w:sz="0" w:space="0" w:color="auto"/>
        <w:left w:val="none" w:sz="0" w:space="0" w:color="auto"/>
        <w:bottom w:val="none" w:sz="0" w:space="0" w:color="auto"/>
        <w:right w:val="none" w:sz="0" w:space="0" w:color="auto"/>
      </w:divBdr>
    </w:div>
    <w:div w:id="1406341991">
      <w:bodyDiv w:val="1"/>
      <w:marLeft w:val="0"/>
      <w:marRight w:val="0"/>
      <w:marTop w:val="0"/>
      <w:marBottom w:val="0"/>
      <w:divBdr>
        <w:top w:val="none" w:sz="0" w:space="0" w:color="auto"/>
        <w:left w:val="none" w:sz="0" w:space="0" w:color="auto"/>
        <w:bottom w:val="none" w:sz="0" w:space="0" w:color="auto"/>
        <w:right w:val="none" w:sz="0" w:space="0" w:color="auto"/>
      </w:divBdr>
    </w:div>
    <w:div w:id="1409034193">
      <w:bodyDiv w:val="1"/>
      <w:marLeft w:val="0"/>
      <w:marRight w:val="0"/>
      <w:marTop w:val="0"/>
      <w:marBottom w:val="0"/>
      <w:divBdr>
        <w:top w:val="none" w:sz="0" w:space="0" w:color="auto"/>
        <w:left w:val="none" w:sz="0" w:space="0" w:color="auto"/>
        <w:bottom w:val="none" w:sz="0" w:space="0" w:color="auto"/>
        <w:right w:val="none" w:sz="0" w:space="0" w:color="auto"/>
      </w:divBdr>
    </w:div>
    <w:div w:id="1409110379">
      <w:bodyDiv w:val="1"/>
      <w:marLeft w:val="0"/>
      <w:marRight w:val="0"/>
      <w:marTop w:val="0"/>
      <w:marBottom w:val="0"/>
      <w:divBdr>
        <w:top w:val="none" w:sz="0" w:space="0" w:color="auto"/>
        <w:left w:val="none" w:sz="0" w:space="0" w:color="auto"/>
        <w:bottom w:val="none" w:sz="0" w:space="0" w:color="auto"/>
        <w:right w:val="none" w:sz="0" w:space="0" w:color="auto"/>
      </w:divBdr>
    </w:div>
    <w:div w:id="1409573169">
      <w:bodyDiv w:val="1"/>
      <w:marLeft w:val="0"/>
      <w:marRight w:val="0"/>
      <w:marTop w:val="0"/>
      <w:marBottom w:val="0"/>
      <w:divBdr>
        <w:top w:val="none" w:sz="0" w:space="0" w:color="auto"/>
        <w:left w:val="none" w:sz="0" w:space="0" w:color="auto"/>
        <w:bottom w:val="none" w:sz="0" w:space="0" w:color="auto"/>
        <w:right w:val="none" w:sz="0" w:space="0" w:color="auto"/>
      </w:divBdr>
    </w:div>
    <w:div w:id="1412846230">
      <w:bodyDiv w:val="1"/>
      <w:marLeft w:val="0"/>
      <w:marRight w:val="0"/>
      <w:marTop w:val="0"/>
      <w:marBottom w:val="0"/>
      <w:divBdr>
        <w:top w:val="none" w:sz="0" w:space="0" w:color="auto"/>
        <w:left w:val="none" w:sz="0" w:space="0" w:color="auto"/>
        <w:bottom w:val="none" w:sz="0" w:space="0" w:color="auto"/>
        <w:right w:val="none" w:sz="0" w:space="0" w:color="auto"/>
      </w:divBdr>
    </w:div>
    <w:div w:id="1414426382">
      <w:bodyDiv w:val="1"/>
      <w:marLeft w:val="0"/>
      <w:marRight w:val="0"/>
      <w:marTop w:val="0"/>
      <w:marBottom w:val="0"/>
      <w:divBdr>
        <w:top w:val="none" w:sz="0" w:space="0" w:color="auto"/>
        <w:left w:val="none" w:sz="0" w:space="0" w:color="auto"/>
        <w:bottom w:val="none" w:sz="0" w:space="0" w:color="auto"/>
        <w:right w:val="none" w:sz="0" w:space="0" w:color="auto"/>
      </w:divBdr>
    </w:div>
    <w:div w:id="1415198925">
      <w:bodyDiv w:val="1"/>
      <w:marLeft w:val="0"/>
      <w:marRight w:val="0"/>
      <w:marTop w:val="0"/>
      <w:marBottom w:val="0"/>
      <w:divBdr>
        <w:top w:val="none" w:sz="0" w:space="0" w:color="auto"/>
        <w:left w:val="none" w:sz="0" w:space="0" w:color="auto"/>
        <w:bottom w:val="none" w:sz="0" w:space="0" w:color="auto"/>
        <w:right w:val="none" w:sz="0" w:space="0" w:color="auto"/>
      </w:divBdr>
    </w:div>
    <w:div w:id="1416052783">
      <w:bodyDiv w:val="1"/>
      <w:marLeft w:val="0"/>
      <w:marRight w:val="0"/>
      <w:marTop w:val="0"/>
      <w:marBottom w:val="0"/>
      <w:divBdr>
        <w:top w:val="none" w:sz="0" w:space="0" w:color="auto"/>
        <w:left w:val="none" w:sz="0" w:space="0" w:color="auto"/>
        <w:bottom w:val="none" w:sz="0" w:space="0" w:color="auto"/>
        <w:right w:val="none" w:sz="0" w:space="0" w:color="auto"/>
      </w:divBdr>
    </w:div>
    <w:div w:id="1419867750">
      <w:bodyDiv w:val="1"/>
      <w:marLeft w:val="0"/>
      <w:marRight w:val="0"/>
      <w:marTop w:val="0"/>
      <w:marBottom w:val="0"/>
      <w:divBdr>
        <w:top w:val="none" w:sz="0" w:space="0" w:color="auto"/>
        <w:left w:val="none" w:sz="0" w:space="0" w:color="auto"/>
        <w:bottom w:val="none" w:sz="0" w:space="0" w:color="auto"/>
        <w:right w:val="none" w:sz="0" w:space="0" w:color="auto"/>
      </w:divBdr>
    </w:div>
    <w:div w:id="1421102768">
      <w:bodyDiv w:val="1"/>
      <w:marLeft w:val="0"/>
      <w:marRight w:val="0"/>
      <w:marTop w:val="0"/>
      <w:marBottom w:val="0"/>
      <w:divBdr>
        <w:top w:val="none" w:sz="0" w:space="0" w:color="auto"/>
        <w:left w:val="none" w:sz="0" w:space="0" w:color="auto"/>
        <w:bottom w:val="none" w:sz="0" w:space="0" w:color="auto"/>
        <w:right w:val="none" w:sz="0" w:space="0" w:color="auto"/>
      </w:divBdr>
    </w:div>
    <w:div w:id="1421370881">
      <w:bodyDiv w:val="1"/>
      <w:marLeft w:val="0"/>
      <w:marRight w:val="0"/>
      <w:marTop w:val="0"/>
      <w:marBottom w:val="0"/>
      <w:divBdr>
        <w:top w:val="none" w:sz="0" w:space="0" w:color="auto"/>
        <w:left w:val="none" w:sz="0" w:space="0" w:color="auto"/>
        <w:bottom w:val="none" w:sz="0" w:space="0" w:color="auto"/>
        <w:right w:val="none" w:sz="0" w:space="0" w:color="auto"/>
      </w:divBdr>
    </w:div>
    <w:div w:id="1422876124">
      <w:bodyDiv w:val="1"/>
      <w:marLeft w:val="0"/>
      <w:marRight w:val="0"/>
      <w:marTop w:val="0"/>
      <w:marBottom w:val="0"/>
      <w:divBdr>
        <w:top w:val="none" w:sz="0" w:space="0" w:color="auto"/>
        <w:left w:val="none" w:sz="0" w:space="0" w:color="auto"/>
        <w:bottom w:val="none" w:sz="0" w:space="0" w:color="auto"/>
        <w:right w:val="none" w:sz="0" w:space="0" w:color="auto"/>
      </w:divBdr>
    </w:div>
    <w:div w:id="1423913749">
      <w:bodyDiv w:val="1"/>
      <w:marLeft w:val="0"/>
      <w:marRight w:val="0"/>
      <w:marTop w:val="0"/>
      <w:marBottom w:val="0"/>
      <w:divBdr>
        <w:top w:val="none" w:sz="0" w:space="0" w:color="auto"/>
        <w:left w:val="none" w:sz="0" w:space="0" w:color="auto"/>
        <w:bottom w:val="none" w:sz="0" w:space="0" w:color="auto"/>
        <w:right w:val="none" w:sz="0" w:space="0" w:color="auto"/>
      </w:divBdr>
    </w:div>
    <w:div w:id="1424568241">
      <w:bodyDiv w:val="1"/>
      <w:marLeft w:val="0"/>
      <w:marRight w:val="0"/>
      <w:marTop w:val="0"/>
      <w:marBottom w:val="0"/>
      <w:divBdr>
        <w:top w:val="none" w:sz="0" w:space="0" w:color="auto"/>
        <w:left w:val="none" w:sz="0" w:space="0" w:color="auto"/>
        <w:bottom w:val="none" w:sz="0" w:space="0" w:color="auto"/>
        <w:right w:val="none" w:sz="0" w:space="0" w:color="auto"/>
      </w:divBdr>
    </w:div>
    <w:div w:id="1426146490">
      <w:bodyDiv w:val="1"/>
      <w:marLeft w:val="0"/>
      <w:marRight w:val="0"/>
      <w:marTop w:val="0"/>
      <w:marBottom w:val="0"/>
      <w:divBdr>
        <w:top w:val="none" w:sz="0" w:space="0" w:color="auto"/>
        <w:left w:val="none" w:sz="0" w:space="0" w:color="auto"/>
        <w:bottom w:val="none" w:sz="0" w:space="0" w:color="auto"/>
        <w:right w:val="none" w:sz="0" w:space="0" w:color="auto"/>
      </w:divBdr>
    </w:div>
    <w:div w:id="1426270287">
      <w:bodyDiv w:val="1"/>
      <w:marLeft w:val="0"/>
      <w:marRight w:val="0"/>
      <w:marTop w:val="0"/>
      <w:marBottom w:val="0"/>
      <w:divBdr>
        <w:top w:val="none" w:sz="0" w:space="0" w:color="auto"/>
        <w:left w:val="none" w:sz="0" w:space="0" w:color="auto"/>
        <w:bottom w:val="none" w:sz="0" w:space="0" w:color="auto"/>
        <w:right w:val="none" w:sz="0" w:space="0" w:color="auto"/>
      </w:divBdr>
    </w:div>
    <w:div w:id="1426534704">
      <w:bodyDiv w:val="1"/>
      <w:marLeft w:val="0"/>
      <w:marRight w:val="0"/>
      <w:marTop w:val="0"/>
      <w:marBottom w:val="0"/>
      <w:divBdr>
        <w:top w:val="none" w:sz="0" w:space="0" w:color="auto"/>
        <w:left w:val="none" w:sz="0" w:space="0" w:color="auto"/>
        <w:bottom w:val="none" w:sz="0" w:space="0" w:color="auto"/>
        <w:right w:val="none" w:sz="0" w:space="0" w:color="auto"/>
      </w:divBdr>
    </w:div>
    <w:div w:id="1426655134">
      <w:bodyDiv w:val="1"/>
      <w:marLeft w:val="0"/>
      <w:marRight w:val="0"/>
      <w:marTop w:val="0"/>
      <w:marBottom w:val="0"/>
      <w:divBdr>
        <w:top w:val="none" w:sz="0" w:space="0" w:color="auto"/>
        <w:left w:val="none" w:sz="0" w:space="0" w:color="auto"/>
        <w:bottom w:val="none" w:sz="0" w:space="0" w:color="auto"/>
        <w:right w:val="none" w:sz="0" w:space="0" w:color="auto"/>
      </w:divBdr>
    </w:div>
    <w:div w:id="1427068613">
      <w:bodyDiv w:val="1"/>
      <w:marLeft w:val="0"/>
      <w:marRight w:val="0"/>
      <w:marTop w:val="0"/>
      <w:marBottom w:val="0"/>
      <w:divBdr>
        <w:top w:val="none" w:sz="0" w:space="0" w:color="auto"/>
        <w:left w:val="none" w:sz="0" w:space="0" w:color="auto"/>
        <w:bottom w:val="none" w:sz="0" w:space="0" w:color="auto"/>
        <w:right w:val="none" w:sz="0" w:space="0" w:color="auto"/>
      </w:divBdr>
    </w:div>
    <w:div w:id="1427312762">
      <w:bodyDiv w:val="1"/>
      <w:marLeft w:val="0"/>
      <w:marRight w:val="0"/>
      <w:marTop w:val="0"/>
      <w:marBottom w:val="0"/>
      <w:divBdr>
        <w:top w:val="none" w:sz="0" w:space="0" w:color="auto"/>
        <w:left w:val="none" w:sz="0" w:space="0" w:color="auto"/>
        <w:bottom w:val="none" w:sz="0" w:space="0" w:color="auto"/>
        <w:right w:val="none" w:sz="0" w:space="0" w:color="auto"/>
      </w:divBdr>
    </w:div>
    <w:div w:id="1427456050">
      <w:bodyDiv w:val="1"/>
      <w:marLeft w:val="0"/>
      <w:marRight w:val="0"/>
      <w:marTop w:val="0"/>
      <w:marBottom w:val="0"/>
      <w:divBdr>
        <w:top w:val="none" w:sz="0" w:space="0" w:color="auto"/>
        <w:left w:val="none" w:sz="0" w:space="0" w:color="auto"/>
        <w:bottom w:val="none" w:sz="0" w:space="0" w:color="auto"/>
        <w:right w:val="none" w:sz="0" w:space="0" w:color="auto"/>
      </w:divBdr>
    </w:div>
    <w:div w:id="1427727255">
      <w:bodyDiv w:val="1"/>
      <w:marLeft w:val="0"/>
      <w:marRight w:val="0"/>
      <w:marTop w:val="0"/>
      <w:marBottom w:val="0"/>
      <w:divBdr>
        <w:top w:val="none" w:sz="0" w:space="0" w:color="auto"/>
        <w:left w:val="none" w:sz="0" w:space="0" w:color="auto"/>
        <w:bottom w:val="none" w:sz="0" w:space="0" w:color="auto"/>
        <w:right w:val="none" w:sz="0" w:space="0" w:color="auto"/>
      </w:divBdr>
    </w:div>
    <w:div w:id="1430003374">
      <w:bodyDiv w:val="1"/>
      <w:marLeft w:val="0"/>
      <w:marRight w:val="0"/>
      <w:marTop w:val="0"/>
      <w:marBottom w:val="0"/>
      <w:divBdr>
        <w:top w:val="none" w:sz="0" w:space="0" w:color="auto"/>
        <w:left w:val="none" w:sz="0" w:space="0" w:color="auto"/>
        <w:bottom w:val="none" w:sz="0" w:space="0" w:color="auto"/>
        <w:right w:val="none" w:sz="0" w:space="0" w:color="auto"/>
      </w:divBdr>
    </w:div>
    <w:div w:id="1430614618">
      <w:bodyDiv w:val="1"/>
      <w:marLeft w:val="0"/>
      <w:marRight w:val="0"/>
      <w:marTop w:val="0"/>
      <w:marBottom w:val="0"/>
      <w:divBdr>
        <w:top w:val="none" w:sz="0" w:space="0" w:color="auto"/>
        <w:left w:val="none" w:sz="0" w:space="0" w:color="auto"/>
        <w:bottom w:val="none" w:sz="0" w:space="0" w:color="auto"/>
        <w:right w:val="none" w:sz="0" w:space="0" w:color="auto"/>
      </w:divBdr>
    </w:div>
    <w:div w:id="1431387516">
      <w:bodyDiv w:val="1"/>
      <w:marLeft w:val="0"/>
      <w:marRight w:val="0"/>
      <w:marTop w:val="0"/>
      <w:marBottom w:val="0"/>
      <w:divBdr>
        <w:top w:val="none" w:sz="0" w:space="0" w:color="auto"/>
        <w:left w:val="none" w:sz="0" w:space="0" w:color="auto"/>
        <w:bottom w:val="none" w:sz="0" w:space="0" w:color="auto"/>
        <w:right w:val="none" w:sz="0" w:space="0" w:color="auto"/>
      </w:divBdr>
    </w:div>
    <w:div w:id="1431975280">
      <w:bodyDiv w:val="1"/>
      <w:marLeft w:val="0"/>
      <w:marRight w:val="0"/>
      <w:marTop w:val="0"/>
      <w:marBottom w:val="0"/>
      <w:divBdr>
        <w:top w:val="none" w:sz="0" w:space="0" w:color="auto"/>
        <w:left w:val="none" w:sz="0" w:space="0" w:color="auto"/>
        <w:bottom w:val="none" w:sz="0" w:space="0" w:color="auto"/>
        <w:right w:val="none" w:sz="0" w:space="0" w:color="auto"/>
      </w:divBdr>
    </w:div>
    <w:div w:id="1432313195">
      <w:bodyDiv w:val="1"/>
      <w:marLeft w:val="0"/>
      <w:marRight w:val="0"/>
      <w:marTop w:val="0"/>
      <w:marBottom w:val="0"/>
      <w:divBdr>
        <w:top w:val="none" w:sz="0" w:space="0" w:color="auto"/>
        <w:left w:val="none" w:sz="0" w:space="0" w:color="auto"/>
        <w:bottom w:val="none" w:sz="0" w:space="0" w:color="auto"/>
        <w:right w:val="none" w:sz="0" w:space="0" w:color="auto"/>
      </w:divBdr>
    </w:div>
    <w:div w:id="1432436439">
      <w:bodyDiv w:val="1"/>
      <w:marLeft w:val="0"/>
      <w:marRight w:val="0"/>
      <w:marTop w:val="0"/>
      <w:marBottom w:val="0"/>
      <w:divBdr>
        <w:top w:val="none" w:sz="0" w:space="0" w:color="auto"/>
        <w:left w:val="none" w:sz="0" w:space="0" w:color="auto"/>
        <w:bottom w:val="none" w:sz="0" w:space="0" w:color="auto"/>
        <w:right w:val="none" w:sz="0" w:space="0" w:color="auto"/>
      </w:divBdr>
    </w:div>
    <w:div w:id="1432507264">
      <w:bodyDiv w:val="1"/>
      <w:marLeft w:val="0"/>
      <w:marRight w:val="0"/>
      <w:marTop w:val="0"/>
      <w:marBottom w:val="0"/>
      <w:divBdr>
        <w:top w:val="none" w:sz="0" w:space="0" w:color="auto"/>
        <w:left w:val="none" w:sz="0" w:space="0" w:color="auto"/>
        <w:bottom w:val="none" w:sz="0" w:space="0" w:color="auto"/>
        <w:right w:val="none" w:sz="0" w:space="0" w:color="auto"/>
      </w:divBdr>
    </w:div>
    <w:div w:id="1432582306">
      <w:bodyDiv w:val="1"/>
      <w:marLeft w:val="0"/>
      <w:marRight w:val="0"/>
      <w:marTop w:val="0"/>
      <w:marBottom w:val="0"/>
      <w:divBdr>
        <w:top w:val="none" w:sz="0" w:space="0" w:color="auto"/>
        <w:left w:val="none" w:sz="0" w:space="0" w:color="auto"/>
        <w:bottom w:val="none" w:sz="0" w:space="0" w:color="auto"/>
        <w:right w:val="none" w:sz="0" w:space="0" w:color="auto"/>
      </w:divBdr>
    </w:div>
    <w:div w:id="1433356730">
      <w:bodyDiv w:val="1"/>
      <w:marLeft w:val="0"/>
      <w:marRight w:val="0"/>
      <w:marTop w:val="0"/>
      <w:marBottom w:val="0"/>
      <w:divBdr>
        <w:top w:val="none" w:sz="0" w:space="0" w:color="auto"/>
        <w:left w:val="none" w:sz="0" w:space="0" w:color="auto"/>
        <w:bottom w:val="none" w:sz="0" w:space="0" w:color="auto"/>
        <w:right w:val="none" w:sz="0" w:space="0" w:color="auto"/>
      </w:divBdr>
    </w:div>
    <w:div w:id="1434860706">
      <w:bodyDiv w:val="1"/>
      <w:marLeft w:val="0"/>
      <w:marRight w:val="0"/>
      <w:marTop w:val="0"/>
      <w:marBottom w:val="0"/>
      <w:divBdr>
        <w:top w:val="none" w:sz="0" w:space="0" w:color="auto"/>
        <w:left w:val="none" w:sz="0" w:space="0" w:color="auto"/>
        <w:bottom w:val="none" w:sz="0" w:space="0" w:color="auto"/>
        <w:right w:val="none" w:sz="0" w:space="0" w:color="auto"/>
      </w:divBdr>
    </w:div>
    <w:div w:id="1436292998">
      <w:bodyDiv w:val="1"/>
      <w:marLeft w:val="0"/>
      <w:marRight w:val="0"/>
      <w:marTop w:val="0"/>
      <w:marBottom w:val="0"/>
      <w:divBdr>
        <w:top w:val="none" w:sz="0" w:space="0" w:color="auto"/>
        <w:left w:val="none" w:sz="0" w:space="0" w:color="auto"/>
        <w:bottom w:val="none" w:sz="0" w:space="0" w:color="auto"/>
        <w:right w:val="none" w:sz="0" w:space="0" w:color="auto"/>
      </w:divBdr>
    </w:div>
    <w:div w:id="1436439429">
      <w:bodyDiv w:val="1"/>
      <w:marLeft w:val="0"/>
      <w:marRight w:val="0"/>
      <w:marTop w:val="0"/>
      <w:marBottom w:val="0"/>
      <w:divBdr>
        <w:top w:val="none" w:sz="0" w:space="0" w:color="auto"/>
        <w:left w:val="none" w:sz="0" w:space="0" w:color="auto"/>
        <w:bottom w:val="none" w:sz="0" w:space="0" w:color="auto"/>
        <w:right w:val="none" w:sz="0" w:space="0" w:color="auto"/>
      </w:divBdr>
    </w:div>
    <w:div w:id="1436754203">
      <w:bodyDiv w:val="1"/>
      <w:marLeft w:val="0"/>
      <w:marRight w:val="0"/>
      <w:marTop w:val="0"/>
      <w:marBottom w:val="0"/>
      <w:divBdr>
        <w:top w:val="none" w:sz="0" w:space="0" w:color="auto"/>
        <w:left w:val="none" w:sz="0" w:space="0" w:color="auto"/>
        <w:bottom w:val="none" w:sz="0" w:space="0" w:color="auto"/>
        <w:right w:val="none" w:sz="0" w:space="0" w:color="auto"/>
      </w:divBdr>
    </w:div>
    <w:div w:id="1437868202">
      <w:bodyDiv w:val="1"/>
      <w:marLeft w:val="0"/>
      <w:marRight w:val="0"/>
      <w:marTop w:val="0"/>
      <w:marBottom w:val="0"/>
      <w:divBdr>
        <w:top w:val="none" w:sz="0" w:space="0" w:color="auto"/>
        <w:left w:val="none" w:sz="0" w:space="0" w:color="auto"/>
        <w:bottom w:val="none" w:sz="0" w:space="0" w:color="auto"/>
        <w:right w:val="none" w:sz="0" w:space="0" w:color="auto"/>
      </w:divBdr>
    </w:div>
    <w:div w:id="1437871665">
      <w:bodyDiv w:val="1"/>
      <w:marLeft w:val="0"/>
      <w:marRight w:val="0"/>
      <w:marTop w:val="0"/>
      <w:marBottom w:val="0"/>
      <w:divBdr>
        <w:top w:val="none" w:sz="0" w:space="0" w:color="auto"/>
        <w:left w:val="none" w:sz="0" w:space="0" w:color="auto"/>
        <w:bottom w:val="none" w:sz="0" w:space="0" w:color="auto"/>
        <w:right w:val="none" w:sz="0" w:space="0" w:color="auto"/>
      </w:divBdr>
    </w:div>
    <w:div w:id="1439373903">
      <w:bodyDiv w:val="1"/>
      <w:marLeft w:val="0"/>
      <w:marRight w:val="0"/>
      <w:marTop w:val="0"/>
      <w:marBottom w:val="0"/>
      <w:divBdr>
        <w:top w:val="none" w:sz="0" w:space="0" w:color="auto"/>
        <w:left w:val="none" w:sz="0" w:space="0" w:color="auto"/>
        <w:bottom w:val="none" w:sz="0" w:space="0" w:color="auto"/>
        <w:right w:val="none" w:sz="0" w:space="0" w:color="auto"/>
      </w:divBdr>
    </w:div>
    <w:div w:id="1441606136">
      <w:bodyDiv w:val="1"/>
      <w:marLeft w:val="0"/>
      <w:marRight w:val="0"/>
      <w:marTop w:val="0"/>
      <w:marBottom w:val="0"/>
      <w:divBdr>
        <w:top w:val="none" w:sz="0" w:space="0" w:color="auto"/>
        <w:left w:val="none" w:sz="0" w:space="0" w:color="auto"/>
        <w:bottom w:val="none" w:sz="0" w:space="0" w:color="auto"/>
        <w:right w:val="none" w:sz="0" w:space="0" w:color="auto"/>
      </w:divBdr>
    </w:div>
    <w:div w:id="1442645959">
      <w:bodyDiv w:val="1"/>
      <w:marLeft w:val="0"/>
      <w:marRight w:val="0"/>
      <w:marTop w:val="0"/>
      <w:marBottom w:val="0"/>
      <w:divBdr>
        <w:top w:val="none" w:sz="0" w:space="0" w:color="auto"/>
        <w:left w:val="none" w:sz="0" w:space="0" w:color="auto"/>
        <w:bottom w:val="none" w:sz="0" w:space="0" w:color="auto"/>
        <w:right w:val="none" w:sz="0" w:space="0" w:color="auto"/>
      </w:divBdr>
    </w:div>
    <w:div w:id="1443918322">
      <w:bodyDiv w:val="1"/>
      <w:marLeft w:val="0"/>
      <w:marRight w:val="0"/>
      <w:marTop w:val="0"/>
      <w:marBottom w:val="0"/>
      <w:divBdr>
        <w:top w:val="none" w:sz="0" w:space="0" w:color="auto"/>
        <w:left w:val="none" w:sz="0" w:space="0" w:color="auto"/>
        <w:bottom w:val="none" w:sz="0" w:space="0" w:color="auto"/>
        <w:right w:val="none" w:sz="0" w:space="0" w:color="auto"/>
      </w:divBdr>
    </w:div>
    <w:div w:id="1444106501">
      <w:bodyDiv w:val="1"/>
      <w:marLeft w:val="0"/>
      <w:marRight w:val="0"/>
      <w:marTop w:val="0"/>
      <w:marBottom w:val="0"/>
      <w:divBdr>
        <w:top w:val="none" w:sz="0" w:space="0" w:color="auto"/>
        <w:left w:val="none" w:sz="0" w:space="0" w:color="auto"/>
        <w:bottom w:val="none" w:sz="0" w:space="0" w:color="auto"/>
        <w:right w:val="none" w:sz="0" w:space="0" w:color="auto"/>
      </w:divBdr>
    </w:div>
    <w:div w:id="1444764426">
      <w:bodyDiv w:val="1"/>
      <w:marLeft w:val="0"/>
      <w:marRight w:val="0"/>
      <w:marTop w:val="0"/>
      <w:marBottom w:val="0"/>
      <w:divBdr>
        <w:top w:val="none" w:sz="0" w:space="0" w:color="auto"/>
        <w:left w:val="none" w:sz="0" w:space="0" w:color="auto"/>
        <w:bottom w:val="none" w:sz="0" w:space="0" w:color="auto"/>
        <w:right w:val="none" w:sz="0" w:space="0" w:color="auto"/>
      </w:divBdr>
    </w:div>
    <w:div w:id="1444768675">
      <w:bodyDiv w:val="1"/>
      <w:marLeft w:val="0"/>
      <w:marRight w:val="0"/>
      <w:marTop w:val="0"/>
      <w:marBottom w:val="0"/>
      <w:divBdr>
        <w:top w:val="none" w:sz="0" w:space="0" w:color="auto"/>
        <w:left w:val="none" w:sz="0" w:space="0" w:color="auto"/>
        <w:bottom w:val="none" w:sz="0" w:space="0" w:color="auto"/>
        <w:right w:val="none" w:sz="0" w:space="0" w:color="auto"/>
      </w:divBdr>
    </w:div>
    <w:div w:id="1444885525">
      <w:bodyDiv w:val="1"/>
      <w:marLeft w:val="0"/>
      <w:marRight w:val="0"/>
      <w:marTop w:val="0"/>
      <w:marBottom w:val="0"/>
      <w:divBdr>
        <w:top w:val="none" w:sz="0" w:space="0" w:color="auto"/>
        <w:left w:val="none" w:sz="0" w:space="0" w:color="auto"/>
        <w:bottom w:val="none" w:sz="0" w:space="0" w:color="auto"/>
        <w:right w:val="none" w:sz="0" w:space="0" w:color="auto"/>
      </w:divBdr>
    </w:div>
    <w:div w:id="1445074709">
      <w:bodyDiv w:val="1"/>
      <w:marLeft w:val="0"/>
      <w:marRight w:val="0"/>
      <w:marTop w:val="0"/>
      <w:marBottom w:val="0"/>
      <w:divBdr>
        <w:top w:val="none" w:sz="0" w:space="0" w:color="auto"/>
        <w:left w:val="none" w:sz="0" w:space="0" w:color="auto"/>
        <w:bottom w:val="none" w:sz="0" w:space="0" w:color="auto"/>
        <w:right w:val="none" w:sz="0" w:space="0" w:color="auto"/>
      </w:divBdr>
    </w:div>
    <w:div w:id="1446577131">
      <w:bodyDiv w:val="1"/>
      <w:marLeft w:val="0"/>
      <w:marRight w:val="0"/>
      <w:marTop w:val="0"/>
      <w:marBottom w:val="0"/>
      <w:divBdr>
        <w:top w:val="none" w:sz="0" w:space="0" w:color="auto"/>
        <w:left w:val="none" w:sz="0" w:space="0" w:color="auto"/>
        <w:bottom w:val="none" w:sz="0" w:space="0" w:color="auto"/>
        <w:right w:val="none" w:sz="0" w:space="0" w:color="auto"/>
      </w:divBdr>
    </w:div>
    <w:div w:id="1446732535">
      <w:bodyDiv w:val="1"/>
      <w:marLeft w:val="0"/>
      <w:marRight w:val="0"/>
      <w:marTop w:val="0"/>
      <w:marBottom w:val="0"/>
      <w:divBdr>
        <w:top w:val="none" w:sz="0" w:space="0" w:color="auto"/>
        <w:left w:val="none" w:sz="0" w:space="0" w:color="auto"/>
        <w:bottom w:val="none" w:sz="0" w:space="0" w:color="auto"/>
        <w:right w:val="none" w:sz="0" w:space="0" w:color="auto"/>
      </w:divBdr>
    </w:div>
    <w:div w:id="1448430076">
      <w:bodyDiv w:val="1"/>
      <w:marLeft w:val="0"/>
      <w:marRight w:val="0"/>
      <w:marTop w:val="0"/>
      <w:marBottom w:val="0"/>
      <w:divBdr>
        <w:top w:val="none" w:sz="0" w:space="0" w:color="auto"/>
        <w:left w:val="none" w:sz="0" w:space="0" w:color="auto"/>
        <w:bottom w:val="none" w:sz="0" w:space="0" w:color="auto"/>
        <w:right w:val="none" w:sz="0" w:space="0" w:color="auto"/>
      </w:divBdr>
    </w:div>
    <w:div w:id="1448693339">
      <w:bodyDiv w:val="1"/>
      <w:marLeft w:val="0"/>
      <w:marRight w:val="0"/>
      <w:marTop w:val="0"/>
      <w:marBottom w:val="0"/>
      <w:divBdr>
        <w:top w:val="none" w:sz="0" w:space="0" w:color="auto"/>
        <w:left w:val="none" w:sz="0" w:space="0" w:color="auto"/>
        <w:bottom w:val="none" w:sz="0" w:space="0" w:color="auto"/>
        <w:right w:val="none" w:sz="0" w:space="0" w:color="auto"/>
      </w:divBdr>
    </w:div>
    <w:div w:id="1451900784">
      <w:bodyDiv w:val="1"/>
      <w:marLeft w:val="0"/>
      <w:marRight w:val="0"/>
      <w:marTop w:val="0"/>
      <w:marBottom w:val="0"/>
      <w:divBdr>
        <w:top w:val="none" w:sz="0" w:space="0" w:color="auto"/>
        <w:left w:val="none" w:sz="0" w:space="0" w:color="auto"/>
        <w:bottom w:val="none" w:sz="0" w:space="0" w:color="auto"/>
        <w:right w:val="none" w:sz="0" w:space="0" w:color="auto"/>
      </w:divBdr>
    </w:div>
    <w:div w:id="1455098450">
      <w:bodyDiv w:val="1"/>
      <w:marLeft w:val="0"/>
      <w:marRight w:val="0"/>
      <w:marTop w:val="0"/>
      <w:marBottom w:val="0"/>
      <w:divBdr>
        <w:top w:val="none" w:sz="0" w:space="0" w:color="auto"/>
        <w:left w:val="none" w:sz="0" w:space="0" w:color="auto"/>
        <w:bottom w:val="none" w:sz="0" w:space="0" w:color="auto"/>
        <w:right w:val="none" w:sz="0" w:space="0" w:color="auto"/>
      </w:divBdr>
    </w:div>
    <w:div w:id="1455563621">
      <w:bodyDiv w:val="1"/>
      <w:marLeft w:val="0"/>
      <w:marRight w:val="0"/>
      <w:marTop w:val="0"/>
      <w:marBottom w:val="0"/>
      <w:divBdr>
        <w:top w:val="none" w:sz="0" w:space="0" w:color="auto"/>
        <w:left w:val="none" w:sz="0" w:space="0" w:color="auto"/>
        <w:bottom w:val="none" w:sz="0" w:space="0" w:color="auto"/>
        <w:right w:val="none" w:sz="0" w:space="0" w:color="auto"/>
      </w:divBdr>
    </w:div>
    <w:div w:id="1458178661">
      <w:bodyDiv w:val="1"/>
      <w:marLeft w:val="0"/>
      <w:marRight w:val="0"/>
      <w:marTop w:val="0"/>
      <w:marBottom w:val="0"/>
      <w:divBdr>
        <w:top w:val="none" w:sz="0" w:space="0" w:color="auto"/>
        <w:left w:val="none" w:sz="0" w:space="0" w:color="auto"/>
        <w:bottom w:val="none" w:sz="0" w:space="0" w:color="auto"/>
        <w:right w:val="none" w:sz="0" w:space="0" w:color="auto"/>
      </w:divBdr>
    </w:div>
    <w:div w:id="1459490911">
      <w:bodyDiv w:val="1"/>
      <w:marLeft w:val="0"/>
      <w:marRight w:val="0"/>
      <w:marTop w:val="0"/>
      <w:marBottom w:val="0"/>
      <w:divBdr>
        <w:top w:val="none" w:sz="0" w:space="0" w:color="auto"/>
        <w:left w:val="none" w:sz="0" w:space="0" w:color="auto"/>
        <w:bottom w:val="none" w:sz="0" w:space="0" w:color="auto"/>
        <w:right w:val="none" w:sz="0" w:space="0" w:color="auto"/>
      </w:divBdr>
    </w:div>
    <w:div w:id="1460418573">
      <w:bodyDiv w:val="1"/>
      <w:marLeft w:val="0"/>
      <w:marRight w:val="0"/>
      <w:marTop w:val="0"/>
      <w:marBottom w:val="0"/>
      <w:divBdr>
        <w:top w:val="none" w:sz="0" w:space="0" w:color="auto"/>
        <w:left w:val="none" w:sz="0" w:space="0" w:color="auto"/>
        <w:bottom w:val="none" w:sz="0" w:space="0" w:color="auto"/>
        <w:right w:val="none" w:sz="0" w:space="0" w:color="auto"/>
      </w:divBdr>
    </w:div>
    <w:div w:id="1462965377">
      <w:bodyDiv w:val="1"/>
      <w:marLeft w:val="0"/>
      <w:marRight w:val="0"/>
      <w:marTop w:val="0"/>
      <w:marBottom w:val="0"/>
      <w:divBdr>
        <w:top w:val="none" w:sz="0" w:space="0" w:color="auto"/>
        <w:left w:val="none" w:sz="0" w:space="0" w:color="auto"/>
        <w:bottom w:val="none" w:sz="0" w:space="0" w:color="auto"/>
        <w:right w:val="none" w:sz="0" w:space="0" w:color="auto"/>
      </w:divBdr>
    </w:div>
    <w:div w:id="1464301907">
      <w:bodyDiv w:val="1"/>
      <w:marLeft w:val="0"/>
      <w:marRight w:val="0"/>
      <w:marTop w:val="0"/>
      <w:marBottom w:val="0"/>
      <w:divBdr>
        <w:top w:val="none" w:sz="0" w:space="0" w:color="auto"/>
        <w:left w:val="none" w:sz="0" w:space="0" w:color="auto"/>
        <w:bottom w:val="none" w:sz="0" w:space="0" w:color="auto"/>
        <w:right w:val="none" w:sz="0" w:space="0" w:color="auto"/>
      </w:divBdr>
    </w:div>
    <w:div w:id="1465153256">
      <w:bodyDiv w:val="1"/>
      <w:marLeft w:val="0"/>
      <w:marRight w:val="0"/>
      <w:marTop w:val="0"/>
      <w:marBottom w:val="0"/>
      <w:divBdr>
        <w:top w:val="none" w:sz="0" w:space="0" w:color="auto"/>
        <w:left w:val="none" w:sz="0" w:space="0" w:color="auto"/>
        <w:bottom w:val="none" w:sz="0" w:space="0" w:color="auto"/>
        <w:right w:val="none" w:sz="0" w:space="0" w:color="auto"/>
      </w:divBdr>
    </w:div>
    <w:div w:id="1465462311">
      <w:bodyDiv w:val="1"/>
      <w:marLeft w:val="0"/>
      <w:marRight w:val="0"/>
      <w:marTop w:val="0"/>
      <w:marBottom w:val="0"/>
      <w:divBdr>
        <w:top w:val="none" w:sz="0" w:space="0" w:color="auto"/>
        <w:left w:val="none" w:sz="0" w:space="0" w:color="auto"/>
        <w:bottom w:val="none" w:sz="0" w:space="0" w:color="auto"/>
        <w:right w:val="none" w:sz="0" w:space="0" w:color="auto"/>
      </w:divBdr>
    </w:div>
    <w:div w:id="1467355014">
      <w:bodyDiv w:val="1"/>
      <w:marLeft w:val="0"/>
      <w:marRight w:val="0"/>
      <w:marTop w:val="0"/>
      <w:marBottom w:val="0"/>
      <w:divBdr>
        <w:top w:val="none" w:sz="0" w:space="0" w:color="auto"/>
        <w:left w:val="none" w:sz="0" w:space="0" w:color="auto"/>
        <w:bottom w:val="none" w:sz="0" w:space="0" w:color="auto"/>
        <w:right w:val="none" w:sz="0" w:space="0" w:color="auto"/>
      </w:divBdr>
    </w:div>
    <w:div w:id="1468159414">
      <w:bodyDiv w:val="1"/>
      <w:marLeft w:val="0"/>
      <w:marRight w:val="0"/>
      <w:marTop w:val="0"/>
      <w:marBottom w:val="0"/>
      <w:divBdr>
        <w:top w:val="none" w:sz="0" w:space="0" w:color="auto"/>
        <w:left w:val="none" w:sz="0" w:space="0" w:color="auto"/>
        <w:bottom w:val="none" w:sz="0" w:space="0" w:color="auto"/>
        <w:right w:val="none" w:sz="0" w:space="0" w:color="auto"/>
      </w:divBdr>
    </w:div>
    <w:div w:id="1468351986">
      <w:bodyDiv w:val="1"/>
      <w:marLeft w:val="0"/>
      <w:marRight w:val="0"/>
      <w:marTop w:val="0"/>
      <w:marBottom w:val="0"/>
      <w:divBdr>
        <w:top w:val="none" w:sz="0" w:space="0" w:color="auto"/>
        <w:left w:val="none" w:sz="0" w:space="0" w:color="auto"/>
        <w:bottom w:val="none" w:sz="0" w:space="0" w:color="auto"/>
        <w:right w:val="none" w:sz="0" w:space="0" w:color="auto"/>
      </w:divBdr>
    </w:div>
    <w:div w:id="1468353334">
      <w:bodyDiv w:val="1"/>
      <w:marLeft w:val="0"/>
      <w:marRight w:val="0"/>
      <w:marTop w:val="0"/>
      <w:marBottom w:val="0"/>
      <w:divBdr>
        <w:top w:val="none" w:sz="0" w:space="0" w:color="auto"/>
        <w:left w:val="none" w:sz="0" w:space="0" w:color="auto"/>
        <w:bottom w:val="none" w:sz="0" w:space="0" w:color="auto"/>
        <w:right w:val="none" w:sz="0" w:space="0" w:color="auto"/>
      </w:divBdr>
    </w:div>
    <w:div w:id="1470900763">
      <w:bodyDiv w:val="1"/>
      <w:marLeft w:val="0"/>
      <w:marRight w:val="0"/>
      <w:marTop w:val="0"/>
      <w:marBottom w:val="0"/>
      <w:divBdr>
        <w:top w:val="none" w:sz="0" w:space="0" w:color="auto"/>
        <w:left w:val="none" w:sz="0" w:space="0" w:color="auto"/>
        <w:bottom w:val="none" w:sz="0" w:space="0" w:color="auto"/>
        <w:right w:val="none" w:sz="0" w:space="0" w:color="auto"/>
      </w:divBdr>
    </w:div>
    <w:div w:id="1471559538">
      <w:bodyDiv w:val="1"/>
      <w:marLeft w:val="0"/>
      <w:marRight w:val="0"/>
      <w:marTop w:val="0"/>
      <w:marBottom w:val="0"/>
      <w:divBdr>
        <w:top w:val="none" w:sz="0" w:space="0" w:color="auto"/>
        <w:left w:val="none" w:sz="0" w:space="0" w:color="auto"/>
        <w:bottom w:val="none" w:sz="0" w:space="0" w:color="auto"/>
        <w:right w:val="none" w:sz="0" w:space="0" w:color="auto"/>
      </w:divBdr>
    </w:div>
    <w:div w:id="1474329625">
      <w:bodyDiv w:val="1"/>
      <w:marLeft w:val="0"/>
      <w:marRight w:val="0"/>
      <w:marTop w:val="0"/>
      <w:marBottom w:val="0"/>
      <w:divBdr>
        <w:top w:val="none" w:sz="0" w:space="0" w:color="auto"/>
        <w:left w:val="none" w:sz="0" w:space="0" w:color="auto"/>
        <w:bottom w:val="none" w:sz="0" w:space="0" w:color="auto"/>
        <w:right w:val="none" w:sz="0" w:space="0" w:color="auto"/>
      </w:divBdr>
    </w:div>
    <w:div w:id="1474444574">
      <w:bodyDiv w:val="1"/>
      <w:marLeft w:val="0"/>
      <w:marRight w:val="0"/>
      <w:marTop w:val="0"/>
      <w:marBottom w:val="0"/>
      <w:divBdr>
        <w:top w:val="none" w:sz="0" w:space="0" w:color="auto"/>
        <w:left w:val="none" w:sz="0" w:space="0" w:color="auto"/>
        <w:bottom w:val="none" w:sz="0" w:space="0" w:color="auto"/>
        <w:right w:val="none" w:sz="0" w:space="0" w:color="auto"/>
      </w:divBdr>
    </w:div>
    <w:div w:id="1475564284">
      <w:bodyDiv w:val="1"/>
      <w:marLeft w:val="0"/>
      <w:marRight w:val="0"/>
      <w:marTop w:val="0"/>
      <w:marBottom w:val="0"/>
      <w:divBdr>
        <w:top w:val="none" w:sz="0" w:space="0" w:color="auto"/>
        <w:left w:val="none" w:sz="0" w:space="0" w:color="auto"/>
        <w:bottom w:val="none" w:sz="0" w:space="0" w:color="auto"/>
        <w:right w:val="none" w:sz="0" w:space="0" w:color="auto"/>
      </w:divBdr>
    </w:div>
    <w:div w:id="1477066528">
      <w:bodyDiv w:val="1"/>
      <w:marLeft w:val="0"/>
      <w:marRight w:val="0"/>
      <w:marTop w:val="0"/>
      <w:marBottom w:val="0"/>
      <w:divBdr>
        <w:top w:val="none" w:sz="0" w:space="0" w:color="auto"/>
        <w:left w:val="none" w:sz="0" w:space="0" w:color="auto"/>
        <w:bottom w:val="none" w:sz="0" w:space="0" w:color="auto"/>
        <w:right w:val="none" w:sz="0" w:space="0" w:color="auto"/>
      </w:divBdr>
    </w:div>
    <w:div w:id="1477137387">
      <w:bodyDiv w:val="1"/>
      <w:marLeft w:val="0"/>
      <w:marRight w:val="0"/>
      <w:marTop w:val="0"/>
      <w:marBottom w:val="0"/>
      <w:divBdr>
        <w:top w:val="none" w:sz="0" w:space="0" w:color="auto"/>
        <w:left w:val="none" w:sz="0" w:space="0" w:color="auto"/>
        <w:bottom w:val="none" w:sz="0" w:space="0" w:color="auto"/>
        <w:right w:val="none" w:sz="0" w:space="0" w:color="auto"/>
      </w:divBdr>
    </w:div>
    <w:div w:id="1477338787">
      <w:bodyDiv w:val="1"/>
      <w:marLeft w:val="0"/>
      <w:marRight w:val="0"/>
      <w:marTop w:val="0"/>
      <w:marBottom w:val="0"/>
      <w:divBdr>
        <w:top w:val="none" w:sz="0" w:space="0" w:color="auto"/>
        <w:left w:val="none" w:sz="0" w:space="0" w:color="auto"/>
        <w:bottom w:val="none" w:sz="0" w:space="0" w:color="auto"/>
        <w:right w:val="none" w:sz="0" w:space="0" w:color="auto"/>
      </w:divBdr>
    </w:div>
    <w:div w:id="1477649639">
      <w:bodyDiv w:val="1"/>
      <w:marLeft w:val="0"/>
      <w:marRight w:val="0"/>
      <w:marTop w:val="0"/>
      <w:marBottom w:val="0"/>
      <w:divBdr>
        <w:top w:val="none" w:sz="0" w:space="0" w:color="auto"/>
        <w:left w:val="none" w:sz="0" w:space="0" w:color="auto"/>
        <w:bottom w:val="none" w:sz="0" w:space="0" w:color="auto"/>
        <w:right w:val="none" w:sz="0" w:space="0" w:color="auto"/>
      </w:divBdr>
    </w:div>
    <w:div w:id="1477994479">
      <w:bodyDiv w:val="1"/>
      <w:marLeft w:val="0"/>
      <w:marRight w:val="0"/>
      <w:marTop w:val="0"/>
      <w:marBottom w:val="0"/>
      <w:divBdr>
        <w:top w:val="none" w:sz="0" w:space="0" w:color="auto"/>
        <w:left w:val="none" w:sz="0" w:space="0" w:color="auto"/>
        <w:bottom w:val="none" w:sz="0" w:space="0" w:color="auto"/>
        <w:right w:val="none" w:sz="0" w:space="0" w:color="auto"/>
      </w:divBdr>
    </w:div>
    <w:div w:id="1479037402">
      <w:bodyDiv w:val="1"/>
      <w:marLeft w:val="0"/>
      <w:marRight w:val="0"/>
      <w:marTop w:val="0"/>
      <w:marBottom w:val="0"/>
      <w:divBdr>
        <w:top w:val="none" w:sz="0" w:space="0" w:color="auto"/>
        <w:left w:val="none" w:sz="0" w:space="0" w:color="auto"/>
        <w:bottom w:val="none" w:sz="0" w:space="0" w:color="auto"/>
        <w:right w:val="none" w:sz="0" w:space="0" w:color="auto"/>
      </w:divBdr>
    </w:div>
    <w:div w:id="1479571760">
      <w:bodyDiv w:val="1"/>
      <w:marLeft w:val="0"/>
      <w:marRight w:val="0"/>
      <w:marTop w:val="0"/>
      <w:marBottom w:val="0"/>
      <w:divBdr>
        <w:top w:val="none" w:sz="0" w:space="0" w:color="auto"/>
        <w:left w:val="none" w:sz="0" w:space="0" w:color="auto"/>
        <w:bottom w:val="none" w:sz="0" w:space="0" w:color="auto"/>
        <w:right w:val="none" w:sz="0" w:space="0" w:color="auto"/>
      </w:divBdr>
    </w:div>
    <w:div w:id="1479610391">
      <w:bodyDiv w:val="1"/>
      <w:marLeft w:val="0"/>
      <w:marRight w:val="0"/>
      <w:marTop w:val="0"/>
      <w:marBottom w:val="0"/>
      <w:divBdr>
        <w:top w:val="none" w:sz="0" w:space="0" w:color="auto"/>
        <w:left w:val="none" w:sz="0" w:space="0" w:color="auto"/>
        <w:bottom w:val="none" w:sz="0" w:space="0" w:color="auto"/>
        <w:right w:val="none" w:sz="0" w:space="0" w:color="auto"/>
      </w:divBdr>
    </w:div>
    <w:div w:id="1480685641">
      <w:bodyDiv w:val="1"/>
      <w:marLeft w:val="0"/>
      <w:marRight w:val="0"/>
      <w:marTop w:val="0"/>
      <w:marBottom w:val="0"/>
      <w:divBdr>
        <w:top w:val="none" w:sz="0" w:space="0" w:color="auto"/>
        <w:left w:val="none" w:sz="0" w:space="0" w:color="auto"/>
        <w:bottom w:val="none" w:sz="0" w:space="0" w:color="auto"/>
        <w:right w:val="none" w:sz="0" w:space="0" w:color="auto"/>
      </w:divBdr>
    </w:div>
    <w:div w:id="1482772848">
      <w:bodyDiv w:val="1"/>
      <w:marLeft w:val="0"/>
      <w:marRight w:val="0"/>
      <w:marTop w:val="0"/>
      <w:marBottom w:val="0"/>
      <w:divBdr>
        <w:top w:val="none" w:sz="0" w:space="0" w:color="auto"/>
        <w:left w:val="none" w:sz="0" w:space="0" w:color="auto"/>
        <w:bottom w:val="none" w:sz="0" w:space="0" w:color="auto"/>
        <w:right w:val="none" w:sz="0" w:space="0" w:color="auto"/>
      </w:divBdr>
    </w:div>
    <w:div w:id="1483817519">
      <w:bodyDiv w:val="1"/>
      <w:marLeft w:val="0"/>
      <w:marRight w:val="0"/>
      <w:marTop w:val="0"/>
      <w:marBottom w:val="0"/>
      <w:divBdr>
        <w:top w:val="none" w:sz="0" w:space="0" w:color="auto"/>
        <w:left w:val="none" w:sz="0" w:space="0" w:color="auto"/>
        <w:bottom w:val="none" w:sz="0" w:space="0" w:color="auto"/>
        <w:right w:val="none" w:sz="0" w:space="0" w:color="auto"/>
      </w:divBdr>
    </w:div>
    <w:div w:id="1484196271">
      <w:bodyDiv w:val="1"/>
      <w:marLeft w:val="0"/>
      <w:marRight w:val="0"/>
      <w:marTop w:val="0"/>
      <w:marBottom w:val="0"/>
      <w:divBdr>
        <w:top w:val="none" w:sz="0" w:space="0" w:color="auto"/>
        <w:left w:val="none" w:sz="0" w:space="0" w:color="auto"/>
        <w:bottom w:val="none" w:sz="0" w:space="0" w:color="auto"/>
        <w:right w:val="none" w:sz="0" w:space="0" w:color="auto"/>
      </w:divBdr>
    </w:div>
    <w:div w:id="1484391010">
      <w:bodyDiv w:val="1"/>
      <w:marLeft w:val="0"/>
      <w:marRight w:val="0"/>
      <w:marTop w:val="0"/>
      <w:marBottom w:val="0"/>
      <w:divBdr>
        <w:top w:val="none" w:sz="0" w:space="0" w:color="auto"/>
        <w:left w:val="none" w:sz="0" w:space="0" w:color="auto"/>
        <w:bottom w:val="none" w:sz="0" w:space="0" w:color="auto"/>
        <w:right w:val="none" w:sz="0" w:space="0" w:color="auto"/>
      </w:divBdr>
    </w:div>
    <w:div w:id="1484542337">
      <w:bodyDiv w:val="1"/>
      <w:marLeft w:val="0"/>
      <w:marRight w:val="0"/>
      <w:marTop w:val="0"/>
      <w:marBottom w:val="0"/>
      <w:divBdr>
        <w:top w:val="none" w:sz="0" w:space="0" w:color="auto"/>
        <w:left w:val="none" w:sz="0" w:space="0" w:color="auto"/>
        <w:bottom w:val="none" w:sz="0" w:space="0" w:color="auto"/>
        <w:right w:val="none" w:sz="0" w:space="0" w:color="auto"/>
      </w:divBdr>
    </w:div>
    <w:div w:id="1486583788">
      <w:bodyDiv w:val="1"/>
      <w:marLeft w:val="0"/>
      <w:marRight w:val="0"/>
      <w:marTop w:val="0"/>
      <w:marBottom w:val="0"/>
      <w:divBdr>
        <w:top w:val="none" w:sz="0" w:space="0" w:color="auto"/>
        <w:left w:val="none" w:sz="0" w:space="0" w:color="auto"/>
        <w:bottom w:val="none" w:sz="0" w:space="0" w:color="auto"/>
        <w:right w:val="none" w:sz="0" w:space="0" w:color="auto"/>
      </w:divBdr>
    </w:div>
    <w:div w:id="1490249787">
      <w:bodyDiv w:val="1"/>
      <w:marLeft w:val="0"/>
      <w:marRight w:val="0"/>
      <w:marTop w:val="0"/>
      <w:marBottom w:val="0"/>
      <w:divBdr>
        <w:top w:val="none" w:sz="0" w:space="0" w:color="auto"/>
        <w:left w:val="none" w:sz="0" w:space="0" w:color="auto"/>
        <w:bottom w:val="none" w:sz="0" w:space="0" w:color="auto"/>
        <w:right w:val="none" w:sz="0" w:space="0" w:color="auto"/>
      </w:divBdr>
    </w:div>
    <w:div w:id="1490487046">
      <w:bodyDiv w:val="1"/>
      <w:marLeft w:val="0"/>
      <w:marRight w:val="0"/>
      <w:marTop w:val="0"/>
      <w:marBottom w:val="0"/>
      <w:divBdr>
        <w:top w:val="none" w:sz="0" w:space="0" w:color="auto"/>
        <w:left w:val="none" w:sz="0" w:space="0" w:color="auto"/>
        <w:bottom w:val="none" w:sz="0" w:space="0" w:color="auto"/>
        <w:right w:val="none" w:sz="0" w:space="0" w:color="auto"/>
      </w:divBdr>
    </w:div>
    <w:div w:id="1490630116">
      <w:bodyDiv w:val="1"/>
      <w:marLeft w:val="0"/>
      <w:marRight w:val="0"/>
      <w:marTop w:val="0"/>
      <w:marBottom w:val="0"/>
      <w:divBdr>
        <w:top w:val="none" w:sz="0" w:space="0" w:color="auto"/>
        <w:left w:val="none" w:sz="0" w:space="0" w:color="auto"/>
        <w:bottom w:val="none" w:sz="0" w:space="0" w:color="auto"/>
        <w:right w:val="none" w:sz="0" w:space="0" w:color="auto"/>
      </w:divBdr>
    </w:div>
    <w:div w:id="1490905197">
      <w:bodyDiv w:val="1"/>
      <w:marLeft w:val="0"/>
      <w:marRight w:val="0"/>
      <w:marTop w:val="0"/>
      <w:marBottom w:val="0"/>
      <w:divBdr>
        <w:top w:val="none" w:sz="0" w:space="0" w:color="auto"/>
        <w:left w:val="none" w:sz="0" w:space="0" w:color="auto"/>
        <w:bottom w:val="none" w:sz="0" w:space="0" w:color="auto"/>
        <w:right w:val="none" w:sz="0" w:space="0" w:color="auto"/>
      </w:divBdr>
    </w:div>
    <w:div w:id="1491217825">
      <w:bodyDiv w:val="1"/>
      <w:marLeft w:val="0"/>
      <w:marRight w:val="0"/>
      <w:marTop w:val="0"/>
      <w:marBottom w:val="0"/>
      <w:divBdr>
        <w:top w:val="none" w:sz="0" w:space="0" w:color="auto"/>
        <w:left w:val="none" w:sz="0" w:space="0" w:color="auto"/>
        <w:bottom w:val="none" w:sz="0" w:space="0" w:color="auto"/>
        <w:right w:val="none" w:sz="0" w:space="0" w:color="auto"/>
      </w:divBdr>
    </w:div>
    <w:div w:id="1492912847">
      <w:bodyDiv w:val="1"/>
      <w:marLeft w:val="0"/>
      <w:marRight w:val="0"/>
      <w:marTop w:val="0"/>
      <w:marBottom w:val="0"/>
      <w:divBdr>
        <w:top w:val="none" w:sz="0" w:space="0" w:color="auto"/>
        <w:left w:val="none" w:sz="0" w:space="0" w:color="auto"/>
        <w:bottom w:val="none" w:sz="0" w:space="0" w:color="auto"/>
        <w:right w:val="none" w:sz="0" w:space="0" w:color="auto"/>
      </w:divBdr>
    </w:div>
    <w:div w:id="1499080150">
      <w:bodyDiv w:val="1"/>
      <w:marLeft w:val="0"/>
      <w:marRight w:val="0"/>
      <w:marTop w:val="0"/>
      <w:marBottom w:val="0"/>
      <w:divBdr>
        <w:top w:val="none" w:sz="0" w:space="0" w:color="auto"/>
        <w:left w:val="none" w:sz="0" w:space="0" w:color="auto"/>
        <w:bottom w:val="none" w:sz="0" w:space="0" w:color="auto"/>
        <w:right w:val="none" w:sz="0" w:space="0" w:color="auto"/>
      </w:divBdr>
    </w:div>
    <w:div w:id="1499271977">
      <w:bodyDiv w:val="1"/>
      <w:marLeft w:val="0"/>
      <w:marRight w:val="0"/>
      <w:marTop w:val="0"/>
      <w:marBottom w:val="0"/>
      <w:divBdr>
        <w:top w:val="none" w:sz="0" w:space="0" w:color="auto"/>
        <w:left w:val="none" w:sz="0" w:space="0" w:color="auto"/>
        <w:bottom w:val="none" w:sz="0" w:space="0" w:color="auto"/>
        <w:right w:val="none" w:sz="0" w:space="0" w:color="auto"/>
      </w:divBdr>
    </w:div>
    <w:div w:id="1500348362">
      <w:bodyDiv w:val="1"/>
      <w:marLeft w:val="0"/>
      <w:marRight w:val="0"/>
      <w:marTop w:val="0"/>
      <w:marBottom w:val="0"/>
      <w:divBdr>
        <w:top w:val="none" w:sz="0" w:space="0" w:color="auto"/>
        <w:left w:val="none" w:sz="0" w:space="0" w:color="auto"/>
        <w:bottom w:val="none" w:sz="0" w:space="0" w:color="auto"/>
        <w:right w:val="none" w:sz="0" w:space="0" w:color="auto"/>
      </w:divBdr>
    </w:div>
    <w:div w:id="1501700225">
      <w:bodyDiv w:val="1"/>
      <w:marLeft w:val="0"/>
      <w:marRight w:val="0"/>
      <w:marTop w:val="0"/>
      <w:marBottom w:val="0"/>
      <w:divBdr>
        <w:top w:val="none" w:sz="0" w:space="0" w:color="auto"/>
        <w:left w:val="none" w:sz="0" w:space="0" w:color="auto"/>
        <w:bottom w:val="none" w:sz="0" w:space="0" w:color="auto"/>
        <w:right w:val="none" w:sz="0" w:space="0" w:color="auto"/>
      </w:divBdr>
    </w:div>
    <w:div w:id="1505052172">
      <w:bodyDiv w:val="1"/>
      <w:marLeft w:val="0"/>
      <w:marRight w:val="0"/>
      <w:marTop w:val="0"/>
      <w:marBottom w:val="0"/>
      <w:divBdr>
        <w:top w:val="none" w:sz="0" w:space="0" w:color="auto"/>
        <w:left w:val="none" w:sz="0" w:space="0" w:color="auto"/>
        <w:bottom w:val="none" w:sz="0" w:space="0" w:color="auto"/>
        <w:right w:val="none" w:sz="0" w:space="0" w:color="auto"/>
      </w:divBdr>
    </w:div>
    <w:div w:id="1507357167">
      <w:bodyDiv w:val="1"/>
      <w:marLeft w:val="0"/>
      <w:marRight w:val="0"/>
      <w:marTop w:val="0"/>
      <w:marBottom w:val="0"/>
      <w:divBdr>
        <w:top w:val="none" w:sz="0" w:space="0" w:color="auto"/>
        <w:left w:val="none" w:sz="0" w:space="0" w:color="auto"/>
        <w:bottom w:val="none" w:sz="0" w:space="0" w:color="auto"/>
        <w:right w:val="none" w:sz="0" w:space="0" w:color="auto"/>
      </w:divBdr>
    </w:div>
    <w:div w:id="1507746172">
      <w:bodyDiv w:val="1"/>
      <w:marLeft w:val="0"/>
      <w:marRight w:val="0"/>
      <w:marTop w:val="0"/>
      <w:marBottom w:val="0"/>
      <w:divBdr>
        <w:top w:val="none" w:sz="0" w:space="0" w:color="auto"/>
        <w:left w:val="none" w:sz="0" w:space="0" w:color="auto"/>
        <w:bottom w:val="none" w:sz="0" w:space="0" w:color="auto"/>
        <w:right w:val="none" w:sz="0" w:space="0" w:color="auto"/>
      </w:divBdr>
    </w:div>
    <w:div w:id="1510677730">
      <w:bodyDiv w:val="1"/>
      <w:marLeft w:val="0"/>
      <w:marRight w:val="0"/>
      <w:marTop w:val="0"/>
      <w:marBottom w:val="0"/>
      <w:divBdr>
        <w:top w:val="none" w:sz="0" w:space="0" w:color="auto"/>
        <w:left w:val="none" w:sz="0" w:space="0" w:color="auto"/>
        <w:bottom w:val="none" w:sz="0" w:space="0" w:color="auto"/>
        <w:right w:val="none" w:sz="0" w:space="0" w:color="auto"/>
      </w:divBdr>
    </w:div>
    <w:div w:id="1511719845">
      <w:bodyDiv w:val="1"/>
      <w:marLeft w:val="0"/>
      <w:marRight w:val="0"/>
      <w:marTop w:val="0"/>
      <w:marBottom w:val="0"/>
      <w:divBdr>
        <w:top w:val="none" w:sz="0" w:space="0" w:color="auto"/>
        <w:left w:val="none" w:sz="0" w:space="0" w:color="auto"/>
        <w:bottom w:val="none" w:sz="0" w:space="0" w:color="auto"/>
        <w:right w:val="none" w:sz="0" w:space="0" w:color="auto"/>
      </w:divBdr>
    </w:div>
    <w:div w:id="1512380216">
      <w:bodyDiv w:val="1"/>
      <w:marLeft w:val="0"/>
      <w:marRight w:val="0"/>
      <w:marTop w:val="0"/>
      <w:marBottom w:val="0"/>
      <w:divBdr>
        <w:top w:val="none" w:sz="0" w:space="0" w:color="auto"/>
        <w:left w:val="none" w:sz="0" w:space="0" w:color="auto"/>
        <w:bottom w:val="none" w:sz="0" w:space="0" w:color="auto"/>
        <w:right w:val="none" w:sz="0" w:space="0" w:color="auto"/>
      </w:divBdr>
    </w:div>
    <w:div w:id="1514420492">
      <w:bodyDiv w:val="1"/>
      <w:marLeft w:val="0"/>
      <w:marRight w:val="0"/>
      <w:marTop w:val="0"/>
      <w:marBottom w:val="0"/>
      <w:divBdr>
        <w:top w:val="none" w:sz="0" w:space="0" w:color="auto"/>
        <w:left w:val="none" w:sz="0" w:space="0" w:color="auto"/>
        <w:bottom w:val="none" w:sz="0" w:space="0" w:color="auto"/>
        <w:right w:val="none" w:sz="0" w:space="0" w:color="auto"/>
      </w:divBdr>
    </w:div>
    <w:div w:id="1516337014">
      <w:bodyDiv w:val="1"/>
      <w:marLeft w:val="0"/>
      <w:marRight w:val="0"/>
      <w:marTop w:val="0"/>
      <w:marBottom w:val="0"/>
      <w:divBdr>
        <w:top w:val="none" w:sz="0" w:space="0" w:color="auto"/>
        <w:left w:val="none" w:sz="0" w:space="0" w:color="auto"/>
        <w:bottom w:val="none" w:sz="0" w:space="0" w:color="auto"/>
        <w:right w:val="none" w:sz="0" w:space="0" w:color="auto"/>
      </w:divBdr>
    </w:div>
    <w:div w:id="1516919311">
      <w:bodyDiv w:val="1"/>
      <w:marLeft w:val="0"/>
      <w:marRight w:val="0"/>
      <w:marTop w:val="0"/>
      <w:marBottom w:val="0"/>
      <w:divBdr>
        <w:top w:val="none" w:sz="0" w:space="0" w:color="auto"/>
        <w:left w:val="none" w:sz="0" w:space="0" w:color="auto"/>
        <w:bottom w:val="none" w:sz="0" w:space="0" w:color="auto"/>
        <w:right w:val="none" w:sz="0" w:space="0" w:color="auto"/>
      </w:divBdr>
    </w:div>
    <w:div w:id="1517572109">
      <w:bodyDiv w:val="1"/>
      <w:marLeft w:val="0"/>
      <w:marRight w:val="0"/>
      <w:marTop w:val="0"/>
      <w:marBottom w:val="0"/>
      <w:divBdr>
        <w:top w:val="none" w:sz="0" w:space="0" w:color="auto"/>
        <w:left w:val="none" w:sz="0" w:space="0" w:color="auto"/>
        <w:bottom w:val="none" w:sz="0" w:space="0" w:color="auto"/>
        <w:right w:val="none" w:sz="0" w:space="0" w:color="auto"/>
      </w:divBdr>
    </w:div>
    <w:div w:id="1517573680">
      <w:bodyDiv w:val="1"/>
      <w:marLeft w:val="0"/>
      <w:marRight w:val="0"/>
      <w:marTop w:val="0"/>
      <w:marBottom w:val="0"/>
      <w:divBdr>
        <w:top w:val="none" w:sz="0" w:space="0" w:color="auto"/>
        <w:left w:val="none" w:sz="0" w:space="0" w:color="auto"/>
        <w:bottom w:val="none" w:sz="0" w:space="0" w:color="auto"/>
        <w:right w:val="none" w:sz="0" w:space="0" w:color="auto"/>
      </w:divBdr>
    </w:div>
    <w:div w:id="1519392759">
      <w:bodyDiv w:val="1"/>
      <w:marLeft w:val="0"/>
      <w:marRight w:val="0"/>
      <w:marTop w:val="0"/>
      <w:marBottom w:val="0"/>
      <w:divBdr>
        <w:top w:val="none" w:sz="0" w:space="0" w:color="auto"/>
        <w:left w:val="none" w:sz="0" w:space="0" w:color="auto"/>
        <w:bottom w:val="none" w:sz="0" w:space="0" w:color="auto"/>
        <w:right w:val="none" w:sz="0" w:space="0" w:color="auto"/>
      </w:divBdr>
    </w:div>
    <w:div w:id="1520435206">
      <w:bodyDiv w:val="1"/>
      <w:marLeft w:val="0"/>
      <w:marRight w:val="0"/>
      <w:marTop w:val="0"/>
      <w:marBottom w:val="0"/>
      <w:divBdr>
        <w:top w:val="none" w:sz="0" w:space="0" w:color="auto"/>
        <w:left w:val="none" w:sz="0" w:space="0" w:color="auto"/>
        <w:bottom w:val="none" w:sz="0" w:space="0" w:color="auto"/>
        <w:right w:val="none" w:sz="0" w:space="0" w:color="auto"/>
      </w:divBdr>
    </w:div>
    <w:div w:id="1522890457">
      <w:bodyDiv w:val="1"/>
      <w:marLeft w:val="0"/>
      <w:marRight w:val="0"/>
      <w:marTop w:val="0"/>
      <w:marBottom w:val="0"/>
      <w:divBdr>
        <w:top w:val="none" w:sz="0" w:space="0" w:color="auto"/>
        <w:left w:val="none" w:sz="0" w:space="0" w:color="auto"/>
        <w:bottom w:val="none" w:sz="0" w:space="0" w:color="auto"/>
        <w:right w:val="none" w:sz="0" w:space="0" w:color="auto"/>
      </w:divBdr>
    </w:div>
    <w:div w:id="1524392544">
      <w:bodyDiv w:val="1"/>
      <w:marLeft w:val="0"/>
      <w:marRight w:val="0"/>
      <w:marTop w:val="0"/>
      <w:marBottom w:val="0"/>
      <w:divBdr>
        <w:top w:val="none" w:sz="0" w:space="0" w:color="auto"/>
        <w:left w:val="none" w:sz="0" w:space="0" w:color="auto"/>
        <w:bottom w:val="none" w:sz="0" w:space="0" w:color="auto"/>
        <w:right w:val="none" w:sz="0" w:space="0" w:color="auto"/>
      </w:divBdr>
    </w:div>
    <w:div w:id="1528448380">
      <w:bodyDiv w:val="1"/>
      <w:marLeft w:val="0"/>
      <w:marRight w:val="0"/>
      <w:marTop w:val="0"/>
      <w:marBottom w:val="0"/>
      <w:divBdr>
        <w:top w:val="none" w:sz="0" w:space="0" w:color="auto"/>
        <w:left w:val="none" w:sz="0" w:space="0" w:color="auto"/>
        <w:bottom w:val="none" w:sz="0" w:space="0" w:color="auto"/>
        <w:right w:val="none" w:sz="0" w:space="0" w:color="auto"/>
      </w:divBdr>
    </w:div>
    <w:div w:id="1528714463">
      <w:bodyDiv w:val="1"/>
      <w:marLeft w:val="0"/>
      <w:marRight w:val="0"/>
      <w:marTop w:val="0"/>
      <w:marBottom w:val="0"/>
      <w:divBdr>
        <w:top w:val="none" w:sz="0" w:space="0" w:color="auto"/>
        <w:left w:val="none" w:sz="0" w:space="0" w:color="auto"/>
        <w:bottom w:val="none" w:sz="0" w:space="0" w:color="auto"/>
        <w:right w:val="none" w:sz="0" w:space="0" w:color="auto"/>
      </w:divBdr>
    </w:div>
    <w:div w:id="1531337718">
      <w:bodyDiv w:val="1"/>
      <w:marLeft w:val="0"/>
      <w:marRight w:val="0"/>
      <w:marTop w:val="0"/>
      <w:marBottom w:val="0"/>
      <w:divBdr>
        <w:top w:val="none" w:sz="0" w:space="0" w:color="auto"/>
        <w:left w:val="none" w:sz="0" w:space="0" w:color="auto"/>
        <w:bottom w:val="none" w:sz="0" w:space="0" w:color="auto"/>
        <w:right w:val="none" w:sz="0" w:space="0" w:color="auto"/>
      </w:divBdr>
    </w:div>
    <w:div w:id="1531406895">
      <w:bodyDiv w:val="1"/>
      <w:marLeft w:val="0"/>
      <w:marRight w:val="0"/>
      <w:marTop w:val="0"/>
      <w:marBottom w:val="0"/>
      <w:divBdr>
        <w:top w:val="none" w:sz="0" w:space="0" w:color="auto"/>
        <w:left w:val="none" w:sz="0" w:space="0" w:color="auto"/>
        <w:bottom w:val="none" w:sz="0" w:space="0" w:color="auto"/>
        <w:right w:val="none" w:sz="0" w:space="0" w:color="auto"/>
      </w:divBdr>
    </w:div>
    <w:div w:id="1532570793">
      <w:bodyDiv w:val="1"/>
      <w:marLeft w:val="0"/>
      <w:marRight w:val="0"/>
      <w:marTop w:val="0"/>
      <w:marBottom w:val="0"/>
      <w:divBdr>
        <w:top w:val="none" w:sz="0" w:space="0" w:color="auto"/>
        <w:left w:val="none" w:sz="0" w:space="0" w:color="auto"/>
        <w:bottom w:val="none" w:sz="0" w:space="0" w:color="auto"/>
        <w:right w:val="none" w:sz="0" w:space="0" w:color="auto"/>
      </w:divBdr>
    </w:div>
    <w:div w:id="1533156191">
      <w:bodyDiv w:val="1"/>
      <w:marLeft w:val="0"/>
      <w:marRight w:val="0"/>
      <w:marTop w:val="0"/>
      <w:marBottom w:val="0"/>
      <w:divBdr>
        <w:top w:val="none" w:sz="0" w:space="0" w:color="auto"/>
        <w:left w:val="none" w:sz="0" w:space="0" w:color="auto"/>
        <w:bottom w:val="none" w:sz="0" w:space="0" w:color="auto"/>
        <w:right w:val="none" w:sz="0" w:space="0" w:color="auto"/>
      </w:divBdr>
    </w:div>
    <w:div w:id="1533498693">
      <w:bodyDiv w:val="1"/>
      <w:marLeft w:val="0"/>
      <w:marRight w:val="0"/>
      <w:marTop w:val="0"/>
      <w:marBottom w:val="0"/>
      <w:divBdr>
        <w:top w:val="none" w:sz="0" w:space="0" w:color="auto"/>
        <w:left w:val="none" w:sz="0" w:space="0" w:color="auto"/>
        <w:bottom w:val="none" w:sz="0" w:space="0" w:color="auto"/>
        <w:right w:val="none" w:sz="0" w:space="0" w:color="auto"/>
      </w:divBdr>
    </w:div>
    <w:div w:id="1537081963">
      <w:bodyDiv w:val="1"/>
      <w:marLeft w:val="0"/>
      <w:marRight w:val="0"/>
      <w:marTop w:val="0"/>
      <w:marBottom w:val="0"/>
      <w:divBdr>
        <w:top w:val="none" w:sz="0" w:space="0" w:color="auto"/>
        <w:left w:val="none" w:sz="0" w:space="0" w:color="auto"/>
        <w:bottom w:val="none" w:sz="0" w:space="0" w:color="auto"/>
        <w:right w:val="none" w:sz="0" w:space="0" w:color="auto"/>
      </w:divBdr>
    </w:div>
    <w:div w:id="1538816012">
      <w:bodyDiv w:val="1"/>
      <w:marLeft w:val="0"/>
      <w:marRight w:val="0"/>
      <w:marTop w:val="0"/>
      <w:marBottom w:val="0"/>
      <w:divBdr>
        <w:top w:val="none" w:sz="0" w:space="0" w:color="auto"/>
        <w:left w:val="none" w:sz="0" w:space="0" w:color="auto"/>
        <w:bottom w:val="none" w:sz="0" w:space="0" w:color="auto"/>
        <w:right w:val="none" w:sz="0" w:space="0" w:color="auto"/>
      </w:divBdr>
    </w:div>
    <w:div w:id="1539078810">
      <w:bodyDiv w:val="1"/>
      <w:marLeft w:val="0"/>
      <w:marRight w:val="0"/>
      <w:marTop w:val="0"/>
      <w:marBottom w:val="0"/>
      <w:divBdr>
        <w:top w:val="none" w:sz="0" w:space="0" w:color="auto"/>
        <w:left w:val="none" w:sz="0" w:space="0" w:color="auto"/>
        <w:bottom w:val="none" w:sz="0" w:space="0" w:color="auto"/>
        <w:right w:val="none" w:sz="0" w:space="0" w:color="auto"/>
      </w:divBdr>
    </w:div>
    <w:div w:id="1539121850">
      <w:bodyDiv w:val="1"/>
      <w:marLeft w:val="0"/>
      <w:marRight w:val="0"/>
      <w:marTop w:val="0"/>
      <w:marBottom w:val="0"/>
      <w:divBdr>
        <w:top w:val="none" w:sz="0" w:space="0" w:color="auto"/>
        <w:left w:val="none" w:sz="0" w:space="0" w:color="auto"/>
        <w:bottom w:val="none" w:sz="0" w:space="0" w:color="auto"/>
        <w:right w:val="none" w:sz="0" w:space="0" w:color="auto"/>
      </w:divBdr>
    </w:div>
    <w:div w:id="1541242217">
      <w:bodyDiv w:val="1"/>
      <w:marLeft w:val="0"/>
      <w:marRight w:val="0"/>
      <w:marTop w:val="0"/>
      <w:marBottom w:val="0"/>
      <w:divBdr>
        <w:top w:val="none" w:sz="0" w:space="0" w:color="auto"/>
        <w:left w:val="none" w:sz="0" w:space="0" w:color="auto"/>
        <w:bottom w:val="none" w:sz="0" w:space="0" w:color="auto"/>
        <w:right w:val="none" w:sz="0" w:space="0" w:color="auto"/>
      </w:divBdr>
    </w:div>
    <w:div w:id="1542355982">
      <w:bodyDiv w:val="1"/>
      <w:marLeft w:val="0"/>
      <w:marRight w:val="0"/>
      <w:marTop w:val="0"/>
      <w:marBottom w:val="0"/>
      <w:divBdr>
        <w:top w:val="none" w:sz="0" w:space="0" w:color="auto"/>
        <w:left w:val="none" w:sz="0" w:space="0" w:color="auto"/>
        <w:bottom w:val="none" w:sz="0" w:space="0" w:color="auto"/>
        <w:right w:val="none" w:sz="0" w:space="0" w:color="auto"/>
      </w:divBdr>
    </w:div>
    <w:div w:id="1543788595">
      <w:bodyDiv w:val="1"/>
      <w:marLeft w:val="0"/>
      <w:marRight w:val="0"/>
      <w:marTop w:val="0"/>
      <w:marBottom w:val="0"/>
      <w:divBdr>
        <w:top w:val="none" w:sz="0" w:space="0" w:color="auto"/>
        <w:left w:val="none" w:sz="0" w:space="0" w:color="auto"/>
        <w:bottom w:val="none" w:sz="0" w:space="0" w:color="auto"/>
        <w:right w:val="none" w:sz="0" w:space="0" w:color="auto"/>
      </w:divBdr>
    </w:div>
    <w:div w:id="1550996116">
      <w:bodyDiv w:val="1"/>
      <w:marLeft w:val="0"/>
      <w:marRight w:val="0"/>
      <w:marTop w:val="0"/>
      <w:marBottom w:val="0"/>
      <w:divBdr>
        <w:top w:val="none" w:sz="0" w:space="0" w:color="auto"/>
        <w:left w:val="none" w:sz="0" w:space="0" w:color="auto"/>
        <w:bottom w:val="none" w:sz="0" w:space="0" w:color="auto"/>
        <w:right w:val="none" w:sz="0" w:space="0" w:color="auto"/>
      </w:divBdr>
    </w:div>
    <w:div w:id="1552613634">
      <w:bodyDiv w:val="1"/>
      <w:marLeft w:val="0"/>
      <w:marRight w:val="0"/>
      <w:marTop w:val="0"/>
      <w:marBottom w:val="0"/>
      <w:divBdr>
        <w:top w:val="none" w:sz="0" w:space="0" w:color="auto"/>
        <w:left w:val="none" w:sz="0" w:space="0" w:color="auto"/>
        <w:bottom w:val="none" w:sz="0" w:space="0" w:color="auto"/>
        <w:right w:val="none" w:sz="0" w:space="0" w:color="auto"/>
      </w:divBdr>
    </w:div>
    <w:div w:id="1553493902">
      <w:bodyDiv w:val="1"/>
      <w:marLeft w:val="0"/>
      <w:marRight w:val="0"/>
      <w:marTop w:val="0"/>
      <w:marBottom w:val="0"/>
      <w:divBdr>
        <w:top w:val="none" w:sz="0" w:space="0" w:color="auto"/>
        <w:left w:val="none" w:sz="0" w:space="0" w:color="auto"/>
        <w:bottom w:val="none" w:sz="0" w:space="0" w:color="auto"/>
        <w:right w:val="none" w:sz="0" w:space="0" w:color="auto"/>
      </w:divBdr>
    </w:div>
    <w:div w:id="1553494636">
      <w:bodyDiv w:val="1"/>
      <w:marLeft w:val="0"/>
      <w:marRight w:val="0"/>
      <w:marTop w:val="0"/>
      <w:marBottom w:val="0"/>
      <w:divBdr>
        <w:top w:val="none" w:sz="0" w:space="0" w:color="auto"/>
        <w:left w:val="none" w:sz="0" w:space="0" w:color="auto"/>
        <w:bottom w:val="none" w:sz="0" w:space="0" w:color="auto"/>
        <w:right w:val="none" w:sz="0" w:space="0" w:color="auto"/>
      </w:divBdr>
    </w:div>
    <w:div w:id="1554193363">
      <w:bodyDiv w:val="1"/>
      <w:marLeft w:val="0"/>
      <w:marRight w:val="0"/>
      <w:marTop w:val="0"/>
      <w:marBottom w:val="0"/>
      <w:divBdr>
        <w:top w:val="none" w:sz="0" w:space="0" w:color="auto"/>
        <w:left w:val="none" w:sz="0" w:space="0" w:color="auto"/>
        <w:bottom w:val="none" w:sz="0" w:space="0" w:color="auto"/>
        <w:right w:val="none" w:sz="0" w:space="0" w:color="auto"/>
      </w:divBdr>
    </w:div>
    <w:div w:id="1555042779">
      <w:bodyDiv w:val="1"/>
      <w:marLeft w:val="0"/>
      <w:marRight w:val="0"/>
      <w:marTop w:val="0"/>
      <w:marBottom w:val="0"/>
      <w:divBdr>
        <w:top w:val="none" w:sz="0" w:space="0" w:color="auto"/>
        <w:left w:val="none" w:sz="0" w:space="0" w:color="auto"/>
        <w:bottom w:val="none" w:sz="0" w:space="0" w:color="auto"/>
        <w:right w:val="none" w:sz="0" w:space="0" w:color="auto"/>
      </w:divBdr>
    </w:div>
    <w:div w:id="1555773166">
      <w:bodyDiv w:val="1"/>
      <w:marLeft w:val="0"/>
      <w:marRight w:val="0"/>
      <w:marTop w:val="0"/>
      <w:marBottom w:val="0"/>
      <w:divBdr>
        <w:top w:val="none" w:sz="0" w:space="0" w:color="auto"/>
        <w:left w:val="none" w:sz="0" w:space="0" w:color="auto"/>
        <w:bottom w:val="none" w:sz="0" w:space="0" w:color="auto"/>
        <w:right w:val="none" w:sz="0" w:space="0" w:color="auto"/>
      </w:divBdr>
    </w:div>
    <w:div w:id="1556819399">
      <w:bodyDiv w:val="1"/>
      <w:marLeft w:val="0"/>
      <w:marRight w:val="0"/>
      <w:marTop w:val="0"/>
      <w:marBottom w:val="0"/>
      <w:divBdr>
        <w:top w:val="none" w:sz="0" w:space="0" w:color="auto"/>
        <w:left w:val="none" w:sz="0" w:space="0" w:color="auto"/>
        <w:bottom w:val="none" w:sz="0" w:space="0" w:color="auto"/>
        <w:right w:val="none" w:sz="0" w:space="0" w:color="auto"/>
      </w:divBdr>
    </w:div>
    <w:div w:id="1556963440">
      <w:bodyDiv w:val="1"/>
      <w:marLeft w:val="0"/>
      <w:marRight w:val="0"/>
      <w:marTop w:val="0"/>
      <w:marBottom w:val="0"/>
      <w:divBdr>
        <w:top w:val="none" w:sz="0" w:space="0" w:color="auto"/>
        <w:left w:val="none" w:sz="0" w:space="0" w:color="auto"/>
        <w:bottom w:val="none" w:sz="0" w:space="0" w:color="auto"/>
        <w:right w:val="none" w:sz="0" w:space="0" w:color="auto"/>
      </w:divBdr>
    </w:div>
    <w:div w:id="1557741610">
      <w:bodyDiv w:val="1"/>
      <w:marLeft w:val="0"/>
      <w:marRight w:val="0"/>
      <w:marTop w:val="0"/>
      <w:marBottom w:val="0"/>
      <w:divBdr>
        <w:top w:val="none" w:sz="0" w:space="0" w:color="auto"/>
        <w:left w:val="none" w:sz="0" w:space="0" w:color="auto"/>
        <w:bottom w:val="none" w:sz="0" w:space="0" w:color="auto"/>
        <w:right w:val="none" w:sz="0" w:space="0" w:color="auto"/>
      </w:divBdr>
    </w:div>
    <w:div w:id="1559434354">
      <w:bodyDiv w:val="1"/>
      <w:marLeft w:val="0"/>
      <w:marRight w:val="0"/>
      <w:marTop w:val="0"/>
      <w:marBottom w:val="0"/>
      <w:divBdr>
        <w:top w:val="none" w:sz="0" w:space="0" w:color="auto"/>
        <w:left w:val="none" w:sz="0" w:space="0" w:color="auto"/>
        <w:bottom w:val="none" w:sz="0" w:space="0" w:color="auto"/>
        <w:right w:val="none" w:sz="0" w:space="0" w:color="auto"/>
      </w:divBdr>
    </w:div>
    <w:div w:id="1559971976">
      <w:bodyDiv w:val="1"/>
      <w:marLeft w:val="0"/>
      <w:marRight w:val="0"/>
      <w:marTop w:val="0"/>
      <w:marBottom w:val="0"/>
      <w:divBdr>
        <w:top w:val="none" w:sz="0" w:space="0" w:color="auto"/>
        <w:left w:val="none" w:sz="0" w:space="0" w:color="auto"/>
        <w:bottom w:val="none" w:sz="0" w:space="0" w:color="auto"/>
        <w:right w:val="none" w:sz="0" w:space="0" w:color="auto"/>
      </w:divBdr>
    </w:div>
    <w:div w:id="1560706599">
      <w:bodyDiv w:val="1"/>
      <w:marLeft w:val="0"/>
      <w:marRight w:val="0"/>
      <w:marTop w:val="0"/>
      <w:marBottom w:val="0"/>
      <w:divBdr>
        <w:top w:val="none" w:sz="0" w:space="0" w:color="auto"/>
        <w:left w:val="none" w:sz="0" w:space="0" w:color="auto"/>
        <w:bottom w:val="none" w:sz="0" w:space="0" w:color="auto"/>
        <w:right w:val="none" w:sz="0" w:space="0" w:color="auto"/>
      </w:divBdr>
    </w:div>
    <w:div w:id="1561095509">
      <w:bodyDiv w:val="1"/>
      <w:marLeft w:val="0"/>
      <w:marRight w:val="0"/>
      <w:marTop w:val="0"/>
      <w:marBottom w:val="0"/>
      <w:divBdr>
        <w:top w:val="none" w:sz="0" w:space="0" w:color="auto"/>
        <w:left w:val="none" w:sz="0" w:space="0" w:color="auto"/>
        <w:bottom w:val="none" w:sz="0" w:space="0" w:color="auto"/>
        <w:right w:val="none" w:sz="0" w:space="0" w:color="auto"/>
      </w:divBdr>
    </w:div>
    <w:div w:id="1561137042">
      <w:bodyDiv w:val="1"/>
      <w:marLeft w:val="0"/>
      <w:marRight w:val="0"/>
      <w:marTop w:val="0"/>
      <w:marBottom w:val="0"/>
      <w:divBdr>
        <w:top w:val="none" w:sz="0" w:space="0" w:color="auto"/>
        <w:left w:val="none" w:sz="0" w:space="0" w:color="auto"/>
        <w:bottom w:val="none" w:sz="0" w:space="0" w:color="auto"/>
        <w:right w:val="none" w:sz="0" w:space="0" w:color="auto"/>
      </w:divBdr>
    </w:div>
    <w:div w:id="1563637001">
      <w:bodyDiv w:val="1"/>
      <w:marLeft w:val="0"/>
      <w:marRight w:val="0"/>
      <w:marTop w:val="0"/>
      <w:marBottom w:val="0"/>
      <w:divBdr>
        <w:top w:val="none" w:sz="0" w:space="0" w:color="auto"/>
        <w:left w:val="none" w:sz="0" w:space="0" w:color="auto"/>
        <w:bottom w:val="none" w:sz="0" w:space="0" w:color="auto"/>
        <w:right w:val="none" w:sz="0" w:space="0" w:color="auto"/>
      </w:divBdr>
    </w:div>
    <w:div w:id="1564562526">
      <w:bodyDiv w:val="1"/>
      <w:marLeft w:val="0"/>
      <w:marRight w:val="0"/>
      <w:marTop w:val="0"/>
      <w:marBottom w:val="0"/>
      <w:divBdr>
        <w:top w:val="none" w:sz="0" w:space="0" w:color="auto"/>
        <w:left w:val="none" w:sz="0" w:space="0" w:color="auto"/>
        <w:bottom w:val="none" w:sz="0" w:space="0" w:color="auto"/>
        <w:right w:val="none" w:sz="0" w:space="0" w:color="auto"/>
      </w:divBdr>
    </w:div>
    <w:div w:id="1567375064">
      <w:bodyDiv w:val="1"/>
      <w:marLeft w:val="0"/>
      <w:marRight w:val="0"/>
      <w:marTop w:val="0"/>
      <w:marBottom w:val="0"/>
      <w:divBdr>
        <w:top w:val="none" w:sz="0" w:space="0" w:color="auto"/>
        <w:left w:val="none" w:sz="0" w:space="0" w:color="auto"/>
        <w:bottom w:val="none" w:sz="0" w:space="0" w:color="auto"/>
        <w:right w:val="none" w:sz="0" w:space="0" w:color="auto"/>
      </w:divBdr>
    </w:div>
    <w:div w:id="1567644434">
      <w:bodyDiv w:val="1"/>
      <w:marLeft w:val="0"/>
      <w:marRight w:val="0"/>
      <w:marTop w:val="0"/>
      <w:marBottom w:val="0"/>
      <w:divBdr>
        <w:top w:val="none" w:sz="0" w:space="0" w:color="auto"/>
        <w:left w:val="none" w:sz="0" w:space="0" w:color="auto"/>
        <w:bottom w:val="none" w:sz="0" w:space="0" w:color="auto"/>
        <w:right w:val="none" w:sz="0" w:space="0" w:color="auto"/>
      </w:divBdr>
    </w:div>
    <w:div w:id="1568955679">
      <w:bodyDiv w:val="1"/>
      <w:marLeft w:val="0"/>
      <w:marRight w:val="0"/>
      <w:marTop w:val="0"/>
      <w:marBottom w:val="0"/>
      <w:divBdr>
        <w:top w:val="none" w:sz="0" w:space="0" w:color="auto"/>
        <w:left w:val="none" w:sz="0" w:space="0" w:color="auto"/>
        <w:bottom w:val="none" w:sz="0" w:space="0" w:color="auto"/>
        <w:right w:val="none" w:sz="0" w:space="0" w:color="auto"/>
      </w:divBdr>
    </w:div>
    <w:div w:id="1570579171">
      <w:bodyDiv w:val="1"/>
      <w:marLeft w:val="0"/>
      <w:marRight w:val="0"/>
      <w:marTop w:val="0"/>
      <w:marBottom w:val="0"/>
      <w:divBdr>
        <w:top w:val="none" w:sz="0" w:space="0" w:color="auto"/>
        <w:left w:val="none" w:sz="0" w:space="0" w:color="auto"/>
        <w:bottom w:val="none" w:sz="0" w:space="0" w:color="auto"/>
        <w:right w:val="none" w:sz="0" w:space="0" w:color="auto"/>
      </w:divBdr>
    </w:div>
    <w:div w:id="1570798286">
      <w:bodyDiv w:val="1"/>
      <w:marLeft w:val="0"/>
      <w:marRight w:val="0"/>
      <w:marTop w:val="0"/>
      <w:marBottom w:val="0"/>
      <w:divBdr>
        <w:top w:val="none" w:sz="0" w:space="0" w:color="auto"/>
        <w:left w:val="none" w:sz="0" w:space="0" w:color="auto"/>
        <w:bottom w:val="none" w:sz="0" w:space="0" w:color="auto"/>
        <w:right w:val="none" w:sz="0" w:space="0" w:color="auto"/>
      </w:divBdr>
    </w:div>
    <w:div w:id="1571697630">
      <w:bodyDiv w:val="1"/>
      <w:marLeft w:val="0"/>
      <w:marRight w:val="0"/>
      <w:marTop w:val="0"/>
      <w:marBottom w:val="0"/>
      <w:divBdr>
        <w:top w:val="none" w:sz="0" w:space="0" w:color="auto"/>
        <w:left w:val="none" w:sz="0" w:space="0" w:color="auto"/>
        <w:bottom w:val="none" w:sz="0" w:space="0" w:color="auto"/>
        <w:right w:val="none" w:sz="0" w:space="0" w:color="auto"/>
      </w:divBdr>
    </w:div>
    <w:div w:id="1572037028">
      <w:bodyDiv w:val="1"/>
      <w:marLeft w:val="0"/>
      <w:marRight w:val="0"/>
      <w:marTop w:val="0"/>
      <w:marBottom w:val="0"/>
      <w:divBdr>
        <w:top w:val="none" w:sz="0" w:space="0" w:color="auto"/>
        <w:left w:val="none" w:sz="0" w:space="0" w:color="auto"/>
        <w:bottom w:val="none" w:sz="0" w:space="0" w:color="auto"/>
        <w:right w:val="none" w:sz="0" w:space="0" w:color="auto"/>
      </w:divBdr>
    </w:div>
    <w:div w:id="1572424073">
      <w:bodyDiv w:val="1"/>
      <w:marLeft w:val="0"/>
      <w:marRight w:val="0"/>
      <w:marTop w:val="0"/>
      <w:marBottom w:val="0"/>
      <w:divBdr>
        <w:top w:val="none" w:sz="0" w:space="0" w:color="auto"/>
        <w:left w:val="none" w:sz="0" w:space="0" w:color="auto"/>
        <w:bottom w:val="none" w:sz="0" w:space="0" w:color="auto"/>
        <w:right w:val="none" w:sz="0" w:space="0" w:color="auto"/>
      </w:divBdr>
    </w:div>
    <w:div w:id="1573736648">
      <w:bodyDiv w:val="1"/>
      <w:marLeft w:val="0"/>
      <w:marRight w:val="0"/>
      <w:marTop w:val="0"/>
      <w:marBottom w:val="0"/>
      <w:divBdr>
        <w:top w:val="none" w:sz="0" w:space="0" w:color="auto"/>
        <w:left w:val="none" w:sz="0" w:space="0" w:color="auto"/>
        <w:bottom w:val="none" w:sz="0" w:space="0" w:color="auto"/>
        <w:right w:val="none" w:sz="0" w:space="0" w:color="auto"/>
      </w:divBdr>
    </w:div>
    <w:div w:id="1575510634">
      <w:bodyDiv w:val="1"/>
      <w:marLeft w:val="0"/>
      <w:marRight w:val="0"/>
      <w:marTop w:val="0"/>
      <w:marBottom w:val="0"/>
      <w:divBdr>
        <w:top w:val="none" w:sz="0" w:space="0" w:color="auto"/>
        <w:left w:val="none" w:sz="0" w:space="0" w:color="auto"/>
        <w:bottom w:val="none" w:sz="0" w:space="0" w:color="auto"/>
        <w:right w:val="none" w:sz="0" w:space="0" w:color="auto"/>
      </w:divBdr>
    </w:div>
    <w:div w:id="1575973523">
      <w:bodyDiv w:val="1"/>
      <w:marLeft w:val="0"/>
      <w:marRight w:val="0"/>
      <w:marTop w:val="0"/>
      <w:marBottom w:val="0"/>
      <w:divBdr>
        <w:top w:val="none" w:sz="0" w:space="0" w:color="auto"/>
        <w:left w:val="none" w:sz="0" w:space="0" w:color="auto"/>
        <w:bottom w:val="none" w:sz="0" w:space="0" w:color="auto"/>
        <w:right w:val="none" w:sz="0" w:space="0" w:color="auto"/>
      </w:divBdr>
    </w:div>
    <w:div w:id="1577201713">
      <w:bodyDiv w:val="1"/>
      <w:marLeft w:val="0"/>
      <w:marRight w:val="0"/>
      <w:marTop w:val="0"/>
      <w:marBottom w:val="0"/>
      <w:divBdr>
        <w:top w:val="none" w:sz="0" w:space="0" w:color="auto"/>
        <w:left w:val="none" w:sz="0" w:space="0" w:color="auto"/>
        <w:bottom w:val="none" w:sz="0" w:space="0" w:color="auto"/>
        <w:right w:val="none" w:sz="0" w:space="0" w:color="auto"/>
      </w:divBdr>
    </w:div>
    <w:div w:id="1580483260">
      <w:bodyDiv w:val="1"/>
      <w:marLeft w:val="0"/>
      <w:marRight w:val="0"/>
      <w:marTop w:val="0"/>
      <w:marBottom w:val="0"/>
      <w:divBdr>
        <w:top w:val="none" w:sz="0" w:space="0" w:color="auto"/>
        <w:left w:val="none" w:sz="0" w:space="0" w:color="auto"/>
        <w:bottom w:val="none" w:sz="0" w:space="0" w:color="auto"/>
        <w:right w:val="none" w:sz="0" w:space="0" w:color="auto"/>
      </w:divBdr>
    </w:div>
    <w:div w:id="1581019407">
      <w:bodyDiv w:val="1"/>
      <w:marLeft w:val="0"/>
      <w:marRight w:val="0"/>
      <w:marTop w:val="0"/>
      <w:marBottom w:val="0"/>
      <w:divBdr>
        <w:top w:val="none" w:sz="0" w:space="0" w:color="auto"/>
        <w:left w:val="none" w:sz="0" w:space="0" w:color="auto"/>
        <w:bottom w:val="none" w:sz="0" w:space="0" w:color="auto"/>
        <w:right w:val="none" w:sz="0" w:space="0" w:color="auto"/>
      </w:divBdr>
    </w:div>
    <w:div w:id="1581520574">
      <w:bodyDiv w:val="1"/>
      <w:marLeft w:val="0"/>
      <w:marRight w:val="0"/>
      <w:marTop w:val="0"/>
      <w:marBottom w:val="0"/>
      <w:divBdr>
        <w:top w:val="none" w:sz="0" w:space="0" w:color="auto"/>
        <w:left w:val="none" w:sz="0" w:space="0" w:color="auto"/>
        <w:bottom w:val="none" w:sz="0" w:space="0" w:color="auto"/>
        <w:right w:val="none" w:sz="0" w:space="0" w:color="auto"/>
      </w:divBdr>
    </w:div>
    <w:div w:id="1581788331">
      <w:bodyDiv w:val="1"/>
      <w:marLeft w:val="0"/>
      <w:marRight w:val="0"/>
      <w:marTop w:val="0"/>
      <w:marBottom w:val="0"/>
      <w:divBdr>
        <w:top w:val="none" w:sz="0" w:space="0" w:color="auto"/>
        <w:left w:val="none" w:sz="0" w:space="0" w:color="auto"/>
        <w:bottom w:val="none" w:sz="0" w:space="0" w:color="auto"/>
        <w:right w:val="none" w:sz="0" w:space="0" w:color="auto"/>
      </w:divBdr>
    </w:div>
    <w:div w:id="1581871246">
      <w:bodyDiv w:val="1"/>
      <w:marLeft w:val="0"/>
      <w:marRight w:val="0"/>
      <w:marTop w:val="0"/>
      <w:marBottom w:val="0"/>
      <w:divBdr>
        <w:top w:val="none" w:sz="0" w:space="0" w:color="auto"/>
        <w:left w:val="none" w:sz="0" w:space="0" w:color="auto"/>
        <w:bottom w:val="none" w:sz="0" w:space="0" w:color="auto"/>
        <w:right w:val="none" w:sz="0" w:space="0" w:color="auto"/>
      </w:divBdr>
    </w:div>
    <w:div w:id="1583417375">
      <w:bodyDiv w:val="1"/>
      <w:marLeft w:val="0"/>
      <w:marRight w:val="0"/>
      <w:marTop w:val="0"/>
      <w:marBottom w:val="0"/>
      <w:divBdr>
        <w:top w:val="none" w:sz="0" w:space="0" w:color="auto"/>
        <w:left w:val="none" w:sz="0" w:space="0" w:color="auto"/>
        <w:bottom w:val="none" w:sz="0" w:space="0" w:color="auto"/>
        <w:right w:val="none" w:sz="0" w:space="0" w:color="auto"/>
      </w:divBdr>
    </w:div>
    <w:div w:id="1583562414">
      <w:bodyDiv w:val="1"/>
      <w:marLeft w:val="0"/>
      <w:marRight w:val="0"/>
      <w:marTop w:val="0"/>
      <w:marBottom w:val="0"/>
      <w:divBdr>
        <w:top w:val="none" w:sz="0" w:space="0" w:color="auto"/>
        <w:left w:val="none" w:sz="0" w:space="0" w:color="auto"/>
        <w:bottom w:val="none" w:sz="0" w:space="0" w:color="auto"/>
        <w:right w:val="none" w:sz="0" w:space="0" w:color="auto"/>
      </w:divBdr>
    </w:div>
    <w:div w:id="1583678737">
      <w:bodyDiv w:val="1"/>
      <w:marLeft w:val="0"/>
      <w:marRight w:val="0"/>
      <w:marTop w:val="0"/>
      <w:marBottom w:val="0"/>
      <w:divBdr>
        <w:top w:val="none" w:sz="0" w:space="0" w:color="auto"/>
        <w:left w:val="none" w:sz="0" w:space="0" w:color="auto"/>
        <w:bottom w:val="none" w:sz="0" w:space="0" w:color="auto"/>
        <w:right w:val="none" w:sz="0" w:space="0" w:color="auto"/>
      </w:divBdr>
    </w:div>
    <w:div w:id="1584025677">
      <w:bodyDiv w:val="1"/>
      <w:marLeft w:val="0"/>
      <w:marRight w:val="0"/>
      <w:marTop w:val="0"/>
      <w:marBottom w:val="0"/>
      <w:divBdr>
        <w:top w:val="none" w:sz="0" w:space="0" w:color="auto"/>
        <w:left w:val="none" w:sz="0" w:space="0" w:color="auto"/>
        <w:bottom w:val="none" w:sz="0" w:space="0" w:color="auto"/>
        <w:right w:val="none" w:sz="0" w:space="0" w:color="auto"/>
      </w:divBdr>
    </w:div>
    <w:div w:id="1584996478">
      <w:bodyDiv w:val="1"/>
      <w:marLeft w:val="0"/>
      <w:marRight w:val="0"/>
      <w:marTop w:val="0"/>
      <w:marBottom w:val="0"/>
      <w:divBdr>
        <w:top w:val="none" w:sz="0" w:space="0" w:color="auto"/>
        <w:left w:val="none" w:sz="0" w:space="0" w:color="auto"/>
        <w:bottom w:val="none" w:sz="0" w:space="0" w:color="auto"/>
        <w:right w:val="none" w:sz="0" w:space="0" w:color="auto"/>
      </w:divBdr>
    </w:div>
    <w:div w:id="1585187305">
      <w:bodyDiv w:val="1"/>
      <w:marLeft w:val="0"/>
      <w:marRight w:val="0"/>
      <w:marTop w:val="0"/>
      <w:marBottom w:val="0"/>
      <w:divBdr>
        <w:top w:val="none" w:sz="0" w:space="0" w:color="auto"/>
        <w:left w:val="none" w:sz="0" w:space="0" w:color="auto"/>
        <w:bottom w:val="none" w:sz="0" w:space="0" w:color="auto"/>
        <w:right w:val="none" w:sz="0" w:space="0" w:color="auto"/>
      </w:divBdr>
    </w:div>
    <w:div w:id="1585455477">
      <w:bodyDiv w:val="1"/>
      <w:marLeft w:val="0"/>
      <w:marRight w:val="0"/>
      <w:marTop w:val="0"/>
      <w:marBottom w:val="0"/>
      <w:divBdr>
        <w:top w:val="none" w:sz="0" w:space="0" w:color="auto"/>
        <w:left w:val="none" w:sz="0" w:space="0" w:color="auto"/>
        <w:bottom w:val="none" w:sz="0" w:space="0" w:color="auto"/>
        <w:right w:val="none" w:sz="0" w:space="0" w:color="auto"/>
      </w:divBdr>
    </w:div>
    <w:div w:id="1588343054">
      <w:bodyDiv w:val="1"/>
      <w:marLeft w:val="0"/>
      <w:marRight w:val="0"/>
      <w:marTop w:val="0"/>
      <w:marBottom w:val="0"/>
      <w:divBdr>
        <w:top w:val="none" w:sz="0" w:space="0" w:color="auto"/>
        <w:left w:val="none" w:sz="0" w:space="0" w:color="auto"/>
        <w:bottom w:val="none" w:sz="0" w:space="0" w:color="auto"/>
        <w:right w:val="none" w:sz="0" w:space="0" w:color="auto"/>
      </w:divBdr>
    </w:div>
    <w:div w:id="1588415827">
      <w:bodyDiv w:val="1"/>
      <w:marLeft w:val="0"/>
      <w:marRight w:val="0"/>
      <w:marTop w:val="0"/>
      <w:marBottom w:val="0"/>
      <w:divBdr>
        <w:top w:val="none" w:sz="0" w:space="0" w:color="auto"/>
        <w:left w:val="none" w:sz="0" w:space="0" w:color="auto"/>
        <w:bottom w:val="none" w:sz="0" w:space="0" w:color="auto"/>
        <w:right w:val="none" w:sz="0" w:space="0" w:color="auto"/>
      </w:divBdr>
    </w:div>
    <w:div w:id="1590192421">
      <w:bodyDiv w:val="1"/>
      <w:marLeft w:val="0"/>
      <w:marRight w:val="0"/>
      <w:marTop w:val="0"/>
      <w:marBottom w:val="0"/>
      <w:divBdr>
        <w:top w:val="none" w:sz="0" w:space="0" w:color="auto"/>
        <w:left w:val="none" w:sz="0" w:space="0" w:color="auto"/>
        <w:bottom w:val="none" w:sz="0" w:space="0" w:color="auto"/>
        <w:right w:val="none" w:sz="0" w:space="0" w:color="auto"/>
      </w:divBdr>
    </w:div>
    <w:div w:id="1590195038">
      <w:bodyDiv w:val="1"/>
      <w:marLeft w:val="0"/>
      <w:marRight w:val="0"/>
      <w:marTop w:val="0"/>
      <w:marBottom w:val="0"/>
      <w:divBdr>
        <w:top w:val="none" w:sz="0" w:space="0" w:color="auto"/>
        <w:left w:val="none" w:sz="0" w:space="0" w:color="auto"/>
        <w:bottom w:val="none" w:sz="0" w:space="0" w:color="auto"/>
        <w:right w:val="none" w:sz="0" w:space="0" w:color="auto"/>
      </w:divBdr>
    </w:div>
    <w:div w:id="1590888680">
      <w:bodyDiv w:val="1"/>
      <w:marLeft w:val="0"/>
      <w:marRight w:val="0"/>
      <w:marTop w:val="0"/>
      <w:marBottom w:val="0"/>
      <w:divBdr>
        <w:top w:val="none" w:sz="0" w:space="0" w:color="auto"/>
        <w:left w:val="none" w:sz="0" w:space="0" w:color="auto"/>
        <w:bottom w:val="none" w:sz="0" w:space="0" w:color="auto"/>
        <w:right w:val="none" w:sz="0" w:space="0" w:color="auto"/>
      </w:divBdr>
    </w:div>
    <w:div w:id="1590960935">
      <w:bodyDiv w:val="1"/>
      <w:marLeft w:val="0"/>
      <w:marRight w:val="0"/>
      <w:marTop w:val="0"/>
      <w:marBottom w:val="0"/>
      <w:divBdr>
        <w:top w:val="none" w:sz="0" w:space="0" w:color="auto"/>
        <w:left w:val="none" w:sz="0" w:space="0" w:color="auto"/>
        <w:bottom w:val="none" w:sz="0" w:space="0" w:color="auto"/>
        <w:right w:val="none" w:sz="0" w:space="0" w:color="auto"/>
      </w:divBdr>
    </w:div>
    <w:div w:id="1592591443">
      <w:bodyDiv w:val="1"/>
      <w:marLeft w:val="0"/>
      <w:marRight w:val="0"/>
      <w:marTop w:val="0"/>
      <w:marBottom w:val="0"/>
      <w:divBdr>
        <w:top w:val="none" w:sz="0" w:space="0" w:color="auto"/>
        <w:left w:val="none" w:sz="0" w:space="0" w:color="auto"/>
        <w:bottom w:val="none" w:sz="0" w:space="0" w:color="auto"/>
        <w:right w:val="none" w:sz="0" w:space="0" w:color="auto"/>
      </w:divBdr>
    </w:div>
    <w:div w:id="1593004786">
      <w:bodyDiv w:val="1"/>
      <w:marLeft w:val="0"/>
      <w:marRight w:val="0"/>
      <w:marTop w:val="0"/>
      <w:marBottom w:val="0"/>
      <w:divBdr>
        <w:top w:val="none" w:sz="0" w:space="0" w:color="auto"/>
        <w:left w:val="none" w:sz="0" w:space="0" w:color="auto"/>
        <w:bottom w:val="none" w:sz="0" w:space="0" w:color="auto"/>
        <w:right w:val="none" w:sz="0" w:space="0" w:color="auto"/>
      </w:divBdr>
    </w:div>
    <w:div w:id="1593969854">
      <w:bodyDiv w:val="1"/>
      <w:marLeft w:val="0"/>
      <w:marRight w:val="0"/>
      <w:marTop w:val="0"/>
      <w:marBottom w:val="0"/>
      <w:divBdr>
        <w:top w:val="none" w:sz="0" w:space="0" w:color="auto"/>
        <w:left w:val="none" w:sz="0" w:space="0" w:color="auto"/>
        <w:bottom w:val="none" w:sz="0" w:space="0" w:color="auto"/>
        <w:right w:val="none" w:sz="0" w:space="0" w:color="auto"/>
      </w:divBdr>
    </w:div>
    <w:div w:id="1594171024">
      <w:bodyDiv w:val="1"/>
      <w:marLeft w:val="0"/>
      <w:marRight w:val="0"/>
      <w:marTop w:val="0"/>
      <w:marBottom w:val="0"/>
      <w:divBdr>
        <w:top w:val="none" w:sz="0" w:space="0" w:color="auto"/>
        <w:left w:val="none" w:sz="0" w:space="0" w:color="auto"/>
        <w:bottom w:val="none" w:sz="0" w:space="0" w:color="auto"/>
        <w:right w:val="none" w:sz="0" w:space="0" w:color="auto"/>
      </w:divBdr>
    </w:div>
    <w:div w:id="1595015716">
      <w:bodyDiv w:val="1"/>
      <w:marLeft w:val="0"/>
      <w:marRight w:val="0"/>
      <w:marTop w:val="0"/>
      <w:marBottom w:val="0"/>
      <w:divBdr>
        <w:top w:val="none" w:sz="0" w:space="0" w:color="auto"/>
        <w:left w:val="none" w:sz="0" w:space="0" w:color="auto"/>
        <w:bottom w:val="none" w:sz="0" w:space="0" w:color="auto"/>
        <w:right w:val="none" w:sz="0" w:space="0" w:color="auto"/>
      </w:divBdr>
    </w:div>
    <w:div w:id="1595286759">
      <w:bodyDiv w:val="1"/>
      <w:marLeft w:val="0"/>
      <w:marRight w:val="0"/>
      <w:marTop w:val="0"/>
      <w:marBottom w:val="0"/>
      <w:divBdr>
        <w:top w:val="none" w:sz="0" w:space="0" w:color="auto"/>
        <w:left w:val="none" w:sz="0" w:space="0" w:color="auto"/>
        <w:bottom w:val="none" w:sz="0" w:space="0" w:color="auto"/>
        <w:right w:val="none" w:sz="0" w:space="0" w:color="auto"/>
      </w:divBdr>
    </w:div>
    <w:div w:id="1595624579">
      <w:bodyDiv w:val="1"/>
      <w:marLeft w:val="0"/>
      <w:marRight w:val="0"/>
      <w:marTop w:val="0"/>
      <w:marBottom w:val="0"/>
      <w:divBdr>
        <w:top w:val="none" w:sz="0" w:space="0" w:color="auto"/>
        <w:left w:val="none" w:sz="0" w:space="0" w:color="auto"/>
        <w:bottom w:val="none" w:sz="0" w:space="0" w:color="auto"/>
        <w:right w:val="none" w:sz="0" w:space="0" w:color="auto"/>
      </w:divBdr>
    </w:div>
    <w:div w:id="1597711203">
      <w:bodyDiv w:val="1"/>
      <w:marLeft w:val="0"/>
      <w:marRight w:val="0"/>
      <w:marTop w:val="0"/>
      <w:marBottom w:val="0"/>
      <w:divBdr>
        <w:top w:val="none" w:sz="0" w:space="0" w:color="auto"/>
        <w:left w:val="none" w:sz="0" w:space="0" w:color="auto"/>
        <w:bottom w:val="none" w:sz="0" w:space="0" w:color="auto"/>
        <w:right w:val="none" w:sz="0" w:space="0" w:color="auto"/>
      </w:divBdr>
    </w:div>
    <w:div w:id="1597788745">
      <w:bodyDiv w:val="1"/>
      <w:marLeft w:val="0"/>
      <w:marRight w:val="0"/>
      <w:marTop w:val="0"/>
      <w:marBottom w:val="0"/>
      <w:divBdr>
        <w:top w:val="none" w:sz="0" w:space="0" w:color="auto"/>
        <w:left w:val="none" w:sz="0" w:space="0" w:color="auto"/>
        <w:bottom w:val="none" w:sz="0" w:space="0" w:color="auto"/>
        <w:right w:val="none" w:sz="0" w:space="0" w:color="auto"/>
      </w:divBdr>
    </w:div>
    <w:div w:id="1598441042">
      <w:bodyDiv w:val="1"/>
      <w:marLeft w:val="0"/>
      <w:marRight w:val="0"/>
      <w:marTop w:val="0"/>
      <w:marBottom w:val="0"/>
      <w:divBdr>
        <w:top w:val="none" w:sz="0" w:space="0" w:color="auto"/>
        <w:left w:val="none" w:sz="0" w:space="0" w:color="auto"/>
        <w:bottom w:val="none" w:sz="0" w:space="0" w:color="auto"/>
        <w:right w:val="none" w:sz="0" w:space="0" w:color="auto"/>
      </w:divBdr>
    </w:div>
    <w:div w:id="1600138070">
      <w:bodyDiv w:val="1"/>
      <w:marLeft w:val="0"/>
      <w:marRight w:val="0"/>
      <w:marTop w:val="0"/>
      <w:marBottom w:val="0"/>
      <w:divBdr>
        <w:top w:val="none" w:sz="0" w:space="0" w:color="auto"/>
        <w:left w:val="none" w:sz="0" w:space="0" w:color="auto"/>
        <w:bottom w:val="none" w:sz="0" w:space="0" w:color="auto"/>
        <w:right w:val="none" w:sz="0" w:space="0" w:color="auto"/>
      </w:divBdr>
    </w:div>
    <w:div w:id="1600403963">
      <w:bodyDiv w:val="1"/>
      <w:marLeft w:val="0"/>
      <w:marRight w:val="0"/>
      <w:marTop w:val="0"/>
      <w:marBottom w:val="0"/>
      <w:divBdr>
        <w:top w:val="none" w:sz="0" w:space="0" w:color="auto"/>
        <w:left w:val="none" w:sz="0" w:space="0" w:color="auto"/>
        <w:bottom w:val="none" w:sz="0" w:space="0" w:color="auto"/>
        <w:right w:val="none" w:sz="0" w:space="0" w:color="auto"/>
      </w:divBdr>
    </w:div>
    <w:div w:id="1600796755">
      <w:bodyDiv w:val="1"/>
      <w:marLeft w:val="0"/>
      <w:marRight w:val="0"/>
      <w:marTop w:val="0"/>
      <w:marBottom w:val="0"/>
      <w:divBdr>
        <w:top w:val="none" w:sz="0" w:space="0" w:color="auto"/>
        <w:left w:val="none" w:sz="0" w:space="0" w:color="auto"/>
        <w:bottom w:val="none" w:sz="0" w:space="0" w:color="auto"/>
        <w:right w:val="none" w:sz="0" w:space="0" w:color="auto"/>
      </w:divBdr>
    </w:div>
    <w:div w:id="1600942149">
      <w:bodyDiv w:val="1"/>
      <w:marLeft w:val="0"/>
      <w:marRight w:val="0"/>
      <w:marTop w:val="0"/>
      <w:marBottom w:val="0"/>
      <w:divBdr>
        <w:top w:val="none" w:sz="0" w:space="0" w:color="auto"/>
        <w:left w:val="none" w:sz="0" w:space="0" w:color="auto"/>
        <w:bottom w:val="none" w:sz="0" w:space="0" w:color="auto"/>
        <w:right w:val="none" w:sz="0" w:space="0" w:color="auto"/>
      </w:divBdr>
    </w:div>
    <w:div w:id="1602103438">
      <w:bodyDiv w:val="1"/>
      <w:marLeft w:val="0"/>
      <w:marRight w:val="0"/>
      <w:marTop w:val="0"/>
      <w:marBottom w:val="0"/>
      <w:divBdr>
        <w:top w:val="none" w:sz="0" w:space="0" w:color="auto"/>
        <w:left w:val="none" w:sz="0" w:space="0" w:color="auto"/>
        <w:bottom w:val="none" w:sz="0" w:space="0" w:color="auto"/>
        <w:right w:val="none" w:sz="0" w:space="0" w:color="auto"/>
      </w:divBdr>
    </w:div>
    <w:div w:id="1602881281">
      <w:bodyDiv w:val="1"/>
      <w:marLeft w:val="0"/>
      <w:marRight w:val="0"/>
      <w:marTop w:val="0"/>
      <w:marBottom w:val="0"/>
      <w:divBdr>
        <w:top w:val="none" w:sz="0" w:space="0" w:color="auto"/>
        <w:left w:val="none" w:sz="0" w:space="0" w:color="auto"/>
        <w:bottom w:val="none" w:sz="0" w:space="0" w:color="auto"/>
        <w:right w:val="none" w:sz="0" w:space="0" w:color="auto"/>
      </w:divBdr>
    </w:div>
    <w:div w:id="1604418090">
      <w:bodyDiv w:val="1"/>
      <w:marLeft w:val="0"/>
      <w:marRight w:val="0"/>
      <w:marTop w:val="0"/>
      <w:marBottom w:val="0"/>
      <w:divBdr>
        <w:top w:val="none" w:sz="0" w:space="0" w:color="auto"/>
        <w:left w:val="none" w:sz="0" w:space="0" w:color="auto"/>
        <w:bottom w:val="none" w:sz="0" w:space="0" w:color="auto"/>
        <w:right w:val="none" w:sz="0" w:space="0" w:color="auto"/>
      </w:divBdr>
    </w:div>
    <w:div w:id="1607540780">
      <w:bodyDiv w:val="1"/>
      <w:marLeft w:val="0"/>
      <w:marRight w:val="0"/>
      <w:marTop w:val="0"/>
      <w:marBottom w:val="0"/>
      <w:divBdr>
        <w:top w:val="none" w:sz="0" w:space="0" w:color="auto"/>
        <w:left w:val="none" w:sz="0" w:space="0" w:color="auto"/>
        <w:bottom w:val="none" w:sz="0" w:space="0" w:color="auto"/>
        <w:right w:val="none" w:sz="0" w:space="0" w:color="auto"/>
      </w:divBdr>
    </w:div>
    <w:div w:id="1608075448">
      <w:bodyDiv w:val="1"/>
      <w:marLeft w:val="0"/>
      <w:marRight w:val="0"/>
      <w:marTop w:val="0"/>
      <w:marBottom w:val="0"/>
      <w:divBdr>
        <w:top w:val="none" w:sz="0" w:space="0" w:color="auto"/>
        <w:left w:val="none" w:sz="0" w:space="0" w:color="auto"/>
        <w:bottom w:val="none" w:sz="0" w:space="0" w:color="auto"/>
        <w:right w:val="none" w:sz="0" w:space="0" w:color="auto"/>
      </w:divBdr>
    </w:div>
    <w:div w:id="1608078112">
      <w:bodyDiv w:val="1"/>
      <w:marLeft w:val="0"/>
      <w:marRight w:val="0"/>
      <w:marTop w:val="0"/>
      <w:marBottom w:val="0"/>
      <w:divBdr>
        <w:top w:val="none" w:sz="0" w:space="0" w:color="auto"/>
        <w:left w:val="none" w:sz="0" w:space="0" w:color="auto"/>
        <w:bottom w:val="none" w:sz="0" w:space="0" w:color="auto"/>
        <w:right w:val="none" w:sz="0" w:space="0" w:color="auto"/>
      </w:divBdr>
    </w:div>
    <w:div w:id="1609124059">
      <w:bodyDiv w:val="1"/>
      <w:marLeft w:val="0"/>
      <w:marRight w:val="0"/>
      <w:marTop w:val="0"/>
      <w:marBottom w:val="0"/>
      <w:divBdr>
        <w:top w:val="none" w:sz="0" w:space="0" w:color="auto"/>
        <w:left w:val="none" w:sz="0" w:space="0" w:color="auto"/>
        <w:bottom w:val="none" w:sz="0" w:space="0" w:color="auto"/>
        <w:right w:val="none" w:sz="0" w:space="0" w:color="auto"/>
      </w:divBdr>
    </w:div>
    <w:div w:id="1611859508">
      <w:bodyDiv w:val="1"/>
      <w:marLeft w:val="0"/>
      <w:marRight w:val="0"/>
      <w:marTop w:val="0"/>
      <w:marBottom w:val="0"/>
      <w:divBdr>
        <w:top w:val="none" w:sz="0" w:space="0" w:color="auto"/>
        <w:left w:val="none" w:sz="0" w:space="0" w:color="auto"/>
        <w:bottom w:val="none" w:sz="0" w:space="0" w:color="auto"/>
        <w:right w:val="none" w:sz="0" w:space="0" w:color="auto"/>
      </w:divBdr>
    </w:div>
    <w:div w:id="1613367288">
      <w:bodyDiv w:val="1"/>
      <w:marLeft w:val="0"/>
      <w:marRight w:val="0"/>
      <w:marTop w:val="0"/>
      <w:marBottom w:val="0"/>
      <w:divBdr>
        <w:top w:val="none" w:sz="0" w:space="0" w:color="auto"/>
        <w:left w:val="none" w:sz="0" w:space="0" w:color="auto"/>
        <w:bottom w:val="none" w:sz="0" w:space="0" w:color="auto"/>
        <w:right w:val="none" w:sz="0" w:space="0" w:color="auto"/>
      </w:divBdr>
    </w:div>
    <w:div w:id="1616130875">
      <w:bodyDiv w:val="1"/>
      <w:marLeft w:val="0"/>
      <w:marRight w:val="0"/>
      <w:marTop w:val="0"/>
      <w:marBottom w:val="0"/>
      <w:divBdr>
        <w:top w:val="none" w:sz="0" w:space="0" w:color="auto"/>
        <w:left w:val="none" w:sz="0" w:space="0" w:color="auto"/>
        <w:bottom w:val="none" w:sz="0" w:space="0" w:color="auto"/>
        <w:right w:val="none" w:sz="0" w:space="0" w:color="auto"/>
      </w:divBdr>
    </w:div>
    <w:div w:id="1616907406">
      <w:bodyDiv w:val="1"/>
      <w:marLeft w:val="0"/>
      <w:marRight w:val="0"/>
      <w:marTop w:val="0"/>
      <w:marBottom w:val="0"/>
      <w:divBdr>
        <w:top w:val="none" w:sz="0" w:space="0" w:color="auto"/>
        <w:left w:val="none" w:sz="0" w:space="0" w:color="auto"/>
        <w:bottom w:val="none" w:sz="0" w:space="0" w:color="auto"/>
        <w:right w:val="none" w:sz="0" w:space="0" w:color="auto"/>
      </w:divBdr>
    </w:div>
    <w:div w:id="1617786281">
      <w:bodyDiv w:val="1"/>
      <w:marLeft w:val="0"/>
      <w:marRight w:val="0"/>
      <w:marTop w:val="0"/>
      <w:marBottom w:val="0"/>
      <w:divBdr>
        <w:top w:val="none" w:sz="0" w:space="0" w:color="auto"/>
        <w:left w:val="none" w:sz="0" w:space="0" w:color="auto"/>
        <w:bottom w:val="none" w:sz="0" w:space="0" w:color="auto"/>
        <w:right w:val="none" w:sz="0" w:space="0" w:color="auto"/>
      </w:divBdr>
    </w:div>
    <w:div w:id="1618366484">
      <w:bodyDiv w:val="1"/>
      <w:marLeft w:val="0"/>
      <w:marRight w:val="0"/>
      <w:marTop w:val="0"/>
      <w:marBottom w:val="0"/>
      <w:divBdr>
        <w:top w:val="none" w:sz="0" w:space="0" w:color="auto"/>
        <w:left w:val="none" w:sz="0" w:space="0" w:color="auto"/>
        <w:bottom w:val="none" w:sz="0" w:space="0" w:color="auto"/>
        <w:right w:val="none" w:sz="0" w:space="0" w:color="auto"/>
      </w:divBdr>
    </w:div>
    <w:div w:id="1620601800">
      <w:bodyDiv w:val="1"/>
      <w:marLeft w:val="0"/>
      <w:marRight w:val="0"/>
      <w:marTop w:val="0"/>
      <w:marBottom w:val="0"/>
      <w:divBdr>
        <w:top w:val="none" w:sz="0" w:space="0" w:color="auto"/>
        <w:left w:val="none" w:sz="0" w:space="0" w:color="auto"/>
        <w:bottom w:val="none" w:sz="0" w:space="0" w:color="auto"/>
        <w:right w:val="none" w:sz="0" w:space="0" w:color="auto"/>
      </w:divBdr>
    </w:div>
    <w:div w:id="1620918128">
      <w:bodyDiv w:val="1"/>
      <w:marLeft w:val="0"/>
      <w:marRight w:val="0"/>
      <w:marTop w:val="0"/>
      <w:marBottom w:val="0"/>
      <w:divBdr>
        <w:top w:val="none" w:sz="0" w:space="0" w:color="auto"/>
        <w:left w:val="none" w:sz="0" w:space="0" w:color="auto"/>
        <w:bottom w:val="none" w:sz="0" w:space="0" w:color="auto"/>
        <w:right w:val="none" w:sz="0" w:space="0" w:color="auto"/>
      </w:divBdr>
    </w:div>
    <w:div w:id="1621911127">
      <w:bodyDiv w:val="1"/>
      <w:marLeft w:val="0"/>
      <w:marRight w:val="0"/>
      <w:marTop w:val="0"/>
      <w:marBottom w:val="0"/>
      <w:divBdr>
        <w:top w:val="none" w:sz="0" w:space="0" w:color="auto"/>
        <w:left w:val="none" w:sz="0" w:space="0" w:color="auto"/>
        <w:bottom w:val="none" w:sz="0" w:space="0" w:color="auto"/>
        <w:right w:val="none" w:sz="0" w:space="0" w:color="auto"/>
      </w:divBdr>
    </w:div>
    <w:div w:id="1623340916">
      <w:bodyDiv w:val="1"/>
      <w:marLeft w:val="0"/>
      <w:marRight w:val="0"/>
      <w:marTop w:val="0"/>
      <w:marBottom w:val="0"/>
      <w:divBdr>
        <w:top w:val="none" w:sz="0" w:space="0" w:color="auto"/>
        <w:left w:val="none" w:sz="0" w:space="0" w:color="auto"/>
        <w:bottom w:val="none" w:sz="0" w:space="0" w:color="auto"/>
        <w:right w:val="none" w:sz="0" w:space="0" w:color="auto"/>
      </w:divBdr>
    </w:div>
    <w:div w:id="1624993930">
      <w:bodyDiv w:val="1"/>
      <w:marLeft w:val="0"/>
      <w:marRight w:val="0"/>
      <w:marTop w:val="0"/>
      <w:marBottom w:val="0"/>
      <w:divBdr>
        <w:top w:val="none" w:sz="0" w:space="0" w:color="auto"/>
        <w:left w:val="none" w:sz="0" w:space="0" w:color="auto"/>
        <w:bottom w:val="none" w:sz="0" w:space="0" w:color="auto"/>
        <w:right w:val="none" w:sz="0" w:space="0" w:color="auto"/>
      </w:divBdr>
    </w:div>
    <w:div w:id="1625303574">
      <w:bodyDiv w:val="1"/>
      <w:marLeft w:val="0"/>
      <w:marRight w:val="0"/>
      <w:marTop w:val="0"/>
      <w:marBottom w:val="0"/>
      <w:divBdr>
        <w:top w:val="none" w:sz="0" w:space="0" w:color="auto"/>
        <w:left w:val="none" w:sz="0" w:space="0" w:color="auto"/>
        <w:bottom w:val="none" w:sz="0" w:space="0" w:color="auto"/>
        <w:right w:val="none" w:sz="0" w:space="0" w:color="auto"/>
      </w:divBdr>
    </w:div>
    <w:div w:id="1625968279">
      <w:bodyDiv w:val="1"/>
      <w:marLeft w:val="0"/>
      <w:marRight w:val="0"/>
      <w:marTop w:val="0"/>
      <w:marBottom w:val="0"/>
      <w:divBdr>
        <w:top w:val="none" w:sz="0" w:space="0" w:color="auto"/>
        <w:left w:val="none" w:sz="0" w:space="0" w:color="auto"/>
        <w:bottom w:val="none" w:sz="0" w:space="0" w:color="auto"/>
        <w:right w:val="none" w:sz="0" w:space="0" w:color="auto"/>
      </w:divBdr>
    </w:div>
    <w:div w:id="1627002650">
      <w:bodyDiv w:val="1"/>
      <w:marLeft w:val="0"/>
      <w:marRight w:val="0"/>
      <w:marTop w:val="0"/>
      <w:marBottom w:val="0"/>
      <w:divBdr>
        <w:top w:val="none" w:sz="0" w:space="0" w:color="auto"/>
        <w:left w:val="none" w:sz="0" w:space="0" w:color="auto"/>
        <w:bottom w:val="none" w:sz="0" w:space="0" w:color="auto"/>
        <w:right w:val="none" w:sz="0" w:space="0" w:color="auto"/>
      </w:divBdr>
    </w:div>
    <w:div w:id="1627270381">
      <w:bodyDiv w:val="1"/>
      <w:marLeft w:val="0"/>
      <w:marRight w:val="0"/>
      <w:marTop w:val="0"/>
      <w:marBottom w:val="0"/>
      <w:divBdr>
        <w:top w:val="none" w:sz="0" w:space="0" w:color="auto"/>
        <w:left w:val="none" w:sz="0" w:space="0" w:color="auto"/>
        <w:bottom w:val="none" w:sz="0" w:space="0" w:color="auto"/>
        <w:right w:val="none" w:sz="0" w:space="0" w:color="auto"/>
      </w:divBdr>
    </w:div>
    <w:div w:id="1627734203">
      <w:bodyDiv w:val="1"/>
      <w:marLeft w:val="0"/>
      <w:marRight w:val="0"/>
      <w:marTop w:val="0"/>
      <w:marBottom w:val="0"/>
      <w:divBdr>
        <w:top w:val="none" w:sz="0" w:space="0" w:color="auto"/>
        <w:left w:val="none" w:sz="0" w:space="0" w:color="auto"/>
        <w:bottom w:val="none" w:sz="0" w:space="0" w:color="auto"/>
        <w:right w:val="none" w:sz="0" w:space="0" w:color="auto"/>
      </w:divBdr>
    </w:div>
    <w:div w:id="1628585111">
      <w:bodyDiv w:val="1"/>
      <w:marLeft w:val="0"/>
      <w:marRight w:val="0"/>
      <w:marTop w:val="0"/>
      <w:marBottom w:val="0"/>
      <w:divBdr>
        <w:top w:val="none" w:sz="0" w:space="0" w:color="auto"/>
        <w:left w:val="none" w:sz="0" w:space="0" w:color="auto"/>
        <w:bottom w:val="none" w:sz="0" w:space="0" w:color="auto"/>
        <w:right w:val="none" w:sz="0" w:space="0" w:color="auto"/>
      </w:divBdr>
    </w:div>
    <w:div w:id="1629317745">
      <w:bodyDiv w:val="1"/>
      <w:marLeft w:val="0"/>
      <w:marRight w:val="0"/>
      <w:marTop w:val="0"/>
      <w:marBottom w:val="0"/>
      <w:divBdr>
        <w:top w:val="none" w:sz="0" w:space="0" w:color="auto"/>
        <w:left w:val="none" w:sz="0" w:space="0" w:color="auto"/>
        <w:bottom w:val="none" w:sz="0" w:space="0" w:color="auto"/>
        <w:right w:val="none" w:sz="0" w:space="0" w:color="auto"/>
      </w:divBdr>
    </w:div>
    <w:div w:id="1630162844">
      <w:bodyDiv w:val="1"/>
      <w:marLeft w:val="0"/>
      <w:marRight w:val="0"/>
      <w:marTop w:val="0"/>
      <w:marBottom w:val="0"/>
      <w:divBdr>
        <w:top w:val="none" w:sz="0" w:space="0" w:color="auto"/>
        <w:left w:val="none" w:sz="0" w:space="0" w:color="auto"/>
        <w:bottom w:val="none" w:sz="0" w:space="0" w:color="auto"/>
        <w:right w:val="none" w:sz="0" w:space="0" w:color="auto"/>
      </w:divBdr>
    </w:div>
    <w:div w:id="1631744173">
      <w:bodyDiv w:val="1"/>
      <w:marLeft w:val="0"/>
      <w:marRight w:val="0"/>
      <w:marTop w:val="0"/>
      <w:marBottom w:val="0"/>
      <w:divBdr>
        <w:top w:val="none" w:sz="0" w:space="0" w:color="auto"/>
        <w:left w:val="none" w:sz="0" w:space="0" w:color="auto"/>
        <w:bottom w:val="none" w:sz="0" w:space="0" w:color="auto"/>
        <w:right w:val="none" w:sz="0" w:space="0" w:color="auto"/>
      </w:divBdr>
    </w:div>
    <w:div w:id="1632204714">
      <w:bodyDiv w:val="1"/>
      <w:marLeft w:val="0"/>
      <w:marRight w:val="0"/>
      <w:marTop w:val="0"/>
      <w:marBottom w:val="0"/>
      <w:divBdr>
        <w:top w:val="none" w:sz="0" w:space="0" w:color="auto"/>
        <w:left w:val="none" w:sz="0" w:space="0" w:color="auto"/>
        <w:bottom w:val="none" w:sz="0" w:space="0" w:color="auto"/>
        <w:right w:val="none" w:sz="0" w:space="0" w:color="auto"/>
      </w:divBdr>
    </w:div>
    <w:div w:id="1633168715">
      <w:bodyDiv w:val="1"/>
      <w:marLeft w:val="0"/>
      <w:marRight w:val="0"/>
      <w:marTop w:val="0"/>
      <w:marBottom w:val="0"/>
      <w:divBdr>
        <w:top w:val="none" w:sz="0" w:space="0" w:color="auto"/>
        <w:left w:val="none" w:sz="0" w:space="0" w:color="auto"/>
        <w:bottom w:val="none" w:sz="0" w:space="0" w:color="auto"/>
        <w:right w:val="none" w:sz="0" w:space="0" w:color="auto"/>
      </w:divBdr>
    </w:div>
    <w:div w:id="1633485551">
      <w:bodyDiv w:val="1"/>
      <w:marLeft w:val="0"/>
      <w:marRight w:val="0"/>
      <w:marTop w:val="0"/>
      <w:marBottom w:val="0"/>
      <w:divBdr>
        <w:top w:val="none" w:sz="0" w:space="0" w:color="auto"/>
        <w:left w:val="none" w:sz="0" w:space="0" w:color="auto"/>
        <w:bottom w:val="none" w:sz="0" w:space="0" w:color="auto"/>
        <w:right w:val="none" w:sz="0" w:space="0" w:color="auto"/>
      </w:divBdr>
    </w:div>
    <w:div w:id="1635286601">
      <w:bodyDiv w:val="1"/>
      <w:marLeft w:val="0"/>
      <w:marRight w:val="0"/>
      <w:marTop w:val="0"/>
      <w:marBottom w:val="0"/>
      <w:divBdr>
        <w:top w:val="none" w:sz="0" w:space="0" w:color="auto"/>
        <w:left w:val="none" w:sz="0" w:space="0" w:color="auto"/>
        <w:bottom w:val="none" w:sz="0" w:space="0" w:color="auto"/>
        <w:right w:val="none" w:sz="0" w:space="0" w:color="auto"/>
      </w:divBdr>
    </w:div>
    <w:div w:id="1636179727">
      <w:bodyDiv w:val="1"/>
      <w:marLeft w:val="0"/>
      <w:marRight w:val="0"/>
      <w:marTop w:val="0"/>
      <w:marBottom w:val="0"/>
      <w:divBdr>
        <w:top w:val="none" w:sz="0" w:space="0" w:color="auto"/>
        <w:left w:val="none" w:sz="0" w:space="0" w:color="auto"/>
        <w:bottom w:val="none" w:sz="0" w:space="0" w:color="auto"/>
        <w:right w:val="none" w:sz="0" w:space="0" w:color="auto"/>
      </w:divBdr>
    </w:div>
    <w:div w:id="1636180497">
      <w:bodyDiv w:val="1"/>
      <w:marLeft w:val="0"/>
      <w:marRight w:val="0"/>
      <w:marTop w:val="0"/>
      <w:marBottom w:val="0"/>
      <w:divBdr>
        <w:top w:val="none" w:sz="0" w:space="0" w:color="auto"/>
        <w:left w:val="none" w:sz="0" w:space="0" w:color="auto"/>
        <w:bottom w:val="none" w:sz="0" w:space="0" w:color="auto"/>
        <w:right w:val="none" w:sz="0" w:space="0" w:color="auto"/>
      </w:divBdr>
    </w:div>
    <w:div w:id="1638799300">
      <w:bodyDiv w:val="1"/>
      <w:marLeft w:val="0"/>
      <w:marRight w:val="0"/>
      <w:marTop w:val="0"/>
      <w:marBottom w:val="0"/>
      <w:divBdr>
        <w:top w:val="none" w:sz="0" w:space="0" w:color="auto"/>
        <w:left w:val="none" w:sz="0" w:space="0" w:color="auto"/>
        <w:bottom w:val="none" w:sz="0" w:space="0" w:color="auto"/>
        <w:right w:val="none" w:sz="0" w:space="0" w:color="auto"/>
      </w:divBdr>
    </w:div>
    <w:div w:id="1639723118">
      <w:bodyDiv w:val="1"/>
      <w:marLeft w:val="0"/>
      <w:marRight w:val="0"/>
      <w:marTop w:val="0"/>
      <w:marBottom w:val="0"/>
      <w:divBdr>
        <w:top w:val="none" w:sz="0" w:space="0" w:color="auto"/>
        <w:left w:val="none" w:sz="0" w:space="0" w:color="auto"/>
        <w:bottom w:val="none" w:sz="0" w:space="0" w:color="auto"/>
        <w:right w:val="none" w:sz="0" w:space="0" w:color="auto"/>
      </w:divBdr>
    </w:div>
    <w:div w:id="1640189056">
      <w:bodyDiv w:val="1"/>
      <w:marLeft w:val="0"/>
      <w:marRight w:val="0"/>
      <w:marTop w:val="0"/>
      <w:marBottom w:val="0"/>
      <w:divBdr>
        <w:top w:val="none" w:sz="0" w:space="0" w:color="auto"/>
        <w:left w:val="none" w:sz="0" w:space="0" w:color="auto"/>
        <w:bottom w:val="none" w:sz="0" w:space="0" w:color="auto"/>
        <w:right w:val="none" w:sz="0" w:space="0" w:color="auto"/>
      </w:divBdr>
    </w:div>
    <w:div w:id="1641113498">
      <w:bodyDiv w:val="1"/>
      <w:marLeft w:val="0"/>
      <w:marRight w:val="0"/>
      <w:marTop w:val="0"/>
      <w:marBottom w:val="0"/>
      <w:divBdr>
        <w:top w:val="none" w:sz="0" w:space="0" w:color="auto"/>
        <w:left w:val="none" w:sz="0" w:space="0" w:color="auto"/>
        <w:bottom w:val="none" w:sz="0" w:space="0" w:color="auto"/>
        <w:right w:val="none" w:sz="0" w:space="0" w:color="auto"/>
      </w:divBdr>
    </w:div>
    <w:div w:id="1642928827">
      <w:bodyDiv w:val="1"/>
      <w:marLeft w:val="0"/>
      <w:marRight w:val="0"/>
      <w:marTop w:val="0"/>
      <w:marBottom w:val="0"/>
      <w:divBdr>
        <w:top w:val="none" w:sz="0" w:space="0" w:color="auto"/>
        <w:left w:val="none" w:sz="0" w:space="0" w:color="auto"/>
        <w:bottom w:val="none" w:sz="0" w:space="0" w:color="auto"/>
        <w:right w:val="none" w:sz="0" w:space="0" w:color="auto"/>
      </w:divBdr>
    </w:div>
    <w:div w:id="1643728021">
      <w:bodyDiv w:val="1"/>
      <w:marLeft w:val="0"/>
      <w:marRight w:val="0"/>
      <w:marTop w:val="0"/>
      <w:marBottom w:val="0"/>
      <w:divBdr>
        <w:top w:val="none" w:sz="0" w:space="0" w:color="auto"/>
        <w:left w:val="none" w:sz="0" w:space="0" w:color="auto"/>
        <w:bottom w:val="none" w:sz="0" w:space="0" w:color="auto"/>
        <w:right w:val="none" w:sz="0" w:space="0" w:color="auto"/>
      </w:divBdr>
    </w:div>
    <w:div w:id="1647203912">
      <w:bodyDiv w:val="1"/>
      <w:marLeft w:val="0"/>
      <w:marRight w:val="0"/>
      <w:marTop w:val="0"/>
      <w:marBottom w:val="0"/>
      <w:divBdr>
        <w:top w:val="none" w:sz="0" w:space="0" w:color="auto"/>
        <w:left w:val="none" w:sz="0" w:space="0" w:color="auto"/>
        <w:bottom w:val="none" w:sz="0" w:space="0" w:color="auto"/>
        <w:right w:val="none" w:sz="0" w:space="0" w:color="auto"/>
      </w:divBdr>
    </w:div>
    <w:div w:id="1648167383">
      <w:bodyDiv w:val="1"/>
      <w:marLeft w:val="0"/>
      <w:marRight w:val="0"/>
      <w:marTop w:val="0"/>
      <w:marBottom w:val="0"/>
      <w:divBdr>
        <w:top w:val="none" w:sz="0" w:space="0" w:color="auto"/>
        <w:left w:val="none" w:sz="0" w:space="0" w:color="auto"/>
        <w:bottom w:val="none" w:sz="0" w:space="0" w:color="auto"/>
        <w:right w:val="none" w:sz="0" w:space="0" w:color="auto"/>
      </w:divBdr>
    </w:div>
    <w:div w:id="1648701720">
      <w:bodyDiv w:val="1"/>
      <w:marLeft w:val="0"/>
      <w:marRight w:val="0"/>
      <w:marTop w:val="0"/>
      <w:marBottom w:val="0"/>
      <w:divBdr>
        <w:top w:val="none" w:sz="0" w:space="0" w:color="auto"/>
        <w:left w:val="none" w:sz="0" w:space="0" w:color="auto"/>
        <w:bottom w:val="none" w:sz="0" w:space="0" w:color="auto"/>
        <w:right w:val="none" w:sz="0" w:space="0" w:color="auto"/>
      </w:divBdr>
    </w:div>
    <w:div w:id="1649746217">
      <w:bodyDiv w:val="1"/>
      <w:marLeft w:val="0"/>
      <w:marRight w:val="0"/>
      <w:marTop w:val="0"/>
      <w:marBottom w:val="0"/>
      <w:divBdr>
        <w:top w:val="none" w:sz="0" w:space="0" w:color="auto"/>
        <w:left w:val="none" w:sz="0" w:space="0" w:color="auto"/>
        <w:bottom w:val="none" w:sz="0" w:space="0" w:color="auto"/>
        <w:right w:val="none" w:sz="0" w:space="0" w:color="auto"/>
      </w:divBdr>
    </w:div>
    <w:div w:id="1650088503">
      <w:bodyDiv w:val="1"/>
      <w:marLeft w:val="0"/>
      <w:marRight w:val="0"/>
      <w:marTop w:val="0"/>
      <w:marBottom w:val="0"/>
      <w:divBdr>
        <w:top w:val="none" w:sz="0" w:space="0" w:color="auto"/>
        <w:left w:val="none" w:sz="0" w:space="0" w:color="auto"/>
        <w:bottom w:val="none" w:sz="0" w:space="0" w:color="auto"/>
        <w:right w:val="none" w:sz="0" w:space="0" w:color="auto"/>
      </w:divBdr>
    </w:div>
    <w:div w:id="1650818705">
      <w:bodyDiv w:val="1"/>
      <w:marLeft w:val="0"/>
      <w:marRight w:val="0"/>
      <w:marTop w:val="0"/>
      <w:marBottom w:val="0"/>
      <w:divBdr>
        <w:top w:val="none" w:sz="0" w:space="0" w:color="auto"/>
        <w:left w:val="none" w:sz="0" w:space="0" w:color="auto"/>
        <w:bottom w:val="none" w:sz="0" w:space="0" w:color="auto"/>
        <w:right w:val="none" w:sz="0" w:space="0" w:color="auto"/>
      </w:divBdr>
    </w:div>
    <w:div w:id="1651250661">
      <w:bodyDiv w:val="1"/>
      <w:marLeft w:val="0"/>
      <w:marRight w:val="0"/>
      <w:marTop w:val="0"/>
      <w:marBottom w:val="0"/>
      <w:divBdr>
        <w:top w:val="none" w:sz="0" w:space="0" w:color="auto"/>
        <w:left w:val="none" w:sz="0" w:space="0" w:color="auto"/>
        <w:bottom w:val="none" w:sz="0" w:space="0" w:color="auto"/>
        <w:right w:val="none" w:sz="0" w:space="0" w:color="auto"/>
      </w:divBdr>
    </w:div>
    <w:div w:id="1651977996">
      <w:bodyDiv w:val="1"/>
      <w:marLeft w:val="0"/>
      <w:marRight w:val="0"/>
      <w:marTop w:val="0"/>
      <w:marBottom w:val="0"/>
      <w:divBdr>
        <w:top w:val="none" w:sz="0" w:space="0" w:color="auto"/>
        <w:left w:val="none" w:sz="0" w:space="0" w:color="auto"/>
        <w:bottom w:val="none" w:sz="0" w:space="0" w:color="auto"/>
        <w:right w:val="none" w:sz="0" w:space="0" w:color="auto"/>
      </w:divBdr>
    </w:div>
    <w:div w:id="1652058666">
      <w:bodyDiv w:val="1"/>
      <w:marLeft w:val="0"/>
      <w:marRight w:val="0"/>
      <w:marTop w:val="0"/>
      <w:marBottom w:val="0"/>
      <w:divBdr>
        <w:top w:val="none" w:sz="0" w:space="0" w:color="auto"/>
        <w:left w:val="none" w:sz="0" w:space="0" w:color="auto"/>
        <w:bottom w:val="none" w:sz="0" w:space="0" w:color="auto"/>
        <w:right w:val="none" w:sz="0" w:space="0" w:color="auto"/>
      </w:divBdr>
    </w:div>
    <w:div w:id="1653173701">
      <w:bodyDiv w:val="1"/>
      <w:marLeft w:val="0"/>
      <w:marRight w:val="0"/>
      <w:marTop w:val="0"/>
      <w:marBottom w:val="0"/>
      <w:divBdr>
        <w:top w:val="none" w:sz="0" w:space="0" w:color="auto"/>
        <w:left w:val="none" w:sz="0" w:space="0" w:color="auto"/>
        <w:bottom w:val="none" w:sz="0" w:space="0" w:color="auto"/>
        <w:right w:val="none" w:sz="0" w:space="0" w:color="auto"/>
      </w:divBdr>
    </w:div>
    <w:div w:id="1653755081">
      <w:bodyDiv w:val="1"/>
      <w:marLeft w:val="0"/>
      <w:marRight w:val="0"/>
      <w:marTop w:val="0"/>
      <w:marBottom w:val="0"/>
      <w:divBdr>
        <w:top w:val="none" w:sz="0" w:space="0" w:color="auto"/>
        <w:left w:val="none" w:sz="0" w:space="0" w:color="auto"/>
        <w:bottom w:val="none" w:sz="0" w:space="0" w:color="auto"/>
        <w:right w:val="none" w:sz="0" w:space="0" w:color="auto"/>
      </w:divBdr>
    </w:div>
    <w:div w:id="1654480824">
      <w:bodyDiv w:val="1"/>
      <w:marLeft w:val="0"/>
      <w:marRight w:val="0"/>
      <w:marTop w:val="0"/>
      <w:marBottom w:val="0"/>
      <w:divBdr>
        <w:top w:val="none" w:sz="0" w:space="0" w:color="auto"/>
        <w:left w:val="none" w:sz="0" w:space="0" w:color="auto"/>
        <w:bottom w:val="none" w:sz="0" w:space="0" w:color="auto"/>
        <w:right w:val="none" w:sz="0" w:space="0" w:color="auto"/>
      </w:divBdr>
    </w:div>
    <w:div w:id="1654722883">
      <w:bodyDiv w:val="1"/>
      <w:marLeft w:val="0"/>
      <w:marRight w:val="0"/>
      <w:marTop w:val="0"/>
      <w:marBottom w:val="0"/>
      <w:divBdr>
        <w:top w:val="none" w:sz="0" w:space="0" w:color="auto"/>
        <w:left w:val="none" w:sz="0" w:space="0" w:color="auto"/>
        <w:bottom w:val="none" w:sz="0" w:space="0" w:color="auto"/>
        <w:right w:val="none" w:sz="0" w:space="0" w:color="auto"/>
      </w:divBdr>
    </w:div>
    <w:div w:id="1655329481">
      <w:bodyDiv w:val="1"/>
      <w:marLeft w:val="0"/>
      <w:marRight w:val="0"/>
      <w:marTop w:val="0"/>
      <w:marBottom w:val="0"/>
      <w:divBdr>
        <w:top w:val="none" w:sz="0" w:space="0" w:color="auto"/>
        <w:left w:val="none" w:sz="0" w:space="0" w:color="auto"/>
        <w:bottom w:val="none" w:sz="0" w:space="0" w:color="auto"/>
        <w:right w:val="none" w:sz="0" w:space="0" w:color="auto"/>
      </w:divBdr>
    </w:div>
    <w:div w:id="1655991875">
      <w:bodyDiv w:val="1"/>
      <w:marLeft w:val="0"/>
      <w:marRight w:val="0"/>
      <w:marTop w:val="0"/>
      <w:marBottom w:val="0"/>
      <w:divBdr>
        <w:top w:val="none" w:sz="0" w:space="0" w:color="auto"/>
        <w:left w:val="none" w:sz="0" w:space="0" w:color="auto"/>
        <w:bottom w:val="none" w:sz="0" w:space="0" w:color="auto"/>
        <w:right w:val="none" w:sz="0" w:space="0" w:color="auto"/>
      </w:divBdr>
    </w:div>
    <w:div w:id="1658920690">
      <w:bodyDiv w:val="1"/>
      <w:marLeft w:val="0"/>
      <w:marRight w:val="0"/>
      <w:marTop w:val="0"/>
      <w:marBottom w:val="0"/>
      <w:divBdr>
        <w:top w:val="none" w:sz="0" w:space="0" w:color="auto"/>
        <w:left w:val="none" w:sz="0" w:space="0" w:color="auto"/>
        <w:bottom w:val="none" w:sz="0" w:space="0" w:color="auto"/>
        <w:right w:val="none" w:sz="0" w:space="0" w:color="auto"/>
      </w:divBdr>
    </w:div>
    <w:div w:id="1659840159">
      <w:bodyDiv w:val="1"/>
      <w:marLeft w:val="0"/>
      <w:marRight w:val="0"/>
      <w:marTop w:val="0"/>
      <w:marBottom w:val="0"/>
      <w:divBdr>
        <w:top w:val="none" w:sz="0" w:space="0" w:color="auto"/>
        <w:left w:val="none" w:sz="0" w:space="0" w:color="auto"/>
        <w:bottom w:val="none" w:sz="0" w:space="0" w:color="auto"/>
        <w:right w:val="none" w:sz="0" w:space="0" w:color="auto"/>
      </w:divBdr>
    </w:div>
    <w:div w:id="1660187705">
      <w:bodyDiv w:val="1"/>
      <w:marLeft w:val="0"/>
      <w:marRight w:val="0"/>
      <w:marTop w:val="0"/>
      <w:marBottom w:val="0"/>
      <w:divBdr>
        <w:top w:val="none" w:sz="0" w:space="0" w:color="auto"/>
        <w:left w:val="none" w:sz="0" w:space="0" w:color="auto"/>
        <w:bottom w:val="none" w:sz="0" w:space="0" w:color="auto"/>
        <w:right w:val="none" w:sz="0" w:space="0" w:color="auto"/>
      </w:divBdr>
    </w:div>
    <w:div w:id="1660498277">
      <w:bodyDiv w:val="1"/>
      <w:marLeft w:val="0"/>
      <w:marRight w:val="0"/>
      <w:marTop w:val="0"/>
      <w:marBottom w:val="0"/>
      <w:divBdr>
        <w:top w:val="none" w:sz="0" w:space="0" w:color="auto"/>
        <w:left w:val="none" w:sz="0" w:space="0" w:color="auto"/>
        <w:bottom w:val="none" w:sz="0" w:space="0" w:color="auto"/>
        <w:right w:val="none" w:sz="0" w:space="0" w:color="auto"/>
      </w:divBdr>
    </w:div>
    <w:div w:id="1660690977">
      <w:bodyDiv w:val="1"/>
      <w:marLeft w:val="0"/>
      <w:marRight w:val="0"/>
      <w:marTop w:val="0"/>
      <w:marBottom w:val="0"/>
      <w:divBdr>
        <w:top w:val="none" w:sz="0" w:space="0" w:color="auto"/>
        <w:left w:val="none" w:sz="0" w:space="0" w:color="auto"/>
        <w:bottom w:val="none" w:sz="0" w:space="0" w:color="auto"/>
        <w:right w:val="none" w:sz="0" w:space="0" w:color="auto"/>
      </w:divBdr>
    </w:div>
    <w:div w:id="1660696861">
      <w:bodyDiv w:val="1"/>
      <w:marLeft w:val="0"/>
      <w:marRight w:val="0"/>
      <w:marTop w:val="0"/>
      <w:marBottom w:val="0"/>
      <w:divBdr>
        <w:top w:val="none" w:sz="0" w:space="0" w:color="auto"/>
        <w:left w:val="none" w:sz="0" w:space="0" w:color="auto"/>
        <w:bottom w:val="none" w:sz="0" w:space="0" w:color="auto"/>
        <w:right w:val="none" w:sz="0" w:space="0" w:color="auto"/>
      </w:divBdr>
    </w:div>
    <w:div w:id="1661229835">
      <w:bodyDiv w:val="1"/>
      <w:marLeft w:val="0"/>
      <w:marRight w:val="0"/>
      <w:marTop w:val="0"/>
      <w:marBottom w:val="0"/>
      <w:divBdr>
        <w:top w:val="none" w:sz="0" w:space="0" w:color="auto"/>
        <w:left w:val="none" w:sz="0" w:space="0" w:color="auto"/>
        <w:bottom w:val="none" w:sz="0" w:space="0" w:color="auto"/>
        <w:right w:val="none" w:sz="0" w:space="0" w:color="auto"/>
      </w:divBdr>
    </w:div>
    <w:div w:id="1661351402">
      <w:bodyDiv w:val="1"/>
      <w:marLeft w:val="0"/>
      <w:marRight w:val="0"/>
      <w:marTop w:val="0"/>
      <w:marBottom w:val="0"/>
      <w:divBdr>
        <w:top w:val="none" w:sz="0" w:space="0" w:color="auto"/>
        <w:left w:val="none" w:sz="0" w:space="0" w:color="auto"/>
        <w:bottom w:val="none" w:sz="0" w:space="0" w:color="auto"/>
        <w:right w:val="none" w:sz="0" w:space="0" w:color="auto"/>
      </w:divBdr>
    </w:div>
    <w:div w:id="1665234892">
      <w:bodyDiv w:val="1"/>
      <w:marLeft w:val="0"/>
      <w:marRight w:val="0"/>
      <w:marTop w:val="0"/>
      <w:marBottom w:val="0"/>
      <w:divBdr>
        <w:top w:val="none" w:sz="0" w:space="0" w:color="auto"/>
        <w:left w:val="none" w:sz="0" w:space="0" w:color="auto"/>
        <w:bottom w:val="none" w:sz="0" w:space="0" w:color="auto"/>
        <w:right w:val="none" w:sz="0" w:space="0" w:color="auto"/>
      </w:divBdr>
    </w:div>
    <w:div w:id="1667323103">
      <w:bodyDiv w:val="1"/>
      <w:marLeft w:val="0"/>
      <w:marRight w:val="0"/>
      <w:marTop w:val="0"/>
      <w:marBottom w:val="0"/>
      <w:divBdr>
        <w:top w:val="none" w:sz="0" w:space="0" w:color="auto"/>
        <w:left w:val="none" w:sz="0" w:space="0" w:color="auto"/>
        <w:bottom w:val="none" w:sz="0" w:space="0" w:color="auto"/>
        <w:right w:val="none" w:sz="0" w:space="0" w:color="auto"/>
      </w:divBdr>
    </w:div>
    <w:div w:id="1671643196">
      <w:bodyDiv w:val="1"/>
      <w:marLeft w:val="0"/>
      <w:marRight w:val="0"/>
      <w:marTop w:val="0"/>
      <w:marBottom w:val="0"/>
      <w:divBdr>
        <w:top w:val="none" w:sz="0" w:space="0" w:color="auto"/>
        <w:left w:val="none" w:sz="0" w:space="0" w:color="auto"/>
        <w:bottom w:val="none" w:sz="0" w:space="0" w:color="auto"/>
        <w:right w:val="none" w:sz="0" w:space="0" w:color="auto"/>
      </w:divBdr>
    </w:div>
    <w:div w:id="1672029143">
      <w:bodyDiv w:val="1"/>
      <w:marLeft w:val="0"/>
      <w:marRight w:val="0"/>
      <w:marTop w:val="0"/>
      <w:marBottom w:val="0"/>
      <w:divBdr>
        <w:top w:val="none" w:sz="0" w:space="0" w:color="auto"/>
        <w:left w:val="none" w:sz="0" w:space="0" w:color="auto"/>
        <w:bottom w:val="none" w:sz="0" w:space="0" w:color="auto"/>
        <w:right w:val="none" w:sz="0" w:space="0" w:color="auto"/>
      </w:divBdr>
    </w:div>
    <w:div w:id="1672680889">
      <w:bodyDiv w:val="1"/>
      <w:marLeft w:val="0"/>
      <w:marRight w:val="0"/>
      <w:marTop w:val="0"/>
      <w:marBottom w:val="0"/>
      <w:divBdr>
        <w:top w:val="none" w:sz="0" w:space="0" w:color="auto"/>
        <w:left w:val="none" w:sz="0" w:space="0" w:color="auto"/>
        <w:bottom w:val="none" w:sz="0" w:space="0" w:color="auto"/>
        <w:right w:val="none" w:sz="0" w:space="0" w:color="auto"/>
      </w:divBdr>
    </w:div>
    <w:div w:id="1674063531">
      <w:bodyDiv w:val="1"/>
      <w:marLeft w:val="0"/>
      <w:marRight w:val="0"/>
      <w:marTop w:val="0"/>
      <w:marBottom w:val="0"/>
      <w:divBdr>
        <w:top w:val="none" w:sz="0" w:space="0" w:color="auto"/>
        <w:left w:val="none" w:sz="0" w:space="0" w:color="auto"/>
        <w:bottom w:val="none" w:sz="0" w:space="0" w:color="auto"/>
        <w:right w:val="none" w:sz="0" w:space="0" w:color="auto"/>
      </w:divBdr>
    </w:div>
    <w:div w:id="1675768077">
      <w:bodyDiv w:val="1"/>
      <w:marLeft w:val="0"/>
      <w:marRight w:val="0"/>
      <w:marTop w:val="0"/>
      <w:marBottom w:val="0"/>
      <w:divBdr>
        <w:top w:val="none" w:sz="0" w:space="0" w:color="auto"/>
        <w:left w:val="none" w:sz="0" w:space="0" w:color="auto"/>
        <w:bottom w:val="none" w:sz="0" w:space="0" w:color="auto"/>
        <w:right w:val="none" w:sz="0" w:space="0" w:color="auto"/>
      </w:divBdr>
    </w:div>
    <w:div w:id="1676569906">
      <w:bodyDiv w:val="1"/>
      <w:marLeft w:val="0"/>
      <w:marRight w:val="0"/>
      <w:marTop w:val="0"/>
      <w:marBottom w:val="0"/>
      <w:divBdr>
        <w:top w:val="none" w:sz="0" w:space="0" w:color="auto"/>
        <w:left w:val="none" w:sz="0" w:space="0" w:color="auto"/>
        <w:bottom w:val="none" w:sz="0" w:space="0" w:color="auto"/>
        <w:right w:val="none" w:sz="0" w:space="0" w:color="auto"/>
      </w:divBdr>
    </w:div>
    <w:div w:id="1677346244">
      <w:bodyDiv w:val="1"/>
      <w:marLeft w:val="0"/>
      <w:marRight w:val="0"/>
      <w:marTop w:val="0"/>
      <w:marBottom w:val="0"/>
      <w:divBdr>
        <w:top w:val="none" w:sz="0" w:space="0" w:color="auto"/>
        <w:left w:val="none" w:sz="0" w:space="0" w:color="auto"/>
        <w:bottom w:val="none" w:sz="0" w:space="0" w:color="auto"/>
        <w:right w:val="none" w:sz="0" w:space="0" w:color="auto"/>
      </w:divBdr>
    </w:div>
    <w:div w:id="1677466051">
      <w:bodyDiv w:val="1"/>
      <w:marLeft w:val="0"/>
      <w:marRight w:val="0"/>
      <w:marTop w:val="0"/>
      <w:marBottom w:val="0"/>
      <w:divBdr>
        <w:top w:val="none" w:sz="0" w:space="0" w:color="auto"/>
        <w:left w:val="none" w:sz="0" w:space="0" w:color="auto"/>
        <w:bottom w:val="none" w:sz="0" w:space="0" w:color="auto"/>
        <w:right w:val="none" w:sz="0" w:space="0" w:color="auto"/>
      </w:divBdr>
    </w:div>
    <w:div w:id="1678842427">
      <w:bodyDiv w:val="1"/>
      <w:marLeft w:val="0"/>
      <w:marRight w:val="0"/>
      <w:marTop w:val="0"/>
      <w:marBottom w:val="0"/>
      <w:divBdr>
        <w:top w:val="none" w:sz="0" w:space="0" w:color="auto"/>
        <w:left w:val="none" w:sz="0" w:space="0" w:color="auto"/>
        <w:bottom w:val="none" w:sz="0" w:space="0" w:color="auto"/>
        <w:right w:val="none" w:sz="0" w:space="0" w:color="auto"/>
      </w:divBdr>
    </w:div>
    <w:div w:id="1680162367">
      <w:bodyDiv w:val="1"/>
      <w:marLeft w:val="0"/>
      <w:marRight w:val="0"/>
      <w:marTop w:val="0"/>
      <w:marBottom w:val="0"/>
      <w:divBdr>
        <w:top w:val="none" w:sz="0" w:space="0" w:color="auto"/>
        <w:left w:val="none" w:sz="0" w:space="0" w:color="auto"/>
        <w:bottom w:val="none" w:sz="0" w:space="0" w:color="auto"/>
        <w:right w:val="none" w:sz="0" w:space="0" w:color="auto"/>
      </w:divBdr>
    </w:div>
    <w:div w:id="1680425845">
      <w:bodyDiv w:val="1"/>
      <w:marLeft w:val="0"/>
      <w:marRight w:val="0"/>
      <w:marTop w:val="0"/>
      <w:marBottom w:val="0"/>
      <w:divBdr>
        <w:top w:val="none" w:sz="0" w:space="0" w:color="auto"/>
        <w:left w:val="none" w:sz="0" w:space="0" w:color="auto"/>
        <w:bottom w:val="none" w:sz="0" w:space="0" w:color="auto"/>
        <w:right w:val="none" w:sz="0" w:space="0" w:color="auto"/>
      </w:divBdr>
    </w:div>
    <w:div w:id="1680813604">
      <w:bodyDiv w:val="1"/>
      <w:marLeft w:val="0"/>
      <w:marRight w:val="0"/>
      <w:marTop w:val="0"/>
      <w:marBottom w:val="0"/>
      <w:divBdr>
        <w:top w:val="none" w:sz="0" w:space="0" w:color="auto"/>
        <w:left w:val="none" w:sz="0" w:space="0" w:color="auto"/>
        <w:bottom w:val="none" w:sz="0" w:space="0" w:color="auto"/>
        <w:right w:val="none" w:sz="0" w:space="0" w:color="auto"/>
      </w:divBdr>
    </w:div>
    <w:div w:id="1682968805">
      <w:bodyDiv w:val="1"/>
      <w:marLeft w:val="0"/>
      <w:marRight w:val="0"/>
      <w:marTop w:val="0"/>
      <w:marBottom w:val="0"/>
      <w:divBdr>
        <w:top w:val="none" w:sz="0" w:space="0" w:color="auto"/>
        <w:left w:val="none" w:sz="0" w:space="0" w:color="auto"/>
        <w:bottom w:val="none" w:sz="0" w:space="0" w:color="auto"/>
        <w:right w:val="none" w:sz="0" w:space="0" w:color="auto"/>
      </w:divBdr>
    </w:div>
    <w:div w:id="1683556488">
      <w:bodyDiv w:val="1"/>
      <w:marLeft w:val="0"/>
      <w:marRight w:val="0"/>
      <w:marTop w:val="0"/>
      <w:marBottom w:val="0"/>
      <w:divBdr>
        <w:top w:val="none" w:sz="0" w:space="0" w:color="auto"/>
        <w:left w:val="none" w:sz="0" w:space="0" w:color="auto"/>
        <w:bottom w:val="none" w:sz="0" w:space="0" w:color="auto"/>
        <w:right w:val="none" w:sz="0" w:space="0" w:color="auto"/>
      </w:divBdr>
    </w:div>
    <w:div w:id="1686787790">
      <w:bodyDiv w:val="1"/>
      <w:marLeft w:val="0"/>
      <w:marRight w:val="0"/>
      <w:marTop w:val="0"/>
      <w:marBottom w:val="0"/>
      <w:divBdr>
        <w:top w:val="none" w:sz="0" w:space="0" w:color="auto"/>
        <w:left w:val="none" w:sz="0" w:space="0" w:color="auto"/>
        <w:bottom w:val="none" w:sz="0" w:space="0" w:color="auto"/>
        <w:right w:val="none" w:sz="0" w:space="0" w:color="auto"/>
      </w:divBdr>
    </w:div>
    <w:div w:id="1691490871">
      <w:bodyDiv w:val="1"/>
      <w:marLeft w:val="0"/>
      <w:marRight w:val="0"/>
      <w:marTop w:val="0"/>
      <w:marBottom w:val="0"/>
      <w:divBdr>
        <w:top w:val="none" w:sz="0" w:space="0" w:color="auto"/>
        <w:left w:val="none" w:sz="0" w:space="0" w:color="auto"/>
        <w:bottom w:val="none" w:sz="0" w:space="0" w:color="auto"/>
        <w:right w:val="none" w:sz="0" w:space="0" w:color="auto"/>
      </w:divBdr>
    </w:div>
    <w:div w:id="1692024012">
      <w:bodyDiv w:val="1"/>
      <w:marLeft w:val="0"/>
      <w:marRight w:val="0"/>
      <w:marTop w:val="0"/>
      <w:marBottom w:val="0"/>
      <w:divBdr>
        <w:top w:val="none" w:sz="0" w:space="0" w:color="auto"/>
        <w:left w:val="none" w:sz="0" w:space="0" w:color="auto"/>
        <w:bottom w:val="none" w:sz="0" w:space="0" w:color="auto"/>
        <w:right w:val="none" w:sz="0" w:space="0" w:color="auto"/>
      </w:divBdr>
    </w:div>
    <w:div w:id="1692876780">
      <w:bodyDiv w:val="1"/>
      <w:marLeft w:val="0"/>
      <w:marRight w:val="0"/>
      <w:marTop w:val="0"/>
      <w:marBottom w:val="0"/>
      <w:divBdr>
        <w:top w:val="none" w:sz="0" w:space="0" w:color="auto"/>
        <w:left w:val="none" w:sz="0" w:space="0" w:color="auto"/>
        <w:bottom w:val="none" w:sz="0" w:space="0" w:color="auto"/>
        <w:right w:val="none" w:sz="0" w:space="0" w:color="auto"/>
      </w:divBdr>
    </w:div>
    <w:div w:id="1695763322">
      <w:bodyDiv w:val="1"/>
      <w:marLeft w:val="0"/>
      <w:marRight w:val="0"/>
      <w:marTop w:val="0"/>
      <w:marBottom w:val="0"/>
      <w:divBdr>
        <w:top w:val="none" w:sz="0" w:space="0" w:color="auto"/>
        <w:left w:val="none" w:sz="0" w:space="0" w:color="auto"/>
        <w:bottom w:val="none" w:sz="0" w:space="0" w:color="auto"/>
        <w:right w:val="none" w:sz="0" w:space="0" w:color="auto"/>
      </w:divBdr>
    </w:div>
    <w:div w:id="1695812998">
      <w:bodyDiv w:val="1"/>
      <w:marLeft w:val="0"/>
      <w:marRight w:val="0"/>
      <w:marTop w:val="0"/>
      <w:marBottom w:val="0"/>
      <w:divBdr>
        <w:top w:val="none" w:sz="0" w:space="0" w:color="auto"/>
        <w:left w:val="none" w:sz="0" w:space="0" w:color="auto"/>
        <w:bottom w:val="none" w:sz="0" w:space="0" w:color="auto"/>
        <w:right w:val="none" w:sz="0" w:space="0" w:color="auto"/>
      </w:divBdr>
    </w:div>
    <w:div w:id="1696149501">
      <w:bodyDiv w:val="1"/>
      <w:marLeft w:val="0"/>
      <w:marRight w:val="0"/>
      <w:marTop w:val="0"/>
      <w:marBottom w:val="0"/>
      <w:divBdr>
        <w:top w:val="none" w:sz="0" w:space="0" w:color="auto"/>
        <w:left w:val="none" w:sz="0" w:space="0" w:color="auto"/>
        <w:bottom w:val="none" w:sz="0" w:space="0" w:color="auto"/>
        <w:right w:val="none" w:sz="0" w:space="0" w:color="auto"/>
      </w:divBdr>
    </w:div>
    <w:div w:id="1696619373">
      <w:bodyDiv w:val="1"/>
      <w:marLeft w:val="0"/>
      <w:marRight w:val="0"/>
      <w:marTop w:val="0"/>
      <w:marBottom w:val="0"/>
      <w:divBdr>
        <w:top w:val="none" w:sz="0" w:space="0" w:color="auto"/>
        <w:left w:val="none" w:sz="0" w:space="0" w:color="auto"/>
        <w:bottom w:val="none" w:sz="0" w:space="0" w:color="auto"/>
        <w:right w:val="none" w:sz="0" w:space="0" w:color="auto"/>
      </w:divBdr>
    </w:div>
    <w:div w:id="1697071979">
      <w:bodyDiv w:val="1"/>
      <w:marLeft w:val="0"/>
      <w:marRight w:val="0"/>
      <w:marTop w:val="0"/>
      <w:marBottom w:val="0"/>
      <w:divBdr>
        <w:top w:val="none" w:sz="0" w:space="0" w:color="auto"/>
        <w:left w:val="none" w:sz="0" w:space="0" w:color="auto"/>
        <w:bottom w:val="none" w:sz="0" w:space="0" w:color="auto"/>
        <w:right w:val="none" w:sz="0" w:space="0" w:color="auto"/>
      </w:divBdr>
    </w:div>
    <w:div w:id="1697148173">
      <w:bodyDiv w:val="1"/>
      <w:marLeft w:val="0"/>
      <w:marRight w:val="0"/>
      <w:marTop w:val="0"/>
      <w:marBottom w:val="0"/>
      <w:divBdr>
        <w:top w:val="none" w:sz="0" w:space="0" w:color="auto"/>
        <w:left w:val="none" w:sz="0" w:space="0" w:color="auto"/>
        <w:bottom w:val="none" w:sz="0" w:space="0" w:color="auto"/>
        <w:right w:val="none" w:sz="0" w:space="0" w:color="auto"/>
      </w:divBdr>
    </w:div>
    <w:div w:id="1699430847">
      <w:bodyDiv w:val="1"/>
      <w:marLeft w:val="0"/>
      <w:marRight w:val="0"/>
      <w:marTop w:val="0"/>
      <w:marBottom w:val="0"/>
      <w:divBdr>
        <w:top w:val="none" w:sz="0" w:space="0" w:color="auto"/>
        <w:left w:val="none" w:sz="0" w:space="0" w:color="auto"/>
        <w:bottom w:val="none" w:sz="0" w:space="0" w:color="auto"/>
        <w:right w:val="none" w:sz="0" w:space="0" w:color="auto"/>
      </w:divBdr>
    </w:div>
    <w:div w:id="1699626377">
      <w:bodyDiv w:val="1"/>
      <w:marLeft w:val="0"/>
      <w:marRight w:val="0"/>
      <w:marTop w:val="0"/>
      <w:marBottom w:val="0"/>
      <w:divBdr>
        <w:top w:val="none" w:sz="0" w:space="0" w:color="auto"/>
        <w:left w:val="none" w:sz="0" w:space="0" w:color="auto"/>
        <w:bottom w:val="none" w:sz="0" w:space="0" w:color="auto"/>
        <w:right w:val="none" w:sz="0" w:space="0" w:color="auto"/>
      </w:divBdr>
    </w:div>
    <w:div w:id="1700009378">
      <w:bodyDiv w:val="1"/>
      <w:marLeft w:val="0"/>
      <w:marRight w:val="0"/>
      <w:marTop w:val="0"/>
      <w:marBottom w:val="0"/>
      <w:divBdr>
        <w:top w:val="none" w:sz="0" w:space="0" w:color="auto"/>
        <w:left w:val="none" w:sz="0" w:space="0" w:color="auto"/>
        <w:bottom w:val="none" w:sz="0" w:space="0" w:color="auto"/>
        <w:right w:val="none" w:sz="0" w:space="0" w:color="auto"/>
      </w:divBdr>
    </w:div>
    <w:div w:id="1701740178">
      <w:bodyDiv w:val="1"/>
      <w:marLeft w:val="0"/>
      <w:marRight w:val="0"/>
      <w:marTop w:val="0"/>
      <w:marBottom w:val="0"/>
      <w:divBdr>
        <w:top w:val="none" w:sz="0" w:space="0" w:color="auto"/>
        <w:left w:val="none" w:sz="0" w:space="0" w:color="auto"/>
        <w:bottom w:val="none" w:sz="0" w:space="0" w:color="auto"/>
        <w:right w:val="none" w:sz="0" w:space="0" w:color="auto"/>
      </w:divBdr>
    </w:div>
    <w:div w:id="1701972927">
      <w:bodyDiv w:val="1"/>
      <w:marLeft w:val="0"/>
      <w:marRight w:val="0"/>
      <w:marTop w:val="0"/>
      <w:marBottom w:val="0"/>
      <w:divBdr>
        <w:top w:val="none" w:sz="0" w:space="0" w:color="auto"/>
        <w:left w:val="none" w:sz="0" w:space="0" w:color="auto"/>
        <w:bottom w:val="none" w:sz="0" w:space="0" w:color="auto"/>
        <w:right w:val="none" w:sz="0" w:space="0" w:color="auto"/>
      </w:divBdr>
    </w:div>
    <w:div w:id="1704205282">
      <w:bodyDiv w:val="1"/>
      <w:marLeft w:val="0"/>
      <w:marRight w:val="0"/>
      <w:marTop w:val="0"/>
      <w:marBottom w:val="0"/>
      <w:divBdr>
        <w:top w:val="none" w:sz="0" w:space="0" w:color="auto"/>
        <w:left w:val="none" w:sz="0" w:space="0" w:color="auto"/>
        <w:bottom w:val="none" w:sz="0" w:space="0" w:color="auto"/>
        <w:right w:val="none" w:sz="0" w:space="0" w:color="auto"/>
      </w:divBdr>
    </w:div>
    <w:div w:id="1704864796">
      <w:bodyDiv w:val="1"/>
      <w:marLeft w:val="0"/>
      <w:marRight w:val="0"/>
      <w:marTop w:val="0"/>
      <w:marBottom w:val="0"/>
      <w:divBdr>
        <w:top w:val="none" w:sz="0" w:space="0" w:color="auto"/>
        <w:left w:val="none" w:sz="0" w:space="0" w:color="auto"/>
        <w:bottom w:val="none" w:sz="0" w:space="0" w:color="auto"/>
        <w:right w:val="none" w:sz="0" w:space="0" w:color="auto"/>
      </w:divBdr>
    </w:div>
    <w:div w:id="1705327098">
      <w:bodyDiv w:val="1"/>
      <w:marLeft w:val="0"/>
      <w:marRight w:val="0"/>
      <w:marTop w:val="0"/>
      <w:marBottom w:val="0"/>
      <w:divBdr>
        <w:top w:val="none" w:sz="0" w:space="0" w:color="auto"/>
        <w:left w:val="none" w:sz="0" w:space="0" w:color="auto"/>
        <w:bottom w:val="none" w:sz="0" w:space="0" w:color="auto"/>
        <w:right w:val="none" w:sz="0" w:space="0" w:color="auto"/>
      </w:divBdr>
    </w:div>
    <w:div w:id="1705708292">
      <w:bodyDiv w:val="1"/>
      <w:marLeft w:val="0"/>
      <w:marRight w:val="0"/>
      <w:marTop w:val="0"/>
      <w:marBottom w:val="0"/>
      <w:divBdr>
        <w:top w:val="none" w:sz="0" w:space="0" w:color="auto"/>
        <w:left w:val="none" w:sz="0" w:space="0" w:color="auto"/>
        <w:bottom w:val="none" w:sz="0" w:space="0" w:color="auto"/>
        <w:right w:val="none" w:sz="0" w:space="0" w:color="auto"/>
      </w:divBdr>
    </w:div>
    <w:div w:id="1709523745">
      <w:bodyDiv w:val="1"/>
      <w:marLeft w:val="0"/>
      <w:marRight w:val="0"/>
      <w:marTop w:val="0"/>
      <w:marBottom w:val="0"/>
      <w:divBdr>
        <w:top w:val="none" w:sz="0" w:space="0" w:color="auto"/>
        <w:left w:val="none" w:sz="0" w:space="0" w:color="auto"/>
        <w:bottom w:val="none" w:sz="0" w:space="0" w:color="auto"/>
        <w:right w:val="none" w:sz="0" w:space="0" w:color="auto"/>
      </w:divBdr>
    </w:div>
    <w:div w:id="1709916962">
      <w:bodyDiv w:val="1"/>
      <w:marLeft w:val="0"/>
      <w:marRight w:val="0"/>
      <w:marTop w:val="0"/>
      <w:marBottom w:val="0"/>
      <w:divBdr>
        <w:top w:val="none" w:sz="0" w:space="0" w:color="auto"/>
        <w:left w:val="none" w:sz="0" w:space="0" w:color="auto"/>
        <w:bottom w:val="none" w:sz="0" w:space="0" w:color="auto"/>
        <w:right w:val="none" w:sz="0" w:space="0" w:color="auto"/>
      </w:divBdr>
    </w:div>
    <w:div w:id="1712147055">
      <w:bodyDiv w:val="1"/>
      <w:marLeft w:val="0"/>
      <w:marRight w:val="0"/>
      <w:marTop w:val="0"/>
      <w:marBottom w:val="0"/>
      <w:divBdr>
        <w:top w:val="none" w:sz="0" w:space="0" w:color="auto"/>
        <w:left w:val="none" w:sz="0" w:space="0" w:color="auto"/>
        <w:bottom w:val="none" w:sz="0" w:space="0" w:color="auto"/>
        <w:right w:val="none" w:sz="0" w:space="0" w:color="auto"/>
      </w:divBdr>
    </w:div>
    <w:div w:id="1715227541">
      <w:bodyDiv w:val="1"/>
      <w:marLeft w:val="0"/>
      <w:marRight w:val="0"/>
      <w:marTop w:val="0"/>
      <w:marBottom w:val="0"/>
      <w:divBdr>
        <w:top w:val="none" w:sz="0" w:space="0" w:color="auto"/>
        <w:left w:val="none" w:sz="0" w:space="0" w:color="auto"/>
        <w:bottom w:val="none" w:sz="0" w:space="0" w:color="auto"/>
        <w:right w:val="none" w:sz="0" w:space="0" w:color="auto"/>
      </w:divBdr>
    </w:div>
    <w:div w:id="1715544221">
      <w:bodyDiv w:val="1"/>
      <w:marLeft w:val="0"/>
      <w:marRight w:val="0"/>
      <w:marTop w:val="0"/>
      <w:marBottom w:val="0"/>
      <w:divBdr>
        <w:top w:val="none" w:sz="0" w:space="0" w:color="auto"/>
        <w:left w:val="none" w:sz="0" w:space="0" w:color="auto"/>
        <w:bottom w:val="none" w:sz="0" w:space="0" w:color="auto"/>
        <w:right w:val="none" w:sz="0" w:space="0" w:color="auto"/>
      </w:divBdr>
    </w:div>
    <w:div w:id="1716810458">
      <w:bodyDiv w:val="1"/>
      <w:marLeft w:val="0"/>
      <w:marRight w:val="0"/>
      <w:marTop w:val="0"/>
      <w:marBottom w:val="0"/>
      <w:divBdr>
        <w:top w:val="none" w:sz="0" w:space="0" w:color="auto"/>
        <w:left w:val="none" w:sz="0" w:space="0" w:color="auto"/>
        <w:bottom w:val="none" w:sz="0" w:space="0" w:color="auto"/>
        <w:right w:val="none" w:sz="0" w:space="0" w:color="auto"/>
      </w:divBdr>
    </w:div>
    <w:div w:id="1718167989">
      <w:bodyDiv w:val="1"/>
      <w:marLeft w:val="0"/>
      <w:marRight w:val="0"/>
      <w:marTop w:val="0"/>
      <w:marBottom w:val="0"/>
      <w:divBdr>
        <w:top w:val="none" w:sz="0" w:space="0" w:color="auto"/>
        <w:left w:val="none" w:sz="0" w:space="0" w:color="auto"/>
        <w:bottom w:val="none" w:sz="0" w:space="0" w:color="auto"/>
        <w:right w:val="none" w:sz="0" w:space="0" w:color="auto"/>
      </w:divBdr>
    </w:div>
    <w:div w:id="1718358009">
      <w:bodyDiv w:val="1"/>
      <w:marLeft w:val="0"/>
      <w:marRight w:val="0"/>
      <w:marTop w:val="0"/>
      <w:marBottom w:val="0"/>
      <w:divBdr>
        <w:top w:val="none" w:sz="0" w:space="0" w:color="auto"/>
        <w:left w:val="none" w:sz="0" w:space="0" w:color="auto"/>
        <w:bottom w:val="none" w:sz="0" w:space="0" w:color="auto"/>
        <w:right w:val="none" w:sz="0" w:space="0" w:color="auto"/>
      </w:divBdr>
    </w:div>
    <w:div w:id="1718384847">
      <w:bodyDiv w:val="1"/>
      <w:marLeft w:val="0"/>
      <w:marRight w:val="0"/>
      <w:marTop w:val="0"/>
      <w:marBottom w:val="0"/>
      <w:divBdr>
        <w:top w:val="none" w:sz="0" w:space="0" w:color="auto"/>
        <w:left w:val="none" w:sz="0" w:space="0" w:color="auto"/>
        <w:bottom w:val="none" w:sz="0" w:space="0" w:color="auto"/>
        <w:right w:val="none" w:sz="0" w:space="0" w:color="auto"/>
      </w:divBdr>
    </w:div>
    <w:div w:id="1719083057">
      <w:bodyDiv w:val="1"/>
      <w:marLeft w:val="0"/>
      <w:marRight w:val="0"/>
      <w:marTop w:val="0"/>
      <w:marBottom w:val="0"/>
      <w:divBdr>
        <w:top w:val="none" w:sz="0" w:space="0" w:color="auto"/>
        <w:left w:val="none" w:sz="0" w:space="0" w:color="auto"/>
        <w:bottom w:val="none" w:sz="0" w:space="0" w:color="auto"/>
        <w:right w:val="none" w:sz="0" w:space="0" w:color="auto"/>
      </w:divBdr>
    </w:div>
    <w:div w:id="1720934783">
      <w:bodyDiv w:val="1"/>
      <w:marLeft w:val="0"/>
      <w:marRight w:val="0"/>
      <w:marTop w:val="0"/>
      <w:marBottom w:val="0"/>
      <w:divBdr>
        <w:top w:val="none" w:sz="0" w:space="0" w:color="auto"/>
        <w:left w:val="none" w:sz="0" w:space="0" w:color="auto"/>
        <w:bottom w:val="none" w:sz="0" w:space="0" w:color="auto"/>
        <w:right w:val="none" w:sz="0" w:space="0" w:color="auto"/>
      </w:divBdr>
    </w:div>
    <w:div w:id="1721125486">
      <w:bodyDiv w:val="1"/>
      <w:marLeft w:val="0"/>
      <w:marRight w:val="0"/>
      <w:marTop w:val="0"/>
      <w:marBottom w:val="0"/>
      <w:divBdr>
        <w:top w:val="none" w:sz="0" w:space="0" w:color="auto"/>
        <w:left w:val="none" w:sz="0" w:space="0" w:color="auto"/>
        <w:bottom w:val="none" w:sz="0" w:space="0" w:color="auto"/>
        <w:right w:val="none" w:sz="0" w:space="0" w:color="auto"/>
      </w:divBdr>
    </w:div>
    <w:div w:id="1722049623">
      <w:bodyDiv w:val="1"/>
      <w:marLeft w:val="0"/>
      <w:marRight w:val="0"/>
      <w:marTop w:val="0"/>
      <w:marBottom w:val="0"/>
      <w:divBdr>
        <w:top w:val="none" w:sz="0" w:space="0" w:color="auto"/>
        <w:left w:val="none" w:sz="0" w:space="0" w:color="auto"/>
        <w:bottom w:val="none" w:sz="0" w:space="0" w:color="auto"/>
        <w:right w:val="none" w:sz="0" w:space="0" w:color="auto"/>
      </w:divBdr>
    </w:div>
    <w:div w:id="1722902754">
      <w:bodyDiv w:val="1"/>
      <w:marLeft w:val="0"/>
      <w:marRight w:val="0"/>
      <w:marTop w:val="0"/>
      <w:marBottom w:val="0"/>
      <w:divBdr>
        <w:top w:val="none" w:sz="0" w:space="0" w:color="auto"/>
        <w:left w:val="none" w:sz="0" w:space="0" w:color="auto"/>
        <w:bottom w:val="none" w:sz="0" w:space="0" w:color="auto"/>
        <w:right w:val="none" w:sz="0" w:space="0" w:color="auto"/>
      </w:divBdr>
    </w:div>
    <w:div w:id="1723207424">
      <w:bodyDiv w:val="1"/>
      <w:marLeft w:val="0"/>
      <w:marRight w:val="0"/>
      <w:marTop w:val="0"/>
      <w:marBottom w:val="0"/>
      <w:divBdr>
        <w:top w:val="none" w:sz="0" w:space="0" w:color="auto"/>
        <w:left w:val="none" w:sz="0" w:space="0" w:color="auto"/>
        <w:bottom w:val="none" w:sz="0" w:space="0" w:color="auto"/>
        <w:right w:val="none" w:sz="0" w:space="0" w:color="auto"/>
      </w:divBdr>
    </w:div>
    <w:div w:id="1723365025">
      <w:bodyDiv w:val="1"/>
      <w:marLeft w:val="0"/>
      <w:marRight w:val="0"/>
      <w:marTop w:val="0"/>
      <w:marBottom w:val="0"/>
      <w:divBdr>
        <w:top w:val="none" w:sz="0" w:space="0" w:color="auto"/>
        <w:left w:val="none" w:sz="0" w:space="0" w:color="auto"/>
        <w:bottom w:val="none" w:sz="0" w:space="0" w:color="auto"/>
        <w:right w:val="none" w:sz="0" w:space="0" w:color="auto"/>
      </w:divBdr>
    </w:div>
    <w:div w:id="1723674729">
      <w:bodyDiv w:val="1"/>
      <w:marLeft w:val="0"/>
      <w:marRight w:val="0"/>
      <w:marTop w:val="0"/>
      <w:marBottom w:val="0"/>
      <w:divBdr>
        <w:top w:val="none" w:sz="0" w:space="0" w:color="auto"/>
        <w:left w:val="none" w:sz="0" w:space="0" w:color="auto"/>
        <w:bottom w:val="none" w:sz="0" w:space="0" w:color="auto"/>
        <w:right w:val="none" w:sz="0" w:space="0" w:color="auto"/>
      </w:divBdr>
    </w:div>
    <w:div w:id="1724711031">
      <w:bodyDiv w:val="1"/>
      <w:marLeft w:val="0"/>
      <w:marRight w:val="0"/>
      <w:marTop w:val="0"/>
      <w:marBottom w:val="0"/>
      <w:divBdr>
        <w:top w:val="none" w:sz="0" w:space="0" w:color="auto"/>
        <w:left w:val="none" w:sz="0" w:space="0" w:color="auto"/>
        <w:bottom w:val="none" w:sz="0" w:space="0" w:color="auto"/>
        <w:right w:val="none" w:sz="0" w:space="0" w:color="auto"/>
      </w:divBdr>
    </w:div>
    <w:div w:id="1725329789">
      <w:bodyDiv w:val="1"/>
      <w:marLeft w:val="0"/>
      <w:marRight w:val="0"/>
      <w:marTop w:val="0"/>
      <w:marBottom w:val="0"/>
      <w:divBdr>
        <w:top w:val="none" w:sz="0" w:space="0" w:color="auto"/>
        <w:left w:val="none" w:sz="0" w:space="0" w:color="auto"/>
        <w:bottom w:val="none" w:sz="0" w:space="0" w:color="auto"/>
        <w:right w:val="none" w:sz="0" w:space="0" w:color="auto"/>
      </w:divBdr>
    </w:div>
    <w:div w:id="1728724097">
      <w:bodyDiv w:val="1"/>
      <w:marLeft w:val="0"/>
      <w:marRight w:val="0"/>
      <w:marTop w:val="0"/>
      <w:marBottom w:val="0"/>
      <w:divBdr>
        <w:top w:val="none" w:sz="0" w:space="0" w:color="auto"/>
        <w:left w:val="none" w:sz="0" w:space="0" w:color="auto"/>
        <w:bottom w:val="none" w:sz="0" w:space="0" w:color="auto"/>
        <w:right w:val="none" w:sz="0" w:space="0" w:color="auto"/>
      </w:divBdr>
    </w:div>
    <w:div w:id="1729108862">
      <w:bodyDiv w:val="1"/>
      <w:marLeft w:val="0"/>
      <w:marRight w:val="0"/>
      <w:marTop w:val="0"/>
      <w:marBottom w:val="0"/>
      <w:divBdr>
        <w:top w:val="none" w:sz="0" w:space="0" w:color="auto"/>
        <w:left w:val="none" w:sz="0" w:space="0" w:color="auto"/>
        <w:bottom w:val="none" w:sz="0" w:space="0" w:color="auto"/>
        <w:right w:val="none" w:sz="0" w:space="0" w:color="auto"/>
      </w:divBdr>
    </w:div>
    <w:div w:id="1730303975">
      <w:bodyDiv w:val="1"/>
      <w:marLeft w:val="0"/>
      <w:marRight w:val="0"/>
      <w:marTop w:val="0"/>
      <w:marBottom w:val="0"/>
      <w:divBdr>
        <w:top w:val="none" w:sz="0" w:space="0" w:color="auto"/>
        <w:left w:val="none" w:sz="0" w:space="0" w:color="auto"/>
        <w:bottom w:val="none" w:sz="0" w:space="0" w:color="auto"/>
        <w:right w:val="none" w:sz="0" w:space="0" w:color="auto"/>
      </w:divBdr>
    </w:div>
    <w:div w:id="1731921798">
      <w:bodyDiv w:val="1"/>
      <w:marLeft w:val="0"/>
      <w:marRight w:val="0"/>
      <w:marTop w:val="0"/>
      <w:marBottom w:val="0"/>
      <w:divBdr>
        <w:top w:val="none" w:sz="0" w:space="0" w:color="auto"/>
        <w:left w:val="none" w:sz="0" w:space="0" w:color="auto"/>
        <w:bottom w:val="none" w:sz="0" w:space="0" w:color="auto"/>
        <w:right w:val="none" w:sz="0" w:space="0" w:color="auto"/>
      </w:divBdr>
    </w:div>
    <w:div w:id="1732002282">
      <w:bodyDiv w:val="1"/>
      <w:marLeft w:val="0"/>
      <w:marRight w:val="0"/>
      <w:marTop w:val="0"/>
      <w:marBottom w:val="0"/>
      <w:divBdr>
        <w:top w:val="none" w:sz="0" w:space="0" w:color="auto"/>
        <w:left w:val="none" w:sz="0" w:space="0" w:color="auto"/>
        <w:bottom w:val="none" w:sz="0" w:space="0" w:color="auto"/>
        <w:right w:val="none" w:sz="0" w:space="0" w:color="auto"/>
      </w:divBdr>
    </w:div>
    <w:div w:id="1732340474">
      <w:bodyDiv w:val="1"/>
      <w:marLeft w:val="0"/>
      <w:marRight w:val="0"/>
      <w:marTop w:val="0"/>
      <w:marBottom w:val="0"/>
      <w:divBdr>
        <w:top w:val="none" w:sz="0" w:space="0" w:color="auto"/>
        <w:left w:val="none" w:sz="0" w:space="0" w:color="auto"/>
        <w:bottom w:val="none" w:sz="0" w:space="0" w:color="auto"/>
        <w:right w:val="none" w:sz="0" w:space="0" w:color="auto"/>
      </w:divBdr>
    </w:div>
    <w:div w:id="1734697148">
      <w:bodyDiv w:val="1"/>
      <w:marLeft w:val="0"/>
      <w:marRight w:val="0"/>
      <w:marTop w:val="0"/>
      <w:marBottom w:val="0"/>
      <w:divBdr>
        <w:top w:val="none" w:sz="0" w:space="0" w:color="auto"/>
        <w:left w:val="none" w:sz="0" w:space="0" w:color="auto"/>
        <w:bottom w:val="none" w:sz="0" w:space="0" w:color="auto"/>
        <w:right w:val="none" w:sz="0" w:space="0" w:color="auto"/>
      </w:divBdr>
    </w:div>
    <w:div w:id="1735395458">
      <w:bodyDiv w:val="1"/>
      <w:marLeft w:val="0"/>
      <w:marRight w:val="0"/>
      <w:marTop w:val="0"/>
      <w:marBottom w:val="0"/>
      <w:divBdr>
        <w:top w:val="none" w:sz="0" w:space="0" w:color="auto"/>
        <w:left w:val="none" w:sz="0" w:space="0" w:color="auto"/>
        <w:bottom w:val="none" w:sz="0" w:space="0" w:color="auto"/>
        <w:right w:val="none" w:sz="0" w:space="0" w:color="auto"/>
      </w:divBdr>
    </w:div>
    <w:div w:id="1736078273">
      <w:bodyDiv w:val="1"/>
      <w:marLeft w:val="0"/>
      <w:marRight w:val="0"/>
      <w:marTop w:val="0"/>
      <w:marBottom w:val="0"/>
      <w:divBdr>
        <w:top w:val="none" w:sz="0" w:space="0" w:color="auto"/>
        <w:left w:val="none" w:sz="0" w:space="0" w:color="auto"/>
        <w:bottom w:val="none" w:sz="0" w:space="0" w:color="auto"/>
        <w:right w:val="none" w:sz="0" w:space="0" w:color="auto"/>
      </w:divBdr>
    </w:div>
    <w:div w:id="1736706085">
      <w:bodyDiv w:val="1"/>
      <w:marLeft w:val="0"/>
      <w:marRight w:val="0"/>
      <w:marTop w:val="0"/>
      <w:marBottom w:val="0"/>
      <w:divBdr>
        <w:top w:val="none" w:sz="0" w:space="0" w:color="auto"/>
        <w:left w:val="none" w:sz="0" w:space="0" w:color="auto"/>
        <w:bottom w:val="none" w:sz="0" w:space="0" w:color="auto"/>
        <w:right w:val="none" w:sz="0" w:space="0" w:color="auto"/>
      </w:divBdr>
    </w:div>
    <w:div w:id="1737778563">
      <w:bodyDiv w:val="1"/>
      <w:marLeft w:val="0"/>
      <w:marRight w:val="0"/>
      <w:marTop w:val="0"/>
      <w:marBottom w:val="0"/>
      <w:divBdr>
        <w:top w:val="none" w:sz="0" w:space="0" w:color="auto"/>
        <w:left w:val="none" w:sz="0" w:space="0" w:color="auto"/>
        <w:bottom w:val="none" w:sz="0" w:space="0" w:color="auto"/>
        <w:right w:val="none" w:sz="0" w:space="0" w:color="auto"/>
      </w:divBdr>
    </w:div>
    <w:div w:id="1741365390">
      <w:bodyDiv w:val="1"/>
      <w:marLeft w:val="0"/>
      <w:marRight w:val="0"/>
      <w:marTop w:val="0"/>
      <w:marBottom w:val="0"/>
      <w:divBdr>
        <w:top w:val="none" w:sz="0" w:space="0" w:color="auto"/>
        <w:left w:val="none" w:sz="0" w:space="0" w:color="auto"/>
        <w:bottom w:val="none" w:sz="0" w:space="0" w:color="auto"/>
        <w:right w:val="none" w:sz="0" w:space="0" w:color="auto"/>
      </w:divBdr>
    </w:div>
    <w:div w:id="1742213529">
      <w:bodyDiv w:val="1"/>
      <w:marLeft w:val="0"/>
      <w:marRight w:val="0"/>
      <w:marTop w:val="0"/>
      <w:marBottom w:val="0"/>
      <w:divBdr>
        <w:top w:val="none" w:sz="0" w:space="0" w:color="auto"/>
        <w:left w:val="none" w:sz="0" w:space="0" w:color="auto"/>
        <w:bottom w:val="none" w:sz="0" w:space="0" w:color="auto"/>
        <w:right w:val="none" w:sz="0" w:space="0" w:color="auto"/>
      </w:divBdr>
    </w:div>
    <w:div w:id="1743332672">
      <w:bodyDiv w:val="1"/>
      <w:marLeft w:val="0"/>
      <w:marRight w:val="0"/>
      <w:marTop w:val="0"/>
      <w:marBottom w:val="0"/>
      <w:divBdr>
        <w:top w:val="none" w:sz="0" w:space="0" w:color="auto"/>
        <w:left w:val="none" w:sz="0" w:space="0" w:color="auto"/>
        <w:bottom w:val="none" w:sz="0" w:space="0" w:color="auto"/>
        <w:right w:val="none" w:sz="0" w:space="0" w:color="auto"/>
      </w:divBdr>
    </w:div>
    <w:div w:id="1743486454">
      <w:bodyDiv w:val="1"/>
      <w:marLeft w:val="0"/>
      <w:marRight w:val="0"/>
      <w:marTop w:val="0"/>
      <w:marBottom w:val="0"/>
      <w:divBdr>
        <w:top w:val="none" w:sz="0" w:space="0" w:color="auto"/>
        <w:left w:val="none" w:sz="0" w:space="0" w:color="auto"/>
        <w:bottom w:val="none" w:sz="0" w:space="0" w:color="auto"/>
        <w:right w:val="none" w:sz="0" w:space="0" w:color="auto"/>
      </w:divBdr>
    </w:div>
    <w:div w:id="1744788967">
      <w:bodyDiv w:val="1"/>
      <w:marLeft w:val="0"/>
      <w:marRight w:val="0"/>
      <w:marTop w:val="0"/>
      <w:marBottom w:val="0"/>
      <w:divBdr>
        <w:top w:val="none" w:sz="0" w:space="0" w:color="auto"/>
        <w:left w:val="none" w:sz="0" w:space="0" w:color="auto"/>
        <w:bottom w:val="none" w:sz="0" w:space="0" w:color="auto"/>
        <w:right w:val="none" w:sz="0" w:space="0" w:color="auto"/>
      </w:divBdr>
    </w:div>
    <w:div w:id="1745108753">
      <w:bodyDiv w:val="1"/>
      <w:marLeft w:val="0"/>
      <w:marRight w:val="0"/>
      <w:marTop w:val="0"/>
      <w:marBottom w:val="0"/>
      <w:divBdr>
        <w:top w:val="none" w:sz="0" w:space="0" w:color="auto"/>
        <w:left w:val="none" w:sz="0" w:space="0" w:color="auto"/>
        <w:bottom w:val="none" w:sz="0" w:space="0" w:color="auto"/>
        <w:right w:val="none" w:sz="0" w:space="0" w:color="auto"/>
      </w:divBdr>
    </w:div>
    <w:div w:id="1745882449">
      <w:bodyDiv w:val="1"/>
      <w:marLeft w:val="0"/>
      <w:marRight w:val="0"/>
      <w:marTop w:val="0"/>
      <w:marBottom w:val="0"/>
      <w:divBdr>
        <w:top w:val="none" w:sz="0" w:space="0" w:color="auto"/>
        <w:left w:val="none" w:sz="0" w:space="0" w:color="auto"/>
        <w:bottom w:val="none" w:sz="0" w:space="0" w:color="auto"/>
        <w:right w:val="none" w:sz="0" w:space="0" w:color="auto"/>
      </w:divBdr>
    </w:div>
    <w:div w:id="1746028446">
      <w:bodyDiv w:val="1"/>
      <w:marLeft w:val="0"/>
      <w:marRight w:val="0"/>
      <w:marTop w:val="0"/>
      <w:marBottom w:val="0"/>
      <w:divBdr>
        <w:top w:val="none" w:sz="0" w:space="0" w:color="auto"/>
        <w:left w:val="none" w:sz="0" w:space="0" w:color="auto"/>
        <w:bottom w:val="none" w:sz="0" w:space="0" w:color="auto"/>
        <w:right w:val="none" w:sz="0" w:space="0" w:color="auto"/>
      </w:divBdr>
    </w:div>
    <w:div w:id="1746032511">
      <w:bodyDiv w:val="1"/>
      <w:marLeft w:val="0"/>
      <w:marRight w:val="0"/>
      <w:marTop w:val="0"/>
      <w:marBottom w:val="0"/>
      <w:divBdr>
        <w:top w:val="none" w:sz="0" w:space="0" w:color="auto"/>
        <w:left w:val="none" w:sz="0" w:space="0" w:color="auto"/>
        <w:bottom w:val="none" w:sz="0" w:space="0" w:color="auto"/>
        <w:right w:val="none" w:sz="0" w:space="0" w:color="auto"/>
      </w:divBdr>
    </w:div>
    <w:div w:id="1748846024">
      <w:bodyDiv w:val="1"/>
      <w:marLeft w:val="0"/>
      <w:marRight w:val="0"/>
      <w:marTop w:val="0"/>
      <w:marBottom w:val="0"/>
      <w:divBdr>
        <w:top w:val="none" w:sz="0" w:space="0" w:color="auto"/>
        <w:left w:val="none" w:sz="0" w:space="0" w:color="auto"/>
        <w:bottom w:val="none" w:sz="0" w:space="0" w:color="auto"/>
        <w:right w:val="none" w:sz="0" w:space="0" w:color="auto"/>
      </w:divBdr>
    </w:div>
    <w:div w:id="1750538459">
      <w:bodyDiv w:val="1"/>
      <w:marLeft w:val="0"/>
      <w:marRight w:val="0"/>
      <w:marTop w:val="0"/>
      <w:marBottom w:val="0"/>
      <w:divBdr>
        <w:top w:val="none" w:sz="0" w:space="0" w:color="auto"/>
        <w:left w:val="none" w:sz="0" w:space="0" w:color="auto"/>
        <w:bottom w:val="none" w:sz="0" w:space="0" w:color="auto"/>
        <w:right w:val="none" w:sz="0" w:space="0" w:color="auto"/>
      </w:divBdr>
    </w:div>
    <w:div w:id="1753166045">
      <w:bodyDiv w:val="1"/>
      <w:marLeft w:val="0"/>
      <w:marRight w:val="0"/>
      <w:marTop w:val="0"/>
      <w:marBottom w:val="0"/>
      <w:divBdr>
        <w:top w:val="none" w:sz="0" w:space="0" w:color="auto"/>
        <w:left w:val="none" w:sz="0" w:space="0" w:color="auto"/>
        <w:bottom w:val="none" w:sz="0" w:space="0" w:color="auto"/>
        <w:right w:val="none" w:sz="0" w:space="0" w:color="auto"/>
      </w:divBdr>
    </w:div>
    <w:div w:id="1753894796">
      <w:bodyDiv w:val="1"/>
      <w:marLeft w:val="0"/>
      <w:marRight w:val="0"/>
      <w:marTop w:val="0"/>
      <w:marBottom w:val="0"/>
      <w:divBdr>
        <w:top w:val="none" w:sz="0" w:space="0" w:color="auto"/>
        <w:left w:val="none" w:sz="0" w:space="0" w:color="auto"/>
        <w:bottom w:val="none" w:sz="0" w:space="0" w:color="auto"/>
        <w:right w:val="none" w:sz="0" w:space="0" w:color="auto"/>
      </w:divBdr>
    </w:div>
    <w:div w:id="1753968071">
      <w:bodyDiv w:val="1"/>
      <w:marLeft w:val="0"/>
      <w:marRight w:val="0"/>
      <w:marTop w:val="0"/>
      <w:marBottom w:val="0"/>
      <w:divBdr>
        <w:top w:val="none" w:sz="0" w:space="0" w:color="auto"/>
        <w:left w:val="none" w:sz="0" w:space="0" w:color="auto"/>
        <w:bottom w:val="none" w:sz="0" w:space="0" w:color="auto"/>
        <w:right w:val="none" w:sz="0" w:space="0" w:color="auto"/>
      </w:divBdr>
    </w:div>
    <w:div w:id="1754353755">
      <w:bodyDiv w:val="1"/>
      <w:marLeft w:val="0"/>
      <w:marRight w:val="0"/>
      <w:marTop w:val="0"/>
      <w:marBottom w:val="0"/>
      <w:divBdr>
        <w:top w:val="none" w:sz="0" w:space="0" w:color="auto"/>
        <w:left w:val="none" w:sz="0" w:space="0" w:color="auto"/>
        <w:bottom w:val="none" w:sz="0" w:space="0" w:color="auto"/>
        <w:right w:val="none" w:sz="0" w:space="0" w:color="auto"/>
      </w:divBdr>
    </w:div>
    <w:div w:id="1754427062">
      <w:bodyDiv w:val="1"/>
      <w:marLeft w:val="0"/>
      <w:marRight w:val="0"/>
      <w:marTop w:val="0"/>
      <w:marBottom w:val="0"/>
      <w:divBdr>
        <w:top w:val="none" w:sz="0" w:space="0" w:color="auto"/>
        <w:left w:val="none" w:sz="0" w:space="0" w:color="auto"/>
        <w:bottom w:val="none" w:sz="0" w:space="0" w:color="auto"/>
        <w:right w:val="none" w:sz="0" w:space="0" w:color="auto"/>
      </w:divBdr>
    </w:div>
    <w:div w:id="1755936807">
      <w:bodyDiv w:val="1"/>
      <w:marLeft w:val="0"/>
      <w:marRight w:val="0"/>
      <w:marTop w:val="0"/>
      <w:marBottom w:val="0"/>
      <w:divBdr>
        <w:top w:val="none" w:sz="0" w:space="0" w:color="auto"/>
        <w:left w:val="none" w:sz="0" w:space="0" w:color="auto"/>
        <w:bottom w:val="none" w:sz="0" w:space="0" w:color="auto"/>
        <w:right w:val="none" w:sz="0" w:space="0" w:color="auto"/>
      </w:divBdr>
    </w:div>
    <w:div w:id="1756634463">
      <w:bodyDiv w:val="1"/>
      <w:marLeft w:val="0"/>
      <w:marRight w:val="0"/>
      <w:marTop w:val="0"/>
      <w:marBottom w:val="0"/>
      <w:divBdr>
        <w:top w:val="none" w:sz="0" w:space="0" w:color="auto"/>
        <w:left w:val="none" w:sz="0" w:space="0" w:color="auto"/>
        <w:bottom w:val="none" w:sz="0" w:space="0" w:color="auto"/>
        <w:right w:val="none" w:sz="0" w:space="0" w:color="auto"/>
      </w:divBdr>
    </w:div>
    <w:div w:id="1756827624">
      <w:bodyDiv w:val="1"/>
      <w:marLeft w:val="0"/>
      <w:marRight w:val="0"/>
      <w:marTop w:val="0"/>
      <w:marBottom w:val="0"/>
      <w:divBdr>
        <w:top w:val="none" w:sz="0" w:space="0" w:color="auto"/>
        <w:left w:val="none" w:sz="0" w:space="0" w:color="auto"/>
        <w:bottom w:val="none" w:sz="0" w:space="0" w:color="auto"/>
        <w:right w:val="none" w:sz="0" w:space="0" w:color="auto"/>
      </w:divBdr>
    </w:div>
    <w:div w:id="1757480932">
      <w:bodyDiv w:val="1"/>
      <w:marLeft w:val="0"/>
      <w:marRight w:val="0"/>
      <w:marTop w:val="0"/>
      <w:marBottom w:val="0"/>
      <w:divBdr>
        <w:top w:val="none" w:sz="0" w:space="0" w:color="auto"/>
        <w:left w:val="none" w:sz="0" w:space="0" w:color="auto"/>
        <w:bottom w:val="none" w:sz="0" w:space="0" w:color="auto"/>
        <w:right w:val="none" w:sz="0" w:space="0" w:color="auto"/>
      </w:divBdr>
    </w:div>
    <w:div w:id="1758164253">
      <w:bodyDiv w:val="1"/>
      <w:marLeft w:val="0"/>
      <w:marRight w:val="0"/>
      <w:marTop w:val="0"/>
      <w:marBottom w:val="0"/>
      <w:divBdr>
        <w:top w:val="none" w:sz="0" w:space="0" w:color="auto"/>
        <w:left w:val="none" w:sz="0" w:space="0" w:color="auto"/>
        <w:bottom w:val="none" w:sz="0" w:space="0" w:color="auto"/>
        <w:right w:val="none" w:sz="0" w:space="0" w:color="auto"/>
      </w:divBdr>
    </w:div>
    <w:div w:id="1759714327">
      <w:bodyDiv w:val="1"/>
      <w:marLeft w:val="0"/>
      <w:marRight w:val="0"/>
      <w:marTop w:val="0"/>
      <w:marBottom w:val="0"/>
      <w:divBdr>
        <w:top w:val="none" w:sz="0" w:space="0" w:color="auto"/>
        <w:left w:val="none" w:sz="0" w:space="0" w:color="auto"/>
        <w:bottom w:val="none" w:sz="0" w:space="0" w:color="auto"/>
        <w:right w:val="none" w:sz="0" w:space="0" w:color="auto"/>
      </w:divBdr>
    </w:div>
    <w:div w:id="1759865919">
      <w:bodyDiv w:val="1"/>
      <w:marLeft w:val="0"/>
      <w:marRight w:val="0"/>
      <w:marTop w:val="0"/>
      <w:marBottom w:val="0"/>
      <w:divBdr>
        <w:top w:val="none" w:sz="0" w:space="0" w:color="auto"/>
        <w:left w:val="none" w:sz="0" w:space="0" w:color="auto"/>
        <w:bottom w:val="none" w:sz="0" w:space="0" w:color="auto"/>
        <w:right w:val="none" w:sz="0" w:space="0" w:color="auto"/>
      </w:divBdr>
    </w:div>
    <w:div w:id="1762293882">
      <w:bodyDiv w:val="1"/>
      <w:marLeft w:val="0"/>
      <w:marRight w:val="0"/>
      <w:marTop w:val="0"/>
      <w:marBottom w:val="0"/>
      <w:divBdr>
        <w:top w:val="none" w:sz="0" w:space="0" w:color="auto"/>
        <w:left w:val="none" w:sz="0" w:space="0" w:color="auto"/>
        <w:bottom w:val="none" w:sz="0" w:space="0" w:color="auto"/>
        <w:right w:val="none" w:sz="0" w:space="0" w:color="auto"/>
      </w:divBdr>
    </w:div>
    <w:div w:id="1763720895">
      <w:bodyDiv w:val="1"/>
      <w:marLeft w:val="0"/>
      <w:marRight w:val="0"/>
      <w:marTop w:val="0"/>
      <w:marBottom w:val="0"/>
      <w:divBdr>
        <w:top w:val="none" w:sz="0" w:space="0" w:color="auto"/>
        <w:left w:val="none" w:sz="0" w:space="0" w:color="auto"/>
        <w:bottom w:val="none" w:sz="0" w:space="0" w:color="auto"/>
        <w:right w:val="none" w:sz="0" w:space="0" w:color="auto"/>
      </w:divBdr>
    </w:div>
    <w:div w:id="1764523741">
      <w:bodyDiv w:val="1"/>
      <w:marLeft w:val="0"/>
      <w:marRight w:val="0"/>
      <w:marTop w:val="0"/>
      <w:marBottom w:val="0"/>
      <w:divBdr>
        <w:top w:val="none" w:sz="0" w:space="0" w:color="auto"/>
        <w:left w:val="none" w:sz="0" w:space="0" w:color="auto"/>
        <w:bottom w:val="none" w:sz="0" w:space="0" w:color="auto"/>
        <w:right w:val="none" w:sz="0" w:space="0" w:color="auto"/>
      </w:divBdr>
    </w:div>
    <w:div w:id="1764648339">
      <w:bodyDiv w:val="1"/>
      <w:marLeft w:val="0"/>
      <w:marRight w:val="0"/>
      <w:marTop w:val="0"/>
      <w:marBottom w:val="0"/>
      <w:divBdr>
        <w:top w:val="none" w:sz="0" w:space="0" w:color="auto"/>
        <w:left w:val="none" w:sz="0" w:space="0" w:color="auto"/>
        <w:bottom w:val="none" w:sz="0" w:space="0" w:color="auto"/>
        <w:right w:val="none" w:sz="0" w:space="0" w:color="auto"/>
      </w:divBdr>
    </w:div>
    <w:div w:id="1766068539">
      <w:bodyDiv w:val="1"/>
      <w:marLeft w:val="0"/>
      <w:marRight w:val="0"/>
      <w:marTop w:val="0"/>
      <w:marBottom w:val="0"/>
      <w:divBdr>
        <w:top w:val="none" w:sz="0" w:space="0" w:color="auto"/>
        <w:left w:val="none" w:sz="0" w:space="0" w:color="auto"/>
        <w:bottom w:val="none" w:sz="0" w:space="0" w:color="auto"/>
        <w:right w:val="none" w:sz="0" w:space="0" w:color="auto"/>
      </w:divBdr>
    </w:div>
    <w:div w:id="1767460224">
      <w:bodyDiv w:val="1"/>
      <w:marLeft w:val="0"/>
      <w:marRight w:val="0"/>
      <w:marTop w:val="0"/>
      <w:marBottom w:val="0"/>
      <w:divBdr>
        <w:top w:val="none" w:sz="0" w:space="0" w:color="auto"/>
        <w:left w:val="none" w:sz="0" w:space="0" w:color="auto"/>
        <w:bottom w:val="none" w:sz="0" w:space="0" w:color="auto"/>
        <w:right w:val="none" w:sz="0" w:space="0" w:color="auto"/>
      </w:divBdr>
    </w:div>
    <w:div w:id="1767850157">
      <w:bodyDiv w:val="1"/>
      <w:marLeft w:val="0"/>
      <w:marRight w:val="0"/>
      <w:marTop w:val="0"/>
      <w:marBottom w:val="0"/>
      <w:divBdr>
        <w:top w:val="none" w:sz="0" w:space="0" w:color="auto"/>
        <w:left w:val="none" w:sz="0" w:space="0" w:color="auto"/>
        <w:bottom w:val="none" w:sz="0" w:space="0" w:color="auto"/>
        <w:right w:val="none" w:sz="0" w:space="0" w:color="auto"/>
      </w:divBdr>
    </w:div>
    <w:div w:id="1767992587">
      <w:bodyDiv w:val="1"/>
      <w:marLeft w:val="0"/>
      <w:marRight w:val="0"/>
      <w:marTop w:val="0"/>
      <w:marBottom w:val="0"/>
      <w:divBdr>
        <w:top w:val="none" w:sz="0" w:space="0" w:color="auto"/>
        <w:left w:val="none" w:sz="0" w:space="0" w:color="auto"/>
        <w:bottom w:val="none" w:sz="0" w:space="0" w:color="auto"/>
        <w:right w:val="none" w:sz="0" w:space="0" w:color="auto"/>
      </w:divBdr>
    </w:div>
    <w:div w:id="1768571787">
      <w:bodyDiv w:val="1"/>
      <w:marLeft w:val="0"/>
      <w:marRight w:val="0"/>
      <w:marTop w:val="0"/>
      <w:marBottom w:val="0"/>
      <w:divBdr>
        <w:top w:val="none" w:sz="0" w:space="0" w:color="auto"/>
        <w:left w:val="none" w:sz="0" w:space="0" w:color="auto"/>
        <w:bottom w:val="none" w:sz="0" w:space="0" w:color="auto"/>
        <w:right w:val="none" w:sz="0" w:space="0" w:color="auto"/>
      </w:divBdr>
    </w:div>
    <w:div w:id="1772506549">
      <w:bodyDiv w:val="1"/>
      <w:marLeft w:val="0"/>
      <w:marRight w:val="0"/>
      <w:marTop w:val="0"/>
      <w:marBottom w:val="0"/>
      <w:divBdr>
        <w:top w:val="none" w:sz="0" w:space="0" w:color="auto"/>
        <w:left w:val="none" w:sz="0" w:space="0" w:color="auto"/>
        <w:bottom w:val="none" w:sz="0" w:space="0" w:color="auto"/>
        <w:right w:val="none" w:sz="0" w:space="0" w:color="auto"/>
      </w:divBdr>
    </w:div>
    <w:div w:id="1773278229">
      <w:bodyDiv w:val="1"/>
      <w:marLeft w:val="0"/>
      <w:marRight w:val="0"/>
      <w:marTop w:val="0"/>
      <w:marBottom w:val="0"/>
      <w:divBdr>
        <w:top w:val="none" w:sz="0" w:space="0" w:color="auto"/>
        <w:left w:val="none" w:sz="0" w:space="0" w:color="auto"/>
        <w:bottom w:val="none" w:sz="0" w:space="0" w:color="auto"/>
        <w:right w:val="none" w:sz="0" w:space="0" w:color="auto"/>
      </w:divBdr>
    </w:div>
    <w:div w:id="1773670695">
      <w:bodyDiv w:val="1"/>
      <w:marLeft w:val="0"/>
      <w:marRight w:val="0"/>
      <w:marTop w:val="0"/>
      <w:marBottom w:val="0"/>
      <w:divBdr>
        <w:top w:val="none" w:sz="0" w:space="0" w:color="auto"/>
        <w:left w:val="none" w:sz="0" w:space="0" w:color="auto"/>
        <w:bottom w:val="none" w:sz="0" w:space="0" w:color="auto"/>
        <w:right w:val="none" w:sz="0" w:space="0" w:color="auto"/>
      </w:divBdr>
    </w:div>
    <w:div w:id="1775203358">
      <w:bodyDiv w:val="1"/>
      <w:marLeft w:val="0"/>
      <w:marRight w:val="0"/>
      <w:marTop w:val="0"/>
      <w:marBottom w:val="0"/>
      <w:divBdr>
        <w:top w:val="none" w:sz="0" w:space="0" w:color="auto"/>
        <w:left w:val="none" w:sz="0" w:space="0" w:color="auto"/>
        <w:bottom w:val="none" w:sz="0" w:space="0" w:color="auto"/>
        <w:right w:val="none" w:sz="0" w:space="0" w:color="auto"/>
      </w:divBdr>
    </w:div>
    <w:div w:id="1775249845">
      <w:bodyDiv w:val="1"/>
      <w:marLeft w:val="0"/>
      <w:marRight w:val="0"/>
      <w:marTop w:val="0"/>
      <w:marBottom w:val="0"/>
      <w:divBdr>
        <w:top w:val="none" w:sz="0" w:space="0" w:color="auto"/>
        <w:left w:val="none" w:sz="0" w:space="0" w:color="auto"/>
        <w:bottom w:val="none" w:sz="0" w:space="0" w:color="auto"/>
        <w:right w:val="none" w:sz="0" w:space="0" w:color="auto"/>
      </w:divBdr>
    </w:div>
    <w:div w:id="1776553559">
      <w:bodyDiv w:val="1"/>
      <w:marLeft w:val="0"/>
      <w:marRight w:val="0"/>
      <w:marTop w:val="0"/>
      <w:marBottom w:val="0"/>
      <w:divBdr>
        <w:top w:val="none" w:sz="0" w:space="0" w:color="auto"/>
        <w:left w:val="none" w:sz="0" w:space="0" w:color="auto"/>
        <w:bottom w:val="none" w:sz="0" w:space="0" w:color="auto"/>
        <w:right w:val="none" w:sz="0" w:space="0" w:color="auto"/>
      </w:divBdr>
    </w:div>
    <w:div w:id="1777212152">
      <w:bodyDiv w:val="1"/>
      <w:marLeft w:val="0"/>
      <w:marRight w:val="0"/>
      <w:marTop w:val="0"/>
      <w:marBottom w:val="0"/>
      <w:divBdr>
        <w:top w:val="none" w:sz="0" w:space="0" w:color="auto"/>
        <w:left w:val="none" w:sz="0" w:space="0" w:color="auto"/>
        <w:bottom w:val="none" w:sz="0" w:space="0" w:color="auto"/>
        <w:right w:val="none" w:sz="0" w:space="0" w:color="auto"/>
      </w:divBdr>
    </w:div>
    <w:div w:id="1777872927">
      <w:bodyDiv w:val="1"/>
      <w:marLeft w:val="0"/>
      <w:marRight w:val="0"/>
      <w:marTop w:val="0"/>
      <w:marBottom w:val="0"/>
      <w:divBdr>
        <w:top w:val="none" w:sz="0" w:space="0" w:color="auto"/>
        <w:left w:val="none" w:sz="0" w:space="0" w:color="auto"/>
        <w:bottom w:val="none" w:sz="0" w:space="0" w:color="auto"/>
        <w:right w:val="none" w:sz="0" w:space="0" w:color="auto"/>
      </w:divBdr>
    </w:div>
    <w:div w:id="1778477696">
      <w:bodyDiv w:val="1"/>
      <w:marLeft w:val="0"/>
      <w:marRight w:val="0"/>
      <w:marTop w:val="0"/>
      <w:marBottom w:val="0"/>
      <w:divBdr>
        <w:top w:val="none" w:sz="0" w:space="0" w:color="auto"/>
        <w:left w:val="none" w:sz="0" w:space="0" w:color="auto"/>
        <w:bottom w:val="none" w:sz="0" w:space="0" w:color="auto"/>
        <w:right w:val="none" w:sz="0" w:space="0" w:color="auto"/>
      </w:divBdr>
    </w:div>
    <w:div w:id="1778676744">
      <w:bodyDiv w:val="1"/>
      <w:marLeft w:val="0"/>
      <w:marRight w:val="0"/>
      <w:marTop w:val="0"/>
      <w:marBottom w:val="0"/>
      <w:divBdr>
        <w:top w:val="none" w:sz="0" w:space="0" w:color="auto"/>
        <w:left w:val="none" w:sz="0" w:space="0" w:color="auto"/>
        <w:bottom w:val="none" w:sz="0" w:space="0" w:color="auto"/>
        <w:right w:val="none" w:sz="0" w:space="0" w:color="auto"/>
      </w:divBdr>
    </w:div>
    <w:div w:id="1779135103">
      <w:bodyDiv w:val="1"/>
      <w:marLeft w:val="0"/>
      <w:marRight w:val="0"/>
      <w:marTop w:val="0"/>
      <w:marBottom w:val="0"/>
      <w:divBdr>
        <w:top w:val="none" w:sz="0" w:space="0" w:color="auto"/>
        <w:left w:val="none" w:sz="0" w:space="0" w:color="auto"/>
        <w:bottom w:val="none" w:sz="0" w:space="0" w:color="auto"/>
        <w:right w:val="none" w:sz="0" w:space="0" w:color="auto"/>
      </w:divBdr>
    </w:div>
    <w:div w:id="1781298022">
      <w:bodyDiv w:val="1"/>
      <w:marLeft w:val="0"/>
      <w:marRight w:val="0"/>
      <w:marTop w:val="0"/>
      <w:marBottom w:val="0"/>
      <w:divBdr>
        <w:top w:val="none" w:sz="0" w:space="0" w:color="auto"/>
        <w:left w:val="none" w:sz="0" w:space="0" w:color="auto"/>
        <w:bottom w:val="none" w:sz="0" w:space="0" w:color="auto"/>
        <w:right w:val="none" w:sz="0" w:space="0" w:color="auto"/>
      </w:divBdr>
    </w:div>
    <w:div w:id="1781992047">
      <w:bodyDiv w:val="1"/>
      <w:marLeft w:val="0"/>
      <w:marRight w:val="0"/>
      <w:marTop w:val="0"/>
      <w:marBottom w:val="0"/>
      <w:divBdr>
        <w:top w:val="none" w:sz="0" w:space="0" w:color="auto"/>
        <w:left w:val="none" w:sz="0" w:space="0" w:color="auto"/>
        <w:bottom w:val="none" w:sz="0" w:space="0" w:color="auto"/>
        <w:right w:val="none" w:sz="0" w:space="0" w:color="auto"/>
      </w:divBdr>
    </w:div>
    <w:div w:id="1782797511">
      <w:bodyDiv w:val="1"/>
      <w:marLeft w:val="0"/>
      <w:marRight w:val="0"/>
      <w:marTop w:val="0"/>
      <w:marBottom w:val="0"/>
      <w:divBdr>
        <w:top w:val="none" w:sz="0" w:space="0" w:color="auto"/>
        <w:left w:val="none" w:sz="0" w:space="0" w:color="auto"/>
        <w:bottom w:val="none" w:sz="0" w:space="0" w:color="auto"/>
        <w:right w:val="none" w:sz="0" w:space="0" w:color="auto"/>
      </w:divBdr>
    </w:div>
    <w:div w:id="1784155407">
      <w:bodyDiv w:val="1"/>
      <w:marLeft w:val="0"/>
      <w:marRight w:val="0"/>
      <w:marTop w:val="0"/>
      <w:marBottom w:val="0"/>
      <w:divBdr>
        <w:top w:val="none" w:sz="0" w:space="0" w:color="auto"/>
        <w:left w:val="none" w:sz="0" w:space="0" w:color="auto"/>
        <w:bottom w:val="none" w:sz="0" w:space="0" w:color="auto"/>
        <w:right w:val="none" w:sz="0" w:space="0" w:color="auto"/>
      </w:divBdr>
    </w:div>
    <w:div w:id="1785729649">
      <w:bodyDiv w:val="1"/>
      <w:marLeft w:val="0"/>
      <w:marRight w:val="0"/>
      <w:marTop w:val="0"/>
      <w:marBottom w:val="0"/>
      <w:divBdr>
        <w:top w:val="none" w:sz="0" w:space="0" w:color="auto"/>
        <w:left w:val="none" w:sz="0" w:space="0" w:color="auto"/>
        <w:bottom w:val="none" w:sz="0" w:space="0" w:color="auto"/>
        <w:right w:val="none" w:sz="0" w:space="0" w:color="auto"/>
      </w:divBdr>
    </w:div>
    <w:div w:id="1786344206">
      <w:bodyDiv w:val="1"/>
      <w:marLeft w:val="0"/>
      <w:marRight w:val="0"/>
      <w:marTop w:val="0"/>
      <w:marBottom w:val="0"/>
      <w:divBdr>
        <w:top w:val="none" w:sz="0" w:space="0" w:color="auto"/>
        <w:left w:val="none" w:sz="0" w:space="0" w:color="auto"/>
        <w:bottom w:val="none" w:sz="0" w:space="0" w:color="auto"/>
        <w:right w:val="none" w:sz="0" w:space="0" w:color="auto"/>
      </w:divBdr>
    </w:div>
    <w:div w:id="1786651248">
      <w:bodyDiv w:val="1"/>
      <w:marLeft w:val="0"/>
      <w:marRight w:val="0"/>
      <w:marTop w:val="0"/>
      <w:marBottom w:val="0"/>
      <w:divBdr>
        <w:top w:val="none" w:sz="0" w:space="0" w:color="auto"/>
        <w:left w:val="none" w:sz="0" w:space="0" w:color="auto"/>
        <w:bottom w:val="none" w:sz="0" w:space="0" w:color="auto"/>
        <w:right w:val="none" w:sz="0" w:space="0" w:color="auto"/>
      </w:divBdr>
    </w:div>
    <w:div w:id="1786729649">
      <w:bodyDiv w:val="1"/>
      <w:marLeft w:val="0"/>
      <w:marRight w:val="0"/>
      <w:marTop w:val="0"/>
      <w:marBottom w:val="0"/>
      <w:divBdr>
        <w:top w:val="none" w:sz="0" w:space="0" w:color="auto"/>
        <w:left w:val="none" w:sz="0" w:space="0" w:color="auto"/>
        <w:bottom w:val="none" w:sz="0" w:space="0" w:color="auto"/>
        <w:right w:val="none" w:sz="0" w:space="0" w:color="auto"/>
      </w:divBdr>
    </w:div>
    <w:div w:id="1788547247">
      <w:bodyDiv w:val="1"/>
      <w:marLeft w:val="0"/>
      <w:marRight w:val="0"/>
      <w:marTop w:val="0"/>
      <w:marBottom w:val="0"/>
      <w:divBdr>
        <w:top w:val="none" w:sz="0" w:space="0" w:color="auto"/>
        <w:left w:val="none" w:sz="0" w:space="0" w:color="auto"/>
        <w:bottom w:val="none" w:sz="0" w:space="0" w:color="auto"/>
        <w:right w:val="none" w:sz="0" w:space="0" w:color="auto"/>
      </w:divBdr>
    </w:div>
    <w:div w:id="1788892765">
      <w:bodyDiv w:val="1"/>
      <w:marLeft w:val="0"/>
      <w:marRight w:val="0"/>
      <w:marTop w:val="0"/>
      <w:marBottom w:val="0"/>
      <w:divBdr>
        <w:top w:val="none" w:sz="0" w:space="0" w:color="auto"/>
        <w:left w:val="none" w:sz="0" w:space="0" w:color="auto"/>
        <w:bottom w:val="none" w:sz="0" w:space="0" w:color="auto"/>
        <w:right w:val="none" w:sz="0" w:space="0" w:color="auto"/>
      </w:divBdr>
    </w:div>
    <w:div w:id="1790008046">
      <w:bodyDiv w:val="1"/>
      <w:marLeft w:val="0"/>
      <w:marRight w:val="0"/>
      <w:marTop w:val="0"/>
      <w:marBottom w:val="0"/>
      <w:divBdr>
        <w:top w:val="none" w:sz="0" w:space="0" w:color="auto"/>
        <w:left w:val="none" w:sz="0" w:space="0" w:color="auto"/>
        <w:bottom w:val="none" w:sz="0" w:space="0" w:color="auto"/>
        <w:right w:val="none" w:sz="0" w:space="0" w:color="auto"/>
      </w:divBdr>
    </w:div>
    <w:div w:id="1790120257">
      <w:bodyDiv w:val="1"/>
      <w:marLeft w:val="0"/>
      <w:marRight w:val="0"/>
      <w:marTop w:val="0"/>
      <w:marBottom w:val="0"/>
      <w:divBdr>
        <w:top w:val="none" w:sz="0" w:space="0" w:color="auto"/>
        <w:left w:val="none" w:sz="0" w:space="0" w:color="auto"/>
        <w:bottom w:val="none" w:sz="0" w:space="0" w:color="auto"/>
        <w:right w:val="none" w:sz="0" w:space="0" w:color="auto"/>
      </w:divBdr>
    </w:div>
    <w:div w:id="1790930123">
      <w:bodyDiv w:val="1"/>
      <w:marLeft w:val="0"/>
      <w:marRight w:val="0"/>
      <w:marTop w:val="0"/>
      <w:marBottom w:val="0"/>
      <w:divBdr>
        <w:top w:val="none" w:sz="0" w:space="0" w:color="auto"/>
        <w:left w:val="none" w:sz="0" w:space="0" w:color="auto"/>
        <w:bottom w:val="none" w:sz="0" w:space="0" w:color="auto"/>
        <w:right w:val="none" w:sz="0" w:space="0" w:color="auto"/>
      </w:divBdr>
    </w:div>
    <w:div w:id="1795976355">
      <w:bodyDiv w:val="1"/>
      <w:marLeft w:val="0"/>
      <w:marRight w:val="0"/>
      <w:marTop w:val="0"/>
      <w:marBottom w:val="0"/>
      <w:divBdr>
        <w:top w:val="none" w:sz="0" w:space="0" w:color="auto"/>
        <w:left w:val="none" w:sz="0" w:space="0" w:color="auto"/>
        <w:bottom w:val="none" w:sz="0" w:space="0" w:color="auto"/>
        <w:right w:val="none" w:sz="0" w:space="0" w:color="auto"/>
      </w:divBdr>
    </w:div>
    <w:div w:id="1796290732">
      <w:bodyDiv w:val="1"/>
      <w:marLeft w:val="0"/>
      <w:marRight w:val="0"/>
      <w:marTop w:val="0"/>
      <w:marBottom w:val="0"/>
      <w:divBdr>
        <w:top w:val="none" w:sz="0" w:space="0" w:color="auto"/>
        <w:left w:val="none" w:sz="0" w:space="0" w:color="auto"/>
        <w:bottom w:val="none" w:sz="0" w:space="0" w:color="auto"/>
        <w:right w:val="none" w:sz="0" w:space="0" w:color="auto"/>
      </w:divBdr>
    </w:div>
    <w:div w:id="1797217164">
      <w:bodyDiv w:val="1"/>
      <w:marLeft w:val="0"/>
      <w:marRight w:val="0"/>
      <w:marTop w:val="0"/>
      <w:marBottom w:val="0"/>
      <w:divBdr>
        <w:top w:val="none" w:sz="0" w:space="0" w:color="auto"/>
        <w:left w:val="none" w:sz="0" w:space="0" w:color="auto"/>
        <w:bottom w:val="none" w:sz="0" w:space="0" w:color="auto"/>
        <w:right w:val="none" w:sz="0" w:space="0" w:color="auto"/>
      </w:divBdr>
    </w:div>
    <w:div w:id="1797871314">
      <w:bodyDiv w:val="1"/>
      <w:marLeft w:val="0"/>
      <w:marRight w:val="0"/>
      <w:marTop w:val="0"/>
      <w:marBottom w:val="0"/>
      <w:divBdr>
        <w:top w:val="none" w:sz="0" w:space="0" w:color="auto"/>
        <w:left w:val="none" w:sz="0" w:space="0" w:color="auto"/>
        <w:bottom w:val="none" w:sz="0" w:space="0" w:color="auto"/>
        <w:right w:val="none" w:sz="0" w:space="0" w:color="auto"/>
      </w:divBdr>
    </w:div>
    <w:div w:id="1798446122">
      <w:bodyDiv w:val="1"/>
      <w:marLeft w:val="0"/>
      <w:marRight w:val="0"/>
      <w:marTop w:val="0"/>
      <w:marBottom w:val="0"/>
      <w:divBdr>
        <w:top w:val="none" w:sz="0" w:space="0" w:color="auto"/>
        <w:left w:val="none" w:sz="0" w:space="0" w:color="auto"/>
        <w:bottom w:val="none" w:sz="0" w:space="0" w:color="auto"/>
        <w:right w:val="none" w:sz="0" w:space="0" w:color="auto"/>
      </w:divBdr>
    </w:div>
    <w:div w:id="1800800767">
      <w:bodyDiv w:val="1"/>
      <w:marLeft w:val="0"/>
      <w:marRight w:val="0"/>
      <w:marTop w:val="0"/>
      <w:marBottom w:val="0"/>
      <w:divBdr>
        <w:top w:val="none" w:sz="0" w:space="0" w:color="auto"/>
        <w:left w:val="none" w:sz="0" w:space="0" w:color="auto"/>
        <w:bottom w:val="none" w:sz="0" w:space="0" w:color="auto"/>
        <w:right w:val="none" w:sz="0" w:space="0" w:color="auto"/>
      </w:divBdr>
    </w:div>
    <w:div w:id="1801606412">
      <w:bodyDiv w:val="1"/>
      <w:marLeft w:val="0"/>
      <w:marRight w:val="0"/>
      <w:marTop w:val="0"/>
      <w:marBottom w:val="0"/>
      <w:divBdr>
        <w:top w:val="none" w:sz="0" w:space="0" w:color="auto"/>
        <w:left w:val="none" w:sz="0" w:space="0" w:color="auto"/>
        <w:bottom w:val="none" w:sz="0" w:space="0" w:color="auto"/>
        <w:right w:val="none" w:sz="0" w:space="0" w:color="auto"/>
      </w:divBdr>
    </w:div>
    <w:div w:id="1801653974">
      <w:bodyDiv w:val="1"/>
      <w:marLeft w:val="0"/>
      <w:marRight w:val="0"/>
      <w:marTop w:val="0"/>
      <w:marBottom w:val="0"/>
      <w:divBdr>
        <w:top w:val="none" w:sz="0" w:space="0" w:color="auto"/>
        <w:left w:val="none" w:sz="0" w:space="0" w:color="auto"/>
        <w:bottom w:val="none" w:sz="0" w:space="0" w:color="auto"/>
        <w:right w:val="none" w:sz="0" w:space="0" w:color="auto"/>
      </w:divBdr>
    </w:div>
    <w:div w:id="1803842473">
      <w:bodyDiv w:val="1"/>
      <w:marLeft w:val="0"/>
      <w:marRight w:val="0"/>
      <w:marTop w:val="0"/>
      <w:marBottom w:val="0"/>
      <w:divBdr>
        <w:top w:val="none" w:sz="0" w:space="0" w:color="auto"/>
        <w:left w:val="none" w:sz="0" w:space="0" w:color="auto"/>
        <w:bottom w:val="none" w:sz="0" w:space="0" w:color="auto"/>
        <w:right w:val="none" w:sz="0" w:space="0" w:color="auto"/>
      </w:divBdr>
    </w:div>
    <w:div w:id="1804542612">
      <w:bodyDiv w:val="1"/>
      <w:marLeft w:val="0"/>
      <w:marRight w:val="0"/>
      <w:marTop w:val="0"/>
      <w:marBottom w:val="0"/>
      <w:divBdr>
        <w:top w:val="none" w:sz="0" w:space="0" w:color="auto"/>
        <w:left w:val="none" w:sz="0" w:space="0" w:color="auto"/>
        <w:bottom w:val="none" w:sz="0" w:space="0" w:color="auto"/>
        <w:right w:val="none" w:sz="0" w:space="0" w:color="auto"/>
      </w:divBdr>
    </w:div>
    <w:div w:id="1804731052">
      <w:bodyDiv w:val="1"/>
      <w:marLeft w:val="0"/>
      <w:marRight w:val="0"/>
      <w:marTop w:val="0"/>
      <w:marBottom w:val="0"/>
      <w:divBdr>
        <w:top w:val="none" w:sz="0" w:space="0" w:color="auto"/>
        <w:left w:val="none" w:sz="0" w:space="0" w:color="auto"/>
        <w:bottom w:val="none" w:sz="0" w:space="0" w:color="auto"/>
        <w:right w:val="none" w:sz="0" w:space="0" w:color="auto"/>
      </w:divBdr>
    </w:div>
    <w:div w:id="1807040701">
      <w:bodyDiv w:val="1"/>
      <w:marLeft w:val="0"/>
      <w:marRight w:val="0"/>
      <w:marTop w:val="0"/>
      <w:marBottom w:val="0"/>
      <w:divBdr>
        <w:top w:val="none" w:sz="0" w:space="0" w:color="auto"/>
        <w:left w:val="none" w:sz="0" w:space="0" w:color="auto"/>
        <w:bottom w:val="none" w:sz="0" w:space="0" w:color="auto"/>
        <w:right w:val="none" w:sz="0" w:space="0" w:color="auto"/>
      </w:divBdr>
    </w:div>
    <w:div w:id="1807971224">
      <w:bodyDiv w:val="1"/>
      <w:marLeft w:val="0"/>
      <w:marRight w:val="0"/>
      <w:marTop w:val="0"/>
      <w:marBottom w:val="0"/>
      <w:divBdr>
        <w:top w:val="none" w:sz="0" w:space="0" w:color="auto"/>
        <w:left w:val="none" w:sz="0" w:space="0" w:color="auto"/>
        <w:bottom w:val="none" w:sz="0" w:space="0" w:color="auto"/>
        <w:right w:val="none" w:sz="0" w:space="0" w:color="auto"/>
      </w:divBdr>
    </w:div>
    <w:div w:id="1813059845">
      <w:bodyDiv w:val="1"/>
      <w:marLeft w:val="0"/>
      <w:marRight w:val="0"/>
      <w:marTop w:val="0"/>
      <w:marBottom w:val="0"/>
      <w:divBdr>
        <w:top w:val="none" w:sz="0" w:space="0" w:color="auto"/>
        <w:left w:val="none" w:sz="0" w:space="0" w:color="auto"/>
        <w:bottom w:val="none" w:sz="0" w:space="0" w:color="auto"/>
        <w:right w:val="none" w:sz="0" w:space="0" w:color="auto"/>
      </w:divBdr>
    </w:div>
    <w:div w:id="1814063195">
      <w:bodyDiv w:val="1"/>
      <w:marLeft w:val="0"/>
      <w:marRight w:val="0"/>
      <w:marTop w:val="0"/>
      <w:marBottom w:val="0"/>
      <w:divBdr>
        <w:top w:val="none" w:sz="0" w:space="0" w:color="auto"/>
        <w:left w:val="none" w:sz="0" w:space="0" w:color="auto"/>
        <w:bottom w:val="none" w:sz="0" w:space="0" w:color="auto"/>
        <w:right w:val="none" w:sz="0" w:space="0" w:color="auto"/>
      </w:divBdr>
    </w:div>
    <w:div w:id="1814977783">
      <w:bodyDiv w:val="1"/>
      <w:marLeft w:val="0"/>
      <w:marRight w:val="0"/>
      <w:marTop w:val="0"/>
      <w:marBottom w:val="0"/>
      <w:divBdr>
        <w:top w:val="none" w:sz="0" w:space="0" w:color="auto"/>
        <w:left w:val="none" w:sz="0" w:space="0" w:color="auto"/>
        <w:bottom w:val="none" w:sz="0" w:space="0" w:color="auto"/>
        <w:right w:val="none" w:sz="0" w:space="0" w:color="auto"/>
      </w:divBdr>
    </w:div>
    <w:div w:id="1820734001">
      <w:bodyDiv w:val="1"/>
      <w:marLeft w:val="0"/>
      <w:marRight w:val="0"/>
      <w:marTop w:val="0"/>
      <w:marBottom w:val="0"/>
      <w:divBdr>
        <w:top w:val="none" w:sz="0" w:space="0" w:color="auto"/>
        <w:left w:val="none" w:sz="0" w:space="0" w:color="auto"/>
        <w:bottom w:val="none" w:sz="0" w:space="0" w:color="auto"/>
        <w:right w:val="none" w:sz="0" w:space="0" w:color="auto"/>
      </w:divBdr>
    </w:div>
    <w:div w:id="1821073926">
      <w:bodyDiv w:val="1"/>
      <w:marLeft w:val="0"/>
      <w:marRight w:val="0"/>
      <w:marTop w:val="0"/>
      <w:marBottom w:val="0"/>
      <w:divBdr>
        <w:top w:val="none" w:sz="0" w:space="0" w:color="auto"/>
        <w:left w:val="none" w:sz="0" w:space="0" w:color="auto"/>
        <w:bottom w:val="none" w:sz="0" w:space="0" w:color="auto"/>
        <w:right w:val="none" w:sz="0" w:space="0" w:color="auto"/>
      </w:divBdr>
    </w:div>
    <w:div w:id="1821575279">
      <w:bodyDiv w:val="1"/>
      <w:marLeft w:val="0"/>
      <w:marRight w:val="0"/>
      <w:marTop w:val="0"/>
      <w:marBottom w:val="0"/>
      <w:divBdr>
        <w:top w:val="none" w:sz="0" w:space="0" w:color="auto"/>
        <w:left w:val="none" w:sz="0" w:space="0" w:color="auto"/>
        <w:bottom w:val="none" w:sz="0" w:space="0" w:color="auto"/>
        <w:right w:val="none" w:sz="0" w:space="0" w:color="auto"/>
      </w:divBdr>
    </w:div>
    <w:div w:id="1822697284">
      <w:bodyDiv w:val="1"/>
      <w:marLeft w:val="0"/>
      <w:marRight w:val="0"/>
      <w:marTop w:val="0"/>
      <w:marBottom w:val="0"/>
      <w:divBdr>
        <w:top w:val="none" w:sz="0" w:space="0" w:color="auto"/>
        <w:left w:val="none" w:sz="0" w:space="0" w:color="auto"/>
        <w:bottom w:val="none" w:sz="0" w:space="0" w:color="auto"/>
        <w:right w:val="none" w:sz="0" w:space="0" w:color="auto"/>
      </w:divBdr>
    </w:div>
    <w:div w:id="1829862775">
      <w:bodyDiv w:val="1"/>
      <w:marLeft w:val="0"/>
      <w:marRight w:val="0"/>
      <w:marTop w:val="0"/>
      <w:marBottom w:val="0"/>
      <w:divBdr>
        <w:top w:val="none" w:sz="0" w:space="0" w:color="auto"/>
        <w:left w:val="none" w:sz="0" w:space="0" w:color="auto"/>
        <w:bottom w:val="none" w:sz="0" w:space="0" w:color="auto"/>
        <w:right w:val="none" w:sz="0" w:space="0" w:color="auto"/>
      </w:divBdr>
    </w:div>
    <w:div w:id="1830293880">
      <w:bodyDiv w:val="1"/>
      <w:marLeft w:val="0"/>
      <w:marRight w:val="0"/>
      <w:marTop w:val="0"/>
      <w:marBottom w:val="0"/>
      <w:divBdr>
        <w:top w:val="none" w:sz="0" w:space="0" w:color="auto"/>
        <w:left w:val="none" w:sz="0" w:space="0" w:color="auto"/>
        <w:bottom w:val="none" w:sz="0" w:space="0" w:color="auto"/>
        <w:right w:val="none" w:sz="0" w:space="0" w:color="auto"/>
      </w:divBdr>
    </w:div>
    <w:div w:id="1831287757">
      <w:bodyDiv w:val="1"/>
      <w:marLeft w:val="0"/>
      <w:marRight w:val="0"/>
      <w:marTop w:val="0"/>
      <w:marBottom w:val="0"/>
      <w:divBdr>
        <w:top w:val="none" w:sz="0" w:space="0" w:color="auto"/>
        <w:left w:val="none" w:sz="0" w:space="0" w:color="auto"/>
        <w:bottom w:val="none" w:sz="0" w:space="0" w:color="auto"/>
        <w:right w:val="none" w:sz="0" w:space="0" w:color="auto"/>
      </w:divBdr>
    </w:div>
    <w:div w:id="1831359465">
      <w:bodyDiv w:val="1"/>
      <w:marLeft w:val="0"/>
      <w:marRight w:val="0"/>
      <w:marTop w:val="0"/>
      <w:marBottom w:val="0"/>
      <w:divBdr>
        <w:top w:val="none" w:sz="0" w:space="0" w:color="auto"/>
        <w:left w:val="none" w:sz="0" w:space="0" w:color="auto"/>
        <w:bottom w:val="none" w:sz="0" w:space="0" w:color="auto"/>
        <w:right w:val="none" w:sz="0" w:space="0" w:color="auto"/>
      </w:divBdr>
    </w:div>
    <w:div w:id="1831404761">
      <w:bodyDiv w:val="1"/>
      <w:marLeft w:val="0"/>
      <w:marRight w:val="0"/>
      <w:marTop w:val="0"/>
      <w:marBottom w:val="0"/>
      <w:divBdr>
        <w:top w:val="none" w:sz="0" w:space="0" w:color="auto"/>
        <w:left w:val="none" w:sz="0" w:space="0" w:color="auto"/>
        <w:bottom w:val="none" w:sz="0" w:space="0" w:color="auto"/>
        <w:right w:val="none" w:sz="0" w:space="0" w:color="auto"/>
      </w:divBdr>
    </w:div>
    <w:div w:id="1831825771">
      <w:bodyDiv w:val="1"/>
      <w:marLeft w:val="0"/>
      <w:marRight w:val="0"/>
      <w:marTop w:val="0"/>
      <w:marBottom w:val="0"/>
      <w:divBdr>
        <w:top w:val="none" w:sz="0" w:space="0" w:color="auto"/>
        <w:left w:val="none" w:sz="0" w:space="0" w:color="auto"/>
        <w:bottom w:val="none" w:sz="0" w:space="0" w:color="auto"/>
        <w:right w:val="none" w:sz="0" w:space="0" w:color="auto"/>
      </w:divBdr>
    </w:div>
    <w:div w:id="1835606512">
      <w:bodyDiv w:val="1"/>
      <w:marLeft w:val="0"/>
      <w:marRight w:val="0"/>
      <w:marTop w:val="0"/>
      <w:marBottom w:val="0"/>
      <w:divBdr>
        <w:top w:val="none" w:sz="0" w:space="0" w:color="auto"/>
        <w:left w:val="none" w:sz="0" w:space="0" w:color="auto"/>
        <w:bottom w:val="none" w:sz="0" w:space="0" w:color="auto"/>
        <w:right w:val="none" w:sz="0" w:space="0" w:color="auto"/>
      </w:divBdr>
    </w:div>
    <w:div w:id="1836605627">
      <w:bodyDiv w:val="1"/>
      <w:marLeft w:val="0"/>
      <w:marRight w:val="0"/>
      <w:marTop w:val="0"/>
      <w:marBottom w:val="0"/>
      <w:divBdr>
        <w:top w:val="none" w:sz="0" w:space="0" w:color="auto"/>
        <w:left w:val="none" w:sz="0" w:space="0" w:color="auto"/>
        <w:bottom w:val="none" w:sz="0" w:space="0" w:color="auto"/>
        <w:right w:val="none" w:sz="0" w:space="0" w:color="auto"/>
      </w:divBdr>
    </w:div>
    <w:div w:id="1836652066">
      <w:bodyDiv w:val="1"/>
      <w:marLeft w:val="0"/>
      <w:marRight w:val="0"/>
      <w:marTop w:val="0"/>
      <w:marBottom w:val="0"/>
      <w:divBdr>
        <w:top w:val="none" w:sz="0" w:space="0" w:color="auto"/>
        <w:left w:val="none" w:sz="0" w:space="0" w:color="auto"/>
        <w:bottom w:val="none" w:sz="0" w:space="0" w:color="auto"/>
        <w:right w:val="none" w:sz="0" w:space="0" w:color="auto"/>
      </w:divBdr>
    </w:div>
    <w:div w:id="1837568407">
      <w:bodyDiv w:val="1"/>
      <w:marLeft w:val="0"/>
      <w:marRight w:val="0"/>
      <w:marTop w:val="0"/>
      <w:marBottom w:val="0"/>
      <w:divBdr>
        <w:top w:val="none" w:sz="0" w:space="0" w:color="auto"/>
        <w:left w:val="none" w:sz="0" w:space="0" w:color="auto"/>
        <w:bottom w:val="none" w:sz="0" w:space="0" w:color="auto"/>
        <w:right w:val="none" w:sz="0" w:space="0" w:color="auto"/>
      </w:divBdr>
    </w:div>
    <w:div w:id="1838693790">
      <w:bodyDiv w:val="1"/>
      <w:marLeft w:val="0"/>
      <w:marRight w:val="0"/>
      <w:marTop w:val="0"/>
      <w:marBottom w:val="0"/>
      <w:divBdr>
        <w:top w:val="none" w:sz="0" w:space="0" w:color="auto"/>
        <w:left w:val="none" w:sz="0" w:space="0" w:color="auto"/>
        <w:bottom w:val="none" w:sz="0" w:space="0" w:color="auto"/>
        <w:right w:val="none" w:sz="0" w:space="0" w:color="auto"/>
      </w:divBdr>
    </w:div>
    <w:div w:id="1839150146">
      <w:bodyDiv w:val="1"/>
      <w:marLeft w:val="0"/>
      <w:marRight w:val="0"/>
      <w:marTop w:val="0"/>
      <w:marBottom w:val="0"/>
      <w:divBdr>
        <w:top w:val="none" w:sz="0" w:space="0" w:color="auto"/>
        <w:left w:val="none" w:sz="0" w:space="0" w:color="auto"/>
        <w:bottom w:val="none" w:sz="0" w:space="0" w:color="auto"/>
        <w:right w:val="none" w:sz="0" w:space="0" w:color="auto"/>
      </w:divBdr>
    </w:div>
    <w:div w:id="1839731485">
      <w:bodyDiv w:val="1"/>
      <w:marLeft w:val="0"/>
      <w:marRight w:val="0"/>
      <w:marTop w:val="0"/>
      <w:marBottom w:val="0"/>
      <w:divBdr>
        <w:top w:val="none" w:sz="0" w:space="0" w:color="auto"/>
        <w:left w:val="none" w:sz="0" w:space="0" w:color="auto"/>
        <w:bottom w:val="none" w:sz="0" w:space="0" w:color="auto"/>
        <w:right w:val="none" w:sz="0" w:space="0" w:color="auto"/>
      </w:divBdr>
    </w:div>
    <w:div w:id="1841844536">
      <w:bodyDiv w:val="1"/>
      <w:marLeft w:val="0"/>
      <w:marRight w:val="0"/>
      <w:marTop w:val="0"/>
      <w:marBottom w:val="0"/>
      <w:divBdr>
        <w:top w:val="none" w:sz="0" w:space="0" w:color="auto"/>
        <w:left w:val="none" w:sz="0" w:space="0" w:color="auto"/>
        <w:bottom w:val="none" w:sz="0" w:space="0" w:color="auto"/>
        <w:right w:val="none" w:sz="0" w:space="0" w:color="auto"/>
      </w:divBdr>
    </w:div>
    <w:div w:id="1845590161">
      <w:bodyDiv w:val="1"/>
      <w:marLeft w:val="0"/>
      <w:marRight w:val="0"/>
      <w:marTop w:val="0"/>
      <w:marBottom w:val="0"/>
      <w:divBdr>
        <w:top w:val="none" w:sz="0" w:space="0" w:color="auto"/>
        <w:left w:val="none" w:sz="0" w:space="0" w:color="auto"/>
        <w:bottom w:val="none" w:sz="0" w:space="0" w:color="auto"/>
        <w:right w:val="none" w:sz="0" w:space="0" w:color="auto"/>
      </w:divBdr>
    </w:div>
    <w:div w:id="1846745847">
      <w:bodyDiv w:val="1"/>
      <w:marLeft w:val="0"/>
      <w:marRight w:val="0"/>
      <w:marTop w:val="0"/>
      <w:marBottom w:val="0"/>
      <w:divBdr>
        <w:top w:val="none" w:sz="0" w:space="0" w:color="auto"/>
        <w:left w:val="none" w:sz="0" w:space="0" w:color="auto"/>
        <w:bottom w:val="none" w:sz="0" w:space="0" w:color="auto"/>
        <w:right w:val="none" w:sz="0" w:space="0" w:color="auto"/>
      </w:divBdr>
    </w:div>
    <w:div w:id="1847474479">
      <w:bodyDiv w:val="1"/>
      <w:marLeft w:val="0"/>
      <w:marRight w:val="0"/>
      <w:marTop w:val="0"/>
      <w:marBottom w:val="0"/>
      <w:divBdr>
        <w:top w:val="none" w:sz="0" w:space="0" w:color="auto"/>
        <w:left w:val="none" w:sz="0" w:space="0" w:color="auto"/>
        <w:bottom w:val="none" w:sz="0" w:space="0" w:color="auto"/>
        <w:right w:val="none" w:sz="0" w:space="0" w:color="auto"/>
      </w:divBdr>
    </w:div>
    <w:div w:id="1847668780">
      <w:bodyDiv w:val="1"/>
      <w:marLeft w:val="0"/>
      <w:marRight w:val="0"/>
      <w:marTop w:val="0"/>
      <w:marBottom w:val="0"/>
      <w:divBdr>
        <w:top w:val="none" w:sz="0" w:space="0" w:color="auto"/>
        <w:left w:val="none" w:sz="0" w:space="0" w:color="auto"/>
        <w:bottom w:val="none" w:sz="0" w:space="0" w:color="auto"/>
        <w:right w:val="none" w:sz="0" w:space="0" w:color="auto"/>
      </w:divBdr>
    </w:div>
    <w:div w:id="1849441352">
      <w:bodyDiv w:val="1"/>
      <w:marLeft w:val="0"/>
      <w:marRight w:val="0"/>
      <w:marTop w:val="0"/>
      <w:marBottom w:val="0"/>
      <w:divBdr>
        <w:top w:val="none" w:sz="0" w:space="0" w:color="auto"/>
        <w:left w:val="none" w:sz="0" w:space="0" w:color="auto"/>
        <w:bottom w:val="none" w:sz="0" w:space="0" w:color="auto"/>
        <w:right w:val="none" w:sz="0" w:space="0" w:color="auto"/>
      </w:divBdr>
    </w:div>
    <w:div w:id="1849755641">
      <w:bodyDiv w:val="1"/>
      <w:marLeft w:val="0"/>
      <w:marRight w:val="0"/>
      <w:marTop w:val="0"/>
      <w:marBottom w:val="0"/>
      <w:divBdr>
        <w:top w:val="none" w:sz="0" w:space="0" w:color="auto"/>
        <w:left w:val="none" w:sz="0" w:space="0" w:color="auto"/>
        <w:bottom w:val="none" w:sz="0" w:space="0" w:color="auto"/>
        <w:right w:val="none" w:sz="0" w:space="0" w:color="auto"/>
      </w:divBdr>
    </w:div>
    <w:div w:id="1850020634">
      <w:bodyDiv w:val="1"/>
      <w:marLeft w:val="0"/>
      <w:marRight w:val="0"/>
      <w:marTop w:val="0"/>
      <w:marBottom w:val="0"/>
      <w:divBdr>
        <w:top w:val="none" w:sz="0" w:space="0" w:color="auto"/>
        <w:left w:val="none" w:sz="0" w:space="0" w:color="auto"/>
        <w:bottom w:val="none" w:sz="0" w:space="0" w:color="auto"/>
        <w:right w:val="none" w:sz="0" w:space="0" w:color="auto"/>
      </w:divBdr>
    </w:div>
    <w:div w:id="1850683030">
      <w:bodyDiv w:val="1"/>
      <w:marLeft w:val="0"/>
      <w:marRight w:val="0"/>
      <w:marTop w:val="0"/>
      <w:marBottom w:val="0"/>
      <w:divBdr>
        <w:top w:val="none" w:sz="0" w:space="0" w:color="auto"/>
        <w:left w:val="none" w:sz="0" w:space="0" w:color="auto"/>
        <w:bottom w:val="none" w:sz="0" w:space="0" w:color="auto"/>
        <w:right w:val="none" w:sz="0" w:space="0" w:color="auto"/>
      </w:divBdr>
    </w:div>
    <w:div w:id="1851796693">
      <w:bodyDiv w:val="1"/>
      <w:marLeft w:val="0"/>
      <w:marRight w:val="0"/>
      <w:marTop w:val="0"/>
      <w:marBottom w:val="0"/>
      <w:divBdr>
        <w:top w:val="none" w:sz="0" w:space="0" w:color="auto"/>
        <w:left w:val="none" w:sz="0" w:space="0" w:color="auto"/>
        <w:bottom w:val="none" w:sz="0" w:space="0" w:color="auto"/>
        <w:right w:val="none" w:sz="0" w:space="0" w:color="auto"/>
      </w:divBdr>
    </w:div>
    <w:div w:id="1851871611">
      <w:bodyDiv w:val="1"/>
      <w:marLeft w:val="0"/>
      <w:marRight w:val="0"/>
      <w:marTop w:val="0"/>
      <w:marBottom w:val="0"/>
      <w:divBdr>
        <w:top w:val="none" w:sz="0" w:space="0" w:color="auto"/>
        <w:left w:val="none" w:sz="0" w:space="0" w:color="auto"/>
        <w:bottom w:val="none" w:sz="0" w:space="0" w:color="auto"/>
        <w:right w:val="none" w:sz="0" w:space="0" w:color="auto"/>
      </w:divBdr>
    </w:div>
    <w:div w:id="1852988853">
      <w:bodyDiv w:val="1"/>
      <w:marLeft w:val="0"/>
      <w:marRight w:val="0"/>
      <w:marTop w:val="0"/>
      <w:marBottom w:val="0"/>
      <w:divBdr>
        <w:top w:val="none" w:sz="0" w:space="0" w:color="auto"/>
        <w:left w:val="none" w:sz="0" w:space="0" w:color="auto"/>
        <w:bottom w:val="none" w:sz="0" w:space="0" w:color="auto"/>
        <w:right w:val="none" w:sz="0" w:space="0" w:color="auto"/>
      </w:divBdr>
    </w:div>
    <w:div w:id="1854369319">
      <w:bodyDiv w:val="1"/>
      <w:marLeft w:val="0"/>
      <w:marRight w:val="0"/>
      <w:marTop w:val="0"/>
      <w:marBottom w:val="0"/>
      <w:divBdr>
        <w:top w:val="none" w:sz="0" w:space="0" w:color="auto"/>
        <w:left w:val="none" w:sz="0" w:space="0" w:color="auto"/>
        <w:bottom w:val="none" w:sz="0" w:space="0" w:color="auto"/>
        <w:right w:val="none" w:sz="0" w:space="0" w:color="auto"/>
      </w:divBdr>
    </w:div>
    <w:div w:id="1854688598">
      <w:bodyDiv w:val="1"/>
      <w:marLeft w:val="0"/>
      <w:marRight w:val="0"/>
      <w:marTop w:val="0"/>
      <w:marBottom w:val="0"/>
      <w:divBdr>
        <w:top w:val="none" w:sz="0" w:space="0" w:color="auto"/>
        <w:left w:val="none" w:sz="0" w:space="0" w:color="auto"/>
        <w:bottom w:val="none" w:sz="0" w:space="0" w:color="auto"/>
        <w:right w:val="none" w:sz="0" w:space="0" w:color="auto"/>
      </w:divBdr>
    </w:div>
    <w:div w:id="1855916540">
      <w:bodyDiv w:val="1"/>
      <w:marLeft w:val="0"/>
      <w:marRight w:val="0"/>
      <w:marTop w:val="0"/>
      <w:marBottom w:val="0"/>
      <w:divBdr>
        <w:top w:val="none" w:sz="0" w:space="0" w:color="auto"/>
        <w:left w:val="none" w:sz="0" w:space="0" w:color="auto"/>
        <w:bottom w:val="none" w:sz="0" w:space="0" w:color="auto"/>
        <w:right w:val="none" w:sz="0" w:space="0" w:color="auto"/>
      </w:divBdr>
    </w:div>
    <w:div w:id="1856455892">
      <w:bodyDiv w:val="1"/>
      <w:marLeft w:val="0"/>
      <w:marRight w:val="0"/>
      <w:marTop w:val="0"/>
      <w:marBottom w:val="0"/>
      <w:divBdr>
        <w:top w:val="none" w:sz="0" w:space="0" w:color="auto"/>
        <w:left w:val="none" w:sz="0" w:space="0" w:color="auto"/>
        <w:bottom w:val="none" w:sz="0" w:space="0" w:color="auto"/>
        <w:right w:val="none" w:sz="0" w:space="0" w:color="auto"/>
      </w:divBdr>
    </w:div>
    <w:div w:id="1859389561">
      <w:bodyDiv w:val="1"/>
      <w:marLeft w:val="0"/>
      <w:marRight w:val="0"/>
      <w:marTop w:val="0"/>
      <w:marBottom w:val="0"/>
      <w:divBdr>
        <w:top w:val="none" w:sz="0" w:space="0" w:color="auto"/>
        <w:left w:val="none" w:sz="0" w:space="0" w:color="auto"/>
        <w:bottom w:val="none" w:sz="0" w:space="0" w:color="auto"/>
        <w:right w:val="none" w:sz="0" w:space="0" w:color="auto"/>
      </w:divBdr>
    </w:div>
    <w:div w:id="1860271385">
      <w:bodyDiv w:val="1"/>
      <w:marLeft w:val="0"/>
      <w:marRight w:val="0"/>
      <w:marTop w:val="0"/>
      <w:marBottom w:val="0"/>
      <w:divBdr>
        <w:top w:val="none" w:sz="0" w:space="0" w:color="auto"/>
        <w:left w:val="none" w:sz="0" w:space="0" w:color="auto"/>
        <w:bottom w:val="none" w:sz="0" w:space="0" w:color="auto"/>
        <w:right w:val="none" w:sz="0" w:space="0" w:color="auto"/>
      </w:divBdr>
    </w:div>
    <w:div w:id="1861354083">
      <w:bodyDiv w:val="1"/>
      <w:marLeft w:val="0"/>
      <w:marRight w:val="0"/>
      <w:marTop w:val="0"/>
      <w:marBottom w:val="0"/>
      <w:divBdr>
        <w:top w:val="none" w:sz="0" w:space="0" w:color="auto"/>
        <w:left w:val="none" w:sz="0" w:space="0" w:color="auto"/>
        <w:bottom w:val="none" w:sz="0" w:space="0" w:color="auto"/>
        <w:right w:val="none" w:sz="0" w:space="0" w:color="auto"/>
      </w:divBdr>
    </w:div>
    <w:div w:id="1861505832">
      <w:bodyDiv w:val="1"/>
      <w:marLeft w:val="0"/>
      <w:marRight w:val="0"/>
      <w:marTop w:val="0"/>
      <w:marBottom w:val="0"/>
      <w:divBdr>
        <w:top w:val="none" w:sz="0" w:space="0" w:color="auto"/>
        <w:left w:val="none" w:sz="0" w:space="0" w:color="auto"/>
        <w:bottom w:val="none" w:sz="0" w:space="0" w:color="auto"/>
        <w:right w:val="none" w:sz="0" w:space="0" w:color="auto"/>
      </w:divBdr>
    </w:div>
    <w:div w:id="1868327472">
      <w:bodyDiv w:val="1"/>
      <w:marLeft w:val="0"/>
      <w:marRight w:val="0"/>
      <w:marTop w:val="0"/>
      <w:marBottom w:val="0"/>
      <w:divBdr>
        <w:top w:val="none" w:sz="0" w:space="0" w:color="auto"/>
        <w:left w:val="none" w:sz="0" w:space="0" w:color="auto"/>
        <w:bottom w:val="none" w:sz="0" w:space="0" w:color="auto"/>
        <w:right w:val="none" w:sz="0" w:space="0" w:color="auto"/>
      </w:divBdr>
    </w:div>
    <w:div w:id="1869953644">
      <w:bodyDiv w:val="1"/>
      <w:marLeft w:val="0"/>
      <w:marRight w:val="0"/>
      <w:marTop w:val="0"/>
      <w:marBottom w:val="0"/>
      <w:divBdr>
        <w:top w:val="none" w:sz="0" w:space="0" w:color="auto"/>
        <w:left w:val="none" w:sz="0" w:space="0" w:color="auto"/>
        <w:bottom w:val="none" w:sz="0" w:space="0" w:color="auto"/>
        <w:right w:val="none" w:sz="0" w:space="0" w:color="auto"/>
      </w:divBdr>
    </w:div>
    <w:div w:id="1871796445">
      <w:bodyDiv w:val="1"/>
      <w:marLeft w:val="0"/>
      <w:marRight w:val="0"/>
      <w:marTop w:val="0"/>
      <w:marBottom w:val="0"/>
      <w:divBdr>
        <w:top w:val="none" w:sz="0" w:space="0" w:color="auto"/>
        <w:left w:val="none" w:sz="0" w:space="0" w:color="auto"/>
        <w:bottom w:val="none" w:sz="0" w:space="0" w:color="auto"/>
        <w:right w:val="none" w:sz="0" w:space="0" w:color="auto"/>
      </w:divBdr>
    </w:div>
    <w:div w:id="1872759756">
      <w:bodyDiv w:val="1"/>
      <w:marLeft w:val="0"/>
      <w:marRight w:val="0"/>
      <w:marTop w:val="0"/>
      <w:marBottom w:val="0"/>
      <w:divBdr>
        <w:top w:val="none" w:sz="0" w:space="0" w:color="auto"/>
        <w:left w:val="none" w:sz="0" w:space="0" w:color="auto"/>
        <w:bottom w:val="none" w:sz="0" w:space="0" w:color="auto"/>
        <w:right w:val="none" w:sz="0" w:space="0" w:color="auto"/>
      </w:divBdr>
    </w:div>
    <w:div w:id="1874416832">
      <w:bodyDiv w:val="1"/>
      <w:marLeft w:val="0"/>
      <w:marRight w:val="0"/>
      <w:marTop w:val="0"/>
      <w:marBottom w:val="0"/>
      <w:divBdr>
        <w:top w:val="none" w:sz="0" w:space="0" w:color="auto"/>
        <w:left w:val="none" w:sz="0" w:space="0" w:color="auto"/>
        <w:bottom w:val="none" w:sz="0" w:space="0" w:color="auto"/>
        <w:right w:val="none" w:sz="0" w:space="0" w:color="auto"/>
      </w:divBdr>
    </w:div>
    <w:div w:id="1874687556">
      <w:bodyDiv w:val="1"/>
      <w:marLeft w:val="0"/>
      <w:marRight w:val="0"/>
      <w:marTop w:val="0"/>
      <w:marBottom w:val="0"/>
      <w:divBdr>
        <w:top w:val="none" w:sz="0" w:space="0" w:color="auto"/>
        <w:left w:val="none" w:sz="0" w:space="0" w:color="auto"/>
        <w:bottom w:val="none" w:sz="0" w:space="0" w:color="auto"/>
        <w:right w:val="none" w:sz="0" w:space="0" w:color="auto"/>
      </w:divBdr>
    </w:div>
    <w:div w:id="1875072781">
      <w:bodyDiv w:val="1"/>
      <w:marLeft w:val="0"/>
      <w:marRight w:val="0"/>
      <w:marTop w:val="0"/>
      <w:marBottom w:val="0"/>
      <w:divBdr>
        <w:top w:val="none" w:sz="0" w:space="0" w:color="auto"/>
        <w:left w:val="none" w:sz="0" w:space="0" w:color="auto"/>
        <w:bottom w:val="none" w:sz="0" w:space="0" w:color="auto"/>
        <w:right w:val="none" w:sz="0" w:space="0" w:color="auto"/>
      </w:divBdr>
    </w:div>
    <w:div w:id="1875075017">
      <w:bodyDiv w:val="1"/>
      <w:marLeft w:val="0"/>
      <w:marRight w:val="0"/>
      <w:marTop w:val="0"/>
      <w:marBottom w:val="0"/>
      <w:divBdr>
        <w:top w:val="none" w:sz="0" w:space="0" w:color="auto"/>
        <w:left w:val="none" w:sz="0" w:space="0" w:color="auto"/>
        <w:bottom w:val="none" w:sz="0" w:space="0" w:color="auto"/>
        <w:right w:val="none" w:sz="0" w:space="0" w:color="auto"/>
      </w:divBdr>
    </w:div>
    <w:div w:id="1876698150">
      <w:bodyDiv w:val="1"/>
      <w:marLeft w:val="0"/>
      <w:marRight w:val="0"/>
      <w:marTop w:val="0"/>
      <w:marBottom w:val="0"/>
      <w:divBdr>
        <w:top w:val="none" w:sz="0" w:space="0" w:color="auto"/>
        <w:left w:val="none" w:sz="0" w:space="0" w:color="auto"/>
        <w:bottom w:val="none" w:sz="0" w:space="0" w:color="auto"/>
        <w:right w:val="none" w:sz="0" w:space="0" w:color="auto"/>
      </w:divBdr>
    </w:div>
    <w:div w:id="1878544628">
      <w:bodyDiv w:val="1"/>
      <w:marLeft w:val="0"/>
      <w:marRight w:val="0"/>
      <w:marTop w:val="0"/>
      <w:marBottom w:val="0"/>
      <w:divBdr>
        <w:top w:val="none" w:sz="0" w:space="0" w:color="auto"/>
        <w:left w:val="none" w:sz="0" w:space="0" w:color="auto"/>
        <w:bottom w:val="none" w:sz="0" w:space="0" w:color="auto"/>
        <w:right w:val="none" w:sz="0" w:space="0" w:color="auto"/>
      </w:divBdr>
    </w:div>
    <w:div w:id="1879510518">
      <w:bodyDiv w:val="1"/>
      <w:marLeft w:val="0"/>
      <w:marRight w:val="0"/>
      <w:marTop w:val="0"/>
      <w:marBottom w:val="0"/>
      <w:divBdr>
        <w:top w:val="none" w:sz="0" w:space="0" w:color="auto"/>
        <w:left w:val="none" w:sz="0" w:space="0" w:color="auto"/>
        <w:bottom w:val="none" w:sz="0" w:space="0" w:color="auto"/>
        <w:right w:val="none" w:sz="0" w:space="0" w:color="auto"/>
      </w:divBdr>
    </w:div>
    <w:div w:id="1880623067">
      <w:bodyDiv w:val="1"/>
      <w:marLeft w:val="0"/>
      <w:marRight w:val="0"/>
      <w:marTop w:val="0"/>
      <w:marBottom w:val="0"/>
      <w:divBdr>
        <w:top w:val="none" w:sz="0" w:space="0" w:color="auto"/>
        <w:left w:val="none" w:sz="0" w:space="0" w:color="auto"/>
        <w:bottom w:val="none" w:sz="0" w:space="0" w:color="auto"/>
        <w:right w:val="none" w:sz="0" w:space="0" w:color="auto"/>
      </w:divBdr>
    </w:div>
    <w:div w:id="1881740056">
      <w:bodyDiv w:val="1"/>
      <w:marLeft w:val="0"/>
      <w:marRight w:val="0"/>
      <w:marTop w:val="0"/>
      <w:marBottom w:val="0"/>
      <w:divBdr>
        <w:top w:val="none" w:sz="0" w:space="0" w:color="auto"/>
        <w:left w:val="none" w:sz="0" w:space="0" w:color="auto"/>
        <w:bottom w:val="none" w:sz="0" w:space="0" w:color="auto"/>
        <w:right w:val="none" w:sz="0" w:space="0" w:color="auto"/>
      </w:divBdr>
    </w:div>
    <w:div w:id="1882866400">
      <w:bodyDiv w:val="1"/>
      <w:marLeft w:val="0"/>
      <w:marRight w:val="0"/>
      <w:marTop w:val="0"/>
      <w:marBottom w:val="0"/>
      <w:divBdr>
        <w:top w:val="none" w:sz="0" w:space="0" w:color="auto"/>
        <w:left w:val="none" w:sz="0" w:space="0" w:color="auto"/>
        <w:bottom w:val="none" w:sz="0" w:space="0" w:color="auto"/>
        <w:right w:val="none" w:sz="0" w:space="0" w:color="auto"/>
      </w:divBdr>
    </w:div>
    <w:div w:id="1883247693">
      <w:bodyDiv w:val="1"/>
      <w:marLeft w:val="0"/>
      <w:marRight w:val="0"/>
      <w:marTop w:val="0"/>
      <w:marBottom w:val="0"/>
      <w:divBdr>
        <w:top w:val="none" w:sz="0" w:space="0" w:color="auto"/>
        <w:left w:val="none" w:sz="0" w:space="0" w:color="auto"/>
        <w:bottom w:val="none" w:sz="0" w:space="0" w:color="auto"/>
        <w:right w:val="none" w:sz="0" w:space="0" w:color="auto"/>
      </w:divBdr>
    </w:div>
    <w:div w:id="1883319687">
      <w:bodyDiv w:val="1"/>
      <w:marLeft w:val="0"/>
      <w:marRight w:val="0"/>
      <w:marTop w:val="0"/>
      <w:marBottom w:val="0"/>
      <w:divBdr>
        <w:top w:val="none" w:sz="0" w:space="0" w:color="auto"/>
        <w:left w:val="none" w:sz="0" w:space="0" w:color="auto"/>
        <w:bottom w:val="none" w:sz="0" w:space="0" w:color="auto"/>
        <w:right w:val="none" w:sz="0" w:space="0" w:color="auto"/>
      </w:divBdr>
    </w:div>
    <w:div w:id="1883980075">
      <w:bodyDiv w:val="1"/>
      <w:marLeft w:val="0"/>
      <w:marRight w:val="0"/>
      <w:marTop w:val="0"/>
      <w:marBottom w:val="0"/>
      <w:divBdr>
        <w:top w:val="none" w:sz="0" w:space="0" w:color="auto"/>
        <w:left w:val="none" w:sz="0" w:space="0" w:color="auto"/>
        <w:bottom w:val="none" w:sz="0" w:space="0" w:color="auto"/>
        <w:right w:val="none" w:sz="0" w:space="0" w:color="auto"/>
      </w:divBdr>
    </w:div>
    <w:div w:id="1885020969">
      <w:bodyDiv w:val="1"/>
      <w:marLeft w:val="0"/>
      <w:marRight w:val="0"/>
      <w:marTop w:val="0"/>
      <w:marBottom w:val="0"/>
      <w:divBdr>
        <w:top w:val="none" w:sz="0" w:space="0" w:color="auto"/>
        <w:left w:val="none" w:sz="0" w:space="0" w:color="auto"/>
        <w:bottom w:val="none" w:sz="0" w:space="0" w:color="auto"/>
        <w:right w:val="none" w:sz="0" w:space="0" w:color="auto"/>
      </w:divBdr>
    </w:div>
    <w:div w:id="1885559260">
      <w:bodyDiv w:val="1"/>
      <w:marLeft w:val="0"/>
      <w:marRight w:val="0"/>
      <w:marTop w:val="0"/>
      <w:marBottom w:val="0"/>
      <w:divBdr>
        <w:top w:val="none" w:sz="0" w:space="0" w:color="auto"/>
        <w:left w:val="none" w:sz="0" w:space="0" w:color="auto"/>
        <w:bottom w:val="none" w:sz="0" w:space="0" w:color="auto"/>
        <w:right w:val="none" w:sz="0" w:space="0" w:color="auto"/>
      </w:divBdr>
    </w:div>
    <w:div w:id="1886214540">
      <w:bodyDiv w:val="1"/>
      <w:marLeft w:val="0"/>
      <w:marRight w:val="0"/>
      <w:marTop w:val="0"/>
      <w:marBottom w:val="0"/>
      <w:divBdr>
        <w:top w:val="none" w:sz="0" w:space="0" w:color="auto"/>
        <w:left w:val="none" w:sz="0" w:space="0" w:color="auto"/>
        <w:bottom w:val="none" w:sz="0" w:space="0" w:color="auto"/>
        <w:right w:val="none" w:sz="0" w:space="0" w:color="auto"/>
      </w:divBdr>
    </w:div>
    <w:div w:id="1886914002">
      <w:bodyDiv w:val="1"/>
      <w:marLeft w:val="0"/>
      <w:marRight w:val="0"/>
      <w:marTop w:val="0"/>
      <w:marBottom w:val="0"/>
      <w:divBdr>
        <w:top w:val="none" w:sz="0" w:space="0" w:color="auto"/>
        <w:left w:val="none" w:sz="0" w:space="0" w:color="auto"/>
        <w:bottom w:val="none" w:sz="0" w:space="0" w:color="auto"/>
        <w:right w:val="none" w:sz="0" w:space="0" w:color="auto"/>
      </w:divBdr>
    </w:div>
    <w:div w:id="1887178122">
      <w:bodyDiv w:val="1"/>
      <w:marLeft w:val="0"/>
      <w:marRight w:val="0"/>
      <w:marTop w:val="0"/>
      <w:marBottom w:val="0"/>
      <w:divBdr>
        <w:top w:val="none" w:sz="0" w:space="0" w:color="auto"/>
        <w:left w:val="none" w:sz="0" w:space="0" w:color="auto"/>
        <w:bottom w:val="none" w:sz="0" w:space="0" w:color="auto"/>
        <w:right w:val="none" w:sz="0" w:space="0" w:color="auto"/>
      </w:divBdr>
    </w:div>
    <w:div w:id="1887523063">
      <w:bodyDiv w:val="1"/>
      <w:marLeft w:val="0"/>
      <w:marRight w:val="0"/>
      <w:marTop w:val="0"/>
      <w:marBottom w:val="0"/>
      <w:divBdr>
        <w:top w:val="none" w:sz="0" w:space="0" w:color="auto"/>
        <w:left w:val="none" w:sz="0" w:space="0" w:color="auto"/>
        <w:bottom w:val="none" w:sz="0" w:space="0" w:color="auto"/>
        <w:right w:val="none" w:sz="0" w:space="0" w:color="auto"/>
      </w:divBdr>
    </w:div>
    <w:div w:id="1887985038">
      <w:bodyDiv w:val="1"/>
      <w:marLeft w:val="0"/>
      <w:marRight w:val="0"/>
      <w:marTop w:val="0"/>
      <w:marBottom w:val="0"/>
      <w:divBdr>
        <w:top w:val="none" w:sz="0" w:space="0" w:color="auto"/>
        <w:left w:val="none" w:sz="0" w:space="0" w:color="auto"/>
        <w:bottom w:val="none" w:sz="0" w:space="0" w:color="auto"/>
        <w:right w:val="none" w:sz="0" w:space="0" w:color="auto"/>
      </w:divBdr>
    </w:div>
    <w:div w:id="1888250953">
      <w:bodyDiv w:val="1"/>
      <w:marLeft w:val="0"/>
      <w:marRight w:val="0"/>
      <w:marTop w:val="0"/>
      <w:marBottom w:val="0"/>
      <w:divBdr>
        <w:top w:val="none" w:sz="0" w:space="0" w:color="auto"/>
        <w:left w:val="none" w:sz="0" w:space="0" w:color="auto"/>
        <w:bottom w:val="none" w:sz="0" w:space="0" w:color="auto"/>
        <w:right w:val="none" w:sz="0" w:space="0" w:color="auto"/>
      </w:divBdr>
    </w:div>
    <w:div w:id="1888370284">
      <w:bodyDiv w:val="1"/>
      <w:marLeft w:val="0"/>
      <w:marRight w:val="0"/>
      <w:marTop w:val="0"/>
      <w:marBottom w:val="0"/>
      <w:divBdr>
        <w:top w:val="none" w:sz="0" w:space="0" w:color="auto"/>
        <w:left w:val="none" w:sz="0" w:space="0" w:color="auto"/>
        <w:bottom w:val="none" w:sz="0" w:space="0" w:color="auto"/>
        <w:right w:val="none" w:sz="0" w:space="0" w:color="auto"/>
      </w:divBdr>
    </w:div>
    <w:div w:id="1889679247">
      <w:bodyDiv w:val="1"/>
      <w:marLeft w:val="0"/>
      <w:marRight w:val="0"/>
      <w:marTop w:val="0"/>
      <w:marBottom w:val="0"/>
      <w:divBdr>
        <w:top w:val="none" w:sz="0" w:space="0" w:color="auto"/>
        <w:left w:val="none" w:sz="0" w:space="0" w:color="auto"/>
        <w:bottom w:val="none" w:sz="0" w:space="0" w:color="auto"/>
        <w:right w:val="none" w:sz="0" w:space="0" w:color="auto"/>
      </w:divBdr>
    </w:div>
    <w:div w:id="1890341406">
      <w:bodyDiv w:val="1"/>
      <w:marLeft w:val="0"/>
      <w:marRight w:val="0"/>
      <w:marTop w:val="0"/>
      <w:marBottom w:val="0"/>
      <w:divBdr>
        <w:top w:val="none" w:sz="0" w:space="0" w:color="auto"/>
        <w:left w:val="none" w:sz="0" w:space="0" w:color="auto"/>
        <w:bottom w:val="none" w:sz="0" w:space="0" w:color="auto"/>
        <w:right w:val="none" w:sz="0" w:space="0" w:color="auto"/>
      </w:divBdr>
    </w:div>
    <w:div w:id="1890534641">
      <w:bodyDiv w:val="1"/>
      <w:marLeft w:val="0"/>
      <w:marRight w:val="0"/>
      <w:marTop w:val="0"/>
      <w:marBottom w:val="0"/>
      <w:divBdr>
        <w:top w:val="none" w:sz="0" w:space="0" w:color="auto"/>
        <w:left w:val="none" w:sz="0" w:space="0" w:color="auto"/>
        <w:bottom w:val="none" w:sz="0" w:space="0" w:color="auto"/>
        <w:right w:val="none" w:sz="0" w:space="0" w:color="auto"/>
      </w:divBdr>
    </w:div>
    <w:div w:id="1892886006">
      <w:bodyDiv w:val="1"/>
      <w:marLeft w:val="0"/>
      <w:marRight w:val="0"/>
      <w:marTop w:val="0"/>
      <w:marBottom w:val="0"/>
      <w:divBdr>
        <w:top w:val="none" w:sz="0" w:space="0" w:color="auto"/>
        <w:left w:val="none" w:sz="0" w:space="0" w:color="auto"/>
        <w:bottom w:val="none" w:sz="0" w:space="0" w:color="auto"/>
        <w:right w:val="none" w:sz="0" w:space="0" w:color="auto"/>
      </w:divBdr>
    </w:div>
    <w:div w:id="1893689740">
      <w:bodyDiv w:val="1"/>
      <w:marLeft w:val="0"/>
      <w:marRight w:val="0"/>
      <w:marTop w:val="0"/>
      <w:marBottom w:val="0"/>
      <w:divBdr>
        <w:top w:val="none" w:sz="0" w:space="0" w:color="auto"/>
        <w:left w:val="none" w:sz="0" w:space="0" w:color="auto"/>
        <w:bottom w:val="none" w:sz="0" w:space="0" w:color="auto"/>
        <w:right w:val="none" w:sz="0" w:space="0" w:color="auto"/>
      </w:divBdr>
    </w:div>
    <w:div w:id="1894002629">
      <w:bodyDiv w:val="1"/>
      <w:marLeft w:val="0"/>
      <w:marRight w:val="0"/>
      <w:marTop w:val="0"/>
      <w:marBottom w:val="0"/>
      <w:divBdr>
        <w:top w:val="none" w:sz="0" w:space="0" w:color="auto"/>
        <w:left w:val="none" w:sz="0" w:space="0" w:color="auto"/>
        <w:bottom w:val="none" w:sz="0" w:space="0" w:color="auto"/>
        <w:right w:val="none" w:sz="0" w:space="0" w:color="auto"/>
      </w:divBdr>
    </w:div>
    <w:div w:id="1894004178">
      <w:bodyDiv w:val="1"/>
      <w:marLeft w:val="0"/>
      <w:marRight w:val="0"/>
      <w:marTop w:val="0"/>
      <w:marBottom w:val="0"/>
      <w:divBdr>
        <w:top w:val="none" w:sz="0" w:space="0" w:color="auto"/>
        <w:left w:val="none" w:sz="0" w:space="0" w:color="auto"/>
        <w:bottom w:val="none" w:sz="0" w:space="0" w:color="auto"/>
        <w:right w:val="none" w:sz="0" w:space="0" w:color="auto"/>
      </w:divBdr>
    </w:div>
    <w:div w:id="1895920167">
      <w:bodyDiv w:val="1"/>
      <w:marLeft w:val="0"/>
      <w:marRight w:val="0"/>
      <w:marTop w:val="0"/>
      <w:marBottom w:val="0"/>
      <w:divBdr>
        <w:top w:val="none" w:sz="0" w:space="0" w:color="auto"/>
        <w:left w:val="none" w:sz="0" w:space="0" w:color="auto"/>
        <w:bottom w:val="none" w:sz="0" w:space="0" w:color="auto"/>
        <w:right w:val="none" w:sz="0" w:space="0" w:color="auto"/>
      </w:divBdr>
    </w:div>
    <w:div w:id="1896157404">
      <w:bodyDiv w:val="1"/>
      <w:marLeft w:val="0"/>
      <w:marRight w:val="0"/>
      <w:marTop w:val="0"/>
      <w:marBottom w:val="0"/>
      <w:divBdr>
        <w:top w:val="none" w:sz="0" w:space="0" w:color="auto"/>
        <w:left w:val="none" w:sz="0" w:space="0" w:color="auto"/>
        <w:bottom w:val="none" w:sz="0" w:space="0" w:color="auto"/>
        <w:right w:val="none" w:sz="0" w:space="0" w:color="auto"/>
      </w:divBdr>
    </w:div>
    <w:div w:id="1896240461">
      <w:bodyDiv w:val="1"/>
      <w:marLeft w:val="0"/>
      <w:marRight w:val="0"/>
      <w:marTop w:val="0"/>
      <w:marBottom w:val="0"/>
      <w:divBdr>
        <w:top w:val="none" w:sz="0" w:space="0" w:color="auto"/>
        <w:left w:val="none" w:sz="0" w:space="0" w:color="auto"/>
        <w:bottom w:val="none" w:sz="0" w:space="0" w:color="auto"/>
        <w:right w:val="none" w:sz="0" w:space="0" w:color="auto"/>
      </w:divBdr>
    </w:div>
    <w:div w:id="1900897754">
      <w:bodyDiv w:val="1"/>
      <w:marLeft w:val="0"/>
      <w:marRight w:val="0"/>
      <w:marTop w:val="0"/>
      <w:marBottom w:val="0"/>
      <w:divBdr>
        <w:top w:val="none" w:sz="0" w:space="0" w:color="auto"/>
        <w:left w:val="none" w:sz="0" w:space="0" w:color="auto"/>
        <w:bottom w:val="none" w:sz="0" w:space="0" w:color="auto"/>
        <w:right w:val="none" w:sz="0" w:space="0" w:color="auto"/>
      </w:divBdr>
    </w:div>
    <w:div w:id="1905019015">
      <w:bodyDiv w:val="1"/>
      <w:marLeft w:val="0"/>
      <w:marRight w:val="0"/>
      <w:marTop w:val="0"/>
      <w:marBottom w:val="0"/>
      <w:divBdr>
        <w:top w:val="none" w:sz="0" w:space="0" w:color="auto"/>
        <w:left w:val="none" w:sz="0" w:space="0" w:color="auto"/>
        <w:bottom w:val="none" w:sz="0" w:space="0" w:color="auto"/>
        <w:right w:val="none" w:sz="0" w:space="0" w:color="auto"/>
      </w:divBdr>
    </w:div>
    <w:div w:id="1905292275">
      <w:bodyDiv w:val="1"/>
      <w:marLeft w:val="0"/>
      <w:marRight w:val="0"/>
      <w:marTop w:val="0"/>
      <w:marBottom w:val="0"/>
      <w:divBdr>
        <w:top w:val="none" w:sz="0" w:space="0" w:color="auto"/>
        <w:left w:val="none" w:sz="0" w:space="0" w:color="auto"/>
        <w:bottom w:val="none" w:sz="0" w:space="0" w:color="auto"/>
        <w:right w:val="none" w:sz="0" w:space="0" w:color="auto"/>
      </w:divBdr>
    </w:div>
    <w:div w:id="1905332031">
      <w:bodyDiv w:val="1"/>
      <w:marLeft w:val="0"/>
      <w:marRight w:val="0"/>
      <w:marTop w:val="0"/>
      <w:marBottom w:val="0"/>
      <w:divBdr>
        <w:top w:val="none" w:sz="0" w:space="0" w:color="auto"/>
        <w:left w:val="none" w:sz="0" w:space="0" w:color="auto"/>
        <w:bottom w:val="none" w:sz="0" w:space="0" w:color="auto"/>
        <w:right w:val="none" w:sz="0" w:space="0" w:color="auto"/>
      </w:divBdr>
    </w:div>
    <w:div w:id="1906061185">
      <w:bodyDiv w:val="1"/>
      <w:marLeft w:val="0"/>
      <w:marRight w:val="0"/>
      <w:marTop w:val="0"/>
      <w:marBottom w:val="0"/>
      <w:divBdr>
        <w:top w:val="none" w:sz="0" w:space="0" w:color="auto"/>
        <w:left w:val="none" w:sz="0" w:space="0" w:color="auto"/>
        <w:bottom w:val="none" w:sz="0" w:space="0" w:color="auto"/>
        <w:right w:val="none" w:sz="0" w:space="0" w:color="auto"/>
      </w:divBdr>
    </w:div>
    <w:div w:id="1907181677">
      <w:bodyDiv w:val="1"/>
      <w:marLeft w:val="0"/>
      <w:marRight w:val="0"/>
      <w:marTop w:val="0"/>
      <w:marBottom w:val="0"/>
      <w:divBdr>
        <w:top w:val="none" w:sz="0" w:space="0" w:color="auto"/>
        <w:left w:val="none" w:sz="0" w:space="0" w:color="auto"/>
        <w:bottom w:val="none" w:sz="0" w:space="0" w:color="auto"/>
        <w:right w:val="none" w:sz="0" w:space="0" w:color="auto"/>
      </w:divBdr>
    </w:div>
    <w:div w:id="1907758298">
      <w:bodyDiv w:val="1"/>
      <w:marLeft w:val="0"/>
      <w:marRight w:val="0"/>
      <w:marTop w:val="0"/>
      <w:marBottom w:val="0"/>
      <w:divBdr>
        <w:top w:val="none" w:sz="0" w:space="0" w:color="auto"/>
        <w:left w:val="none" w:sz="0" w:space="0" w:color="auto"/>
        <w:bottom w:val="none" w:sz="0" w:space="0" w:color="auto"/>
        <w:right w:val="none" w:sz="0" w:space="0" w:color="auto"/>
      </w:divBdr>
    </w:div>
    <w:div w:id="1909999463">
      <w:bodyDiv w:val="1"/>
      <w:marLeft w:val="0"/>
      <w:marRight w:val="0"/>
      <w:marTop w:val="0"/>
      <w:marBottom w:val="0"/>
      <w:divBdr>
        <w:top w:val="none" w:sz="0" w:space="0" w:color="auto"/>
        <w:left w:val="none" w:sz="0" w:space="0" w:color="auto"/>
        <w:bottom w:val="none" w:sz="0" w:space="0" w:color="auto"/>
        <w:right w:val="none" w:sz="0" w:space="0" w:color="auto"/>
      </w:divBdr>
    </w:div>
    <w:div w:id="1910381782">
      <w:bodyDiv w:val="1"/>
      <w:marLeft w:val="0"/>
      <w:marRight w:val="0"/>
      <w:marTop w:val="0"/>
      <w:marBottom w:val="0"/>
      <w:divBdr>
        <w:top w:val="none" w:sz="0" w:space="0" w:color="auto"/>
        <w:left w:val="none" w:sz="0" w:space="0" w:color="auto"/>
        <w:bottom w:val="none" w:sz="0" w:space="0" w:color="auto"/>
        <w:right w:val="none" w:sz="0" w:space="0" w:color="auto"/>
      </w:divBdr>
    </w:div>
    <w:div w:id="1912347442">
      <w:bodyDiv w:val="1"/>
      <w:marLeft w:val="0"/>
      <w:marRight w:val="0"/>
      <w:marTop w:val="0"/>
      <w:marBottom w:val="0"/>
      <w:divBdr>
        <w:top w:val="none" w:sz="0" w:space="0" w:color="auto"/>
        <w:left w:val="none" w:sz="0" w:space="0" w:color="auto"/>
        <w:bottom w:val="none" w:sz="0" w:space="0" w:color="auto"/>
        <w:right w:val="none" w:sz="0" w:space="0" w:color="auto"/>
      </w:divBdr>
    </w:div>
    <w:div w:id="1912763677">
      <w:bodyDiv w:val="1"/>
      <w:marLeft w:val="0"/>
      <w:marRight w:val="0"/>
      <w:marTop w:val="0"/>
      <w:marBottom w:val="0"/>
      <w:divBdr>
        <w:top w:val="none" w:sz="0" w:space="0" w:color="auto"/>
        <w:left w:val="none" w:sz="0" w:space="0" w:color="auto"/>
        <w:bottom w:val="none" w:sz="0" w:space="0" w:color="auto"/>
        <w:right w:val="none" w:sz="0" w:space="0" w:color="auto"/>
      </w:divBdr>
    </w:div>
    <w:div w:id="1914970215">
      <w:bodyDiv w:val="1"/>
      <w:marLeft w:val="0"/>
      <w:marRight w:val="0"/>
      <w:marTop w:val="0"/>
      <w:marBottom w:val="0"/>
      <w:divBdr>
        <w:top w:val="none" w:sz="0" w:space="0" w:color="auto"/>
        <w:left w:val="none" w:sz="0" w:space="0" w:color="auto"/>
        <w:bottom w:val="none" w:sz="0" w:space="0" w:color="auto"/>
        <w:right w:val="none" w:sz="0" w:space="0" w:color="auto"/>
      </w:divBdr>
    </w:div>
    <w:div w:id="1915116832">
      <w:bodyDiv w:val="1"/>
      <w:marLeft w:val="0"/>
      <w:marRight w:val="0"/>
      <w:marTop w:val="0"/>
      <w:marBottom w:val="0"/>
      <w:divBdr>
        <w:top w:val="none" w:sz="0" w:space="0" w:color="auto"/>
        <w:left w:val="none" w:sz="0" w:space="0" w:color="auto"/>
        <w:bottom w:val="none" w:sz="0" w:space="0" w:color="auto"/>
        <w:right w:val="none" w:sz="0" w:space="0" w:color="auto"/>
      </w:divBdr>
    </w:div>
    <w:div w:id="1915358938">
      <w:bodyDiv w:val="1"/>
      <w:marLeft w:val="0"/>
      <w:marRight w:val="0"/>
      <w:marTop w:val="0"/>
      <w:marBottom w:val="0"/>
      <w:divBdr>
        <w:top w:val="none" w:sz="0" w:space="0" w:color="auto"/>
        <w:left w:val="none" w:sz="0" w:space="0" w:color="auto"/>
        <w:bottom w:val="none" w:sz="0" w:space="0" w:color="auto"/>
        <w:right w:val="none" w:sz="0" w:space="0" w:color="auto"/>
      </w:divBdr>
    </w:div>
    <w:div w:id="1915816429">
      <w:bodyDiv w:val="1"/>
      <w:marLeft w:val="0"/>
      <w:marRight w:val="0"/>
      <w:marTop w:val="0"/>
      <w:marBottom w:val="0"/>
      <w:divBdr>
        <w:top w:val="none" w:sz="0" w:space="0" w:color="auto"/>
        <w:left w:val="none" w:sz="0" w:space="0" w:color="auto"/>
        <w:bottom w:val="none" w:sz="0" w:space="0" w:color="auto"/>
        <w:right w:val="none" w:sz="0" w:space="0" w:color="auto"/>
      </w:divBdr>
    </w:div>
    <w:div w:id="1917088025">
      <w:bodyDiv w:val="1"/>
      <w:marLeft w:val="0"/>
      <w:marRight w:val="0"/>
      <w:marTop w:val="0"/>
      <w:marBottom w:val="0"/>
      <w:divBdr>
        <w:top w:val="none" w:sz="0" w:space="0" w:color="auto"/>
        <w:left w:val="none" w:sz="0" w:space="0" w:color="auto"/>
        <w:bottom w:val="none" w:sz="0" w:space="0" w:color="auto"/>
        <w:right w:val="none" w:sz="0" w:space="0" w:color="auto"/>
      </w:divBdr>
    </w:div>
    <w:div w:id="1918395378">
      <w:bodyDiv w:val="1"/>
      <w:marLeft w:val="0"/>
      <w:marRight w:val="0"/>
      <w:marTop w:val="0"/>
      <w:marBottom w:val="0"/>
      <w:divBdr>
        <w:top w:val="none" w:sz="0" w:space="0" w:color="auto"/>
        <w:left w:val="none" w:sz="0" w:space="0" w:color="auto"/>
        <w:bottom w:val="none" w:sz="0" w:space="0" w:color="auto"/>
        <w:right w:val="none" w:sz="0" w:space="0" w:color="auto"/>
      </w:divBdr>
    </w:div>
    <w:div w:id="1919051906">
      <w:bodyDiv w:val="1"/>
      <w:marLeft w:val="0"/>
      <w:marRight w:val="0"/>
      <w:marTop w:val="0"/>
      <w:marBottom w:val="0"/>
      <w:divBdr>
        <w:top w:val="none" w:sz="0" w:space="0" w:color="auto"/>
        <w:left w:val="none" w:sz="0" w:space="0" w:color="auto"/>
        <w:bottom w:val="none" w:sz="0" w:space="0" w:color="auto"/>
        <w:right w:val="none" w:sz="0" w:space="0" w:color="auto"/>
      </w:divBdr>
    </w:div>
    <w:div w:id="1919896747">
      <w:bodyDiv w:val="1"/>
      <w:marLeft w:val="0"/>
      <w:marRight w:val="0"/>
      <w:marTop w:val="0"/>
      <w:marBottom w:val="0"/>
      <w:divBdr>
        <w:top w:val="none" w:sz="0" w:space="0" w:color="auto"/>
        <w:left w:val="none" w:sz="0" w:space="0" w:color="auto"/>
        <w:bottom w:val="none" w:sz="0" w:space="0" w:color="auto"/>
        <w:right w:val="none" w:sz="0" w:space="0" w:color="auto"/>
      </w:divBdr>
    </w:div>
    <w:div w:id="1922985822">
      <w:bodyDiv w:val="1"/>
      <w:marLeft w:val="0"/>
      <w:marRight w:val="0"/>
      <w:marTop w:val="0"/>
      <w:marBottom w:val="0"/>
      <w:divBdr>
        <w:top w:val="none" w:sz="0" w:space="0" w:color="auto"/>
        <w:left w:val="none" w:sz="0" w:space="0" w:color="auto"/>
        <w:bottom w:val="none" w:sz="0" w:space="0" w:color="auto"/>
        <w:right w:val="none" w:sz="0" w:space="0" w:color="auto"/>
      </w:divBdr>
    </w:div>
    <w:div w:id="1925646882">
      <w:bodyDiv w:val="1"/>
      <w:marLeft w:val="0"/>
      <w:marRight w:val="0"/>
      <w:marTop w:val="0"/>
      <w:marBottom w:val="0"/>
      <w:divBdr>
        <w:top w:val="none" w:sz="0" w:space="0" w:color="auto"/>
        <w:left w:val="none" w:sz="0" w:space="0" w:color="auto"/>
        <w:bottom w:val="none" w:sz="0" w:space="0" w:color="auto"/>
        <w:right w:val="none" w:sz="0" w:space="0" w:color="auto"/>
      </w:divBdr>
    </w:div>
    <w:div w:id="1927763522">
      <w:bodyDiv w:val="1"/>
      <w:marLeft w:val="0"/>
      <w:marRight w:val="0"/>
      <w:marTop w:val="0"/>
      <w:marBottom w:val="0"/>
      <w:divBdr>
        <w:top w:val="none" w:sz="0" w:space="0" w:color="auto"/>
        <w:left w:val="none" w:sz="0" w:space="0" w:color="auto"/>
        <w:bottom w:val="none" w:sz="0" w:space="0" w:color="auto"/>
        <w:right w:val="none" w:sz="0" w:space="0" w:color="auto"/>
      </w:divBdr>
    </w:div>
    <w:div w:id="1931885214">
      <w:bodyDiv w:val="1"/>
      <w:marLeft w:val="0"/>
      <w:marRight w:val="0"/>
      <w:marTop w:val="0"/>
      <w:marBottom w:val="0"/>
      <w:divBdr>
        <w:top w:val="none" w:sz="0" w:space="0" w:color="auto"/>
        <w:left w:val="none" w:sz="0" w:space="0" w:color="auto"/>
        <w:bottom w:val="none" w:sz="0" w:space="0" w:color="auto"/>
        <w:right w:val="none" w:sz="0" w:space="0" w:color="auto"/>
      </w:divBdr>
    </w:div>
    <w:div w:id="1934126307">
      <w:bodyDiv w:val="1"/>
      <w:marLeft w:val="0"/>
      <w:marRight w:val="0"/>
      <w:marTop w:val="0"/>
      <w:marBottom w:val="0"/>
      <w:divBdr>
        <w:top w:val="none" w:sz="0" w:space="0" w:color="auto"/>
        <w:left w:val="none" w:sz="0" w:space="0" w:color="auto"/>
        <w:bottom w:val="none" w:sz="0" w:space="0" w:color="auto"/>
        <w:right w:val="none" w:sz="0" w:space="0" w:color="auto"/>
      </w:divBdr>
    </w:div>
    <w:div w:id="1934702945">
      <w:bodyDiv w:val="1"/>
      <w:marLeft w:val="0"/>
      <w:marRight w:val="0"/>
      <w:marTop w:val="0"/>
      <w:marBottom w:val="0"/>
      <w:divBdr>
        <w:top w:val="none" w:sz="0" w:space="0" w:color="auto"/>
        <w:left w:val="none" w:sz="0" w:space="0" w:color="auto"/>
        <w:bottom w:val="none" w:sz="0" w:space="0" w:color="auto"/>
        <w:right w:val="none" w:sz="0" w:space="0" w:color="auto"/>
      </w:divBdr>
    </w:div>
    <w:div w:id="1935240108">
      <w:bodyDiv w:val="1"/>
      <w:marLeft w:val="0"/>
      <w:marRight w:val="0"/>
      <w:marTop w:val="0"/>
      <w:marBottom w:val="0"/>
      <w:divBdr>
        <w:top w:val="none" w:sz="0" w:space="0" w:color="auto"/>
        <w:left w:val="none" w:sz="0" w:space="0" w:color="auto"/>
        <w:bottom w:val="none" w:sz="0" w:space="0" w:color="auto"/>
        <w:right w:val="none" w:sz="0" w:space="0" w:color="auto"/>
      </w:divBdr>
    </w:div>
    <w:div w:id="1936402519">
      <w:bodyDiv w:val="1"/>
      <w:marLeft w:val="0"/>
      <w:marRight w:val="0"/>
      <w:marTop w:val="0"/>
      <w:marBottom w:val="0"/>
      <w:divBdr>
        <w:top w:val="none" w:sz="0" w:space="0" w:color="auto"/>
        <w:left w:val="none" w:sz="0" w:space="0" w:color="auto"/>
        <w:bottom w:val="none" w:sz="0" w:space="0" w:color="auto"/>
        <w:right w:val="none" w:sz="0" w:space="0" w:color="auto"/>
      </w:divBdr>
    </w:div>
    <w:div w:id="1936936267">
      <w:bodyDiv w:val="1"/>
      <w:marLeft w:val="0"/>
      <w:marRight w:val="0"/>
      <w:marTop w:val="0"/>
      <w:marBottom w:val="0"/>
      <w:divBdr>
        <w:top w:val="none" w:sz="0" w:space="0" w:color="auto"/>
        <w:left w:val="none" w:sz="0" w:space="0" w:color="auto"/>
        <w:bottom w:val="none" w:sz="0" w:space="0" w:color="auto"/>
        <w:right w:val="none" w:sz="0" w:space="0" w:color="auto"/>
      </w:divBdr>
    </w:div>
    <w:div w:id="1938173313">
      <w:bodyDiv w:val="1"/>
      <w:marLeft w:val="0"/>
      <w:marRight w:val="0"/>
      <w:marTop w:val="0"/>
      <w:marBottom w:val="0"/>
      <w:divBdr>
        <w:top w:val="none" w:sz="0" w:space="0" w:color="auto"/>
        <w:left w:val="none" w:sz="0" w:space="0" w:color="auto"/>
        <w:bottom w:val="none" w:sz="0" w:space="0" w:color="auto"/>
        <w:right w:val="none" w:sz="0" w:space="0" w:color="auto"/>
      </w:divBdr>
    </w:div>
    <w:div w:id="1939949058">
      <w:bodyDiv w:val="1"/>
      <w:marLeft w:val="0"/>
      <w:marRight w:val="0"/>
      <w:marTop w:val="0"/>
      <w:marBottom w:val="0"/>
      <w:divBdr>
        <w:top w:val="none" w:sz="0" w:space="0" w:color="auto"/>
        <w:left w:val="none" w:sz="0" w:space="0" w:color="auto"/>
        <w:bottom w:val="none" w:sz="0" w:space="0" w:color="auto"/>
        <w:right w:val="none" w:sz="0" w:space="0" w:color="auto"/>
      </w:divBdr>
    </w:div>
    <w:div w:id="1940065142">
      <w:bodyDiv w:val="1"/>
      <w:marLeft w:val="0"/>
      <w:marRight w:val="0"/>
      <w:marTop w:val="0"/>
      <w:marBottom w:val="0"/>
      <w:divBdr>
        <w:top w:val="none" w:sz="0" w:space="0" w:color="auto"/>
        <w:left w:val="none" w:sz="0" w:space="0" w:color="auto"/>
        <w:bottom w:val="none" w:sz="0" w:space="0" w:color="auto"/>
        <w:right w:val="none" w:sz="0" w:space="0" w:color="auto"/>
      </w:divBdr>
    </w:div>
    <w:div w:id="1941717731">
      <w:bodyDiv w:val="1"/>
      <w:marLeft w:val="0"/>
      <w:marRight w:val="0"/>
      <w:marTop w:val="0"/>
      <w:marBottom w:val="0"/>
      <w:divBdr>
        <w:top w:val="none" w:sz="0" w:space="0" w:color="auto"/>
        <w:left w:val="none" w:sz="0" w:space="0" w:color="auto"/>
        <w:bottom w:val="none" w:sz="0" w:space="0" w:color="auto"/>
        <w:right w:val="none" w:sz="0" w:space="0" w:color="auto"/>
      </w:divBdr>
    </w:div>
    <w:div w:id="1943223033">
      <w:bodyDiv w:val="1"/>
      <w:marLeft w:val="0"/>
      <w:marRight w:val="0"/>
      <w:marTop w:val="0"/>
      <w:marBottom w:val="0"/>
      <w:divBdr>
        <w:top w:val="none" w:sz="0" w:space="0" w:color="auto"/>
        <w:left w:val="none" w:sz="0" w:space="0" w:color="auto"/>
        <w:bottom w:val="none" w:sz="0" w:space="0" w:color="auto"/>
        <w:right w:val="none" w:sz="0" w:space="0" w:color="auto"/>
      </w:divBdr>
    </w:div>
    <w:div w:id="1944608817">
      <w:bodyDiv w:val="1"/>
      <w:marLeft w:val="0"/>
      <w:marRight w:val="0"/>
      <w:marTop w:val="0"/>
      <w:marBottom w:val="0"/>
      <w:divBdr>
        <w:top w:val="none" w:sz="0" w:space="0" w:color="auto"/>
        <w:left w:val="none" w:sz="0" w:space="0" w:color="auto"/>
        <w:bottom w:val="none" w:sz="0" w:space="0" w:color="auto"/>
        <w:right w:val="none" w:sz="0" w:space="0" w:color="auto"/>
      </w:divBdr>
    </w:div>
    <w:div w:id="1945963076">
      <w:bodyDiv w:val="1"/>
      <w:marLeft w:val="0"/>
      <w:marRight w:val="0"/>
      <w:marTop w:val="0"/>
      <w:marBottom w:val="0"/>
      <w:divBdr>
        <w:top w:val="none" w:sz="0" w:space="0" w:color="auto"/>
        <w:left w:val="none" w:sz="0" w:space="0" w:color="auto"/>
        <w:bottom w:val="none" w:sz="0" w:space="0" w:color="auto"/>
        <w:right w:val="none" w:sz="0" w:space="0" w:color="auto"/>
      </w:divBdr>
    </w:div>
    <w:div w:id="1947106994">
      <w:bodyDiv w:val="1"/>
      <w:marLeft w:val="0"/>
      <w:marRight w:val="0"/>
      <w:marTop w:val="0"/>
      <w:marBottom w:val="0"/>
      <w:divBdr>
        <w:top w:val="none" w:sz="0" w:space="0" w:color="auto"/>
        <w:left w:val="none" w:sz="0" w:space="0" w:color="auto"/>
        <w:bottom w:val="none" w:sz="0" w:space="0" w:color="auto"/>
        <w:right w:val="none" w:sz="0" w:space="0" w:color="auto"/>
      </w:divBdr>
    </w:div>
    <w:div w:id="1947276383">
      <w:bodyDiv w:val="1"/>
      <w:marLeft w:val="0"/>
      <w:marRight w:val="0"/>
      <w:marTop w:val="0"/>
      <w:marBottom w:val="0"/>
      <w:divBdr>
        <w:top w:val="none" w:sz="0" w:space="0" w:color="auto"/>
        <w:left w:val="none" w:sz="0" w:space="0" w:color="auto"/>
        <w:bottom w:val="none" w:sz="0" w:space="0" w:color="auto"/>
        <w:right w:val="none" w:sz="0" w:space="0" w:color="auto"/>
      </w:divBdr>
    </w:div>
    <w:div w:id="1948459618">
      <w:bodyDiv w:val="1"/>
      <w:marLeft w:val="0"/>
      <w:marRight w:val="0"/>
      <w:marTop w:val="0"/>
      <w:marBottom w:val="0"/>
      <w:divBdr>
        <w:top w:val="none" w:sz="0" w:space="0" w:color="auto"/>
        <w:left w:val="none" w:sz="0" w:space="0" w:color="auto"/>
        <w:bottom w:val="none" w:sz="0" w:space="0" w:color="auto"/>
        <w:right w:val="none" w:sz="0" w:space="0" w:color="auto"/>
      </w:divBdr>
    </w:div>
    <w:div w:id="1949893022">
      <w:bodyDiv w:val="1"/>
      <w:marLeft w:val="0"/>
      <w:marRight w:val="0"/>
      <w:marTop w:val="0"/>
      <w:marBottom w:val="0"/>
      <w:divBdr>
        <w:top w:val="none" w:sz="0" w:space="0" w:color="auto"/>
        <w:left w:val="none" w:sz="0" w:space="0" w:color="auto"/>
        <w:bottom w:val="none" w:sz="0" w:space="0" w:color="auto"/>
        <w:right w:val="none" w:sz="0" w:space="0" w:color="auto"/>
      </w:divBdr>
    </w:div>
    <w:div w:id="1950817033">
      <w:bodyDiv w:val="1"/>
      <w:marLeft w:val="0"/>
      <w:marRight w:val="0"/>
      <w:marTop w:val="0"/>
      <w:marBottom w:val="0"/>
      <w:divBdr>
        <w:top w:val="none" w:sz="0" w:space="0" w:color="auto"/>
        <w:left w:val="none" w:sz="0" w:space="0" w:color="auto"/>
        <w:bottom w:val="none" w:sz="0" w:space="0" w:color="auto"/>
        <w:right w:val="none" w:sz="0" w:space="0" w:color="auto"/>
      </w:divBdr>
    </w:div>
    <w:div w:id="1952932230">
      <w:bodyDiv w:val="1"/>
      <w:marLeft w:val="0"/>
      <w:marRight w:val="0"/>
      <w:marTop w:val="0"/>
      <w:marBottom w:val="0"/>
      <w:divBdr>
        <w:top w:val="none" w:sz="0" w:space="0" w:color="auto"/>
        <w:left w:val="none" w:sz="0" w:space="0" w:color="auto"/>
        <w:bottom w:val="none" w:sz="0" w:space="0" w:color="auto"/>
        <w:right w:val="none" w:sz="0" w:space="0" w:color="auto"/>
      </w:divBdr>
    </w:div>
    <w:div w:id="1953825543">
      <w:bodyDiv w:val="1"/>
      <w:marLeft w:val="0"/>
      <w:marRight w:val="0"/>
      <w:marTop w:val="0"/>
      <w:marBottom w:val="0"/>
      <w:divBdr>
        <w:top w:val="none" w:sz="0" w:space="0" w:color="auto"/>
        <w:left w:val="none" w:sz="0" w:space="0" w:color="auto"/>
        <w:bottom w:val="none" w:sz="0" w:space="0" w:color="auto"/>
        <w:right w:val="none" w:sz="0" w:space="0" w:color="auto"/>
      </w:divBdr>
    </w:div>
    <w:div w:id="1957829150">
      <w:bodyDiv w:val="1"/>
      <w:marLeft w:val="0"/>
      <w:marRight w:val="0"/>
      <w:marTop w:val="0"/>
      <w:marBottom w:val="0"/>
      <w:divBdr>
        <w:top w:val="none" w:sz="0" w:space="0" w:color="auto"/>
        <w:left w:val="none" w:sz="0" w:space="0" w:color="auto"/>
        <w:bottom w:val="none" w:sz="0" w:space="0" w:color="auto"/>
        <w:right w:val="none" w:sz="0" w:space="0" w:color="auto"/>
      </w:divBdr>
    </w:div>
    <w:div w:id="1957832137">
      <w:bodyDiv w:val="1"/>
      <w:marLeft w:val="0"/>
      <w:marRight w:val="0"/>
      <w:marTop w:val="0"/>
      <w:marBottom w:val="0"/>
      <w:divBdr>
        <w:top w:val="none" w:sz="0" w:space="0" w:color="auto"/>
        <w:left w:val="none" w:sz="0" w:space="0" w:color="auto"/>
        <w:bottom w:val="none" w:sz="0" w:space="0" w:color="auto"/>
        <w:right w:val="none" w:sz="0" w:space="0" w:color="auto"/>
      </w:divBdr>
    </w:div>
    <w:div w:id="1958369508">
      <w:bodyDiv w:val="1"/>
      <w:marLeft w:val="0"/>
      <w:marRight w:val="0"/>
      <w:marTop w:val="0"/>
      <w:marBottom w:val="0"/>
      <w:divBdr>
        <w:top w:val="none" w:sz="0" w:space="0" w:color="auto"/>
        <w:left w:val="none" w:sz="0" w:space="0" w:color="auto"/>
        <w:bottom w:val="none" w:sz="0" w:space="0" w:color="auto"/>
        <w:right w:val="none" w:sz="0" w:space="0" w:color="auto"/>
      </w:divBdr>
    </w:div>
    <w:div w:id="1959214683">
      <w:bodyDiv w:val="1"/>
      <w:marLeft w:val="0"/>
      <w:marRight w:val="0"/>
      <w:marTop w:val="0"/>
      <w:marBottom w:val="0"/>
      <w:divBdr>
        <w:top w:val="none" w:sz="0" w:space="0" w:color="auto"/>
        <w:left w:val="none" w:sz="0" w:space="0" w:color="auto"/>
        <w:bottom w:val="none" w:sz="0" w:space="0" w:color="auto"/>
        <w:right w:val="none" w:sz="0" w:space="0" w:color="auto"/>
      </w:divBdr>
    </w:div>
    <w:div w:id="1959414177">
      <w:bodyDiv w:val="1"/>
      <w:marLeft w:val="0"/>
      <w:marRight w:val="0"/>
      <w:marTop w:val="0"/>
      <w:marBottom w:val="0"/>
      <w:divBdr>
        <w:top w:val="none" w:sz="0" w:space="0" w:color="auto"/>
        <w:left w:val="none" w:sz="0" w:space="0" w:color="auto"/>
        <w:bottom w:val="none" w:sz="0" w:space="0" w:color="auto"/>
        <w:right w:val="none" w:sz="0" w:space="0" w:color="auto"/>
      </w:divBdr>
    </w:div>
    <w:div w:id="1959530048">
      <w:bodyDiv w:val="1"/>
      <w:marLeft w:val="0"/>
      <w:marRight w:val="0"/>
      <w:marTop w:val="0"/>
      <w:marBottom w:val="0"/>
      <w:divBdr>
        <w:top w:val="none" w:sz="0" w:space="0" w:color="auto"/>
        <w:left w:val="none" w:sz="0" w:space="0" w:color="auto"/>
        <w:bottom w:val="none" w:sz="0" w:space="0" w:color="auto"/>
        <w:right w:val="none" w:sz="0" w:space="0" w:color="auto"/>
      </w:divBdr>
    </w:div>
    <w:div w:id="1961493521">
      <w:bodyDiv w:val="1"/>
      <w:marLeft w:val="0"/>
      <w:marRight w:val="0"/>
      <w:marTop w:val="0"/>
      <w:marBottom w:val="0"/>
      <w:divBdr>
        <w:top w:val="none" w:sz="0" w:space="0" w:color="auto"/>
        <w:left w:val="none" w:sz="0" w:space="0" w:color="auto"/>
        <w:bottom w:val="none" w:sz="0" w:space="0" w:color="auto"/>
        <w:right w:val="none" w:sz="0" w:space="0" w:color="auto"/>
      </w:divBdr>
    </w:div>
    <w:div w:id="1963684965">
      <w:bodyDiv w:val="1"/>
      <w:marLeft w:val="0"/>
      <w:marRight w:val="0"/>
      <w:marTop w:val="0"/>
      <w:marBottom w:val="0"/>
      <w:divBdr>
        <w:top w:val="none" w:sz="0" w:space="0" w:color="auto"/>
        <w:left w:val="none" w:sz="0" w:space="0" w:color="auto"/>
        <w:bottom w:val="none" w:sz="0" w:space="0" w:color="auto"/>
        <w:right w:val="none" w:sz="0" w:space="0" w:color="auto"/>
      </w:divBdr>
    </w:div>
    <w:div w:id="1963878591">
      <w:bodyDiv w:val="1"/>
      <w:marLeft w:val="0"/>
      <w:marRight w:val="0"/>
      <w:marTop w:val="0"/>
      <w:marBottom w:val="0"/>
      <w:divBdr>
        <w:top w:val="none" w:sz="0" w:space="0" w:color="auto"/>
        <w:left w:val="none" w:sz="0" w:space="0" w:color="auto"/>
        <w:bottom w:val="none" w:sz="0" w:space="0" w:color="auto"/>
        <w:right w:val="none" w:sz="0" w:space="0" w:color="auto"/>
      </w:divBdr>
    </w:div>
    <w:div w:id="1963994700">
      <w:bodyDiv w:val="1"/>
      <w:marLeft w:val="0"/>
      <w:marRight w:val="0"/>
      <w:marTop w:val="0"/>
      <w:marBottom w:val="0"/>
      <w:divBdr>
        <w:top w:val="none" w:sz="0" w:space="0" w:color="auto"/>
        <w:left w:val="none" w:sz="0" w:space="0" w:color="auto"/>
        <w:bottom w:val="none" w:sz="0" w:space="0" w:color="auto"/>
        <w:right w:val="none" w:sz="0" w:space="0" w:color="auto"/>
      </w:divBdr>
    </w:div>
    <w:div w:id="1964732195">
      <w:bodyDiv w:val="1"/>
      <w:marLeft w:val="0"/>
      <w:marRight w:val="0"/>
      <w:marTop w:val="0"/>
      <w:marBottom w:val="0"/>
      <w:divBdr>
        <w:top w:val="none" w:sz="0" w:space="0" w:color="auto"/>
        <w:left w:val="none" w:sz="0" w:space="0" w:color="auto"/>
        <w:bottom w:val="none" w:sz="0" w:space="0" w:color="auto"/>
        <w:right w:val="none" w:sz="0" w:space="0" w:color="auto"/>
      </w:divBdr>
    </w:div>
    <w:div w:id="1965652827">
      <w:bodyDiv w:val="1"/>
      <w:marLeft w:val="0"/>
      <w:marRight w:val="0"/>
      <w:marTop w:val="0"/>
      <w:marBottom w:val="0"/>
      <w:divBdr>
        <w:top w:val="none" w:sz="0" w:space="0" w:color="auto"/>
        <w:left w:val="none" w:sz="0" w:space="0" w:color="auto"/>
        <w:bottom w:val="none" w:sz="0" w:space="0" w:color="auto"/>
        <w:right w:val="none" w:sz="0" w:space="0" w:color="auto"/>
      </w:divBdr>
    </w:div>
    <w:div w:id="1965767647">
      <w:bodyDiv w:val="1"/>
      <w:marLeft w:val="0"/>
      <w:marRight w:val="0"/>
      <w:marTop w:val="0"/>
      <w:marBottom w:val="0"/>
      <w:divBdr>
        <w:top w:val="none" w:sz="0" w:space="0" w:color="auto"/>
        <w:left w:val="none" w:sz="0" w:space="0" w:color="auto"/>
        <w:bottom w:val="none" w:sz="0" w:space="0" w:color="auto"/>
        <w:right w:val="none" w:sz="0" w:space="0" w:color="auto"/>
      </w:divBdr>
    </w:div>
    <w:div w:id="1965962226">
      <w:bodyDiv w:val="1"/>
      <w:marLeft w:val="0"/>
      <w:marRight w:val="0"/>
      <w:marTop w:val="0"/>
      <w:marBottom w:val="0"/>
      <w:divBdr>
        <w:top w:val="none" w:sz="0" w:space="0" w:color="auto"/>
        <w:left w:val="none" w:sz="0" w:space="0" w:color="auto"/>
        <w:bottom w:val="none" w:sz="0" w:space="0" w:color="auto"/>
        <w:right w:val="none" w:sz="0" w:space="0" w:color="auto"/>
      </w:divBdr>
    </w:div>
    <w:div w:id="1966156654">
      <w:bodyDiv w:val="1"/>
      <w:marLeft w:val="0"/>
      <w:marRight w:val="0"/>
      <w:marTop w:val="0"/>
      <w:marBottom w:val="0"/>
      <w:divBdr>
        <w:top w:val="none" w:sz="0" w:space="0" w:color="auto"/>
        <w:left w:val="none" w:sz="0" w:space="0" w:color="auto"/>
        <w:bottom w:val="none" w:sz="0" w:space="0" w:color="auto"/>
        <w:right w:val="none" w:sz="0" w:space="0" w:color="auto"/>
      </w:divBdr>
    </w:div>
    <w:div w:id="1969507996">
      <w:bodyDiv w:val="1"/>
      <w:marLeft w:val="0"/>
      <w:marRight w:val="0"/>
      <w:marTop w:val="0"/>
      <w:marBottom w:val="0"/>
      <w:divBdr>
        <w:top w:val="none" w:sz="0" w:space="0" w:color="auto"/>
        <w:left w:val="none" w:sz="0" w:space="0" w:color="auto"/>
        <w:bottom w:val="none" w:sz="0" w:space="0" w:color="auto"/>
        <w:right w:val="none" w:sz="0" w:space="0" w:color="auto"/>
      </w:divBdr>
    </w:div>
    <w:div w:id="1970236929">
      <w:bodyDiv w:val="1"/>
      <w:marLeft w:val="0"/>
      <w:marRight w:val="0"/>
      <w:marTop w:val="0"/>
      <w:marBottom w:val="0"/>
      <w:divBdr>
        <w:top w:val="none" w:sz="0" w:space="0" w:color="auto"/>
        <w:left w:val="none" w:sz="0" w:space="0" w:color="auto"/>
        <w:bottom w:val="none" w:sz="0" w:space="0" w:color="auto"/>
        <w:right w:val="none" w:sz="0" w:space="0" w:color="auto"/>
      </w:divBdr>
    </w:div>
    <w:div w:id="1971205138">
      <w:bodyDiv w:val="1"/>
      <w:marLeft w:val="0"/>
      <w:marRight w:val="0"/>
      <w:marTop w:val="0"/>
      <w:marBottom w:val="0"/>
      <w:divBdr>
        <w:top w:val="none" w:sz="0" w:space="0" w:color="auto"/>
        <w:left w:val="none" w:sz="0" w:space="0" w:color="auto"/>
        <w:bottom w:val="none" w:sz="0" w:space="0" w:color="auto"/>
        <w:right w:val="none" w:sz="0" w:space="0" w:color="auto"/>
      </w:divBdr>
    </w:div>
    <w:div w:id="1973517844">
      <w:bodyDiv w:val="1"/>
      <w:marLeft w:val="0"/>
      <w:marRight w:val="0"/>
      <w:marTop w:val="0"/>
      <w:marBottom w:val="0"/>
      <w:divBdr>
        <w:top w:val="none" w:sz="0" w:space="0" w:color="auto"/>
        <w:left w:val="none" w:sz="0" w:space="0" w:color="auto"/>
        <w:bottom w:val="none" w:sz="0" w:space="0" w:color="auto"/>
        <w:right w:val="none" w:sz="0" w:space="0" w:color="auto"/>
      </w:divBdr>
    </w:div>
    <w:div w:id="1973974824">
      <w:bodyDiv w:val="1"/>
      <w:marLeft w:val="0"/>
      <w:marRight w:val="0"/>
      <w:marTop w:val="0"/>
      <w:marBottom w:val="0"/>
      <w:divBdr>
        <w:top w:val="none" w:sz="0" w:space="0" w:color="auto"/>
        <w:left w:val="none" w:sz="0" w:space="0" w:color="auto"/>
        <w:bottom w:val="none" w:sz="0" w:space="0" w:color="auto"/>
        <w:right w:val="none" w:sz="0" w:space="0" w:color="auto"/>
      </w:divBdr>
    </w:div>
    <w:div w:id="1974671779">
      <w:bodyDiv w:val="1"/>
      <w:marLeft w:val="0"/>
      <w:marRight w:val="0"/>
      <w:marTop w:val="0"/>
      <w:marBottom w:val="0"/>
      <w:divBdr>
        <w:top w:val="none" w:sz="0" w:space="0" w:color="auto"/>
        <w:left w:val="none" w:sz="0" w:space="0" w:color="auto"/>
        <w:bottom w:val="none" w:sz="0" w:space="0" w:color="auto"/>
        <w:right w:val="none" w:sz="0" w:space="0" w:color="auto"/>
      </w:divBdr>
    </w:div>
    <w:div w:id="1975719797">
      <w:bodyDiv w:val="1"/>
      <w:marLeft w:val="0"/>
      <w:marRight w:val="0"/>
      <w:marTop w:val="0"/>
      <w:marBottom w:val="0"/>
      <w:divBdr>
        <w:top w:val="none" w:sz="0" w:space="0" w:color="auto"/>
        <w:left w:val="none" w:sz="0" w:space="0" w:color="auto"/>
        <w:bottom w:val="none" w:sz="0" w:space="0" w:color="auto"/>
        <w:right w:val="none" w:sz="0" w:space="0" w:color="auto"/>
      </w:divBdr>
    </w:div>
    <w:div w:id="1976327759">
      <w:bodyDiv w:val="1"/>
      <w:marLeft w:val="0"/>
      <w:marRight w:val="0"/>
      <w:marTop w:val="0"/>
      <w:marBottom w:val="0"/>
      <w:divBdr>
        <w:top w:val="none" w:sz="0" w:space="0" w:color="auto"/>
        <w:left w:val="none" w:sz="0" w:space="0" w:color="auto"/>
        <w:bottom w:val="none" w:sz="0" w:space="0" w:color="auto"/>
        <w:right w:val="none" w:sz="0" w:space="0" w:color="auto"/>
      </w:divBdr>
    </w:div>
    <w:div w:id="1976792950">
      <w:bodyDiv w:val="1"/>
      <w:marLeft w:val="0"/>
      <w:marRight w:val="0"/>
      <w:marTop w:val="0"/>
      <w:marBottom w:val="0"/>
      <w:divBdr>
        <w:top w:val="none" w:sz="0" w:space="0" w:color="auto"/>
        <w:left w:val="none" w:sz="0" w:space="0" w:color="auto"/>
        <w:bottom w:val="none" w:sz="0" w:space="0" w:color="auto"/>
        <w:right w:val="none" w:sz="0" w:space="0" w:color="auto"/>
      </w:divBdr>
    </w:div>
    <w:div w:id="1978097987">
      <w:bodyDiv w:val="1"/>
      <w:marLeft w:val="0"/>
      <w:marRight w:val="0"/>
      <w:marTop w:val="0"/>
      <w:marBottom w:val="0"/>
      <w:divBdr>
        <w:top w:val="none" w:sz="0" w:space="0" w:color="auto"/>
        <w:left w:val="none" w:sz="0" w:space="0" w:color="auto"/>
        <w:bottom w:val="none" w:sz="0" w:space="0" w:color="auto"/>
        <w:right w:val="none" w:sz="0" w:space="0" w:color="auto"/>
      </w:divBdr>
    </w:div>
    <w:div w:id="1979336112">
      <w:bodyDiv w:val="1"/>
      <w:marLeft w:val="0"/>
      <w:marRight w:val="0"/>
      <w:marTop w:val="0"/>
      <w:marBottom w:val="0"/>
      <w:divBdr>
        <w:top w:val="none" w:sz="0" w:space="0" w:color="auto"/>
        <w:left w:val="none" w:sz="0" w:space="0" w:color="auto"/>
        <w:bottom w:val="none" w:sz="0" w:space="0" w:color="auto"/>
        <w:right w:val="none" w:sz="0" w:space="0" w:color="auto"/>
      </w:divBdr>
    </w:div>
    <w:div w:id="1979600895">
      <w:bodyDiv w:val="1"/>
      <w:marLeft w:val="0"/>
      <w:marRight w:val="0"/>
      <w:marTop w:val="0"/>
      <w:marBottom w:val="0"/>
      <w:divBdr>
        <w:top w:val="none" w:sz="0" w:space="0" w:color="auto"/>
        <w:left w:val="none" w:sz="0" w:space="0" w:color="auto"/>
        <w:bottom w:val="none" w:sz="0" w:space="0" w:color="auto"/>
        <w:right w:val="none" w:sz="0" w:space="0" w:color="auto"/>
      </w:divBdr>
    </w:div>
    <w:div w:id="1980376566">
      <w:bodyDiv w:val="1"/>
      <w:marLeft w:val="0"/>
      <w:marRight w:val="0"/>
      <w:marTop w:val="0"/>
      <w:marBottom w:val="0"/>
      <w:divBdr>
        <w:top w:val="none" w:sz="0" w:space="0" w:color="auto"/>
        <w:left w:val="none" w:sz="0" w:space="0" w:color="auto"/>
        <w:bottom w:val="none" w:sz="0" w:space="0" w:color="auto"/>
        <w:right w:val="none" w:sz="0" w:space="0" w:color="auto"/>
      </w:divBdr>
    </w:div>
    <w:div w:id="1984308517">
      <w:bodyDiv w:val="1"/>
      <w:marLeft w:val="0"/>
      <w:marRight w:val="0"/>
      <w:marTop w:val="0"/>
      <w:marBottom w:val="0"/>
      <w:divBdr>
        <w:top w:val="none" w:sz="0" w:space="0" w:color="auto"/>
        <w:left w:val="none" w:sz="0" w:space="0" w:color="auto"/>
        <w:bottom w:val="none" w:sz="0" w:space="0" w:color="auto"/>
        <w:right w:val="none" w:sz="0" w:space="0" w:color="auto"/>
      </w:divBdr>
    </w:div>
    <w:div w:id="1984431661">
      <w:bodyDiv w:val="1"/>
      <w:marLeft w:val="0"/>
      <w:marRight w:val="0"/>
      <w:marTop w:val="0"/>
      <w:marBottom w:val="0"/>
      <w:divBdr>
        <w:top w:val="none" w:sz="0" w:space="0" w:color="auto"/>
        <w:left w:val="none" w:sz="0" w:space="0" w:color="auto"/>
        <w:bottom w:val="none" w:sz="0" w:space="0" w:color="auto"/>
        <w:right w:val="none" w:sz="0" w:space="0" w:color="auto"/>
      </w:divBdr>
    </w:div>
    <w:div w:id="1985114081">
      <w:bodyDiv w:val="1"/>
      <w:marLeft w:val="0"/>
      <w:marRight w:val="0"/>
      <w:marTop w:val="0"/>
      <w:marBottom w:val="0"/>
      <w:divBdr>
        <w:top w:val="none" w:sz="0" w:space="0" w:color="auto"/>
        <w:left w:val="none" w:sz="0" w:space="0" w:color="auto"/>
        <w:bottom w:val="none" w:sz="0" w:space="0" w:color="auto"/>
        <w:right w:val="none" w:sz="0" w:space="0" w:color="auto"/>
      </w:divBdr>
    </w:div>
    <w:div w:id="1985237476">
      <w:bodyDiv w:val="1"/>
      <w:marLeft w:val="0"/>
      <w:marRight w:val="0"/>
      <w:marTop w:val="0"/>
      <w:marBottom w:val="0"/>
      <w:divBdr>
        <w:top w:val="none" w:sz="0" w:space="0" w:color="auto"/>
        <w:left w:val="none" w:sz="0" w:space="0" w:color="auto"/>
        <w:bottom w:val="none" w:sz="0" w:space="0" w:color="auto"/>
        <w:right w:val="none" w:sz="0" w:space="0" w:color="auto"/>
      </w:divBdr>
    </w:div>
    <w:div w:id="1986347167">
      <w:bodyDiv w:val="1"/>
      <w:marLeft w:val="0"/>
      <w:marRight w:val="0"/>
      <w:marTop w:val="0"/>
      <w:marBottom w:val="0"/>
      <w:divBdr>
        <w:top w:val="none" w:sz="0" w:space="0" w:color="auto"/>
        <w:left w:val="none" w:sz="0" w:space="0" w:color="auto"/>
        <w:bottom w:val="none" w:sz="0" w:space="0" w:color="auto"/>
        <w:right w:val="none" w:sz="0" w:space="0" w:color="auto"/>
      </w:divBdr>
    </w:div>
    <w:div w:id="1989018152">
      <w:bodyDiv w:val="1"/>
      <w:marLeft w:val="0"/>
      <w:marRight w:val="0"/>
      <w:marTop w:val="0"/>
      <w:marBottom w:val="0"/>
      <w:divBdr>
        <w:top w:val="none" w:sz="0" w:space="0" w:color="auto"/>
        <w:left w:val="none" w:sz="0" w:space="0" w:color="auto"/>
        <w:bottom w:val="none" w:sz="0" w:space="0" w:color="auto"/>
        <w:right w:val="none" w:sz="0" w:space="0" w:color="auto"/>
      </w:divBdr>
    </w:div>
    <w:div w:id="1989632387">
      <w:bodyDiv w:val="1"/>
      <w:marLeft w:val="0"/>
      <w:marRight w:val="0"/>
      <w:marTop w:val="0"/>
      <w:marBottom w:val="0"/>
      <w:divBdr>
        <w:top w:val="none" w:sz="0" w:space="0" w:color="auto"/>
        <w:left w:val="none" w:sz="0" w:space="0" w:color="auto"/>
        <w:bottom w:val="none" w:sz="0" w:space="0" w:color="auto"/>
        <w:right w:val="none" w:sz="0" w:space="0" w:color="auto"/>
      </w:divBdr>
    </w:div>
    <w:div w:id="1989937629">
      <w:bodyDiv w:val="1"/>
      <w:marLeft w:val="0"/>
      <w:marRight w:val="0"/>
      <w:marTop w:val="0"/>
      <w:marBottom w:val="0"/>
      <w:divBdr>
        <w:top w:val="none" w:sz="0" w:space="0" w:color="auto"/>
        <w:left w:val="none" w:sz="0" w:space="0" w:color="auto"/>
        <w:bottom w:val="none" w:sz="0" w:space="0" w:color="auto"/>
        <w:right w:val="none" w:sz="0" w:space="0" w:color="auto"/>
      </w:divBdr>
    </w:div>
    <w:div w:id="1992368157">
      <w:bodyDiv w:val="1"/>
      <w:marLeft w:val="0"/>
      <w:marRight w:val="0"/>
      <w:marTop w:val="0"/>
      <w:marBottom w:val="0"/>
      <w:divBdr>
        <w:top w:val="none" w:sz="0" w:space="0" w:color="auto"/>
        <w:left w:val="none" w:sz="0" w:space="0" w:color="auto"/>
        <w:bottom w:val="none" w:sz="0" w:space="0" w:color="auto"/>
        <w:right w:val="none" w:sz="0" w:space="0" w:color="auto"/>
      </w:divBdr>
    </w:div>
    <w:div w:id="1993750702">
      <w:bodyDiv w:val="1"/>
      <w:marLeft w:val="0"/>
      <w:marRight w:val="0"/>
      <w:marTop w:val="0"/>
      <w:marBottom w:val="0"/>
      <w:divBdr>
        <w:top w:val="none" w:sz="0" w:space="0" w:color="auto"/>
        <w:left w:val="none" w:sz="0" w:space="0" w:color="auto"/>
        <w:bottom w:val="none" w:sz="0" w:space="0" w:color="auto"/>
        <w:right w:val="none" w:sz="0" w:space="0" w:color="auto"/>
      </w:divBdr>
    </w:div>
    <w:div w:id="2001231090">
      <w:bodyDiv w:val="1"/>
      <w:marLeft w:val="0"/>
      <w:marRight w:val="0"/>
      <w:marTop w:val="0"/>
      <w:marBottom w:val="0"/>
      <w:divBdr>
        <w:top w:val="none" w:sz="0" w:space="0" w:color="auto"/>
        <w:left w:val="none" w:sz="0" w:space="0" w:color="auto"/>
        <w:bottom w:val="none" w:sz="0" w:space="0" w:color="auto"/>
        <w:right w:val="none" w:sz="0" w:space="0" w:color="auto"/>
      </w:divBdr>
    </w:div>
    <w:div w:id="2003655372">
      <w:bodyDiv w:val="1"/>
      <w:marLeft w:val="0"/>
      <w:marRight w:val="0"/>
      <w:marTop w:val="0"/>
      <w:marBottom w:val="0"/>
      <w:divBdr>
        <w:top w:val="none" w:sz="0" w:space="0" w:color="auto"/>
        <w:left w:val="none" w:sz="0" w:space="0" w:color="auto"/>
        <w:bottom w:val="none" w:sz="0" w:space="0" w:color="auto"/>
        <w:right w:val="none" w:sz="0" w:space="0" w:color="auto"/>
      </w:divBdr>
    </w:div>
    <w:div w:id="2004627306">
      <w:bodyDiv w:val="1"/>
      <w:marLeft w:val="0"/>
      <w:marRight w:val="0"/>
      <w:marTop w:val="0"/>
      <w:marBottom w:val="0"/>
      <w:divBdr>
        <w:top w:val="none" w:sz="0" w:space="0" w:color="auto"/>
        <w:left w:val="none" w:sz="0" w:space="0" w:color="auto"/>
        <w:bottom w:val="none" w:sz="0" w:space="0" w:color="auto"/>
        <w:right w:val="none" w:sz="0" w:space="0" w:color="auto"/>
      </w:divBdr>
    </w:div>
    <w:div w:id="2007710599">
      <w:bodyDiv w:val="1"/>
      <w:marLeft w:val="0"/>
      <w:marRight w:val="0"/>
      <w:marTop w:val="0"/>
      <w:marBottom w:val="0"/>
      <w:divBdr>
        <w:top w:val="none" w:sz="0" w:space="0" w:color="auto"/>
        <w:left w:val="none" w:sz="0" w:space="0" w:color="auto"/>
        <w:bottom w:val="none" w:sz="0" w:space="0" w:color="auto"/>
        <w:right w:val="none" w:sz="0" w:space="0" w:color="auto"/>
      </w:divBdr>
    </w:div>
    <w:div w:id="2010254627">
      <w:bodyDiv w:val="1"/>
      <w:marLeft w:val="0"/>
      <w:marRight w:val="0"/>
      <w:marTop w:val="0"/>
      <w:marBottom w:val="0"/>
      <w:divBdr>
        <w:top w:val="none" w:sz="0" w:space="0" w:color="auto"/>
        <w:left w:val="none" w:sz="0" w:space="0" w:color="auto"/>
        <w:bottom w:val="none" w:sz="0" w:space="0" w:color="auto"/>
        <w:right w:val="none" w:sz="0" w:space="0" w:color="auto"/>
      </w:divBdr>
    </w:div>
    <w:div w:id="2014601008">
      <w:bodyDiv w:val="1"/>
      <w:marLeft w:val="0"/>
      <w:marRight w:val="0"/>
      <w:marTop w:val="0"/>
      <w:marBottom w:val="0"/>
      <w:divBdr>
        <w:top w:val="none" w:sz="0" w:space="0" w:color="auto"/>
        <w:left w:val="none" w:sz="0" w:space="0" w:color="auto"/>
        <w:bottom w:val="none" w:sz="0" w:space="0" w:color="auto"/>
        <w:right w:val="none" w:sz="0" w:space="0" w:color="auto"/>
      </w:divBdr>
    </w:div>
    <w:div w:id="2015261032">
      <w:bodyDiv w:val="1"/>
      <w:marLeft w:val="0"/>
      <w:marRight w:val="0"/>
      <w:marTop w:val="0"/>
      <w:marBottom w:val="0"/>
      <w:divBdr>
        <w:top w:val="none" w:sz="0" w:space="0" w:color="auto"/>
        <w:left w:val="none" w:sz="0" w:space="0" w:color="auto"/>
        <w:bottom w:val="none" w:sz="0" w:space="0" w:color="auto"/>
        <w:right w:val="none" w:sz="0" w:space="0" w:color="auto"/>
      </w:divBdr>
    </w:div>
    <w:div w:id="2015305435">
      <w:bodyDiv w:val="1"/>
      <w:marLeft w:val="0"/>
      <w:marRight w:val="0"/>
      <w:marTop w:val="0"/>
      <w:marBottom w:val="0"/>
      <w:divBdr>
        <w:top w:val="none" w:sz="0" w:space="0" w:color="auto"/>
        <w:left w:val="none" w:sz="0" w:space="0" w:color="auto"/>
        <w:bottom w:val="none" w:sz="0" w:space="0" w:color="auto"/>
        <w:right w:val="none" w:sz="0" w:space="0" w:color="auto"/>
      </w:divBdr>
    </w:div>
    <w:div w:id="2015642195">
      <w:bodyDiv w:val="1"/>
      <w:marLeft w:val="0"/>
      <w:marRight w:val="0"/>
      <w:marTop w:val="0"/>
      <w:marBottom w:val="0"/>
      <w:divBdr>
        <w:top w:val="none" w:sz="0" w:space="0" w:color="auto"/>
        <w:left w:val="none" w:sz="0" w:space="0" w:color="auto"/>
        <w:bottom w:val="none" w:sz="0" w:space="0" w:color="auto"/>
        <w:right w:val="none" w:sz="0" w:space="0" w:color="auto"/>
      </w:divBdr>
    </w:div>
    <w:div w:id="2015958047">
      <w:bodyDiv w:val="1"/>
      <w:marLeft w:val="0"/>
      <w:marRight w:val="0"/>
      <w:marTop w:val="0"/>
      <w:marBottom w:val="0"/>
      <w:divBdr>
        <w:top w:val="none" w:sz="0" w:space="0" w:color="auto"/>
        <w:left w:val="none" w:sz="0" w:space="0" w:color="auto"/>
        <w:bottom w:val="none" w:sz="0" w:space="0" w:color="auto"/>
        <w:right w:val="none" w:sz="0" w:space="0" w:color="auto"/>
      </w:divBdr>
    </w:div>
    <w:div w:id="2016110478">
      <w:bodyDiv w:val="1"/>
      <w:marLeft w:val="0"/>
      <w:marRight w:val="0"/>
      <w:marTop w:val="0"/>
      <w:marBottom w:val="0"/>
      <w:divBdr>
        <w:top w:val="none" w:sz="0" w:space="0" w:color="auto"/>
        <w:left w:val="none" w:sz="0" w:space="0" w:color="auto"/>
        <w:bottom w:val="none" w:sz="0" w:space="0" w:color="auto"/>
        <w:right w:val="none" w:sz="0" w:space="0" w:color="auto"/>
      </w:divBdr>
    </w:div>
    <w:div w:id="2017220462">
      <w:bodyDiv w:val="1"/>
      <w:marLeft w:val="0"/>
      <w:marRight w:val="0"/>
      <w:marTop w:val="0"/>
      <w:marBottom w:val="0"/>
      <w:divBdr>
        <w:top w:val="none" w:sz="0" w:space="0" w:color="auto"/>
        <w:left w:val="none" w:sz="0" w:space="0" w:color="auto"/>
        <w:bottom w:val="none" w:sz="0" w:space="0" w:color="auto"/>
        <w:right w:val="none" w:sz="0" w:space="0" w:color="auto"/>
      </w:divBdr>
    </w:div>
    <w:div w:id="2018574640">
      <w:bodyDiv w:val="1"/>
      <w:marLeft w:val="0"/>
      <w:marRight w:val="0"/>
      <w:marTop w:val="0"/>
      <w:marBottom w:val="0"/>
      <w:divBdr>
        <w:top w:val="none" w:sz="0" w:space="0" w:color="auto"/>
        <w:left w:val="none" w:sz="0" w:space="0" w:color="auto"/>
        <w:bottom w:val="none" w:sz="0" w:space="0" w:color="auto"/>
        <w:right w:val="none" w:sz="0" w:space="0" w:color="auto"/>
      </w:divBdr>
    </w:div>
    <w:div w:id="2020886199">
      <w:bodyDiv w:val="1"/>
      <w:marLeft w:val="0"/>
      <w:marRight w:val="0"/>
      <w:marTop w:val="0"/>
      <w:marBottom w:val="0"/>
      <w:divBdr>
        <w:top w:val="none" w:sz="0" w:space="0" w:color="auto"/>
        <w:left w:val="none" w:sz="0" w:space="0" w:color="auto"/>
        <w:bottom w:val="none" w:sz="0" w:space="0" w:color="auto"/>
        <w:right w:val="none" w:sz="0" w:space="0" w:color="auto"/>
      </w:divBdr>
    </w:div>
    <w:div w:id="2021395519">
      <w:bodyDiv w:val="1"/>
      <w:marLeft w:val="0"/>
      <w:marRight w:val="0"/>
      <w:marTop w:val="0"/>
      <w:marBottom w:val="0"/>
      <w:divBdr>
        <w:top w:val="none" w:sz="0" w:space="0" w:color="auto"/>
        <w:left w:val="none" w:sz="0" w:space="0" w:color="auto"/>
        <w:bottom w:val="none" w:sz="0" w:space="0" w:color="auto"/>
        <w:right w:val="none" w:sz="0" w:space="0" w:color="auto"/>
      </w:divBdr>
    </w:div>
    <w:div w:id="2021660349">
      <w:bodyDiv w:val="1"/>
      <w:marLeft w:val="0"/>
      <w:marRight w:val="0"/>
      <w:marTop w:val="0"/>
      <w:marBottom w:val="0"/>
      <w:divBdr>
        <w:top w:val="none" w:sz="0" w:space="0" w:color="auto"/>
        <w:left w:val="none" w:sz="0" w:space="0" w:color="auto"/>
        <w:bottom w:val="none" w:sz="0" w:space="0" w:color="auto"/>
        <w:right w:val="none" w:sz="0" w:space="0" w:color="auto"/>
      </w:divBdr>
    </w:div>
    <w:div w:id="2022051915">
      <w:bodyDiv w:val="1"/>
      <w:marLeft w:val="0"/>
      <w:marRight w:val="0"/>
      <w:marTop w:val="0"/>
      <w:marBottom w:val="0"/>
      <w:divBdr>
        <w:top w:val="none" w:sz="0" w:space="0" w:color="auto"/>
        <w:left w:val="none" w:sz="0" w:space="0" w:color="auto"/>
        <w:bottom w:val="none" w:sz="0" w:space="0" w:color="auto"/>
        <w:right w:val="none" w:sz="0" w:space="0" w:color="auto"/>
      </w:divBdr>
    </w:div>
    <w:div w:id="2022899893">
      <w:bodyDiv w:val="1"/>
      <w:marLeft w:val="0"/>
      <w:marRight w:val="0"/>
      <w:marTop w:val="0"/>
      <w:marBottom w:val="0"/>
      <w:divBdr>
        <w:top w:val="none" w:sz="0" w:space="0" w:color="auto"/>
        <w:left w:val="none" w:sz="0" w:space="0" w:color="auto"/>
        <w:bottom w:val="none" w:sz="0" w:space="0" w:color="auto"/>
        <w:right w:val="none" w:sz="0" w:space="0" w:color="auto"/>
      </w:divBdr>
    </w:div>
    <w:div w:id="2022973452">
      <w:bodyDiv w:val="1"/>
      <w:marLeft w:val="0"/>
      <w:marRight w:val="0"/>
      <w:marTop w:val="0"/>
      <w:marBottom w:val="0"/>
      <w:divBdr>
        <w:top w:val="none" w:sz="0" w:space="0" w:color="auto"/>
        <w:left w:val="none" w:sz="0" w:space="0" w:color="auto"/>
        <w:bottom w:val="none" w:sz="0" w:space="0" w:color="auto"/>
        <w:right w:val="none" w:sz="0" w:space="0" w:color="auto"/>
      </w:divBdr>
    </w:div>
    <w:div w:id="2023623821">
      <w:bodyDiv w:val="1"/>
      <w:marLeft w:val="0"/>
      <w:marRight w:val="0"/>
      <w:marTop w:val="0"/>
      <w:marBottom w:val="0"/>
      <w:divBdr>
        <w:top w:val="none" w:sz="0" w:space="0" w:color="auto"/>
        <w:left w:val="none" w:sz="0" w:space="0" w:color="auto"/>
        <w:bottom w:val="none" w:sz="0" w:space="0" w:color="auto"/>
        <w:right w:val="none" w:sz="0" w:space="0" w:color="auto"/>
      </w:divBdr>
    </w:div>
    <w:div w:id="2024822337">
      <w:bodyDiv w:val="1"/>
      <w:marLeft w:val="0"/>
      <w:marRight w:val="0"/>
      <w:marTop w:val="0"/>
      <w:marBottom w:val="0"/>
      <w:divBdr>
        <w:top w:val="none" w:sz="0" w:space="0" w:color="auto"/>
        <w:left w:val="none" w:sz="0" w:space="0" w:color="auto"/>
        <w:bottom w:val="none" w:sz="0" w:space="0" w:color="auto"/>
        <w:right w:val="none" w:sz="0" w:space="0" w:color="auto"/>
      </w:divBdr>
    </w:div>
    <w:div w:id="2024932488">
      <w:bodyDiv w:val="1"/>
      <w:marLeft w:val="0"/>
      <w:marRight w:val="0"/>
      <w:marTop w:val="0"/>
      <w:marBottom w:val="0"/>
      <w:divBdr>
        <w:top w:val="none" w:sz="0" w:space="0" w:color="auto"/>
        <w:left w:val="none" w:sz="0" w:space="0" w:color="auto"/>
        <w:bottom w:val="none" w:sz="0" w:space="0" w:color="auto"/>
        <w:right w:val="none" w:sz="0" w:space="0" w:color="auto"/>
      </w:divBdr>
    </w:div>
    <w:div w:id="2025279771">
      <w:bodyDiv w:val="1"/>
      <w:marLeft w:val="0"/>
      <w:marRight w:val="0"/>
      <w:marTop w:val="0"/>
      <w:marBottom w:val="0"/>
      <w:divBdr>
        <w:top w:val="none" w:sz="0" w:space="0" w:color="auto"/>
        <w:left w:val="none" w:sz="0" w:space="0" w:color="auto"/>
        <w:bottom w:val="none" w:sz="0" w:space="0" w:color="auto"/>
        <w:right w:val="none" w:sz="0" w:space="0" w:color="auto"/>
      </w:divBdr>
    </w:div>
    <w:div w:id="2025352040">
      <w:bodyDiv w:val="1"/>
      <w:marLeft w:val="0"/>
      <w:marRight w:val="0"/>
      <w:marTop w:val="0"/>
      <w:marBottom w:val="0"/>
      <w:divBdr>
        <w:top w:val="none" w:sz="0" w:space="0" w:color="auto"/>
        <w:left w:val="none" w:sz="0" w:space="0" w:color="auto"/>
        <w:bottom w:val="none" w:sz="0" w:space="0" w:color="auto"/>
        <w:right w:val="none" w:sz="0" w:space="0" w:color="auto"/>
      </w:divBdr>
    </w:div>
    <w:div w:id="2026400416">
      <w:bodyDiv w:val="1"/>
      <w:marLeft w:val="0"/>
      <w:marRight w:val="0"/>
      <w:marTop w:val="0"/>
      <w:marBottom w:val="0"/>
      <w:divBdr>
        <w:top w:val="none" w:sz="0" w:space="0" w:color="auto"/>
        <w:left w:val="none" w:sz="0" w:space="0" w:color="auto"/>
        <w:bottom w:val="none" w:sz="0" w:space="0" w:color="auto"/>
        <w:right w:val="none" w:sz="0" w:space="0" w:color="auto"/>
      </w:divBdr>
    </w:div>
    <w:div w:id="2026637582">
      <w:bodyDiv w:val="1"/>
      <w:marLeft w:val="0"/>
      <w:marRight w:val="0"/>
      <w:marTop w:val="0"/>
      <w:marBottom w:val="0"/>
      <w:divBdr>
        <w:top w:val="none" w:sz="0" w:space="0" w:color="auto"/>
        <w:left w:val="none" w:sz="0" w:space="0" w:color="auto"/>
        <w:bottom w:val="none" w:sz="0" w:space="0" w:color="auto"/>
        <w:right w:val="none" w:sz="0" w:space="0" w:color="auto"/>
      </w:divBdr>
    </w:div>
    <w:div w:id="2027487849">
      <w:bodyDiv w:val="1"/>
      <w:marLeft w:val="0"/>
      <w:marRight w:val="0"/>
      <w:marTop w:val="0"/>
      <w:marBottom w:val="0"/>
      <w:divBdr>
        <w:top w:val="none" w:sz="0" w:space="0" w:color="auto"/>
        <w:left w:val="none" w:sz="0" w:space="0" w:color="auto"/>
        <w:bottom w:val="none" w:sz="0" w:space="0" w:color="auto"/>
        <w:right w:val="none" w:sz="0" w:space="0" w:color="auto"/>
      </w:divBdr>
    </w:div>
    <w:div w:id="2028633167">
      <w:bodyDiv w:val="1"/>
      <w:marLeft w:val="0"/>
      <w:marRight w:val="0"/>
      <w:marTop w:val="0"/>
      <w:marBottom w:val="0"/>
      <w:divBdr>
        <w:top w:val="none" w:sz="0" w:space="0" w:color="auto"/>
        <w:left w:val="none" w:sz="0" w:space="0" w:color="auto"/>
        <w:bottom w:val="none" w:sz="0" w:space="0" w:color="auto"/>
        <w:right w:val="none" w:sz="0" w:space="0" w:color="auto"/>
      </w:divBdr>
    </w:div>
    <w:div w:id="2028676471">
      <w:bodyDiv w:val="1"/>
      <w:marLeft w:val="0"/>
      <w:marRight w:val="0"/>
      <w:marTop w:val="0"/>
      <w:marBottom w:val="0"/>
      <w:divBdr>
        <w:top w:val="none" w:sz="0" w:space="0" w:color="auto"/>
        <w:left w:val="none" w:sz="0" w:space="0" w:color="auto"/>
        <w:bottom w:val="none" w:sz="0" w:space="0" w:color="auto"/>
        <w:right w:val="none" w:sz="0" w:space="0" w:color="auto"/>
      </w:divBdr>
    </w:div>
    <w:div w:id="2028754989">
      <w:bodyDiv w:val="1"/>
      <w:marLeft w:val="0"/>
      <w:marRight w:val="0"/>
      <w:marTop w:val="0"/>
      <w:marBottom w:val="0"/>
      <w:divBdr>
        <w:top w:val="none" w:sz="0" w:space="0" w:color="auto"/>
        <w:left w:val="none" w:sz="0" w:space="0" w:color="auto"/>
        <w:bottom w:val="none" w:sz="0" w:space="0" w:color="auto"/>
        <w:right w:val="none" w:sz="0" w:space="0" w:color="auto"/>
      </w:divBdr>
    </w:div>
    <w:div w:id="2030520825">
      <w:bodyDiv w:val="1"/>
      <w:marLeft w:val="0"/>
      <w:marRight w:val="0"/>
      <w:marTop w:val="0"/>
      <w:marBottom w:val="0"/>
      <w:divBdr>
        <w:top w:val="none" w:sz="0" w:space="0" w:color="auto"/>
        <w:left w:val="none" w:sz="0" w:space="0" w:color="auto"/>
        <w:bottom w:val="none" w:sz="0" w:space="0" w:color="auto"/>
        <w:right w:val="none" w:sz="0" w:space="0" w:color="auto"/>
      </w:divBdr>
    </w:div>
    <w:div w:id="2031373624">
      <w:bodyDiv w:val="1"/>
      <w:marLeft w:val="0"/>
      <w:marRight w:val="0"/>
      <w:marTop w:val="0"/>
      <w:marBottom w:val="0"/>
      <w:divBdr>
        <w:top w:val="none" w:sz="0" w:space="0" w:color="auto"/>
        <w:left w:val="none" w:sz="0" w:space="0" w:color="auto"/>
        <w:bottom w:val="none" w:sz="0" w:space="0" w:color="auto"/>
        <w:right w:val="none" w:sz="0" w:space="0" w:color="auto"/>
      </w:divBdr>
    </w:div>
    <w:div w:id="2032216135">
      <w:bodyDiv w:val="1"/>
      <w:marLeft w:val="0"/>
      <w:marRight w:val="0"/>
      <w:marTop w:val="0"/>
      <w:marBottom w:val="0"/>
      <w:divBdr>
        <w:top w:val="none" w:sz="0" w:space="0" w:color="auto"/>
        <w:left w:val="none" w:sz="0" w:space="0" w:color="auto"/>
        <w:bottom w:val="none" w:sz="0" w:space="0" w:color="auto"/>
        <w:right w:val="none" w:sz="0" w:space="0" w:color="auto"/>
      </w:divBdr>
    </w:div>
    <w:div w:id="2033873897">
      <w:bodyDiv w:val="1"/>
      <w:marLeft w:val="0"/>
      <w:marRight w:val="0"/>
      <w:marTop w:val="0"/>
      <w:marBottom w:val="0"/>
      <w:divBdr>
        <w:top w:val="none" w:sz="0" w:space="0" w:color="auto"/>
        <w:left w:val="none" w:sz="0" w:space="0" w:color="auto"/>
        <w:bottom w:val="none" w:sz="0" w:space="0" w:color="auto"/>
        <w:right w:val="none" w:sz="0" w:space="0" w:color="auto"/>
      </w:divBdr>
    </w:div>
    <w:div w:id="2034916011">
      <w:bodyDiv w:val="1"/>
      <w:marLeft w:val="0"/>
      <w:marRight w:val="0"/>
      <w:marTop w:val="0"/>
      <w:marBottom w:val="0"/>
      <w:divBdr>
        <w:top w:val="none" w:sz="0" w:space="0" w:color="auto"/>
        <w:left w:val="none" w:sz="0" w:space="0" w:color="auto"/>
        <w:bottom w:val="none" w:sz="0" w:space="0" w:color="auto"/>
        <w:right w:val="none" w:sz="0" w:space="0" w:color="auto"/>
      </w:divBdr>
    </w:div>
    <w:div w:id="2034920765">
      <w:bodyDiv w:val="1"/>
      <w:marLeft w:val="0"/>
      <w:marRight w:val="0"/>
      <w:marTop w:val="0"/>
      <w:marBottom w:val="0"/>
      <w:divBdr>
        <w:top w:val="none" w:sz="0" w:space="0" w:color="auto"/>
        <w:left w:val="none" w:sz="0" w:space="0" w:color="auto"/>
        <w:bottom w:val="none" w:sz="0" w:space="0" w:color="auto"/>
        <w:right w:val="none" w:sz="0" w:space="0" w:color="auto"/>
      </w:divBdr>
    </w:div>
    <w:div w:id="2035229525">
      <w:bodyDiv w:val="1"/>
      <w:marLeft w:val="0"/>
      <w:marRight w:val="0"/>
      <w:marTop w:val="0"/>
      <w:marBottom w:val="0"/>
      <w:divBdr>
        <w:top w:val="none" w:sz="0" w:space="0" w:color="auto"/>
        <w:left w:val="none" w:sz="0" w:space="0" w:color="auto"/>
        <w:bottom w:val="none" w:sz="0" w:space="0" w:color="auto"/>
        <w:right w:val="none" w:sz="0" w:space="0" w:color="auto"/>
      </w:divBdr>
    </w:div>
    <w:div w:id="2035617212">
      <w:bodyDiv w:val="1"/>
      <w:marLeft w:val="0"/>
      <w:marRight w:val="0"/>
      <w:marTop w:val="0"/>
      <w:marBottom w:val="0"/>
      <w:divBdr>
        <w:top w:val="none" w:sz="0" w:space="0" w:color="auto"/>
        <w:left w:val="none" w:sz="0" w:space="0" w:color="auto"/>
        <w:bottom w:val="none" w:sz="0" w:space="0" w:color="auto"/>
        <w:right w:val="none" w:sz="0" w:space="0" w:color="auto"/>
      </w:divBdr>
    </w:div>
    <w:div w:id="2036231615">
      <w:bodyDiv w:val="1"/>
      <w:marLeft w:val="0"/>
      <w:marRight w:val="0"/>
      <w:marTop w:val="0"/>
      <w:marBottom w:val="0"/>
      <w:divBdr>
        <w:top w:val="none" w:sz="0" w:space="0" w:color="auto"/>
        <w:left w:val="none" w:sz="0" w:space="0" w:color="auto"/>
        <w:bottom w:val="none" w:sz="0" w:space="0" w:color="auto"/>
        <w:right w:val="none" w:sz="0" w:space="0" w:color="auto"/>
      </w:divBdr>
    </w:div>
    <w:div w:id="2036299201">
      <w:bodyDiv w:val="1"/>
      <w:marLeft w:val="0"/>
      <w:marRight w:val="0"/>
      <w:marTop w:val="0"/>
      <w:marBottom w:val="0"/>
      <w:divBdr>
        <w:top w:val="none" w:sz="0" w:space="0" w:color="auto"/>
        <w:left w:val="none" w:sz="0" w:space="0" w:color="auto"/>
        <w:bottom w:val="none" w:sz="0" w:space="0" w:color="auto"/>
        <w:right w:val="none" w:sz="0" w:space="0" w:color="auto"/>
      </w:divBdr>
    </w:div>
    <w:div w:id="2039624109">
      <w:bodyDiv w:val="1"/>
      <w:marLeft w:val="0"/>
      <w:marRight w:val="0"/>
      <w:marTop w:val="0"/>
      <w:marBottom w:val="0"/>
      <w:divBdr>
        <w:top w:val="none" w:sz="0" w:space="0" w:color="auto"/>
        <w:left w:val="none" w:sz="0" w:space="0" w:color="auto"/>
        <w:bottom w:val="none" w:sz="0" w:space="0" w:color="auto"/>
        <w:right w:val="none" w:sz="0" w:space="0" w:color="auto"/>
      </w:divBdr>
    </w:div>
    <w:div w:id="2040009920">
      <w:bodyDiv w:val="1"/>
      <w:marLeft w:val="0"/>
      <w:marRight w:val="0"/>
      <w:marTop w:val="0"/>
      <w:marBottom w:val="0"/>
      <w:divBdr>
        <w:top w:val="none" w:sz="0" w:space="0" w:color="auto"/>
        <w:left w:val="none" w:sz="0" w:space="0" w:color="auto"/>
        <w:bottom w:val="none" w:sz="0" w:space="0" w:color="auto"/>
        <w:right w:val="none" w:sz="0" w:space="0" w:color="auto"/>
      </w:divBdr>
    </w:div>
    <w:div w:id="2040158601">
      <w:bodyDiv w:val="1"/>
      <w:marLeft w:val="0"/>
      <w:marRight w:val="0"/>
      <w:marTop w:val="0"/>
      <w:marBottom w:val="0"/>
      <w:divBdr>
        <w:top w:val="none" w:sz="0" w:space="0" w:color="auto"/>
        <w:left w:val="none" w:sz="0" w:space="0" w:color="auto"/>
        <w:bottom w:val="none" w:sz="0" w:space="0" w:color="auto"/>
        <w:right w:val="none" w:sz="0" w:space="0" w:color="auto"/>
      </w:divBdr>
    </w:div>
    <w:div w:id="2041392877">
      <w:bodyDiv w:val="1"/>
      <w:marLeft w:val="0"/>
      <w:marRight w:val="0"/>
      <w:marTop w:val="0"/>
      <w:marBottom w:val="0"/>
      <w:divBdr>
        <w:top w:val="none" w:sz="0" w:space="0" w:color="auto"/>
        <w:left w:val="none" w:sz="0" w:space="0" w:color="auto"/>
        <w:bottom w:val="none" w:sz="0" w:space="0" w:color="auto"/>
        <w:right w:val="none" w:sz="0" w:space="0" w:color="auto"/>
      </w:divBdr>
    </w:div>
    <w:div w:id="2042120476">
      <w:bodyDiv w:val="1"/>
      <w:marLeft w:val="0"/>
      <w:marRight w:val="0"/>
      <w:marTop w:val="0"/>
      <w:marBottom w:val="0"/>
      <w:divBdr>
        <w:top w:val="none" w:sz="0" w:space="0" w:color="auto"/>
        <w:left w:val="none" w:sz="0" w:space="0" w:color="auto"/>
        <w:bottom w:val="none" w:sz="0" w:space="0" w:color="auto"/>
        <w:right w:val="none" w:sz="0" w:space="0" w:color="auto"/>
      </w:divBdr>
    </w:div>
    <w:div w:id="2042199849">
      <w:bodyDiv w:val="1"/>
      <w:marLeft w:val="0"/>
      <w:marRight w:val="0"/>
      <w:marTop w:val="0"/>
      <w:marBottom w:val="0"/>
      <w:divBdr>
        <w:top w:val="none" w:sz="0" w:space="0" w:color="auto"/>
        <w:left w:val="none" w:sz="0" w:space="0" w:color="auto"/>
        <w:bottom w:val="none" w:sz="0" w:space="0" w:color="auto"/>
        <w:right w:val="none" w:sz="0" w:space="0" w:color="auto"/>
      </w:divBdr>
    </w:div>
    <w:div w:id="2042781823">
      <w:bodyDiv w:val="1"/>
      <w:marLeft w:val="0"/>
      <w:marRight w:val="0"/>
      <w:marTop w:val="0"/>
      <w:marBottom w:val="0"/>
      <w:divBdr>
        <w:top w:val="none" w:sz="0" w:space="0" w:color="auto"/>
        <w:left w:val="none" w:sz="0" w:space="0" w:color="auto"/>
        <w:bottom w:val="none" w:sz="0" w:space="0" w:color="auto"/>
        <w:right w:val="none" w:sz="0" w:space="0" w:color="auto"/>
      </w:divBdr>
    </w:div>
    <w:div w:id="2044746385">
      <w:bodyDiv w:val="1"/>
      <w:marLeft w:val="0"/>
      <w:marRight w:val="0"/>
      <w:marTop w:val="0"/>
      <w:marBottom w:val="0"/>
      <w:divBdr>
        <w:top w:val="none" w:sz="0" w:space="0" w:color="auto"/>
        <w:left w:val="none" w:sz="0" w:space="0" w:color="auto"/>
        <w:bottom w:val="none" w:sz="0" w:space="0" w:color="auto"/>
        <w:right w:val="none" w:sz="0" w:space="0" w:color="auto"/>
      </w:divBdr>
    </w:div>
    <w:div w:id="2047026758">
      <w:bodyDiv w:val="1"/>
      <w:marLeft w:val="0"/>
      <w:marRight w:val="0"/>
      <w:marTop w:val="0"/>
      <w:marBottom w:val="0"/>
      <w:divBdr>
        <w:top w:val="none" w:sz="0" w:space="0" w:color="auto"/>
        <w:left w:val="none" w:sz="0" w:space="0" w:color="auto"/>
        <w:bottom w:val="none" w:sz="0" w:space="0" w:color="auto"/>
        <w:right w:val="none" w:sz="0" w:space="0" w:color="auto"/>
      </w:divBdr>
    </w:div>
    <w:div w:id="2047412192">
      <w:bodyDiv w:val="1"/>
      <w:marLeft w:val="0"/>
      <w:marRight w:val="0"/>
      <w:marTop w:val="0"/>
      <w:marBottom w:val="0"/>
      <w:divBdr>
        <w:top w:val="none" w:sz="0" w:space="0" w:color="auto"/>
        <w:left w:val="none" w:sz="0" w:space="0" w:color="auto"/>
        <w:bottom w:val="none" w:sz="0" w:space="0" w:color="auto"/>
        <w:right w:val="none" w:sz="0" w:space="0" w:color="auto"/>
      </w:divBdr>
    </w:div>
    <w:div w:id="2047442709">
      <w:bodyDiv w:val="1"/>
      <w:marLeft w:val="0"/>
      <w:marRight w:val="0"/>
      <w:marTop w:val="0"/>
      <w:marBottom w:val="0"/>
      <w:divBdr>
        <w:top w:val="none" w:sz="0" w:space="0" w:color="auto"/>
        <w:left w:val="none" w:sz="0" w:space="0" w:color="auto"/>
        <w:bottom w:val="none" w:sz="0" w:space="0" w:color="auto"/>
        <w:right w:val="none" w:sz="0" w:space="0" w:color="auto"/>
      </w:divBdr>
    </w:div>
    <w:div w:id="2047488447">
      <w:bodyDiv w:val="1"/>
      <w:marLeft w:val="0"/>
      <w:marRight w:val="0"/>
      <w:marTop w:val="0"/>
      <w:marBottom w:val="0"/>
      <w:divBdr>
        <w:top w:val="none" w:sz="0" w:space="0" w:color="auto"/>
        <w:left w:val="none" w:sz="0" w:space="0" w:color="auto"/>
        <w:bottom w:val="none" w:sz="0" w:space="0" w:color="auto"/>
        <w:right w:val="none" w:sz="0" w:space="0" w:color="auto"/>
      </w:divBdr>
    </w:div>
    <w:div w:id="2047872407">
      <w:bodyDiv w:val="1"/>
      <w:marLeft w:val="0"/>
      <w:marRight w:val="0"/>
      <w:marTop w:val="0"/>
      <w:marBottom w:val="0"/>
      <w:divBdr>
        <w:top w:val="none" w:sz="0" w:space="0" w:color="auto"/>
        <w:left w:val="none" w:sz="0" w:space="0" w:color="auto"/>
        <w:bottom w:val="none" w:sz="0" w:space="0" w:color="auto"/>
        <w:right w:val="none" w:sz="0" w:space="0" w:color="auto"/>
      </w:divBdr>
    </w:div>
    <w:div w:id="2048524299">
      <w:bodyDiv w:val="1"/>
      <w:marLeft w:val="0"/>
      <w:marRight w:val="0"/>
      <w:marTop w:val="0"/>
      <w:marBottom w:val="0"/>
      <w:divBdr>
        <w:top w:val="none" w:sz="0" w:space="0" w:color="auto"/>
        <w:left w:val="none" w:sz="0" w:space="0" w:color="auto"/>
        <w:bottom w:val="none" w:sz="0" w:space="0" w:color="auto"/>
        <w:right w:val="none" w:sz="0" w:space="0" w:color="auto"/>
      </w:divBdr>
    </w:div>
    <w:div w:id="2049912343">
      <w:bodyDiv w:val="1"/>
      <w:marLeft w:val="0"/>
      <w:marRight w:val="0"/>
      <w:marTop w:val="0"/>
      <w:marBottom w:val="0"/>
      <w:divBdr>
        <w:top w:val="none" w:sz="0" w:space="0" w:color="auto"/>
        <w:left w:val="none" w:sz="0" w:space="0" w:color="auto"/>
        <w:bottom w:val="none" w:sz="0" w:space="0" w:color="auto"/>
        <w:right w:val="none" w:sz="0" w:space="0" w:color="auto"/>
      </w:divBdr>
    </w:div>
    <w:div w:id="2050639040">
      <w:bodyDiv w:val="1"/>
      <w:marLeft w:val="0"/>
      <w:marRight w:val="0"/>
      <w:marTop w:val="0"/>
      <w:marBottom w:val="0"/>
      <w:divBdr>
        <w:top w:val="none" w:sz="0" w:space="0" w:color="auto"/>
        <w:left w:val="none" w:sz="0" w:space="0" w:color="auto"/>
        <w:bottom w:val="none" w:sz="0" w:space="0" w:color="auto"/>
        <w:right w:val="none" w:sz="0" w:space="0" w:color="auto"/>
      </w:divBdr>
    </w:div>
    <w:div w:id="2051564529">
      <w:bodyDiv w:val="1"/>
      <w:marLeft w:val="0"/>
      <w:marRight w:val="0"/>
      <w:marTop w:val="0"/>
      <w:marBottom w:val="0"/>
      <w:divBdr>
        <w:top w:val="none" w:sz="0" w:space="0" w:color="auto"/>
        <w:left w:val="none" w:sz="0" w:space="0" w:color="auto"/>
        <w:bottom w:val="none" w:sz="0" w:space="0" w:color="auto"/>
        <w:right w:val="none" w:sz="0" w:space="0" w:color="auto"/>
      </w:divBdr>
    </w:div>
    <w:div w:id="2051756532">
      <w:bodyDiv w:val="1"/>
      <w:marLeft w:val="0"/>
      <w:marRight w:val="0"/>
      <w:marTop w:val="0"/>
      <w:marBottom w:val="0"/>
      <w:divBdr>
        <w:top w:val="none" w:sz="0" w:space="0" w:color="auto"/>
        <w:left w:val="none" w:sz="0" w:space="0" w:color="auto"/>
        <w:bottom w:val="none" w:sz="0" w:space="0" w:color="auto"/>
        <w:right w:val="none" w:sz="0" w:space="0" w:color="auto"/>
      </w:divBdr>
    </w:div>
    <w:div w:id="2052068555">
      <w:bodyDiv w:val="1"/>
      <w:marLeft w:val="0"/>
      <w:marRight w:val="0"/>
      <w:marTop w:val="0"/>
      <w:marBottom w:val="0"/>
      <w:divBdr>
        <w:top w:val="none" w:sz="0" w:space="0" w:color="auto"/>
        <w:left w:val="none" w:sz="0" w:space="0" w:color="auto"/>
        <w:bottom w:val="none" w:sz="0" w:space="0" w:color="auto"/>
        <w:right w:val="none" w:sz="0" w:space="0" w:color="auto"/>
      </w:divBdr>
    </w:div>
    <w:div w:id="2053074715">
      <w:bodyDiv w:val="1"/>
      <w:marLeft w:val="0"/>
      <w:marRight w:val="0"/>
      <w:marTop w:val="0"/>
      <w:marBottom w:val="0"/>
      <w:divBdr>
        <w:top w:val="none" w:sz="0" w:space="0" w:color="auto"/>
        <w:left w:val="none" w:sz="0" w:space="0" w:color="auto"/>
        <w:bottom w:val="none" w:sz="0" w:space="0" w:color="auto"/>
        <w:right w:val="none" w:sz="0" w:space="0" w:color="auto"/>
      </w:divBdr>
    </w:div>
    <w:div w:id="2053261568">
      <w:bodyDiv w:val="1"/>
      <w:marLeft w:val="0"/>
      <w:marRight w:val="0"/>
      <w:marTop w:val="0"/>
      <w:marBottom w:val="0"/>
      <w:divBdr>
        <w:top w:val="none" w:sz="0" w:space="0" w:color="auto"/>
        <w:left w:val="none" w:sz="0" w:space="0" w:color="auto"/>
        <w:bottom w:val="none" w:sz="0" w:space="0" w:color="auto"/>
        <w:right w:val="none" w:sz="0" w:space="0" w:color="auto"/>
      </w:divBdr>
    </w:div>
    <w:div w:id="2053996240">
      <w:bodyDiv w:val="1"/>
      <w:marLeft w:val="0"/>
      <w:marRight w:val="0"/>
      <w:marTop w:val="0"/>
      <w:marBottom w:val="0"/>
      <w:divBdr>
        <w:top w:val="none" w:sz="0" w:space="0" w:color="auto"/>
        <w:left w:val="none" w:sz="0" w:space="0" w:color="auto"/>
        <w:bottom w:val="none" w:sz="0" w:space="0" w:color="auto"/>
        <w:right w:val="none" w:sz="0" w:space="0" w:color="auto"/>
      </w:divBdr>
    </w:div>
    <w:div w:id="2054233118">
      <w:bodyDiv w:val="1"/>
      <w:marLeft w:val="0"/>
      <w:marRight w:val="0"/>
      <w:marTop w:val="0"/>
      <w:marBottom w:val="0"/>
      <w:divBdr>
        <w:top w:val="none" w:sz="0" w:space="0" w:color="auto"/>
        <w:left w:val="none" w:sz="0" w:space="0" w:color="auto"/>
        <w:bottom w:val="none" w:sz="0" w:space="0" w:color="auto"/>
        <w:right w:val="none" w:sz="0" w:space="0" w:color="auto"/>
      </w:divBdr>
    </w:div>
    <w:div w:id="2054308411">
      <w:bodyDiv w:val="1"/>
      <w:marLeft w:val="0"/>
      <w:marRight w:val="0"/>
      <w:marTop w:val="0"/>
      <w:marBottom w:val="0"/>
      <w:divBdr>
        <w:top w:val="none" w:sz="0" w:space="0" w:color="auto"/>
        <w:left w:val="none" w:sz="0" w:space="0" w:color="auto"/>
        <w:bottom w:val="none" w:sz="0" w:space="0" w:color="auto"/>
        <w:right w:val="none" w:sz="0" w:space="0" w:color="auto"/>
      </w:divBdr>
    </w:div>
    <w:div w:id="2055494792">
      <w:bodyDiv w:val="1"/>
      <w:marLeft w:val="0"/>
      <w:marRight w:val="0"/>
      <w:marTop w:val="0"/>
      <w:marBottom w:val="0"/>
      <w:divBdr>
        <w:top w:val="none" w:sz="0" w:space="0" w:color="auto"/>
        <w:left w:val="none" w:sz="0" w:space="0" w:color="auto"/>
        <w:bottom w:val="none" w:sz="0" w:space="0" w:color="auto"/>
        <w:right w:val="none" w:sz="0" w:space="0" w:color="auto"/>
      </w:divBdr>
    </w:div>
    <w:div w:id="2055695414">
      <w:bodyDiv w:val="1"/>
      <w:marLeft w:val="0"/>
      <w:marRight w:val="0"/>
      <w:marTop w:val="0"/>
      <w:marBottom w:val="0"/>
      <w:divBdr>
        <w:top w:val="none" w:sz="0" w:space="0" w:color="auto"/>
        <w:left w:val="none" w:sz="0" w:space="0" w:color="auto"/>
        <w:bottom w:val="none" w:sz="0" w:space="0" w:color="auto"/>
        <w:right w:val="none" w:sz="0" w:space="0" w:color="auto"/>
      </w:divBdr>
    </w:div>
    <w:div w:id="2056079179">
      <w:bodyDiv w:val="1"/>
      <w:marLeft w:val="0"/>
      <w:marRight w:val="0"/>
      <w:marTop w:val="0"/>
      <w:marBottom w:val="0"/>
      <w:divBdr>
        <w:top w:val="none" w:sz="0" w:space="0" w:color="auto"/>
        <w:left w:val="none" w:sz="0" w:space="0" w:color="auto"/>
        <w:bottom w:val="none" w:sz="0" w:space="0" w:color="auto"/>
        <w:right w:val="none" w:sz="0" w:space="0" w:color="auto"/>
      </w:divBdr>
    </w:div>
    <w:div w:id="2057659403">
      <w:bodyDiv w:val="1"/>
      <w:marLeft w:val="0"/>
      <w:marRight w:val="0"/>
      <w:marTop w:val="0"/>
      <w:marBottom w:val="0"/>
      <w:divBdr>
        <w:top w:val="none" w:sz="0" w:space="0" w:color="auto"/>
        <w:left w:val="none" w:sz="0" w:space="0" w:color="auto"/>
        <w:bottom w:val="none" w:sz="0" w:space="0" w:color="auto"/>
        <w:right w:val="none" w:sz="0" w:space="0" w:color="auto"/>
      </w:divBdr>
    </w:div>
    <w:div w:id="2058891408">
      <w:bodyDiv w:val="1"/>
      <w:marLeft w:val="0"/>
      <w:marRight w:val="0"/>
      <w:marTop w:val="0"/>
      <w:marBottom w:val="0"/>
      <w:divBdr>
        <w:top w:val="none" w:sz="0" w:space="0" w:color="auto"/>
        <w:left w:val="none" w:sz="0" w:space="0" w:color="auto"/>
        <w:bottom w:val="none" w:sz="0" w:space="0" w:color="auto"/>
        <w:right w:val="none" w:sz="0" w:space="0" w:color="auto"/>
      </w:divBdr>
    </w:div>
    <w:div w:id="2059744880">
      <w:bodyDiv w:val="1"/>
      <w:marLeft w:val="0"/>
      <w:marRight w:val="0"/>
      <w:marTop w:val="0"/>
      <w:marBottom w:val="0"/>
      <w:divBdr>
        <w:top w:val="none" w:sz="0" w:space="0" w:color="auto"/>
        <w:left w:val="none" w:sz="0" w:space="0" w:color="auto"/>
        <w:bottom w:val="none" w:sz="0" w:space="0" w:color="auto"/>
        <w:right w:val="none" w:sz="0" w:space="0" w:color="auto"/>
      </w:divBdr>
    </w:div>
    <w:div w:id="2059821613">
      <w:bodyDiv w:val="1"/>
      <w:marLeft w:val="0"/>
      <w:marRight w:val="0"/>
      <w:marTop w:val="0"/>
      <w:marBottom w:val="0"/>
      <w:divBdr>
        <w:top w:val="none" w:sz="0" w:space="0" w:color="auto"/>
        <w:left w:val="none" w:sz="0" w:space="0" w:color="auto"/>
        <w:bottom w:val="none" w:sz="0" w:space="0" w:color="auto"/>
        <w:right w:val="none" w:sz="0" w:space="0" w:color="auto"/>
      </w:divBdr>
    </w:div>
    <w:div w:id="2061897891">
      <w:bodyDiv w:val="1"/>
      <w:marLeft w:val="0"/>
      <w:marRight w:val="0"/>
      <w:marTop w:val="0"/>
      <w:marBottom w:val="0"/>
      <w:divBdr>
        <w:top w:val="none" w:sz="0" w:space="0" w:color="auto"/>
        <w:left w:val="none" w:sz="0" w:space="0" w:color="auto"/>
        <w:bottom w:val="none" w:sz="0" w:space="0" w:color="auto"/>
        <w:right w:val="none" w:sz="0" w:space="0" w:color="auto"/>
      </w:divBdr>
    </w:div>
    <w:div w:id="2063602523">
      <w:bodyDiv w:val="1"/>
      <w:marLeft w:val="0"/>
      <w:marRight w:val="0"/>
      <w:marTop w:val="0"/>
      <w:marBottom w:val="0"/>
      <w:divBdr>
        <w:top w:val="none" w:sz="0" w:space="0" w:color="auto"/>
        <w:left w:val="none" w:sz="0" w:space="0" w:color="auto"/>
        <w:bottom w:val="none" w:sz="0" w:space="0" w:color="auto"/>
        <w:right w:val="none" w:sz="0" w:space="0" w:color="auto"/>
      </w:divBdr>
    </w:div>
    <w:div w:id="2064908725">
      <w:bodyDiv w:val="1"/>
      <w:marLeft w:val="0"/>
      <w:marRight w:val="0"/>
      <w:marTop w:val="0"/>
      <w:marBottom w:val="0"/>
      <w:divBdr>
        <w:top w:val="none" w:sz="0" w:space="0" w:color="auto"/>
        <w:left w:val="none" w:sz="0" w:space="0" w:color="auto"/>
        <w:bottom w:val="none" w:sz="0" w:space="0" w:color="auto"/>
        <w:right w:val="none" w:sz="0" w:space="0" w:color="auto"/>
      </w:divBdr>
    </w:div>
    <w:div w:id="2067870743">
      <w:bodyDiv w:val="1"/>
      <w:marLeft w:val="0"/>
      <w:marRight w:val="0"/>
      <w:marTop w:val="0"/>
      <w:marBottom w:val="0"/>
      <w:divBdr>
        <w:top w:val="none" w:sz="0" w:space="0" w:color="auto"/>
        <w:left w:val="none" w:sz="0" w:space="0" w:color="auto"/>
        <w:bottom w:val="none" w:sz="0" w:space="0" w:color="auto"/>
        <w:right w:val="none" w:sz="0" w:space="0" w:color="auto"/>
      </w:divBdr>
    </w:div>
    <w:div w:id="2067944753">
      <w:bodyDiv w:val="1"/>
      <w:marLeft w:val="0"/>
      <w:marRight w:val="0"/>
      <w:marTop w:val="0"/>
      <w:marBottom w:val="0"/>
      <w:divBdr>
        <w:top w:val="none" w:sz="0" w:space="0" w:color="auto"/>
        <w:left w:val="none" w:sz="0" w:space="0" w:color="auto"/>
        <w:bottom w:val="none" w:sz="0" w:space="0" w:color="auto"/>
        <w:right w:val="none" w:sz="0" w:space="0" w:color="auto"/>
      </w:divBdr>
    </w:div>
    <w:div w:id="2068798855">
      <w:bodyDiv w:val="1"/>
      <w:marLeft w:val="0"/>
      <w:marRight w:val="0"/>
      <w:marTop w:val="0"/>
      <w:marBottom w:val="0"/>
      <w:divBdr>
        <w:top w:val="none" w:sz="0" w:space="0" w:color="auto"/>
        <w:left w:val="none" w:sz="0" w:space="0" w:color="auto"/>
        <w:bottom w:val="none" w:sz="0" w:space="0" w:color="auto"/>
        <w:right w:val="none" w:sz="0" w:space="0" w:color="auto"/>
      </w:divBdr>
    </w:div>
    <w:div w:id="2069183300">
      <w:bodyDiv w:val="1"/>
      <w:marLeft w:val="0"/>
      <w:marRight w:val="0"/>
      <w:marTop w:val="0"/>
      <w:marBottom w:val="0"/>
      <w:divBdr>
        <w:top w:val="none" w:sz="0" w:space="0" w:color="auto"/>
        <w:left w:val="none" w:sz="0" w:space="0" w:color="auto"/>
        <w:bottom w:val="none" w:sz="0" w:space="0" w:color="auto"/>
        <w:right w:val="none" w:sz="0" w:space="0" w:color="auto"/>
      </w:divBdr>
    </w:div>
    <w:div w:id="2073841873">
      <w:bodyDiv w:val="1"/>
      <w:marLeft w:val="0"/>
      <w:marRight w:val="0"/>
      <w:marTop w:val="0"/>
      <w:marBottom w:val="0"/>
      <w:divBdr>
        <w:top w:val="none" w:sz="0" w:space="0" w:color="auto"/>
        <w:left w:val="none" w:sz="0" w:space="0" w:color="auto"/>
        <w:bottom w:val="none" w:sz="0" w:space="0" w:color="auto"/>
        <w:right w:val="none" w:sz="0" w:space="0" w:color="auto"/>
      </w:divBdr>
    </w:div>
    <w:div w:id="2074887886">
      <w:bodyDiv w:val="1"/>
      <w:marLeft w:val="0"/>
      <w:marRight w:val="0"/>
      <w:marTop w:val="0"/>
      <w:marBottom w:val="0"/>
      <w:divBdr>
        <w:top w:val="none" w:sz="0" w:space="0" w:color="auto"/>
        <w:left w:val="none" w:sz="0" w:space="0" w:color="auto"/>
        <w:bottom w:val="none" w:sz="0" w:space="0" w:color="auto"/>
        <w:right w:val="none" w:sz="0" w:space="0" w:color="auto"/>
      </w:divBdr>
    </w:div>
    <w:div w:id="2074892052">
      <w:bodyDiv w:val="1"/>
      <w:marLeft w:val="0"/>
      <w:marRight w:val="0"/>
      <w:marTop w:val="0"/>
      <w:marBottom w:val="0"/>
      <w:divBdr>
        <w:top w:val="none" w:sz="0" w:space="0" w:color="auto"/>
        <w:left w:val="none" w:sz="0" w:space="0" w:color="auto"/>
        <w:bottom w:val="none" w:sz="0" w:space="0" w:color="auto"/>
        <w:right w:val="none" w:sz="0" w:space="0" w:color="auto"/>
      </w:divBdr>
    </w:div>
    <w:div w:id="2080206576">
      <w:bodyDiv w:val="1"/>
      <w:marLeft w:val="0"/>
      <w:marRight w:val="0"/>
      <w:marTop w:val="0"/>
      <w:marBottom w:val="0"/>
      <w:divBdr>
        <w:top w:val="none" w:sz="0" w:space="0" w:color="auto"/>
        <w:left w:val="none" w:sz="0" w:space="0" w:color="auto"/>
        <w:bottom w:val="none" w:sz="0" w:space="0" w:color="auto"/>
        <w:right w:val="none" w:sz="0" w:space="0" w:color="auto"/>
      </w:divBdr>
    </w:div>
    <w:div w:id="2082284999">
      <w:bodyDiv w:val="1"/>
      <w:marLeft w:val="0"/>
      <w:marRight w:val="0"/>
      <w:marTop w:val="0"/>
      <w:marBottom w:val="0"/>
      <w:divBdr>
        <w:top w:val="none" w:sz="0" w:space="0" w:color="auto"/>
        <w:left w:val="none" w:sz="0" w:space="0" w:color="auto"/>
        <w:bottom w:val="none" w:sz="0" w:space="0" w:color="auto"/>
        <w:right w:val="none" w:sz="0" w:space="0" w:color="auto"/>
      </w:divBdr>
    </w:div>
    <w:div w:id="2084180645">
      <w:bodyDiv w:val="1"/>
      <w:marLeft w:val="0"/>
      <w:marRight w:val="0"/>
      <w:marTop w:val="0"/>
      <w:marBottom w:val="0"/>
      <w:divBdr>
        <w:top w:val="none" w:sz="0" w:space="0" w:color="auto"/>
        <w:left w:val="none" w:sz="0" w:space="0" w:color="auto"/>
        <w:bottom w:val="none" w:sz="0" w:space="0" w:color="auto"/>
        <w:right w:val="none" w:sz="0" w:space="0" w:color="auto"/>
      </w:divBdr>
    </w:div>
    <w:div w:id="2084401481">
      <w:bodyDiv w:val="1"/>
      <w:marLeft w:val="0"/>
      <w:marRight w:val="0"/>
      <w:marTop w:val="0"/>
      <w:marBottom w:val="0"/>
      <w:divBdr>
        <w:top w:val="none" w:sz="0" w:space="0" w:color="auto"/>
        <w:left w:val="none" w:sz="0" w:space="0" w:color="auto"/>
        <w:bottom w:val="none" w:sz="0" w:space="0" w:color="auto"/>
        <w:right w:val="none" w:sz="0" w:space="0" w:color="auto"/>
      </w:divBdr>
    </w:div>
    <w:div w:id="2085833503">
      <w:bodyDiv w:val="1"/>
      <w:marLeft w:val="0"/>
      <w:marRight w:val="0"/>
      <w:marTop w:val="0"/>
      <w:marBottom w:val="0"/>
      <w:divBdr>
        <w:top w:val="none" w:sz="0" w:space="0" w:color="auto"/>
        <w:left w:val="none" w:sz="0" w:space="0" w:color="auto"/>
        <w:bottom w:val="none" w:sz="0" w:space="0" w:color="auto"/>
        <w:right w:val="none" w:sz="0" w:space="0" w:color="auto"/>
      </w:divBdr>
    </w:div>
    <w:div w:id="2086103089">
      <w:bodyDiv w:val="1"/>
      <w:marLeft w:val="0"/>
      <w:marRight w:val="0"/>
      <w:marTop w:val="0"/>
      <w:marBottom w:val="0"/>
      <w:divBdr>
        <w:top w:val="none" w:sz="0" w:space="0" w:color="auto"/>
        <w:left w:val="none" w:sz="0" w:space="0" w:color="auto"/>
        <w:bottom w:val="none" w:sz="0" w:space="0" w:color="auto"/>
        <w:right w:val="none" w:sz="0" w:space="0" w:color="auto"/>
      </w:divBdr>
    </w:div>
    <w:div w:id="2087801171">
      <w:bodyDiv w:val="1"/>
      <w:marLeft w:val="0"/>
      <w:marRight w:val="0"/>
      <w:marTop w:val="0"/>
      <w:marBottom w:val="0"/>
      <w:divBdr>
        <w:top w:val="none" w:sz="0" w:space="0" w:color="auto"/>
        <w:left w:val="none" w:sz="0" w:space="0" w:color="auto"/>
        <w:bottom w:val="none" w:sz="0" w:space="0" w:color="auto"/>
        <w:right w:val="none" w:sz="0" w:space="0" w:color="auto"/>
      </w:divBdr>
    </w:div>
    <w:div w:id="2088921607">
      <w:bodyDiv w:val="1"/>
      <w:marLeft w:val="0"/>
      <w:marRight w:val="0"/>
      <w:marTop w:val="0"/>
      <w:marBottom w:val="0"/>
      <w:divBdr>
        <w:top w:val="none" w:sz="0" w:space="0" w:color="auto"/>
        <w:left w:val="none" w:sz="0" w:space="0" w:color="auto"/>
        <w:bottom w:val="none" w:sz="0" w:space="0" w:color="auto"/>
        <w:right w:val="none" w:sz="0" w:space="0" w:color="auto"/>
      </w:divBdr>
    </w:div>
    <w:div w:id="2090151805">
      <w:bodyDiv w:val="1"/>
      <w:marLeft w:val="0"/>
      <w:marRight w:val="0"/>
      <w:marTop w:val="0"/>
      <w:marBottom w:val="0"/>
      <w:divBdr>
        <w:top w:val="none" w:sz="0" w:space="0" w:color="auto"/>
        <w:left w:val="none" w:sz="0" w:space="0" w:color="auto"/>
        <w:bottom w:val="none" w:sz="0" w:space="0" w:color="auto"/>
        <w:right w:val="none" w:sz="0" w:space="0" w:color="auto"/>
      </w:divBdr>
    </w:div>
    <w:div w:id="2090879508">
      <w:bodyDiv w:val="1"/>
      <w:marLeft w:val="0"/>
      <w:marRight w:val="0"/>
      <w:marTop w:val="0"/>
      <w:marBottom w:val="0"/>
      <w:divBdr>
        <w:top w:val="none" w:sz="0" w:space="0" w:color="auto"/>
        <w:left w:val="none" w:sz="0" w:space="0" w:color="auto"/>
        <w:bottom w:val="none" w:sz="0" w:space="0" w:color="auto"/>
        <w:right w:val="none" w:sz="0" w:space="0" w:color="auto"/>
      </w:divBdr>
    </w:div>
    <w:div w:id="2095129160">
      <w:bodyDiv w:val="1"/>
      <w:marLeft w:val="0"/>
      <w:marRight w:val="0"/>
      <w:marTop w:val="0"/>
      <w:marBottom w:val="0"/>
      <w:divBdr>
        <w:top w:val="none" w:sz="0" w:space="0" w:color="auto"/>
        <w:left w:val="none" w:sz="0" w:space="0" w:color="auto"/>
        <w:bottom w:val="none" w:sz="0" w:space="0" w:color="auto"/>
        <w:right w:val="none" w:sz="0" w:space="0" w:color="auto"/>
      </w:divBdr>
    </w:div>
    <w:div w:id="2096321623">
      <w:bodyDiv w:val="1"/>
      <w:marLeft w:val="0"/>
      <w:marRight w:val="0"/>
      <w:marTop w:val="0"/>
      <w:marBottom w:val="0"/>
      <w:divBdr>
        <w:top w:val="none" w:sz="0" w:space="0" w:color="auto"/>
        <w:left w:val="none" w:sz="0" w:space="0" w:color="auto"/>
        <w:bottom w:val="none" w:sz="0" w:space="0" w:color="auto"/>
        <w:right w:val="none" w:sz="0" w:space="0" w:color="auto"/>
      </w:divBdr>
    </w:div>
    <w:div w:id="2096394418">
      <w:bodyDiv w:val="1"/>
      <w:marLeft w:val="0"/>
      <w:marRight w:val="0"/>
      <w:marTop w:val="0"/>
      <w:marBottom w:val="0"/>
      <w:divBdr>
        <w:top w:val="none" w:sz="0" w:space="0" w:color="auto"/>
        <w:left w:val="none" w:sz="0" w:space="0" w:color="auto"/>
        <w:bottom w:val="none" w:sz="0" w:space="0" w:color="auto"/>
        <w:right w:val="none" w:sz="0" w:space="0" w:color="auto"/>
      </w:divBdr>
    </w:div>
    <w:div w:id="2098284338">
      <w:bodyDiv w:val="1"/>
      <w:marLeft w:val="0"/>
      <w:marRight w:val="0"/>
      <w:marTop w:val="0"/>
      <w:marBottom w:val="0"/>
      <w:divBdr>
        <w:top w:val="none" w:sz="0" w:space="0" w:color="auto"/>
        <w:left w:val="none" w:sz="0" w:space="0" w:color="auto"/>
        <w:bottom w:val="none" w:sz="0" w:space="0" w:color="auto"/>
        <w:right w:val="none" w:sz="0" w:space="0" w:color="auto"/>
      </w:divBdr>
    </w:div>
    <w:div w:id="2100834486">
      <w:bodyDiv w:val="1"/>
      <w:marLeft w:val="0"/>
      <w:marRight w:val="0"/>
      <w:marTop w:val="0"/>
      <w:marBottom w:val="0"/>
      <w:divBdr>
        <w:top w:val="none" w:sz="0" w:space="0" w:color="auto"/>
        <w:left w:val="none" w:sz="0" w:space="0" w:color="auto"/>
        <w:bottom w:val="none" w:sz="0" w:space="0" w:color="auto"/>
        <w:right w:val="none" w:sz="0" w:space="0" w:color="auto"/>
      </w:divBdr>
    </w:div>
    <w:div w:id="2102027426">
      <w:bodyDiv w:val="1"/>
      <w:marLeft w:val="0"/>
      <w:marRight w:val="0"/>
      <w:marTop w:val="0"/>
      <w:marBottom w:val="0"/>
      <w:divBdr>
        <w:top w:val="none" w:sz="0" w:space="0" w:color="auto"/>
        <w:left w:val="none" w:sz="0" w:space="0" w:color="auto"/>
        <w:bottom w:val="none" w:sz="0" w:space="0" w:color="auto"/>
        <w:right w:val="none" w:sz="0" w:space="0" w:color="auto"/>
      </w:divBdr>
    </w:div>
    <w:div w:id="2104178232">
      <w:bodyDiv w:val="1"/>
      <w:marLeft w:val="0"/>
      <w:marRight w:val="0"/>
      <w:marTop w:val="0"/>
      <w:marBottom w:val="0"/>
      <w:divBdr>
        <w:top w:val="none" w:sz="0" w:space="0" w:color="auto"/>
        <w:left w:val="none" w:sz="0" w:space="0" w:color="auto"/>
        <w:bottom w:val="none" w:sz="0" w:space="0" w:color="auto"/>
        <w:right w:val="none" w:sz="0" w:space="0" w:color="auto"/>
      </w:divBdr>
    </w:div>
    <w:div w:id="2105108366">
      <w:bodyDiv w:val="1"/>
      <w:marLeft w:val="0"/>
      <w:marRight w:val="0"/>
      <w:marTop w:val="0"/>
      <w:marBottom w:val="0"/>
      <w:divBdr>
        <w:top w:val="none" w:sz="0" w:space="0" w:color="auto"/>
        <w:left w:val="none" w:sz="0" w:space="0" w:color="auto"/>
        <w:bottom w:val="none" w:sz="0" w:space="0" w:color="auto"/>
        <w:right w:val="none" w:sz="0" w:space="0" w:color="auto"/>
      </w:divBdr>
    </w:div>
    <w:div w:id="2106993869">
      <w:bodyDiv w:val="1"/>
      <w:marLeft w:val="0"/>
      <w:marRight w:val="0"/>
      <w:marTop w:val="0"/>
      <w:marBottom w:val="0"/>
      <w:divBdr>
        <w:top w:val="none" w:sz="0" w:space="0" w:color="auto"/>
        <w:left w:val="none" w:sz="0" w:space="0" w:color="auto"/>
        <w:bottom w:val="none" w:sz="0" w:space="0" w:color="auto"/>
        <w:right w:val="none" w:sz="0" w:space="0" w:color="auto"/>
      </w:divBdr>
    </w:div>
    <w:div w:id="2109350613">
      <w:bodyDiv w:val="1"/>
      <w:marLeft w:val="0"/>
      <w:marRight w:val="0"/>
      <w:marTop w:val="0"/>
      <w:marBottom w:val="0"/>
      <w:divBdr>
        <w:top w:val="none" w:sz="0" w:space="0" w:color="auto"/>
        <w:left w:val="none" w:sz="0" w:space="0" w:color="auto"/>
        <w:bottom w:val="none" w:sz="0" w:space="0" w:color="auto"/>
        <w:right w:val="none" w:sz="0" w:space="0" w:color="auto"/>
      </w:divBdr>
    </w:div>
    <w:div w:id="2111393041">
      <w:bodyDiv w:val="1"/>
      <w:marLeft w:val="0"/>
      <w:marRight w:val="0"/>
      <w:marTop w:val="0"/>
      <w:marBottom w:val="0"/>
      <w:divBdr>
        <w:top w:val="none" w:sz="0" w:space="0" w:color="auto"/>
        <w:left w:val="none" w:sz="0" w:space="0" w:color="auto"/>
        <w:bottom w:val="none" w:sz="0" w:space="0" w:color="auto"/>
        <w:right w:val="none" w:sz="0" w:space="0" w:color="auto"/>
      </w:divBdr>
    </w:div>
    <w:div w:id="2112238505">
      <w:bodyDiv w:val="1"/>
      <w:marLeft w:val="0"/>
      <w:marRight w:val="0"/>
      <w:marTop w:val="0"/>
      <w:marBottom w:val="0"/>
      <w:divBdr>
        <w:top w:val="none" w:sz="0" w:space="0" w:color="auto"/>
        <w:left w:val="none" w:sz="0" w:space="0" w:color="auto"/>
        <w:bottom w:val="none" w:sz="0" w:space="0" w:color="auto"/>
        <w:right w:val="none" w:sz="0" w:space="0" w:color="auto"/>
      </w:divBdr>
    </w:div>
    <w:div w:id="2112427227">
      <w:bodyDiv w:val="1"/>
      <w:marLeft w:val="0"/>
      <w:marRight w:val="0"/>
      <w:marTop w:val="0"/>
      <w:marBottom w:val="0"/>
      <w:divBdr>
        <w:top w:val="none" w:sz="0" w:space="0" w:color="auto"/>
        <w:left w:val="none" w:sz="0" w:space="0" w:color="auto"/>
        <w:bottom w:val="none" w:sz="0" w:space="0" w:color="auto"/>
        <w:right w:val="none" w:sz="0" w:space="0" w:color="auto"/>
      </w:divBdr>
    </w:div>
    <w:div w:id="2112624801">
      <w:bodyDiv w:val="1"/>
      <w:marLeft w:val="0"/>
      <w:marRight w:val="0"/>
      <w:marTop w:val="0"/>
      <w:marBottom w:val="0"/>
      <w:divBdr>
        <w:top w:val="none" w:sz="0" w:space="0" w:color="auto"/>
        <w:left w:val="none" w:sz="0" w:space="0" w:color="auto"/>
        <w:bottom w:val="none" w:sz="0" w:space="0" w:color="auto"/>
        <w:right w:val="none" w:sz="0" w:space="0" w:color="auto"/>
      </w:divBdr>
    </w:div>
    <w:div w:id="2113743459">
      <w:bodyDiv w:val="1"/>
      <w:marLeft w:val="0"/>
      <w:marRight w:val="0"/>
      <w:marTop w:val="0"/>
      <w:marBottom w:val="0"/>
      <w:divBdr>
        <w:top w:val="none" w:sz="0" w:space="0" w:color="auto"/>
        <w:left w:val="none" w:sz="0" w:space="0" w:color="auto"/>
        <w:bottom w:val="none" w:sz="0" w:space="0" w:color="auto"/>
        <w:right w:val="none" w:sz="0" w:space="0" w:color="auto"/>
      </w:divBdr>
    </w:div>
    <w:div w:id="2115321369">
      <w:bodyDiv w:val="1"/>
      <w:marLeft w:val="0"/>
      <w:marRight w:val="0"/>
      <w:marTop w:val="0"/>
      <w:marBottom w:val="0"/>
      <w:divBdr>
        <w:top w:val="none" w:sz="0" w:space="0" w:color="auto"/>
        <w:left w:val="none" w:sz="0" w:space="0" w:color="auto"/>
        <w:bottom w:val="none" w:sz="0" w:space="0" w:color="auto"/>
        <w:right w:val="none" w:sz="0" w:space="0" w:color="auto"/>
      </w:divBdr>
    </w:div>
    <w:div w:id="2116362112">
      <w:bodyDiv w:val="1"/>
      <w:marLeft w:val="0"/>
      <w:marRight w:val="0"/>
      <w:marTop w:val="0"/>
      <w:marBottom w:val="0"/>
      <w:divBdr>
        <w:top w:val="none" w:sz="0" w:space="0" w:color="auto"/>
        <w:left w:val="none" w:sz="0" w:space="0" w:color="auto"/>
        <w:bottom w:val="none" w:sz="0" w:space="0" w:color="auto"/>
        <w:right w:val="none" w:sz="0" w:space="0" w:color="auto"/>
      </w:divBdr>
    </w:div>
    <w:div w:id="2117285551">
      <w:bodyDiv w:val="1"/>
      <w:marLeft w:val="0"/>
      <w:marRight w:val="0"/>
      <w:marTop w:val="0"/>
      <w:marBottom w:val="0"/>
      <w:divBdr>
        <w:top w:val="none" w:sz="0" w:space="0" w:color="auto"/>
        <w:left w:val="none" w:sz="0" w:space="0" w:color="auto"/>
        <w:bottom w:val="none" w:sz="0" w:space="0" w:color="auto"/>
        <w:right w:val="none" w:sz="0" w:space="0" w:color="auto"/>
      </w:divBdr>
    </w:div>
    <w:div w:id="2117603514">
      <w:bodyDiv w:val="1"/>
      <w:marLeft w:val="0"/>
      <w:marRight w:val="0"/>
      <w:marTop w:val="0"/>
      <w:marBottom w:val="0"/>
      <w:divBdr>
        <w:top w:val="none" w:sz="0" w:space="0" w:color="auto"/>
        <w:left w:val="none" w:sz="0" w:space="0" w:color="auto"/>
        <w:bottom w:val="none" w:sz="0" w:space="0" w:color="auto"/>
        <w:right w:val="none" w:sz="0" w:space="0" w:color="auto"/>
      </w:divBdr>
    </w:div>
    <w:div w:id="2117826478">
      <w:bodyDiv w:val="1"/>
      <w:marLeft w:val="0"/>
      <w:marRight w:val="0"/>
      <w:marTop w:val="0"/>
      <w:marBottom w:val="0"/>
      <w:divBdr>
        <w:top w:val="none" w:sz="0" w:space="0" w:color="auto"/>
        <w:left w:val="none" w:sz="0" w:space="0" w:color="auto"/>
        <w:bottom w:val="none" w:sz="0" w:space="0" w:color="auto"/>
        <w:right w:val="none" w:sz="0" w:space="0" w:color="auto"/>
      </w:divBdr>
    </w:div>
    <w:div w:id="2117944659">
      <w:bodyDiv w:val="1"/>
      <w:marLeft w:val="0"/>
      <w:marRight w:val="0"/>
      <w:marTop w:val="0"/>
      <w:marBottom w:val="0"/>
      <w:divBdr>
        <w:top w:val="none" w:sz="0" w:space="0" w:color="auto"/>
        <w:left w:val="none" w:sz="0" w:space="0" w:color="auto"/>
        <w:bottom w:val="none" w:sz="0" w:space="0" w:color="auto"/>
        <w:right w:val="none" w:sz="0" w:space="0" w:color="auto"/>
      </w:divBdr>
    </w:div>
    <w:div w:id="2118941427">
      <w:bodyDiv w:val="1"/>
      <w:marLeft w:val="0"/>
      <w:marRight w:val="0"/>
      <w:marTop w:val="0"/>
      <w:marBottom w:val="0"/>
      <w:divBdr>
        <w:top w:val="none" w:sz="0" w:space="0" w:color="auto"/>
        <w:left w:val="none" w:sz="0" w:space="0" w:color="auto"/>
        <w:bottom w:val="none" w:sz="0" w:space="0" w:color="auto"/>
        <w:right w:val="none" w:sz="0" w:space="0" w:color="auto"/>
      </w:divBdr>
    </w:div>
    <w:div w:id="2120954273">
      <w:bodyDiv w:val="1"/>
      <w:marLeft w:val="0"/>
      <w:marRight w:val="0"/>
      <w:marTop w:val="0"/>
      <w:marBottom w:val="0"/>
      <w:divBdr>
        <w:top w:val="none" w:sz="0" w:space="0" w:color="auto"/>
        <w:left w:val="none" w:sz="0" w:space="0" w:color="auto"/>
        <w:bottom w:val="none" w:sz="0" w:space="0" w:color="auto"/>
        <w:right w:val="none" w:sz="0" w:space="0" w:color="auto"/>
      </w:divBdr>
    </w:div>
    <w:div w:id="2121993675">
      <w:bodyDiv w:val="1"/>
      <w:marLeft w:val="0"/>
      <w:marRight w:val="0"/>
      <w:marTop w:val="0"/>
      <w:marBottom w:val="0"/>
      <w:divBdr>
        <w:top w:val="none" w:sz="0" w:space="0" w:color="auto"/>
        <w:left w:val="none" w:sz="0" w:space="0" w:color="auto"/>
        <w:bottom w:val="none" w:sz="0" w:space="0" w:color="auto"/>
        <w:right w:val="none" w:sz="0" w:space="0" w:color="auto"/>
      </w:divBdr>
    </w:div>
    <w:div w:id="2123526170">
      <w:bodyDiv w:val="1"/>
      <w:marLeft w:val="0"/>
      <w:marRight w:val="0"/>
      <w:marTop w:val="0"/>
      <w:marBottom w:val="0"/>
      <w:divBdr>
        <w:top w:val="none" w:sz="0" w:space="0" w:color="auto"/>
        <w:left w:val="none" w:sz="0" w:space="0" w:color="auto"/>
        <w:bottom w:val="none" w:sz="0" w:space="0" w:color="auto"/>
        <w:right w:val="none" w:sz="0" w:space="0" w:color="auto"/>
      </w:divBdr>
    </w:div>
    <w:div w:id="2126347574">
      <w:bodyDiv w:val="1"/>
      <w:marLeft w:val="0"/>
      <w:marRight w:val="0"/>
      <w:marTop w:val="0"/>
      <w:marBottom w:val="0"/>
      <w:divBdr>
        <w:top w:val="none" w:sz="0" w:space="0" w:color="auto"/>
        <w:left w:val="none" w:sz="0" w:space="0" w:color="auto"/>
        <w:bottom w:val="none" w:sz="0" w:space="0" w:color="auto"/>
        <w:right w:val="none" w:sz="0" w:space="0" w:color="auto"/>
      </w:divBdr>
    </w:div>
    <w:div w:id="2127116835">
      <w:bodyDiv w:val="1"/>
      <w:marLeft w:val="0"/>
      <w:marRight w:val="0"/>
      <w:marTop w:val="0"/>
      <w:marBottom w:val="0"/>
      <w:divBdr>
        <w:top w:val="none" w:sz="0" w:space="0" w:color="auto"/>
        <w:left w:val="none" w:sz="0" w:space="0" w:color="auto"/>
        <w:bottom w:val="none" w:sz="0" w:space="0" w:color="auto"/>
        <w:right w:val="none" w:sz="0" w:space="0" w:color="auto"/>
      </w:divBdr>
    </w:div>
    <w:div w:id="2127308319">
      <w:bodyDiv w:val="1"/>
      <w:marLeft w:val="0"/>
      <w:marRight w:val="0"/>
      <w:marTop w:val="0"/>
      <w:marBottom w:val="0"/>
      <w:divBdr>
        <w:top w:val="none" w:sz="0" w:space="0" w:color="auto"/>
        <w:left w:val="none" w:sz="0" w:space="0" w:color="auto"/>
        <w:bottom w:val="none" w:sz="0" w:space="0" w:color="auto"/>
        <w:right w:val="none" w:sz="0" w:space="0" w:color="auto"/>
      </w:divBdr>
    </w:div>
    <w:div w:id="2127506631">
      <w:bodyDiv w:val="1"/>
      <w:marLeft w:val="0"/>
      <w:marRight w:val="0"/>
      <w:marTop w:val="0"/>
      <w:marBottom w:val="0"/>
      <w:divBdr>
        <w:top w:val="none" w:sz="0" w:space="0" w:color="auto"/>
        <w:left w:val="none" w:sz="0" w:space="0" w:color="auto"/>
        <w:bottom w:val="none" w:sz="0" w:space="0" w:color="auto"/>
        <w:right w:val="none" w:sz="0" w:space="0" w:color="auto"/>
      </w:divBdr>
    </w:div>
    <w:div w:id="2127844025">
      <w:bodyDiv w:val="1"/>
      <w:marLeft w:val="0"/>
      <w:marRight w:val="0"/>
      <w:marTop w:val="0"/>
      <w:marBottom w:val="0"/>
      <w:divBdr>
        <w:top w:val="none" w:sz="0" w:space="0" w:color="auto"/>
        <w:left w:val="none" w:sz="0" w:space="0" w:color="auto"/>
        <w:bottom w:val="none" w:sz="0" w:space="0" w:color="auto"/>
        <w:right w:val="none" w:sz="0" w:space="0" w:color="auto"/>
      </w:divBdr>
    </w:div>
    <w:div w:id="2128304400">
      <w:bodyDiv w:val="1"/>
      <w:marLeft w:val="0"/>
      <w:marRight w:val="0"/>
      <w:marTop w:val="0"/>
      <w:marBottom w:val="0"/>
      <w:divBdr>
        <w:top w:val="none" w:sz="0" w:space="0" w:color="auto"/>
        <w:left w:val="none" w:sz="0" w:space="0" w:color="auto"/>
        <w:bottom w:val="none" w:sz="0" w:space="0" w:color="auto"/>
        <w:right w:val="none" w:sz="0" w:space="0" w:color="auto"/>
      </w:divBdr>
    </w:div>
    <w:div w:id="2128700251">
      <w:bodyDiv w:val="1"/>
      <w:marLeft w:val="0"/>
      <w:marRight w:val="0"/>
      <w:marTop w:val="0"/>
      <w:marBottom w:val="0"/>
      <w:divBdr>
        <w:top w:val="none" w:sz="0" w:space="0" w:color="auto"/>
        <w:left w:val="none" w:sz="0" w:space="0" w:color="auto"/>
        <w:bottom w:val="none" w:sz="0" w:space="0" w:color="auto"/>
        <w:right w:val="none" w:sz="0" w:space="0" w:color="auto"/>
      </w:divBdr>
    </w:div>
    <w:div w:id="2128700680">
      <w:bodyDiv w:val="1"/>
      <w:marLeft w:val="0"/>
      <w:marRight w:val="0"/>
      <w:marTop w:val="0"/>
      <w:marBottom w:val="0"/>
      <w:divBdr>
        <w:top w:val="none" w:sz="0" w:space="0" w:color="auto"/>
        <w:left w:val="none" w:sz="0" w:space="0" w:color="auto"/>
        <w:bottom w:val="none" w:sz="0" w:space="0" w:color="auto"/>
        <w:right w:val="none" w:sz="0" w:space="0" w:color="auto"/>
      </w:divBdr>
    </w:div>
    <w:div w:id="2129664045">
      <w:bodyDiv w:val="1"/>
      <w:marLeft w:val="0"/>
      <w:marRight w:val="0"/>
      <w:marTop w:val="0"/>
      <w:marBottom w:val="0"/>
      <w:divBdr>
        <w:top w:val="none" w:sz="0" w:space="0" w:color="auto"/>
        <w:left w:val="none" w:sz="0" w:space="0" w:color="auto"/>
        <w:bottom w:val="none" w:sz="0" w:space="0" w:color="auto"/>
        <w:right w:val="none" w:sz="0" w:space="0" w:color="auto"/>
      </w:divBdr>
    </w:div>
    <w:div w:id="2130122117">
      <w:bodyDiv w:val="1"/>
      <w:marLeft w:val="0"/>
      <w:marRight w:val="0"/>
      <w:marTop w:val="0"/>
      <w:marBottom w:val="0"/>
      <w:divBdr>
        <w:top w:val="none" w:sz="0" w:space="0" w:color="auto"/>
        <w:left w:val="none" w:sz="0" w:space="0" w:color="auto"/>
        <w:bottom w:val="none" w:sz="0" w:space="0" w:color="auto"/>
        <w:right w:val="none" w:sz="0" w:space="0" w:color="auto"/>
      </w:divBdr>
    </w:div>
    <w:div w:id="2130123974">
      <w:bodyDiv w:val="1"/>
      <w:marLeft w:val="0"/>
      <w:marRight w:val="0"/>
      <w:marTop w:val="0"/>
      <w:marBottom w:val="0"/>
      <w:divBdr>
        <w:top w:val="none" w:sz="0" w:space="0" w:color="auto"/>
        <w:left w:val="none" w:sz="0" w:space="0" w:color="auto"/>
        <w:bottom w:val="none" w:sz="0" w:space="0" w:color="auto"/>
        <w:right w:val="none" w:sz="0" w:space="0" w:color="auto"/>
      </w:divBdr>
    </w:div>
    <w:div w:id="2130199188">
      <w:bodyDiv w:val="1"/>
      <w:marLeft w:val="0"/>
      <w:marRight w:val="0"/>
      <w:marTop w:val="0"/>
      <w:marBottom w:val="0"/>
      <w:divBdr>
        <w:top w:val="none" w:sz="0" w:space="0" w:color="auto"/>
        <w:left w:val="none" w:sz="0" w:space="0" w:color="auto"/>
        <w:bottom w:val="none" w:sz="0" w:space="0" w:color="auto"/>
        <w:right w:val="none" w:sz="0" w:space="0" w:color="auto"/>
      </w:divBdr>
    </w:div>
    <w:div w:id="2131119553">
      <w:bodyDiv w:val="1"/>
      <w:marLeft w:val="0"/>
      <w:marRight w:val="0"/>
      <w:marTop w:val="0"/>
      <w:marBottom w:val="0"/>
      <w:divBdr>
        <w:top w:val="none" w:sz="0" w:space="0" w:color="auto"/>
        <w:left w:val="none" w:sz="0" w:space="0" w:color="auto"/>
        <w:bottom w:val="none" w:sz="0" w:space="0" w:color="auto"/>
        <w:right w:val="none" w:sz="0" w:space="0" w:color="auto"/>
      </w:divBdr>
    </w:div>
    <w:div w:id="2131431986">
      <w:bodyDiv w:val="1"/>
      <w:marLeft w:val="0"/>
      <w:marRight w:val="0"/>
      <w:marTop w:val="0"/>
      <w:marBottom w:val="0"/>
      <w:divBdr>
        <w:top w:val="none" w:sz="0" w:space="0" w:color="auto"/>
        <w:left w:val="none" w:sz="0" w:space="0" w:color="auto"/>
        <w:bottom w:val="none" w:sz="0" w:space="0" w:color="auto"/>
        <w:right w:val="none" w:sz="0" w:space="0" w:color="auto"/>
      </w:divBdr>
    </w:div>
    <w:div w:id="2133935390">
      <w:bodyDiv w:val="1"/>
      <w:marLeft w:val="0"/>
      <w:marRight w:val="0"/>
      <w:marTop w:val="0"/>
      <w:marBottom w:val="0"/>
      <w:divBdr>
        <w:top w:val="none" w:sz="0" w:space="0" w:color="auto"/>
        <w:left w:val="none" w:sz="0" w:space="0" w:color="auto"/>
        <w:bottom w:val="none" w:sz="0" w:space="0" w:color="auto"/>
        <w:right w:val="none" w:sz="0" w:space="0" w:color="auto"/>
      </w:divBdr>
    </w:div>
    <w:div w:id="2133985376">
      <w:bodyDiv w:val="1"/>
      <w:marLeft w:val="0"/>
      <w:marRight w:val="0"/>
      <w:marTop w:val="0"/>
      <w:marBottom w:val="0"/>
      <w:divBdr>
        <w:top w:val="none" w:sz="0" w:space="0" w:color="auto"/>
        <w:left w:val="none" w:sz="0" w:space="0" w:color="auto"/>
        <w:bottom w:val="none" w:sz="0" w:space="0" w:color="auto"/>
        <w:right w:val="none" w:sz="0" w:space="0" w:color="auto"/>
      </w:divBdr>
    </w:div>
    <w:div w:id="2134471103">
      <w:bodyDiv w:val="1"/>
      <w:marLeft w:val="0"/>
      <w:marRight w:val="0"/>
      <w:marTop w:val="0"/>
      <w:marBottom w:val="0"/>
      <w:divBdr>
        <w:top w:val="none" w:sz="0" w:space="0" w:color="auto"/>
        <w:left w:val="none" w:sz="0" w:space="0" w:color="auto"/>
        <w:bottom w:val="none" w:sz="0" w:space="0" w:color="auto"/>
        <w:right w:val="none" w:sz="0" w:space="0" w:color="auto"/>
      </w:divBdr>
    </w:div>
    <w:div w:id="2134709294">
      <w:bodyDiv w:val="1"/>
      <w:marLeft w:val="0"/>
      <w:marRight w:val="0"/>
      <w:marTop w:val="0"/>
      <w:marBottom w:val="0"/>
      <w:divBdr>
        <w:top w:val="none" w:sz="0" w:space="0" w:color="auto"/>
        <w:left w:val="none" w:sz="0" w:space="0" w:color="auto"/>
        <w:bottom w:val="none" w:sz="0" w:space="0" w:color="auto"/>
        <w:right w:val="none" w:sz="0" w:space="0" w:color="auto"/>
      </w:divBdr>
    </w:div>
    <w:div w:id="2135438094">
      <w:bodyDiv w:val="1"/>
      <w:marLeft w:val="0"/>
      <w:marRight w:val="0"/>
      <w:marTop w:val="0"/>
      <w:marBottom w:val="0"/>
      <w:divBdr>
        <w:top w:val="none" w:sz="0" w:space="0" w:color="auto"/>
        <w:left w:val="none" w:sz="0" w:space="0" w:color="auto"/>
        <w:bottom w:val="none" w:sz="0" w:space="0" w:color="auto"/>
        <w:right w:val="none" w:sz="0" w:space="0" w:color="auto"/>
      </w:divBdr>
    </w:div>
    <w:div w:id="2135587841">
      <w:bodyDiv w:val="1"/>
      <w:marLeft w:val="0"/>
      <w:marRight w:val="0"/>
      <w:marTop w:val="0"/>
      <w:marBottom w:val="0"/>
      <w:divBdr>
        <w:top w:val="none" w:sz="0" w:space="0" w:color="auto"/>
        <w:left w:val="none" w:sz="0" w:space="0" w:color="auto"/>
        <w:bottom w:val="none" w:sz="0" w:space="0" w:color="auto"/>
        <w:right w:val="none" w:sz="0" w:space="0" w:color="auto"/>
      </w:divBdr>
    </w:div>
    <w:div w:id="2135636760">
      <w:bodyDiv w:val="1"/>
      <w:marLeft w:val="0"/>
      <w:marRight w:val="0"/>
      <w:marTop w:val="0"/>
      <w:marBottom w:val="0"/>
      <w:divBdr>
        <w:top w:val="none" w:sz="0" w:space="0" w:color="auto"/>
        <w:left w:val="none" w:sz="0" w:space="0" w:color="auto"/>
        <w:bottom w:val="none" w:sz="0" w:space="0" w:color="auto"/>
        <w:right w:val="none" w:sz="0" w:space="0" w:color="auto"/>
      </w:divBdr>
    </w:div>
    <w:div w:id="2135708960">
      <w:bodyDiv w:val="1"/>
      <w:marLeft w:val="0"/>
      <w:marRight w:val="0"/>
      <w:marTop w:val="0"/>
      <w:marBottom w:val="0"/>
      <w:divBdr>
        <w:top w:val="none" w:sz="0" w:space="0" w:color="auto"/>
        <w:left w:val="none" w:sz="0" w:space="0" w:color="auto"/>
        <w:bottom w:val="none" w:sz="0" w:space="0" w:color="auto"/>
        <w:right w:val="none" w:sz="0" w:space="0" w:color="auto"/>
      </w:divBdr>
    </w:div>
    <w:div w:id="2136170787">
      <w:bodyDiv w:val="1"/>
      <w:marLeft w:val="0"/>
      <w:marRight w:val="0"/>
      <w:marTop w:val="0"/>
      <w:marBottom w:val="0"/>
      <w:divBdr>
        <w:top w:val="none" w:sz="0" w:space="0" w:color="auto"/>
        <w:left w:val="none" w:sz="0" w:space="0" w:color="auto"/>
        <w:bottom w:val="none" w:sz="0" w:space="0" w:color="auto"/>
        <w:right w:val="none" w:sz="0" w:space="0" w:color="auto"/>
      </w:divBdr>
    </w:div>
    <w:div w:id="2137990639">
      <w:bodyDiv w:val="1"/>
      <w:marLeft w:val="0"/>
      <w:marRight w:val="0"/>
      <w:marTop w:val="0"/>
      <w:marBottom w:val="0"/>
      <w:divBdr>
        <w:top w:val="none" w:sz="0" w:space="0" w:color="auto"/>
        <w:left w:val="none" w:sz="0" w:space="0" w:color="auto"/>
        <w:bottom w:val="none" w:sz="0" w:space="0" w:color="auto"/>
        <w:right w:val="none" w:sz="0" w:space="0" w:color="auto"/>
      </w:divBdr>
    </w:div>
    <w:div w:id="2138067386">
      <w:bodyDiv w:val="1"/>
      <w:marLeft w:val="0"/>
      <w:marRight w:val="0"/>
      <w:marTop w:val="0"/>
      <w:marBottom w:val="0"/>
      <w:divBdr>
        <w:top w:val="none" w:sz="0" w:space="0" w:color="auto"/>
        <w:left w:val="none" w:sz="0" w:space="0" w:color="auto"/>
        <w:bottom w:val="none" w:sz="0" w:space="0" w:color="auto"/>
        <w:right w:val="none" w:sz="0" w:space="0" w:color="auto"/>
      </w:divBdr>
    </w:div>
    <w:div w:id="2140948735">
      <w:bodyDiv w:val="1"/>
      <w:marLeft w:val="0"/>
      <w:marRight w:val="0"/>
      <w:marTop w:val="0"/>
      <w:marBottom w:val="0"/>
      <w:divBdr>
        <w:top w:val="none" w:sz="0" w:space="0" w:color="auto"/>
        <w:left w:val="none" w:sz="0" w:space="0" w:color="auto"/>
        <w:bottom w:val="none" w:sz="0" w:space="0" w:color="auto"/>
        <w:right w:val="none" w:sz="0" w:space="0" w:color="auto"/>
      </w:divBdr>
    </w:div>
    <w:div w:id="2141418684">
      <w:bodyDiv w:val="1"/>
      <w:marLeft w:val="0"/>
      <w:marRight w:val="0"/>
      <w:marTop w:val="0"/>
      <w:marBottom w:val="0"/>
      <w:divBdr>
        <w:top w:val="none" w:sz="0" w:space="0" w:color="auto"/>
        <w:left w:val="none" w:sz="0" w:space="0" w:color="auto"/>
        <w:bottom w:val="none" w:sz="0" w:space="0" w:color="auto"/>
        <w:right w:val="none" w:sz="0" w:space="0" w:color="auto"/>
      </w:divBdr>
    </w:div>
    <w:div w:id="2143692785">
      <w:bodyDiv w:val="1"/>
      <w:marLeft w:val="0"/>
      <w:marRight w:val="0"/>
      <w:marTop w:val="0"/>
      <w:marBottom w:val="0"/>
      <w:divBdr>
        <w:top w:val="none" w:sz="0" w:space="0" w:color="auto"/>
        <w:left w:val="none" w:sz="0" w:space="0" w:color="auto"/>
        <w:bottom w:val="none" w:sz="0" w:space="0" w:color="auto"/>
        <w:right w:val="none" w:sz="0" w:space="0" w:color="auto"/>
      </w:divBdr>
    </w:div>
    <w:div w:id="2144421256">
      <w:bodyDiv w:val="1"/>
      <w:marLeft w:val="0"/>
      <w:marRight w:val="0"/>
      <w:marTop w:val="0"/>
      <w:marBottom w:val="0"/>
      <w:divBdr>
        <w:top w:val="none" w:sz="0" w:space="0" w:color="auto"/>
        <w:left w:val="none" w:sz="0" w:space="0" w:color="auto"/>
        <w:bottom w:val="none" w:sz="0" w:space="0" w:color="auto"/>
        <w:right w:val="none" w:sz="0" w:space="0" w:color="auto"/>
      </w:divBdr>
    </w:div>
    <w:div w:id="2144613730">
      <w:bodyDiv w:val="1"/>
      <w:marLeft w:val="0"/>
      <w:marRight w:val="0"/>
      <w:marTop w:val="0"/>
      <w:marBottom w:val="0"/>
      <w:divBdr>
        <w:top w:val="none" w:sz="0" w:space="0" w:color="auto"/>
        <w:left w:val="none" w:sz="0" w:space="0" w:color="auto"/>
        <w:bottom w:val="none" w:sz="0" w:space="0" w:color="auto"/>
        <w:right w:val="none" w:sz="0" w:space="0" w:color="auto"/>
      </w:divBdr>
    </w:div>
    <w:div w:id="2145540993">
      <w:bodyDiv w:val="1"/>
      <w:marLeft w:val="0"/>
      <w:marRight w:val="0"/>
      <w:marTop w:val="0"/>
      <w:marBottom w:val="0"/>
      <w:divBdr>
        <w:top w:val="none" w:sz="0" w:space="0" w:color="auto"/>
        <w:left w:val="none" w:sz="0" w:space="0" w:color="auto"/>
        <w:bottom w:val="none" w:sz="0" w:space="0" w:color="auto"/>
        <w:right w:val="none" w:sz="0" w:space="0" w:color="auto"/>
      </w:divBdr>
    </w:div>
    <w:div w:id="2146506206">
      <w:bodyDiv w:val="1"/>
      <w:marLeft w:val="0"/>
      <w:marRight w:val="0"/>
      <w:marTop w:val="0"/>
      <w:marBottom w:val="0"/>
      <w:divBdr>
        <w:top w:val="none" w:sz="0" w:space="0" w:color="auto"/>
        <w:left w:val="none" w:sz="0" w:space="0" w:color="auto"/>
        <w:bottom w:val="none" w:sz="0" w:space="0" w:color="auto"/>
        <w:right w:val="none" w:sz="0" w:space="0" w:color="auto"/>
      </w:divBdr>
    </w:div>
    <w:div w:id="2147157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806BD0-F8B5-46BB-A95E-D57C378635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1737</Words>
  <Characters>9555</Characters>
  <Application>Microsoft Office Word</Application>
  <DocSecurity>0</DocSecurity>
  <Lines>79</Lines>
  <Paragraphs>22</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11270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Luffi</dc:creator>
  <cp:keywords/>
  <dc:description/>
  <cp:lastModifiedBy>DELL</cp:lastModifiedBy>
  <cp:revision>3</cp:revision>
  <cp:lastPrinted>2018-07-02T14:03:00Z</cp:lastPrinted>
  <dcterms:created xsi:type="dcterms:W3CDTF">2026-10-02T19:06:00Z</dcterms:created>
  <dcterms:modified xsi:type="dcterms:W3CDTF">2026-10-02T19:09:00Z</dcterms:modified>
</cp:coreProperties>
</file>