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D353" w14:textId="755AF7B8" w:rsidR="00807F1F" w:rsidRPr="000974FA" w:rsidRDefault="000974FA" w:rsidP="00807F1F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0974FA">
        <w:rPr>
          <w:rFonts w:ascii="Arial" w:hAnsi="Arial" w:cs="Arial"/>
          <w:b/>
          <w:color w:val="828282"/>
          <w:sz w:val="32"/>
          <w:szCs w:val="32"/>
        </w:rPr>
        <w:t>PROMOCIONES CON ARANWA</w:t>
      </w:r>
    </w:p>
    <w:p w14:paraId="3F3CF5D2" w14:textId="3B8106DC" w:rsidR="00190666" w:rsidRPr="000974FA" w:rsidRDefault="000974FA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0974FA">
        <w:rPr>
          <w:rFonts w:ascii="Arial" w:hAnsi="Arial" w:cs="Arial"/>
          <w:b/>
          <w:color w:val="828282"/>
          <w:sz w:val="32"/>
          <w:szCs w:val="32"/>
        </w:rPr>
        <w:t>AREQUIPA &amp; COLCA</w:t>
      </w:r>
    </w:p>
    <w:p w14:paraId="1557BBA4" w14:textId="47024E0A" w:rsidR="00627C7C" w:rsidRPr="00D1167C" w:rsidRDefault="00627C7C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D1167C">
        <w:rPr>
          <w:rFonts w:ascii="Arial" w:hAnsi="Arial" w:cs="Arial"/>
          <w:bCs/>
          <w:color w:val="818181"/>
          <w:sz w:val="18"/>
          <w:szCs w:val="18"/>
        </w:rPr>
        <w:t>Overnight en Colca</w:t>
      </w:r>
    </w:p>
    <w:p w14:paraId="20AF5740" w14:textId="1C7D7E01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4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7AEA48DB" w:rsidR="00190666" w:rsidRPr="000974FA" w:rsidRDefault="000974FA" w:rsidP="006928CE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0974FA">
        <w:rPr>
          <w:rFonts w:ascii="Arial" w:hAnsi="Arial" w:cs="Arial"/>
          <w:b/>
          <w:bCs/>
          <w:color w:val="828282"/>
          <w:sz w:val="18"/>
          <w:szCs w:val="18"/>
        </w:rPr>
        <w:t>INCLUYE: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493BC136" w:rsidR="00190666" w:rsidRDefault="00190666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en Arequipa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</w:t>
      </w:r>
      <w:r w:rsidR="00A05250">
        <w:rPr>
          <w:rFonts w:ascii="Arial" w:hAnsi="Arial" w:cs="Arial"/>
          <w:color w:val="828282"/>
          <w:sz w:val="18"/>
          <w:szCs w:val="18"/>
        </w:rPr>
        <w:t xml:space="preserve"> buffet</w:t>
      </w:r>
    </w:p>
    <w:p w14:paraId="21FB7329" w14:textId="52F89C51" w:rsidR="005A7AD5" w:rsidRPr="0087751D" w:rsidRDefault="005A7AD5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01 noche de alojamiento en Colca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</w:t>
      </w:r>
      <w:r w:rsidR="00A05250">
        <w:rPr>
          <w:rFonts w:ascii="Arial" w:hAnsi="Arial" w:cs="Arial"/>
          <w:color w:val="828282"/>
          <w:sz w:val="18"/>
          <w:szCs w:val="18"/>
        </w:rPr>
        <w:t xml:space="preserve"> buffet</w:t>
      </w:r>
    </w:p>
    <w:p w14:paraId="68AF12BF" w14:textId="4799A34F" w:rsidR="006928CE" w:rsidRPr="00CD4D1D" w:rsidRDefault="006928C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DB38EF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189D616B" w14:textId="09AEE452" w:rsidR="006928CE" w:rsidRDefault="005A7AD5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Programa de 2 días de Colca sin almuerzo.</w:t>
      </w:r>
    </w:p>
    <w:p w14:paraId="4704CAA1" w14:textId="520EA865" w:rsidR="00C42694" w:rsidRPr="00C42694" w:rsidRDefault="00C42694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p w14:paraId="5390FEB5" w14:textId="77777777" w:rsidR="00190666" w:rsidRPr="0087751D" w:rsidRDefault="00190666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16C02EEA" w14:textId="22FDB583" w:rsidR="000C18F4" w:rsidRPr="000C18F4" w:rsidRDefault="000974FA" w:rsidP="006928CE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0974FA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0A69B22B" w14:textId="3F21ED5E" w:rsidR="006928CE" w:rsidRDefault="00190666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01: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Lima - Arequipa: City Tour Peatonal </w:t>
      </w:r>
      <w:r w:rsidR="00DB38EF">
        <w:rPr>
          <w:rFonts w:ascii="Arial" w:hAnsi="Arial" w:cs="Arial"/>
          <w:b/>
          <w:bCs/>
          <w:color w:val="818181"/>
          <w:sz w:val="18"/>
          <w:szCs w:val="18"/>
        </w:rPr>
        <w:t xml:space="preserve">y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>Convento Santa Catalina</w:t>
      </w:r>
      <w:r w:rsidR="006928CE" w:rsidRPr="0087751D">
        <w:rPr>
          <w:rFonts w:ascii="Arial" w:hAnsi="Arial" w:cs="Arial"/>
          <w:color w:val="828282"/>
          <w:sz w:val="18"/>
          <w:szCs w:val="18"/>
        </w:rPr>
        <w:t xml:space="preserve"> </w:t>
      </w:r>
      <w:r w:rsidR="00DB38EF">
        <w:rPr>
          <w:rFonts w:ascii="Arial" w:hAnsi="Arial" w:cs="Arial"/>
          <w:color w:val="828282"/>
          <w:sz w:val="18"/>
          <w:szCs w:val="18"/>
        </w:rPr>
        <w:t>(</w:t>
      </w:r>
      <w:r w:rsidR="00DB38EF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DB38EF">
        <w:rPr>
          <w:rFonts w:ascii="Arial" w:hAnsi="Arial" w:cs="Arial"/>
          <w:color w:val="818181"/>
          <w:sz w:val="18"/>
          <w:szCs w:val="18"/>
        </w:rPr>
        <w:t>)</w:t>
      </w:r>
    </w:p>
    <w:p w14:paraId="26FE0F0F" w14:textId="77777777" w:rsid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Arribo a la ciudad de Arequipa y traslado al hotel elegido. Recomendamos breve descanso.</w:t>
      </w:r>
    </w:p>
    <w:p w14:paraId="5CABB703" w14:textId="017BB31C" w:rsidR="006928CE" w:rsidRP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</w:t>
      </w:r>
      <w:r w:rsidR="001B575D">
        <w:rPr>
          <w:rFonts w:ascii="Arial" w:hAnsi="Arial" w:cs="Arial"/>
          <w:color w:val="828282"/>
          <w:sz w:val="18"/>
          <w:szCs w:val="18"/>
        </w:rPr>
        <w:t>a</w:t>
      </w:r>
      <w:r>
        <w:rPr>
          <w:rFonts w:ascii="Arial" w:hAnsi="Arial" w:cs="Arial"/>
          <w:color w:val="828282"/>
          <w:sz w:val="18"/>
          <w:szCs w:val="18"/>
        </w:rPr>
        <w:t xml:space="preserve"> las 14:00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</w:t>
      </w:r>
      <w:r w:rsidR="001B575D">
        <w:rPr>
          <w:rFonts w:ascii="Arial" w:hAnsi="Arial" w:cs="Arial"/>
          <w:color w:val="828282"/>
          <w:sz w:val="18"/>
          <w:szCs w:val="18"/>
        </w:rPr>
        <w:t xml:space="preserve"> Aproximadamente,</w:t>
      </w:r>
      <w:r>
        <w:rPr>
          <w:rFonts w:ascii="Arial" w:hAnsi="Arial" w:cs="Arial"/>
          <w:color w:val="828282"/>
          <w:sz w:val="18"/>
          <w:szCs w:val="18"/>
        </w:rPr>
        <w:t xml:space="preserve">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4298CB00" w14:textId="77777777" w:rsidR="006928CE" w:rsidRP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7AB0A1D4" w14:textId="77777777" w:rsidR="006928CE" w:rsidRP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653D3242" w14:textId="77777777" w:rsidR="006928CE" w:rsidRP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081C9B01" w14:textId="77BDEBB5" w:rsid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8216DF6" w14:textId="3BE3A357" w:rsidR="00190666" w:rsidRPr="0087751D" w:rsidRDefault="00190666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37C2321C" w14:textId="77777777" w:rsidR="00190666" w:rsidRPr="0087751D" w:rsidRDefault="00190666" w:rsidP="00C422FC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300937F6" w14:textId="5D415519" w:rsidR="00190666" w:rsidRPr="0087751D" w:rsidRDefault="00190666" w:rsidP="000974FA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02: 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>Arequipa</w:t>
      </w:r>
      <w:r w:rsidR="005A7AD5">
        <w:rPr>
          <w:rFonts w:ascii="Arial" w:hAnsi="Arial" w:cs="Arial"/>
          <w:b/>
          <w:color w:val="818181"/>
          <w:sz w:val="18"/>
          <w:szCs w:val="18"/>
        </w:rPr>
        <w:t xml:space="preserve"> -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 xml:space="preserve"> </w:t>
      </w:r>
      <w:r w:rsidR="005A7AD5">
        <w:rPr>
          <w:rFonts w:ascii="Arial" w:hAnsi="Arial" w:cs="Arial"/>
          <w:b/>
          <w:color w:val="818181"/>
          <w:sz w:val="18"/>
          <w:szCs w:val="18"/>
        </w:rPr>
        <w:t>Cañón del Colca</w:t>
      </w:r>
    </w:p>
    <w:p w14:paraId="6CB49F66" w14:textId="77777777" w:rsidR="00190666" w:rsidRPr="0087751D" w:rsidRDefault="00190666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37ACD053" w14:textId="2769EF96" w:rsidR="005A7AD5" w:rsidRDefault="005A7AD5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A las 07:20 – 08:00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</w:t>
      </w:r>
      <w:r w:rsidR="001B575D">
        <w:rPr>
          <w:rFonts w:ascii="Arial" w:hAnsi="Arial" w:cs="Arial"/>
          <w:color w:val="828282"/>
          <w:sz w:val="18"/>
          <w:szCs w:val="18"/>
        </w:rPr>
        <w:t xml:space="preserve"> Aproximadamente, r</w:t>
      </w:r>
      <w:r w:rsidRPr="005A7AD5">
        <w:rPr>
          <w:rFonts w:ascii="Arial" w:hAnsi="Arial" w:cs="Arial"/>
          <w:color w:val="828282"/>
          <w:sz w:val="18"/>
          <w:szCs w:val="18"/>
        </w:rPr>
        <w:t xml:space="preserve">ecojo desde hoteles ubicados en el Centro Histórico de Arequipa. Salida hacia el Valle del Colca vía Yura, pasando por las faldas del volcán Chachani, Pampa de Arrieros y la Reserva Nacional de Pampa Cañahuas, donde se podrá observar vicuñas en su hábitat natural. Continuación por Vizcachani y Pampas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Toccra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, zona de aves andinas, bordeando el cráter de Chucura hasta llegar a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Patapampa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(4,800 msnm) y el Mirador de los Andes, con vistas panorámicas de los principales volcanes. Descenso a Chivay para almuerzo (no incluido). Acomodación en el hotel. Por la tarde, visita opcional a los baños termales (entrada no incluida).</w:t>
      </w:r>
    </w:p>
    <w:p w14:paraId="5B405F63" w14:textId="067AFF9D" w:rsidR="00190666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Alojamiento en el hotel seleccionado</w:t>
      </w:r>
      <w:r w:rsidR="0086729C">
        <w:rPr>
          <w:rFonts w:ascii="Arial" w:hAnsi="Arial" w:cs="Arial"/>
          <w:color w:val="828282"/>
          <w:sz w:val="18"/>
          <w:szCs w:val="18"/>
        </w:rPr>
        <w:t>.</w:t>
      </w:r>
    </w:p>
    <w:p w14:paraId="40EA9D94" w14:textId="74B94914" w:rsidR="005A7AD5" w:rsidRPr="000974FA" w:rsidRDefault="005A7AD5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0974FA">
        <w:rPr>
          <w:rFonts w:ascii="Arial" w:hAnsi="Arial" w:cs="Arial"/>
          <w:color w:val="828282"/>
          <w:sz w:val="18"/>
          <w:szCs w:val="18"/>
        </w:rPr>
        <w:t>Importante: Cada pasajero podrá llevar: 1 cartera o mochila de mano, peso máximo: 5 kg, con dimensiones máximas sugeridas: 45 cm x 35 cm x 20 cm.</w:t>
      </w:r>
    </w:p>
    <w:p w14:paraId="19C1F77A" w14:textId="77777777" w:rsidR="008C4A4F" w:rsidRDefault="008C4A4F" w:rsidP="00C422FC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6C1BB053" w14:textId="7A3EE8FC" w:rsidR="005A7AD5" w:rsidRPr="0087751D" w:rsidRDefault="005A7AD5" w:rsidP="000974FA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>
        <w:rPr>
          <w:rFonts w:ascii="Arial" w:hAnsi="Arial" w:cs="Arial"/>
          <w:b/>
          <w:bCs/>
          <w:color w:val="828282"/>
          <w:sz w:val="18"/>
          <w:szCs w:val="18"/>
        </w:rPr>
        <w:t>3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>
        <w:rPr>
          <w:rFonts w:ascii="Arial" w:hAnsi="Arial" w:cs="Arial"/>
          <w:b/>
          <w:color w:val="818181"/>
          <w:sz w:val="18"/>
          <w:szCs w:val="18"/>
        </w:rPr>
        <w:t>Cañón del Colca - Arequipa</w:t>
      </w:r>
    </w:p>
    <w:p w14:paraId="750F8678" w14:textId="72FF31CE" w:rsidR="006928CE" w:rsidRDefault="005A7AD5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5A7AD5">
        <w:rPr>
          <w:rFonts w:ascii="Arial" w:hAnsi="Arial" w:cs="Arial"/>
          <w:color w:val="828282"/>
          <w:sz w:val="18"/>
          <w:szCs w:val="18"/>
        </w:rPr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Pinchollo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, parada en mirador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Antahuilque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y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Wayra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Punku, visitaremos el pueblo de Maca, pasaremos por el pueblo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Achoma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y visitaremos el pueblo de Yanque. Almuerzo (No incluido). Retorno Arequipa. </w:t>
      </w:r>
    </w:p>
    <w:p w14:paraId="0BF73DFD" w14:textId="77777777" w:rsidR="00E570F8" w:rsidRDefault="00E570F8" w:rsidP="000974FA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F98527F" w14:textId="2B342EE1" w:rsidR="00190666" w:rsidRPr="0087751D" w:rsidRDefault="00190666" w:rsidP="000974FA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5A7AD5">
        <w:rPr>
          <w:rFonts w:ascii="Arial" w:hAnsi="Arial" w:cs="Arial"/>
          <w:b/>
          <w:bCs/>
          <w:color w:val="828282"/>
          <w:sz w:val="18"/>
          <w:szCs w:val="18"/>
        </w:rPr>
        <w:t>4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6928CE">
        <w:rPr>
          <w:rFonts w:ascii="Arial" w:hAnsi="Arial" w:cs="Arial"/>
          <w:b/>
          <w:bCs/>
          <w:color w:val="828282"/>
          <w:sz w:val="18"/>
          <w:szCs w:val="18"/>
        </w:rPr>
        <w:t xml:space="preserve">Arequipa 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– Lima.</w:t>
      </w:r>
    </w:p>
    <w:p w14:paraId="58FB6412" w14:textId="77777777" w:rsidR="006928CE" w:rsidRPr="006928CE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5B79044B" w14:textId="0AFBC830" w:rsidR="00192AC2" w:rsidRDefault="006928CE" w:rsidP="000974FA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 hora oportuna, traslado al aeropuerto </w:t>
      </w:r>
      <w:r>
        <w:rPr>
          <w:rFonts w:ascii="Arial" w:hAnsi="Arial" w:cs="Arial"/>
          <w:color w:val="828282"/>
          <w:sz w:val="18"/>
          <w:szCs w:val="18"/>
        </w:rPr>
        <w:t>para su retorno</w:t>
      </w:r>
      <w:r w:rsidRPr="006928CE">
        <w:rPr>
          <w:rFonts w:ascii="Arial" w:hAnsi="Arial" w:cs="Arial"/>
          <w:color w:val="828282"/>
          <w:sz w:val="18"/>
          <w:szCs w:val="18"/>
        </w:rPr>
        <w:t>.</w:t>
      </w:r>
    </w:p>
    <w:p w14:paraId="1DBF7405" w14:textId="77777777" w:rsidR="006928CE" w:rsidRDefault="006928CE" w:rsidP="006928CE">
      <w:pPr>
        <w:ind w:firstLine="360"/>
        <w:rPr>
          <w:rFonts w:ascii="Arial" w:hAnsi="Arial" w:cs="Arial"/>
          <w:b/>
          <w:color w:val="818181"/>
          <w:sz w:val="18"/>
          <w:szCs w:val="18"/>
        </w:rPr>
      </w:pP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4F9009D9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165D0BBB" w14:textId="77777777" w:rsidR="00E570F8" w:rsidRDefault="00E570F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1"/>
        <w:gridCol w:w="1113"/>
        <w:gridCol w:w="540"/>
        <w:gridCol w:w="1048"/>
        <w:gridCol w:w="540"/>
      </w:tblGrid>
      <w:tr w:rsidR="00BB5562" w14:paraId="4CD4B26E" w14:textId="77777777" w:rsidTr="00BB5562">
        <w:trPr>
          <w:trHeight w:val="300"/>
          <w:jc w:val="center"/>
        </w:trPr>
        <w:tc>
          <w:tcPr>
            <w:tcW w:w="4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7D8FAF9" w14:textId="77777777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51474E2" w14:textId="77777777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BB5562" w14:paraId="194DBA28" w14:textId="77777777" w:rsidTr="00BB5562">
        <w:trPr>
          <w:trHeight w:val="300"/>
          <w:jc w:val="center"/>
        </w:trPr>
        <w:tc>
          <w:tcPr>
            <w:tcW w:w="4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6CE05DF" w14:textId="1170E1CF" w:rsidR="00BB5562" w:rsidRPr="00D1167C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116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Overnight: </w:t>
            </w:r>
            <w:proofErr w:type="spellStart"/>
            <w:r w:rsidRPr="00D116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Aranwa</w:t>
            </w:r>
            <w:proofErr w:type="spellEnd"/>
            <w:r w:rsidRPr="00D116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</w:t>
            </w:r>
            <w:r w:rsidRPr="00D116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ueblito Encantado del Colca 4*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F72002E" w14:textId="77777777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37DD1BB" w14:textId="5BCAB974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CE3D7DD" w14:textId="77777777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DD0675" w14:textId="0B39830A" w:rsidR="00BB5562" w:rsidRDefault="00BB556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BB5562" w14:paraId="04F6C9A3" w14:textId="77777777" w:rsidTr="00BB5562">
        <w:trPr>
          <w:trHeight w:val="300"/>
          <w:jc w:val="center"/>
        </w:trPr>
        <w:tc>
          <w:tcPr>
            <w:tcW w:w="4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B7AF1F" w14:textId="57EDBE19" w:rsidR="00BB5562" w:rsidRDefault="00BB556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D1167C">
              <w:rPr>
                <w:rFonts w:ascii="Arial" w:hAnsi="Arial" w:cs="Arial"/>
                <w:color w:val="828282"/>
                <w:sz w:val="18"/>
                <w:szCs w:val="18"/>
              </w:rPr>
              <w:t xml:space="preserve">Casa Andina Select Arequipa Plaza 4*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BE1BEC" w14:textId="4B41B289" w:rsidR="00BB5562" w:rsidRDefault="00BB556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42260B" w14:textId="4F7C3D81" w:rsidR="00BB5562" w:rsidRDefault="00BB556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BA50C1" w14:textId="1F9389D0" w:rsidR="00BB5562" w:rsidRDefault="00BB556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B8F75E" w14:textId="6315F0FB" w:rsidR="00BB5562" w:rsidRDefault="00BB556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</w:tr>
    </w:tbl>
    <w:p w14:paraId="392FEA54" w14:textId="77777777" w:rsidR="000974FA" w:rsidRDefault="000974FA" w:rsidP="0024344B">
      <w:pPr>
        <w:rPr>
          <w:rFonts w:ascii="Arial" w:hAnsi="Arial" w:cs="Arial"/>
          <w:color w:val="828282"/>
          <w:sz w:val="18"/>
          <w:szCs w:val="18"/>
        </w:rPr>
      </w:pPr>
    </w:p>
    <w:p w14:paraId="168C9C68" w14:textId="32DECC7D" w:rsidR="000974FA" w:rsidRPr="000974FA" w:rsidRDefault="000974FA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NOTAS:</w:t>
      </w:r>
    </w:p>
    <w:p w14:paraId="0D9E2ED8" w14:textId="19C9B31B" w:rsidR="00D12C0B" w:rsidRPr="000974FA" w:rsidRDefault="005C1E42" w:rsidP="000974FA">
      <w:pPr>
        <w:rPr>
          <w:rFonts w:ascii="Arial" w:hAnsi="Arial" w:cs="Arial"/>
          <w:color w:val="828282"/>
          <w:sz w:val="18"/>
          <w:szCs w:val="18"/>
        </w:rPr>
      </w:pPr>
      <w:r w:rsidRPr="000974FA">
        <w:rPr>
          <w:rFonts w:ascii="Arial" w:hAnsi="Arial" w:cs="Arial"/>
          <w:color w:val="828282"/>
          <w:sz w:val="18"/>
          <w:szCs w:val="18"/>
        </w:rPr>
        <w:t>N.</w:t>
      </w:r>
      <w:r w:rsidR="00807F1F" w:rsidRPr="000974FA">
        <w:rPr>
          <w:rFonts w:ascii="Arial" w:hAnsi="Arial" w:cs="Arial"/>
          <w:color w:val="828282"/>
          <w:sz w:val="18"/>
          <w:szCs w:val="18"/>
        </w:rPr>
        <w:t xml:space="preserve"> </w:t>
      </w:r>
      <w:r w:rsidRPr="000974FA">
        <w:rPr>
          <w:rFonts w:ascii="Arial" w:hAnsi="Arial" w:cs="Arial"/>
          <w:color w:val="828282"/>
          <w:sz w:val="18"/>
          <w:szCs w:val="18"/>
        </w:rPr>
        <w:t>A</w:t>
      </w:r>
      <w:r w:rsidR="0024344B" w:rsidRPr="000974FA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0974FA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0974FA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CF0009" w:rsidRPr="000974FA">
        <w:rPr>
          <w:rFonts w:ascii="Arial" w:hAnsi="Arial" w:cs="Arial"/>
          <w:color w:val="828282"/>
          <w:sz w:val="18"/>
          <w:szCs w:val="18"/>
        </w:rPr>
        <w:t xml:space="preserve"> en </w:t>
      </w:r>
      <w:r w:rsidR="001B575D" w:rsidRPr="000974FA">
        <w:rPr>
          <w:rFonts w:ascii="Arial" w:hAnsi="Arial" w:cs="Arial"/>
          <w:color w:val="828282"/>
          <w:sz w:val="18"/>
          <w:szCs w:val="18"/>
        </w:rPr>
        <w:t>hotel</w:t>
      </w:r>
      <w:r w:rsidR="00BB5562" w:rsidRPr="000974FA">
        <w:rPr>
          <w:rFonts w:ascii="Arial" w:hAnsi="Arial" w:cs="Arial"/>
          <w:color w:val="828282"/>
          <w:sz w:val="18"/>
          <w:szCs w:val="18"/>
        </w:rPr>
        <w:t xml:space="preserve"> de </w:t>
      </w:r>
      <w:r w:rsidR="001B575D" w:rsidRPr="000974FA">
        <w:rPr>
          <w:rFonts w:ascii="Arial" w:hAnsi="Arial" w:cs="Arial"/>
          <w:color w:val="828282"/>
          <w:sz w:val="18"/>
          <w:szCs w:val="18"/>
        </w:rPr>
        <w:t>Arequipa</w:t>
      </w:r>
      <w:r w:rsidR="000974FA">
        <w:rPr>
          <w:rFonts w:ascii="Arial" w:hAnsi="Arial" w:cs="Arial"/>
          <w:color w:val="828282"/>
          <w:sz w:val="18"/>
          <w:szCs w:val="18"/>
        </w:rPr>
        <w:t>.</w:t>
      </w:r>
    </w:p>
    <w:p w14:paraId="79747B98" w14:textId="77777777" w:rsidR="00D12C0B" w:rsidRDefault="00D12C0B" w:rsidP="00807F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8D44EA4" w14:textId="0877DD61" w:rsidR="00807F1F" w:rsidRPr="00807F1F" w:rsidRDefault="00807F1F" w:rsidP="00807F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23D99603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por persona en dólares americanos. Servicios en modalidad regular.</w:t>
      </w:r>
    </w:p>
    <w:p w14:paraId="6D5CBFE9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especiales para pagos en efectivo o depósito en cuentas bancarias.</w:t>
      </w:r>
    </w:p>
    <w:p w14:paraId="1A3B5125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Comisión:10% e incentivo de $10 por pasajero.</w:t>
      </w:r>
    </w:p>
    <w:p w14:paraId="7B3763D6" w14:textId="69E8C53C" w:rsidR="00D1167C" w:rsidRPr="000974FA" w:rsidRDefault="00D1167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compra: Hasta el 15 de </w:t>
      </w:r>
      <w:proofErr w:type="gramStart"/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0974FA"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16FE05FC" w14:textId="21E37201" w:rsidR="00D1167C" w:rsidRPr="000974FA" w:rsidRDefault="00D1167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Hasta el 15 de </w:t>
      </w:r>
      <w:proofErr w:type="gramStart"/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0974FA" w:rsidRPr="000974F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2A385BCE" w14:textId="77777777" w:rsidR="00D1167C" w:rsidRDefault="00D1167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Promoción: Promociones </w:t>
      </w:r>
      <w:proofErr w:type="spellStart"/>
      <w:r>
        <w:rPr>
          <w:rFonts w:ascii="Arial" w:eastAsia="Arial" w:hAnsi="Arial" w:cs="Arial"/>
          <w:b/>
          <w:bCs/>
          <w:color w:val="828282"/>
          <w:sz w:val="18"/>
          <w:szCs w:val="18"/>
        </w:rPr>
        <w:t>Aranwa</w:t>
      </w:r>
      <w:proofErr w:type="spellEnd"/>
      <w:r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 </w:t>
      </w:r>
    </w:p>
    <w:p w14:paraId="0DA8401E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black</w:t>
      </w:r>
      <w:proofErr w:type="spellEnd"/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proofErr w:type="spellStart"/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out</w:t>
      </w:r>
      <w:proofErr w:type="spellEnd"/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. (Consultar tarifas aplicables).</w:t>
      </w:r>
    </w:p>
    <w:p w14:paraId="0AB06DCF" w14:textId="77777777" w:rsid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  <w:lang w:val="es-ES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  <w:lang w:val="es-ES"/>
        </w:rPr>
        <w:t>Tours aplican mínimo 02 pasajeros.</w:t>
      </w:r>
    </w:p>
    <w:p w14:paraId="6982D2D9" w14:textId="77777777" w:rsidR="00BB5562" w:rsidRDefault="00BB5562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Precios aplican solo para peruanos.</w:t>
      </w:r>
    </w:p>
    <w:p w14:paraId="2D714670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No aplica para grupos.</w:t>
      </w:r>
    </w:p>
    <w:p w14:paraId="6DA7FEEA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Sujeto a disponibilidad al momento de solicitar la reserva.</w:t>
      </w:r>
    </w:p>
    <w:p w14:paraId="60EB5B1B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sujetos a variación sin previo aviso.</w:t>
      </w:r>
    </w:p>
    <w:p w14:paraId="4012FDA4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Los hoteles han sido categorizados en base a nuestro criterio y experiencia.</w:t>
      </w:r>
    </w:p>
    <w:p w14:paraId="6F719588" w14:textId="77777777" w:rsidR="00360060" w:rsidRPr="00C422FC" w:rsidRDefault="00360060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087E46DF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74B83171" w:rsidR="00377B9D" w:rsidRPr="008C4A4F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8C4A4F" w:rsidSect="000974FA">
      <w:headerReference w:type="default" r:id="rId8"/>
      <w:footerReference w:type="default" r:id="rId9"/>
      <w:type w:val="continuous"/>
      <w:pgSz w:w="11906" w:h="16838"/>
      <w:pgMar w:top="1701" w:right="566" w:bottom="794" w:left="567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23D87" w14:textId="77777777" w:rsidR="00743405" w:rsidRDefault="00743405" w:rsidP="00780FEA">
      <w:r>
        <w:separator/>
      </w:r>
    </w:p>
  </w:endnote>
  <w:endnote w:type="continuationSeparator" w:id="0">
    <w:p w14:paraId="16AC2B9A" w14:textId="77777777" w:rsidR="00743405" w:rsidRDefault="00743405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E7197" w14:textId="77777777" w:rsidR="00743405" w:rsidRDefault="00743405" w:rsidP="00780FEA">
      <w:r>
        <w:separator/>
      </w:r>
    </w:p>
  </w:footnote>
  <w:footnote w:type="continuationSeparator" w:id="0">
    <w:p w14:paraId="59FAEF02" w14:textId="77777777" w:rsidR="00743405" w:rsidRDefault="00743405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351CF974" w:rsidR="00EA3F43" w:rsidRDefault="000974FA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7D7B412D">
          <wp:simplePos x="0" y="0"/>
          <wp:positionH relativeFrom="column">
            <wp:posOffset>111760</wp:posOffset>
          </wp:positionH>
          <wp:positionV relativeFrom="paragraph">
            <wp:posOffset>-271780</wp:posOffset>
          </wp:positionV>
          <wp:extent cx="2171700" cy="742950"/>
          <wp:effectExtent l="0" t="0" r="0" b="0"/>
          <wp:wrapSquare wrapText="bothSides"/>
          <wp:docPr id="243731754" name="Imagen 2437317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0F8">
      <w:rPr>
        <w:noProof/>
      </w:rPr>
      <w:drawing>
        <wp:anchor distT="0" distB="0" distL="114300" distR="114300" simplePos="0" relativeHeight="251659264" behindDoc="1" locked="0" layoutInCell="1" allowOverlap="1" wp14:anchorId="4E92A8B9" wp14:editId="0B069F5A">
          <wp:simplePos x="0" y="0"/>
          <wp:positionH relativeFrom="margin">
            <wp:align>right</wp:align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645150951" name="Imagen 1645150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2"/>
  </w:num>
  <w:num w:numId="2" w16cid:durableId="1353452086">
    <w:abstractNumId w:val="1"/>
  </w:num>
  <w:num w:numId="3" w16cid:durableId="200947694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A3D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4FA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6F7E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1BF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60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41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93D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A88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0C1C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6E76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BD7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4F62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2DB0"/>
    <w:rsid w:val="005135CE"/>
    <w:rsid w:val="00513EBB"/>
    <w:rsid w:val="00514728"/>
    <w:rsid w:val="0051509F"/>
    <w:rsid w:val="00515792"/>
    <w:rsid w:val="00515E7A"/>
    <w:rsid w:val="005160A1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27C7C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661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3A9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05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07F1F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777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876C7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4A4F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1D25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4928"/>
    <w:rsid w:val="00A05250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30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0A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0C4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557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0E51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02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562"/>
    <w:rsid w:val="00BB5E45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69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928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2F73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C7F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1EA8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67C"/>
    <w:rsid w:val="00D119EE"/>
    <w:rsid w:val="00D11CC1"/>
    <w:rsid w:val="00D1223C"/>
    <w:rsid w:val="00D1292D"/>
    <w:rsid w:val="00D12C0B"/>
    <w:rsid w:val="00D13B15"/>
    <w:rsid w:val="00D142DB"/>
    <w:rsid w:val="00D1448A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3E92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38EF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5774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9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1D6B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2026-10-09T14:38:00Z</dcterms:created>
  <dcterms:modified xsi:type="dcterms:W3CDTF">2026-10-09T14:38:00Z</dcterms:modified>
</cp:coreProperties>
</file>