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056C" w14:textId="2681C6EF" w:rsidR="00221E57" w:rsidRPr="00742A08" w:rsidRDefault="00742A08" w:rsidP="00283AB0">
      <w:pPr>
        <w:tabs>
          <w:tab w:val="left" w:pos="9356"/>
        </w:tabs>
        <w:spacing w:line="276" w:lineRule="auto"/>
        <w:jc w:val="center"/>
        <w:rPr>
          <w:rFonts w:ascii="Arial" w:hAnsi="Arial" w:cs="Arial"/>
          <w:b/>
          <w:color w:val="828282"/>
          <w:sz w:val="32"/>
          <w:szCs w:val="32"/>
        </w:rPr>
      </w:pPr>
      <w:r w:rsidRPr="00742A08">
        <w:rPr>
          <w:rFonts w:ascii="Arial" w:hAnsi="Arial" w:cs="Arial"/>
          <w:b/>
          <w:color w:val="828282"/>
          <w:sz w:val="32"/>
          <w:szCs w:val="32"/>
        </w:rPr>
        <w:t>PROMOCIONES CON ARANWA</w:t>
      </w:r>
    </w:p>
    <w:p w14:paraId="470B7C2A" w14:textId="77F1FCA5" w:rsidR="000C18F4" w:rsidRPr="00742A08" w:rsidRDefault="00742A08" w:rsidP="00283AB0">
      <w:pPr>
        <w:tabs>
          <w:tab w:val="left" w:pos="9356"/>
        </w:tabs>
        <w:spacing w:line="276" w:lineRule="auto"/>
        <w:jc w:val="center"/>
        <w:rPr>
          <w:rFonts w:ascii="Arial" w:hAnsi="Arial" w:cs="Arial"/>
          <w:b/>
          <w:color w:val="828282"/>
          <w:sz w:val="32"/>
          <w:szCs w:val="32"/>
        </w:rPr>
      </w:pPr>
      <w:r w:rsidRPr="00742A08">
        <w:rPr>
          <w:rFonts w:ascii="Arial" w:hAnsi="Arial" w:cs="Arial"/>
          <w:b/>
          <w:color w:val="828282"/>
          <w:sz w:val="32"/>
          <w:szCs w:val="32"/>
        </w:rPr>
        <w:t xml:space="preserve">PARACAS A TU ESTILO </w:t>
      </w:r>
    </w:p>
    <w:p w14:paraId="20AF5740" w14:textId="2768F41D" w:rsidR="00190666" w:rsidRPr="00190666" w:rsidRDefault="00190666" w:rsidP="006928CE">
      <w:pPr>
        <w:tabs>
          <w:tab w:val="left" w:pos="9356"/>
        </w:tabs>
        <w:spacing w:line="276" w:lineRule="auto"/>
        <w:jc w:val="center"/>
        <w:rPr>
          <w:rFonts w:ascii="Arial" w:hAnsi="Arial" w:cs="Arial"/>
          <w:bCs/>
          <w:color w:val="818181"/>
          <w:sz w:val="18"/>
          <w:szCs w:val="18"/>
        </w:rPr>
      </w:pPr>
      <w:r w:rsidRPr="00190666">
        <w:rPr>
          <w:rFonts w:ascii="Arial" w:hAnsi="Arial" w:cs="Arial"/>
          <w:bCs/>
          <w:color w:val="818181"/>
          <w:sz w:val="18"/>
          <w:szCs w:val="18"/>
        </w:rPr>
        <w:t>0</w:t>
      </w:r>
      <w:r w:rsidR="00104A1A">
        <w:rPr>
          <w:rFonts w:ascii="Arial" w:hAnsi="Arial" w:cs="Arial"/>
          <w:bCs/>
          <w:color w:val="818181"/>
          <w:sz w:val="18"/>
          <w:szCs w:val="18"/>
        </w:rPr>
        <w:t>3</w:t>
      </w:r>
      <w:r w:rsidRPr="00190666">
        <w:rPr>
          <w:rFonts w:ascii="Arial" w:hAnsi="Arial" w:cs="Arial"/>
          <w:bCs/>
          <w:color w:val="818181"/>
          <w:sz w:val="18"/>
          <w:szCs w:val="18"/>
        </w:rPr>
        <w:t xml:space="preserve"> </w:t>
      </w:r>
      <w:proofErr w:type="gramStart"/>
      <w:r w:rsidRPr="00190666">
        <w:rPr>
          <w:rFonts w:ascii="Arial" w:hAnsi="Arial" w:cs="Arial"/>
          <w:bCs/>
          <w:color w:val="818181"/>
          <w:sz w:val="18"/>
          <w:szCs w:val="18"/>
        </w:rPr>
        <w:t>Días</w:t>
      </w:r>
      <w:proofErr w:type="gramEnd"/>
      <w:r w:rsidRPr="00190666">
        <w:rPr>
          <w:rFonts w:ascii="Arial" w:hAnsi="Arial" w:cs="Arial"/>
          <w:bCs/>
          <w:color w:val="818181"/>
          <w:sz w:val="18"/>
          <w:szCs w:val="18"/>
        </w:rPr>
        <w:t xml:space="preserve"> / 0</w:t>
      </w:r>
      <w:r w:rsidR="00104A1A">
        <w:rPr>
          <w:rFonts w:ascii="Arial" w:hAnsi="Arial" w:cs="Arial"/>
          <w:bCs/>
          <w:color w:val="818181"/>
          <w:sz w:val="18"/>
          <w:szCs w:val="18"/>
        </w:rPr>
        <w:t>2</w:t>
      </w:r>
      <w:r w:rsidRPr="00190666">
        <w:rPr>
          <w:rFonts w:ascii="Arial" w:hAnsi="Arial" w:cs="Arial"/>
          <w:bCs/>
          <w:color w:val="818181"/>
          <w:sz w:val="18"/>
          <w:szCs w:val="18"/>
        </w:rPr>
        <w:t xml:space="preserve"> Noches</w:t>
      </w:r>
    </w:p>
    <w:p w14:paraId="005E812C" w14:textId="2C7ED35A" w:rsidR="00775F29" w:rsidRPr="006A6213" w:rsidRDefault="00775F29" w:rsidP="00775F29">
      <w:pPr>
        <w:spacing w:line="276" w:lineRule="auto"/>
        <w:jc w:val="right"/>
        <w:rPr>
          <w:rFonts w:ascii="Arial" w:hAnsi="Arial" w:cs="Arial"/>
          <w:b/>
          <w:color w:val="ED6964"/>
          <w:sz w:val="20"/>
          <w:szCs w:val="20"/>
          <w:lang w:eastAsia="es-ES"/>
        </w:rPr>
      </w:pPr>
      <w:bookmarkStart w:id="0" w:name="_Hlk134706046"/>
      <w:r w:rsidRPr="006A6213">
        <w:rPr>
          <w:rFonts w:ascii="Arial" w:hAnsi="Arial" w:cs="Arial"/>
          <w:b/>
          <w:color w:val="ED6964"/>
          <w:sz w:val="20"/>
          <w:szCs w:val="20"/>
          <w:lang w:eastAsia="es-ES"/>
        </w:rPr>
        <w:t xml:space="preserve"> </w:t>
      </w:r>
    </w:p>
    <w:p w14:paraId="448E23CE" w14:textId="226C914C" w:rsidR="00775F29" w:rsidRPr="00742A08" w:rsidRDefault="00742A08" w:rsidP="00775F29">
      <w:pPr>
        <w:spacing w:line="276" w:lineRule="auto"/>
        <w:jc w:val="both"/>
        <w:rPr>
          <w:rFonts w:ascii="Arial" w:hAnsi="Arial" w:cs="Arial"/>
          <w:b/>
          <w:bCs/>
          <w:color w:val="6E6E6E"/>
          <w:sz w:val="18"/>
          <w:szCs w:val="18"/>
        </w:rPr>
      </w:pPr>
      <w:r w:rsidRPr="00742A08">
        <w:rPr>
          <w:rFonts w:ascii="Arial" w:hAnsi="Arial" w:cs="Arial"/>
          <w:b/>
          <w:bCs/>
          <w:color w:val="6E6E6E"/>
          <w:sz w:val="18"/>
          <w:szCs w:val="18"/>
        </w:rPr>
        <w:t>INCLUYE:</w:t>
      </w:r>
    </w:p>
    <w:p w14:paraId="58850B76" w14:textId="18A54E9C"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0</w:t>
      </w:r>
      <w:r>
        <w:rPr>
          <w:rFonts w:ascii="Arial" w:hAnsi="Arial" w:cs="Arial"/>
          <w:color w:val="818181"/>
          <w:sz w:val="18"/>
          <w:szCs w:val="18"/>
        </w:rPr>
        <w:t>2</w:t>
      </w:r>
      <w:r w:rsidRPr="00F8702E">
        <w:rPr>
          <w:rFonts w:ascii="Arial" w:hAnsi="Arial" w:cs="Arial"/>
          <w:color w:val="818181"/>
          <w:sz w:val="18"/>
          <w:szCs w:val="18"/>
        </w:rPr>
        <w:t xml:space="preserve"> noches de alojamiento con desayuno</w:t>
      </w:r>
      <w:r w:rsidR="004869CC">
        <w:rPr>
          <w:rFonts w:ascii="Arial" w:hAnsi="Arial" w:cs="Arial"/>
          <w:color w:val="818181"/>
          <w:sz w:val="18"/>
          <w:szCs w:val="18"/>
        </w:rPr>
        <w:t xml:space="preserve"> buffet</w:t>
      </w:r>
    </w:p>
    <w:p w14:paraId="7030B753" w14:textId="0333019C" w:rsidR="00935272" w:rsidRPr="00D67EC8" w:rsidRDefault="00935272" w:rsidP="00935272">
      <w:pPr>
        <w:pStyle w:val="Prrafodelista"/>
        <w:numPr>
          <w:ilvl w:val="0"/>
          <w:numId w:val="1"/>
        </w:numPr>
        <w:spacing w:after="0"/>
        <w:jc w:val="both"/>
        <w:rPr>
          <w:rFonts w:ascii="Arial" w:eastAsia="Times New Roman" w:hAnsi="Arial" w:cs="Arial"/>
          <w:color w:val="818181"/>
          <w:sz w:val="18"/>
          <w:szCs w:val="18"/>
          <w:lang w:eastAsia="es-ES"/>
        </w:rPr>
      </w:pPr>
      <w:r w:rsidRPr="00935272">
        <w:rPr>
          <w:rFonts w:ascii="Arial" w:hAnsi="Arial" w:cs="Arial"/>
          <w:color w:val="818181"/>
          <w:sz w:val="18"/>
          <w:szCs w:val="18"/>
          <w:lang w:val="es-PE" w:eastAsia="es-ES"/>
        </w:rPr>
        <w:t>Tour Islas Ballestas en se</w:t>
      </w:r>
      <w:r>
        <w:rPr>
          <w:rFonts w:ascii="Arial" w:hAnsi="Arial" w:cs="Arial"/>
          <w:color w:val="818181"/>
          <w:sz w:val="18"/>
          <w:szCs w:val="18"/>
          <w:lang w:val="es-PE" w:eastAsia="es-ES"/>
        </w:rPr>
        <w:t>rvicio compartido</w:t>
      </w:r>
    </w:p>
    <w:p w14:paraId="56D16981" w14:textId="77777777" w:rsidR="00935272" w:rsidRPr="00C727C4" w:rsidRDefault="00935272" w:rsidP="00935272">
      <w:pPr>
        <w:pStyle w:val="Prrafodelista"/>
        <w:numPr>
          <w:ilvl w:val="0"/>
          <w:numId w:val="1"/>
        </w:numPr>
        <w:spacing w:after="0"/>
        <w:jc w:val="both"/>
        <w:rPr>
          <w:rFonts w:ascii="Arial" w:eastAsia="Times New Roman" w:hAnsi="Arial" w:cs="Arial"/>
          <w:color w:val="818181"/>
          <w:sz w:val="18"/>
          <w:szCs w:val="18"/>
          <w:lang w:eastAsia="es-ES"/>
        </w:rPr>
      </w:pPr>
      <w:r w:rsidRPr="00C727C4">
        <w:rPr>
          <w:rFonts w:ascii="Arial" w:eastAsia="Times New Roman" w:hAnsi="Arial" w:cs="Arial"/>
          <w:color w:val="818181"/>
          <w:sz w:val="18"/>
          <w:szCs w:val="18"/>
          <w:lang w:eastAsia="es-ES"/>
        </w:rPr>
        <w:t>Guiado especializado en español o inglés</w:t>
      </w:r>
    </w:p>
    <w:p w14:paraId="26EF72F2" w14:textId="77777777"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4B1980EF" w14:textId="77777777" w:rsidR="00775F29" w:rsidRPr="00F8702E" w:rsidRDefault="00775F29" w:rsidP="00775F29">
      <w:pPr>
        <w:spacing w:line="276" w:lineRule="auto"/>
        <w:jc w:val="both"/>
        <w:rPr>
          <w:rFonts w:ascii="Arial" w:hAnsi="Arial" w:cs="Arial"/>
          <w:color w:val="818181"/>
          <w:sz w:val="18"/>
          <w:szCs w:val="18"/>
        </w:rPr>
      </w:pPr>
    </w:p>
    <w:bookmarkEnd w:id="0"/>
    <w:p w14:paraId="069D6062" w14:textId="5181B272" w:rsidR="00D76F9F" w:rsidRDefault="00D76F9F" w:rsidP="00D76F9F">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sidR="001B575D">
        <w:rPr>
          <w:rFonts w:ascii="Arial" w:hAnsi="Arial" w:cs="Arial"/>
          <w:b/>
          <w:color w:val="818181"/>
          <w:sz w:val="18"/>
          <w:szCs w:val="18"/>
        </w:rPr>
        <w:t>:</w:t>
      </w:r>
    </w:p>
    <w:p w14:paraId="2231DB80" w14:textId="77777777" w:rsidR="00161A5D" w:rsidRDefault="00161A5D" w:rsidP="00D76F9F">
      <w:pPr>
        <w:jc w:val="both"/>
        <w:rPr>
          <w:rFonts w:ascii="Arial" w:hAnsi="Arial" w:cs="Arial"/>
          <w:b/>
          <w:color w:val="818181"/>
          <w:sz w:val="18"/>
          <w:szCs w:val="18"/>
        </w:rPr>
      </w:pPr>
    </w:p>
    <w:tbl>
      <w:tblPr>
        <w:tblW w:w="7661" w:type="dxa"/>
        <w:jc w:val="center"/>
        <w:tblCellMar>
          <w:left w:w="70" w:type="dxa"/>
          <w:right w:w="70" w:type="dxa"/>
        </w:tblCellMar>
        <w:tblLook w:val="04A0" w:firstRow="1" w:lastRow="0" w:firstColumn="1" w:lastColumn="0" w:noHBand="0" w:noVBand="1"/>
      </w:tblPr>
      <w:tblGrid>
        <w:gridCol w:w="4420"/>
        <w:gridCol w:w="1113"/>
        <w:gridCol w:w="540"/>
        <w:gridCol w:w="1048"/>
        <w:gridCol w:w="540"/>
      </w:tblGrid>
      <w:tr w:rsidR="004869CC" w14:paraId="08252037" w14:textId="77777777" w:rsidTr="004869CC">
        <w:trPr>
          <w:trHeight w:val="300"/>
          <w:jc w:val="center"/>
        </w:trPr>
        <w:tc>
          <w:tcPr>
            <w:tcW w:w="442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2D77283B" w14:textId="77777777" w:rsidR="004869CC" w:rsidRDefault="004869CC">
            <w:pPr>
              <w:jc w:val="center"/>
              <w:rPr>
                <w:rFonts w:ascii="Arial" w:hAnsi="Arial" w:cs="Arial"/>
                <w:b/>
                <w:bCs/>
                <w:color w:val="FFFFFF"/>
                <w:sz w:val="18"/>
                <w:szCs w:val="18"/>
              </w:rPr>
            </w:pPr>
            <w:r>
              <w:rPr>
                <w:rFonts w:ascii="Arial" w:hAnsi="Arial" w:cs="Arial"/>
                <w:b/>
                <w:bCs/>
                <w:color w:val="FFFFFF"/>
                <w:sz w:val="18"/>
                <w:szCs w:val="18"/>
              </w:rPr>
              <w:t>HOTEL</w:t>
            </w:r>
          </w:p>
        </w:tc>
        <w:tc>
          <w:tcPr>
            <w:tcW w:w="3241"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2D9A0100" w14:textId="77777777" w:rsidR="004869CC" w:rsidRDefault="004869CC">
            <w:pPr>
              <w:jc w:val="center"/>
              <w:rPr>
                <w:rFonts w:ascii="Arial" w:hAnsi="Arial" w:cs="Arial"/>
                <w:b/>
                <w:bCs/>
                <w:color w:val="FFFFFF"/>
                <w:sz w:val="18"/>
                <w:szCs w:val="18"/>
              </w:rPr>
            </w:pPr>
            <w:r>
              <w:rPr>
                <w:rFonts w:ascii="Arial" w:hAnsi="Arial" w:cs="Arial"/>
                <w:b/>
                <w:bCs/>
                <w:color w:val="FFFFFF"/>
                <w:sz w:val="18"/>
                <w:szCs w:val="18"/>
              </w:rPr>
              <w:t>PERUANO</w:t>
            </w:r>
          </w:p>
        </w:tc>
      </w:tr>
      <w:tr w:rsidR="004869CC" w14:paraId="51702112" w14:textId="77777777" w:rsidTr="004869CC">
        <w:trPr>
          <w:trHeight w:val="300"/>
          <w:jc w:val="center"/>
        </w:trPr>
        <w:tc>
          <w:tcPr>
            <w:tcW w:w="4420" w:type="dxa"/>
            <w:vMerge/>
            <w:tcBorders>
              <w:top w:val="single" w:sz="8" w:space="0" w:color="auto"/>
              <w:left w:val="single" w:sz="8" w:space="0" w:color="auto"/>
              <w:bottom w:val="single" w:sz="8" w:space="0" w:color="000000"/>
              <w:right w:val="single" w:sz="8" w:space="0" w:color="auto"/>
            </w:tcBorders>
            <w:vAlign w:val="center"/>
            <w:hideMark/>
          </w:tcPr>
          <w:p w14:paraId="13518ED6" w14:textId="77777777" w:rsidR="004869CC" w:rsidRDefault="004869CC">
            <w:pPr>
              <w:rPr>
                <w:rFonts w:ascii="Arial" w:hAnsi="Arial" w:cs="Arial"/>
                <w:b/>
                <w:bCs/>
                <w:color w:val="FFFFFF"/>
                <w:sz w:val="18"/>
                <w:szCs w:val="18"/>
              </w:rPr>
            </w:pPr>
          </w:p>
        </w:tc>
        <w:tc>
          <w:tcPr>
            <w:tcW w:w="1113" w:type="dxa"/>
            <w:tcBorders>
              <w:top w:val="nil"/>
              <w:left w:val="nil"/>
              <w:bottom w:val="single" w:sz="8" w:space="0" w:color="auto"/>
              <w:right w:val="single" w:sz="8" w:space="0" w:color="auto"/>
            </w:tcBorders>
            <w:shd w:val="clear" w:color="000000" w:fill="969696"/>
            <w:noWrap/>
            <w:vAlign w:val="center"/>
            <w:hideMark/>
          </w:tcPr>
          <w:p w14:paraId="533F4477" w14:textId="77777777" w:rsidR="004869CC" w:rsidRDefault="004869CC">
            <w:pPr>
              <w:jc w:val="center"/>
              <w:rPr>
                <w:rFonts w:ascii="Arial" w:hAnsi="Arial" w:cs="Arial"/>
                <w:b/>
                <w:bCs/>
                <w:color w:val="FFFFFF"/>
                <w:sz w:val="18"/>
                <w:szCs w:val="18"/>
              </w:rPr>
            </w:pPr>
            <w:r>
              <w:rPr>
                <w:rFonts w:ascii="Arial" w:hAnsi="Arial" w:cs="Arial"/>
                <w:b/>
                <w:bCs/>
                <w:color w:val="FFFFFF"/>
                <w:sz w:val="18"/>
                <w:szCs w:val="18"/>
              </w:rPr>
              <w:t>SIMPLE</w:t>
            </w:r>
          </w:p>
        </w:tc>
        <w:tc>
          <w:tcPr>
            <w:tcW w:w="540" w:type="dxa"/>
            <w:tcBorders>
              <w:top w:val="nil"/>
              <w:left w:val="nil"/>
              <w:bottom w:val="single" w:sz="8" w:space="0" w:color="auto"/>
              <w:right w:val="single" w:sz="8" w:space="0" w:color="auto"/>
            </w:tcBorders>
            <w:shd w:val="clear" w:color="000000" w:fill="969696"/>
            <w:noWrap/>
            <w:vAlign w:val="center"/>
            <w:hideMark/>
          </w:tcPr>
          <w:p w14:paraId="3D327128" w14:textId="30CB1168" w:rsidR="004869CC" w:rsidRDefault="004869CC">
            <w:pPr>
              <w:jc w:val="center"/>
              <w:rPr>
                <w:rFonts w:ascii="Arial" w:hAnsi="Arial" w:cs="Arial"/>
                <w:b/>
                <w:bCs/>
                <w:color w:val="FFFFFF"/>
                <w:sz w:val="18"/>
                <w:szCs w:val="18"/>
              </w:rPr>
            </w:pPr>
            <w:r>
              <w:rPr>
                <w:rFonts w:ascii="Arial" w:hAnsi="Arial" w:cs="Arial"/>
                <w:b/>
                <w:bCs/>
                <w:color w:val="FFFFFF"/>
                <w:sz w:val="18"/>
                <w:szCs w:val="18"/>
              </w:rPr>
              <w:t>N. A</w:t>
            </w:r>
          </w:p>
        </w:tc>
        <w:tc>
          <w:tcPr>
            <w:tcW w:w="1048" w:type="dxa"/>
            <w:tcBorders>
              <w:top w:val="nil"/>
              <w:left w:val="nil"/>
              <w:bottom w:val="single" w:sz="8" w:space="0" w:color="auto"/>
              <w:right w:val="single" w:sz="8" w:space="0" w:color="auto"/>
            </w:tcBorders>
            <w:shd w:val="clear" w:color="000000" w:fill="969696"/>
            <w:noWrap/>
            <w:vAlign w:val="center"/>
            <w:hideMark/>
          </w:tcPr>
          <w:p w14:paraId="532BE2E6" w14:textId="77777777" w:rsidR="004869CC" w:rsidRDefault="004869CC">
            <w:pPr>
              <w:jc w:val="center"/>
              <w:rPr>
                <w:rFonts w:ascii="Arial" w:hAnsi="Arial" w:cs="Arial"/>
                <w:b/>
                <w:bCs/>
                <w:color w:val="FFFFFF"/>
                <w:sz w:val="18"/>
                <w:szCs w:val="18"/>
              </w:rPr>
            </w:pPr>
            <w:r>
              <w:rPr>
                <w:rFonts w:ascii="Arial" w:hAnsi="Arial" w:cs="Arial"/>
                <w:b/>
                <w:bCs/>
                <w:color w:val="FFFFFF"/>
                <w:sz w:val="18"/>
                <w:szCs w:val="18"/>
              </w:rPr>
              <w:t>DOBLE</w:t>
            </w:r>
          </w:p>
        </w:tc>
        <w:tc>
          <w:tcPr>
            <w:tcW w:w="540" w:type="dxa"/>
            <w:tcBorders>
              <w:top w:val="nil"/>
              <w:left w:val="nil"/>
              <w:bottom w:val="single" w:sz="8" w:space="0" w:color="auto"/>
              <w:right w:val="single" w:sz="8" w:space="0" w:color="auto"/>
            </w:tcBorders>
            <w:shd w:val="clear" w:color="000000" w:fill="969696"/>
            <w:noWrap/>
            <w:vAlign w:val="center"/>
            <w:hideMark/>
          </w:tcPr>
          <w:p w14:paraId="55AC6373" w14:textId="79678936" w:rsidR="004869CC" w:rsidRDefault="004869CC">
            <w:pPr>
              <w:jc w:val="center"/>
              <w:rPr>
                <w:rFonts w:ascii="Arial" w:hAnsi="Arial" w:cs="Arial"/>
                <w:b/>
                <w:bCs/>
                <w:color w:val="FFFFFF"/>
                <w:sz w:val="18"/>
                <w:szCs w:val="18"/>
              </w:rPr>
            </w:pPr>
            <w:r>
              <w:rPr>
                <w:rFonts w:ascii="Arial" w:hAnsi="Arial" w:cs="Arial"/>
                <w:b/>
                <w:bCs/>
                <w:color w:val="FFFFFF"/>
                <w:sz w:val="18"/>
                <w:szCs w:val="18"/>
              </w:rPr>
              <w:t>N. A</w:t>
            </w:r>
          </w:p>
        </w:tc>
      </w:tr>
      <w:tr w:rsidR="004869CC" w14:paraId="671183E3" w14:textId="77777777" w:rsidTr="004869CC">
        <w:trPr>
          <w:trHeight w:val="300"/>
          <w:jc w:val="center"/>
        </w:trPr>
        <w:tc>
          <w:tcPr>
            <w:tcW w:w="4420" w:type="dxa"/>
            <w:tcBorders>
              <w:top w:val="nil"/>
              <w:left w:val="single" w:sz="8" w:space="0" w:color="auto"/>
              <w:bottom w:val="single" w:sz="8" w:space="0" w:color="auto"/>
              <w:right w:val="single" w:sz="8" w:space="0" w:color="auto"/>
            </w:tcBorders>
            <w:noWrap/>
            <w:vAlign w:val="center"/>
            <w:hideMark/>
          </w:tcPr>
          <w:p w14:paraId="55B197C3" w14:textId="40685909" w:rsidR="004869CC" w:rsidRDefault="00935272" w:rsidP="00E77B3C">
            <w:pPr>
              <w:jc w:val="center"/>
              <w:rPr>
                <w:rFonts w:ascii="Arial" w:hAnsi="Arial" w:cs="Arial"/>
                <w:color w:val="828282"/>
                <w:sz w:val="18"/>
                <w:szCs w:val="18"/>
              </w:rPr>
            </w:pPr>
            <w:proofErr w:type="spellStart"/>
            <w:r w:rsidRPr="00935272">
              <w:rPr>
                <w:rFonts w:ascii="Arial" w:hAnsi="Arial" w:cs="Arial"/>
                <w:color w:val="828282"/>
                <w:sz w:val="18"/>
                <w:szCs w:val="18"/>
              </w:rPr>
              <w:t>Aranwa</w:t>
            </w:r>
            <w:proofErr w:type="spellEnd"/>
            <w:r w:rsidRPr="00935272">
              <w:rPr>
                <w:rFonts w:ascii="Arial" w:hAnsi="Arial" w:cs="Arial"/>
                <w:color w:val="828282"/>
                <w:sz w:val="18"/>
                <w:szCs w:val="18"/>
              </w:rPr>
              <w:t xml:space="preserve"> Paracas Resort &amp; Spa 5*</w:t>
            </w:r>
          </w:p>
        </w:tc>
        <w:tc>
          <w:tcPr>
            <w:tcW w:w="1113" w:type="dxa"/>
            <w:tcBorders>
              <w:top w:val="nil"/>
              <w:left w:val="nil"/>
              <w:bottom w:val="single" w:sz="8" w:space="0" w:color="auto"/>
              <w:right w:val="single" w:sz="8" w:space="0" w:color="auto"/>
            </w:tcBorders>
            <w:noWrap/>
            <w:vAlign w:val="center"/>
          </w:tcPr>
          <w:p w14:paraId="613B8DEA" w14:textId="3F7FF5CA" w:rsidR="004869CC" w:rsidRDefault="00935272">
            <w:pPr>
              <w:jc w:val="center"/>
              <w:rPr>
                <w:rFonts w:ascii="Arial" w:hAnsi="Arial" w:cs="Arial"/>
                <w:color w:val="828282"/>
                <w:sz w:val="18"/>
                <w:szCs w:val="18"/>
              </w:rPr>
            </w:pPr>
            <w:r>
              <w:rPr>
                <w:rFonts w:ascii="Arial" w:hAnsi="Arial" w:cs="Arial"/>
                <w:color w:val="828282"/>
                <w:sz w:val="18"/>
                <w:szCs w:val="18"/>
              </w:rPr>
              <w:t>524</w:t>
            </w:r>
          </w:p>
        </w:tc>
        <w:tc>
          <w:tcPr>
            <w:tcW w:w="540" w:type="dxa"/>
            <w:tcBorders>
              <w:top w:val="nil"/>
              <w:left w:val="nil"/>
              <w:bottom w:val="single" w:sz="8" w:space="0" w:color="auto"/>
              <w:right w:val="single" w:sz="8" w:space="0" w:color="auto"/>
            </w:tcBorders>
            <w:noWrap/>
            <w:vAlign w:val="center"/>
          </w:tcPr>
          <w:p w14:paraId="44C04052" w14:textId="0378A7A7" w:rsidR="004869CC" w:rsidRDefault="00935272">
            <w:pPr>
              <w:jc w:val="center"/>
              <w:rPr>
                <w:rFonts w:ascii="Arial" w:hAnsi="Arial" w:cs="Arial"/>
                <w:color w:val="828282"/>
                <w:sz w:val="18"/>
                <w:szCs w:val="18"/>
              </w:rPr>
            </w:pPr>
            <w:r>
              <w:rPr>
                <w:rFonts w:ascii="Arial" w:hAnsi="Arial" w:cs="Arial"/>
                <w:color w:val="828282"/>
                <w:sz w:val="18"/>
                <w:szCs w:val="18"/>
              </w:rPr>
              <w:t>231</w:t>
            </w:r>
          </w:p>
        </w:tc>
        <w:tc>
          <w:tcPr>
            <w:tcW w:w="1048" w:type="dxa"/>
            <w:tcBorders>
              <w:top w:val="nil"/>
              <w:left w:val="nil"/>
              <w:bottom w:val="single" w:sz="8" w:space="0" w:color="auto"/>
              <w:right w:val="single" w:sz="8" w:space="0" w:color="auto"/>
            </w:tcBorders>
            <w:noWrap/>
            <w:vAlign w:val="center"/>
          </w:tcPr>
          <w:p w14:paraId="1E705C5D" w14:textId="7050E994" w:rsidR="004869CC" w:rsidRDefault="00935272">
            <w:pPr>
              <w:jc w:val="center"/>
              <w:rPr>
                <w:rFonts w:ascii="Arial" w:hAnsi="Arial" w:cs="Arial"/>
                <w:color w:val="828282"/>
                <w:sz w:val="18"/>
                <w:szCs w:val="18"/>
              </w:rPr>
            </w:pPr>
            <w:r>
              <w:rPr>
                <w:rFonts w:ascii="Arial" w:hAnsi="Arial" w:cs="Arial"/>
                <w:color w:val="828282"/>
                <w:sz w:val="18"/>
                <w:szCs w:val="18"/>
              </w:rPr>
              <w:t>283</w:t>
            </w:r>
          </w:p>
        </w:tc>
        <w:tc>
          <w:tcPr>
            <w:tcW w:w="540" w:type="dxa"/>
            <w:tcBorders>
              <w:top w:val="nil"/>
              <w:left w:val="nil"/>
              <w:bottom w:val="single" w:sz="8" w:space="0" w:color="auto"/>
              <w:right w:val="single" w:sz="8" w:space="0" w:color="auto"/>
            </w:tcBorders>
            <w:noWrap/>
            <w:vAlign w:val="center"/>
          </w:tcPr>
          <w:p w14:paraId="579415B4" w14:textId="7AFA218E" w:rsidR="004869CC" w:rsidRDefault="00935272">
            <w:pPr>
              <w:jc w:val="center"/>
              <w:rPr>
                <w:rFonts w:ascii="Arial" w:hAnsi="Arial" w:cs="Arial"/>
                <w:color w:val="828282"/>
                <w:sz w:val="18"/>
                <w:szCs w:val="18"/>
              </w:rPr>
            </w:pPr>
            <w:r>
              <w:rPr>
                <w:rFonts w:ascii="Arial" w:hAnsi="Arial" w:cs="Arial"/>
                <w:color w:val="828282"/>
                <w:sz w:val="18"/>
                <w:szCs w:val="18"/>
              </w:rPr>
              <w:t>116</w:t>
            </w:r>
          </w:p>
        </w:tc>
      </w:tr>
    </w:tbl>
    <w:p w14:paraId="767C253C" w14:textId="77777777" w:rsidR="00742A08" w:rsidRDefault="00742A08" w:rsidP="00221E57">
      <w:pPr>
        <w:rPr>
          <w:rFonts w:ascii="Arial" w:hAnsi="Arial" w:cs="Arial"/>
          <w:color w:val="828282"/>
          <w:sz w:val="18"/>
          <w:szCs w:val="18"/>
        </w:rPr>
      </w:pPr>
    </w:p>
    <w:p w14:paraId="7C12CC93" w14:textId="3931FB30" w:rsidR="00742A08" w:rsidRPr="00742A08" w:rsidRDefault="00742A08" w:rsidP="00221E57">
      <w:pPr>
        <w:rPr>
          <w:rFonts w:ascii="Arial" w:hAnsi="Arial" w:cs="Arial"/>
          <w:b/>
          <w:bCs/>
          <w:color w:val="828282"/>
          <w:sz w:val="18"/>
          <w:szCs w:val="18"/>
        </w:rPr>
      </w:pPr>
      <w:r>
        <w:rPr>
          <w:rFonts w:ascii="Arial" w:hAnsi="Arial" w:cs="Arial"/>
          <w:b/>
          <w:bCs/>
          <w:color w:val="828282"/>
          <w:sz w:val="18"/>
          <w:szCs w:val="18"/>
        </w:rPr>
        <w:t>NOTAS:</w:t>
      </w:r>
    </w:p>
    <w:p w14:paraId="278121CB" w14:textId="13AD57ED" w:rsidR="0024344B" w:rsidRPr="00742A08" w:rsidRDefault="005C1E42" w:rsidP="00221E57">
      <w:pPr>
        <w:rPr>
          <w:rFonts w:ascii="Arial" w:hAnsi="Arial" w:cs="Arial"/>
          <w:color w:val="828282"/>
          <w:sz w:val="18"/>
          <w:szCs w:val="18"/>
        </w:rPr>
      </w:pPr>
      <w:r w:rsidRPr="00742A08">
        <w:rPr>
          <w:rFonts w:ascii="Arial" w:hAnsi="Arial" w:cs="Arial"/>
          <w:color w:val="828282"/>
          <w:sz w:val="18"/>
          <w:szCs w:val="18"/>
        </w:rPr>
        <w:t>N.</w:t>
      </w:r>
      <w:r w:rsidR="00435D59" w:rsidRPr="00742A08">
        <w:rPr>
          <w:rFonts w:ascii="Arial" w:hAnsi="Arial" w:cs="Arial"/>
          <w:color w:val="828282"/>
          <w:sz w:val="18"/>
          <w:szCs w:val="18"/>
        </w:rPr>
        <w:t xml:space="preserve"> </w:t>
      </w:r>
      <w:r w:rsidRPr="00742A08">
        <w:rPr>
          <w:rFonts w:ascii="Arial" w:hAnsi="Arial" w:cs="Arial"/>
          <w:color w:val="828282"/>
          <w:sz w:val="18"/>
          <w:szCs w:val="18"/>
        </w:rPr>
        <w:t>A</w:t>
      </w:r>
      <w:r w:rsidR="0024344B" w:rsidRPr="00742A08">
        <w:rPr>
          <w:rFonts w:ascii="Arial" w:hAnsi="Arial" w:cs="Arial"/>
          <w:color w:val="828282"/>
          <w:sz w:val="18"/>
          <w:szCs w:val="18"/>
        </w:rPr>
        <w:t xml:space="preserve">: </w:t>
      </w:r>
      <w:r w:rsidR="001B575D" w:rsidRPr="00742A08">
        <w:rPr>
          <w:rFonts w:ascii="Arial" w:hAnsi="Arial" w:cs="Arial"/>
          <w:color w:val="828282"/>
          <w:sz w:val="18"/>
          <w:szCs w:val="18"/>
        </w:rPr>
        <w:t>Precio</w:t>
      </w:r>
      <w:r w:rsidR="0024344B" w:rsidRPr="00742A08">
        <w:rPr>
          <w:rFonts w:ascii="Arial" w:hAnsi="Arial" w:cs="Arial"/>
          <w:color w:val="828282"/>
          <w:sz w:val="18"/>
          <w:szCs w:val="18"/>
        </w:rPr>
        <w:t xml:space="preserve"> de noches adicionales</w:t>
      </w:r>
      <w:r w:rsidR="00435D59" w:rsidRPr="00742A08">
        <w:rPr>
          <w:rFonts w:ascii="Arial" w:hAnsi="Arial" w:cs="Arial"/>
          <w:color w:val="828282"/>
          <w:sz w:val="18"/>
          <w:szCs w:val="18"/>
        </w:rPr>
        <w:t>.</w:t>
      </w:r>
    </w:p>
    <w:p w14:paraId="243EB866" w14:textId="76DAF220" w:rsidR="00935272" w:rsidRDefault="00935272" w:rsidP="00221E57">
      <w:pPr>
        <w:rPr>
          <w:rFonts w:ascii="Arial" w:hAnsi="Arial" w:cs="Arial"/>
          <w:color w:val="828282"/>
          <w:sz w:val="16"/>
          <w:szCs w:val="16"/>
        </w:rPr>
      </w:pPr>
      <w:r>
        <w:rPr>
          <w:rFonts w:ascii="Arial" w:hAnsi="Arial" w:cs="Arial"/>
          <w:color w:val="828282"/>
          <w:sz w:val="16"/>
          <w:szCs w:val="16"/>
        </w:rPr>
        <w:t xml:space="preserve"> </w:t>
      </w:r>
    </w:p>
    <w:p w14:paraId="70AD9668" w14:textId="68287C40" w:rsidR="00360060" w:rsidRPr="00935272" w:rsidRDefault="00742A08" w:rsidP="001D771F">
      <w:pPr>
        <w:spacing w:line="276" w:lineRule="auto"/>
        <w:rPr>
          <w:rFonts w:ascii="Arial" w:eastAsia="Arial" w:hAnsi="Arial" w:cs="Arial"/>
          <w:b/>
          <w:color w:val="818181"/>
          <w:sz w:val="18"/>
          <w:szCs w:val="18"/>
        </w:rPr>
      </w:pPr>
      <w:r w:rsidRPr="00935272">
        <w:rPr>
          <w:rFonts w:ascii="Arial" w:eastAsia="Arial" w:hAnsi="Arial" w:cs="Arial"/>
          <w:b/>
          <w:color w:val="818181"/>
          <w:sz w:val="18"/>
          <w:szCs w:val="18"/>
        </w:rPr>
        <w:t>INFORMACIÓN IMPORTANTE:</w:t>
      </w:r>
    </w:p>
    <w:p w14:paraId="3C610A77" w14:textId="75025EDA" w:rsidR="00935272" w:rsidRPr="00935272" w:rsidRDefault="00935272" w:rsidP="00935272">
      <w:pPr>
        <w:pStyle w:val="Prrafodelista"/>
        <w:numPr>
          <w:ilvl w:val="0"/>
          <w:numId w:val="1"/>
        </w:numPr>
        <w:spacing w:after="160" w:line="278" w:lineRule="auto"/>
        <w:rPr>
          <w:rFonts w:ascii="Arial" w:hAnsi="Arial" w:cs="Arial"/>
          <w:bCs/>
          <w:color w:val="818181"/>
          <w:sz w:val="18"/>
          <w:szCs w:val="18"/>
        </w:rPr>
      </w:pPr>
      <w:r w:rsidRPr="00E77B3C">
        <w:rPr>
          <w:rFonts w:ascii="Arial" w:eastAsia="Arial" w:hAnsi="Arial" w:cs="Arial"/>
          <w:b/>
          <w:color w:val="818181"/>
          <w:sz w:val="18"/>
          <w:szCs w:val="18"/>
        </w:rPr>
        <w:t>Niños Gratis</w:t>
      </w:r>
      <w:r w:rsidRPr="00935272">
        <w:rPr>
          <w:rFonts w:ascii="Arial" w:eastAsia="Arial" w:hAnsi="Arial" w:cs="Arial"/>
          <w:bCs/>
          <w:color w:val="818181"/>
          <w:sz w:val="18"/>
          <w:szCs w:val="18"/>
        </w:rPr>
        <w:t xml:space="preserve">: </w:t>
      </w:r>
      <w:r w:rsidRPr="00935272">
        <w:rPr>
          <w:rFonts w:ascii="Arial" w:hAnsi="Arial" w:cs="Arial"/>
          <w:bCs/>
          <w:color w:val="818181"/>
          <w:sz w:val="18"/>
          <w:szCs w:val="18"/>
        </w:rPr>
        <w:t>Aplica 1 Niño gratis por habitación, hasta los 12 años de edad.</w:t>
      </w:r>
    </w:p>
    <w:p w14:paraId="7550C819" w14:textId="7E2C919F" w:rsidR="00935272" w:rsidRPr="00935272" w:rsidRDefault="00935272" w:rsidP="00935272">
      <w:pPr>
        <w:pStyle w:val="Prrafodelista"/>
        <w:numPr>
          <w:ilvl w:val="0"/>
          <w:numId w:val="1"/>
        </w:numPr>
        <w:spacing w:after="160" w:line="278" w:lineRule="auto"/>
        <w:rPr>
          <w:rFonts w:ascii="Arial" w:hAnsi="Arial" w:cs="Arial"/>
          <w:color w:val="818181"/>
          <w:sz w:val="18"/>
          <w:szCs w:val="18"/>
        </w:rPr>
      </w:pPr>
      <w:r w:rsidRPr="00935272">
        <w:rPr>
          <w:rFonts w:ascii="Arial" w:hAnsi="Arial" w:cs="Arial"/>
          <w:color w:val="818181"/>
          <w:sz w:val="18"/>
          <w:szCs w:val="18"/>
        </w:rPr>
        <w:t xml:space="preserve">Precio aplica de Domingo a </w:t>
      </w:r>
      <w:proofErr w:type="gramStart"/>
      <w:r w:rsidRPr="00935272">
        <w:rPr>
          <w:rFonts w:ascii="Arial" w:hAnsi="Arial" w:cs="Arial"/>
          <w:color w:val="818181"/>
          <w:sz w:val="18"/>
          <w:szCs w:val="18"/>
        </w:rPr>
        <w:t>Viernes</w:t>
      </w:r>
      <w:proofErr w:type="gramEnd"/>
      <w:r w:rsidRPr="00935272">
        <w:rPr>
          <w:rFonts w:ascii="Arial" w:hAnsi="Arial" w:cs="Arial"/>
          <w:color w:val="818181"/>
          <w:sz w:val="18"/>
          <w:szCs w:val="18"/>
        </w:rPr>
        <w:t>, no aplica Fines de semana</w:t>
      </w:r>
      <w:r w:rsidR="00E77B3C">
        <w:rPr>
          <w:rFonts w:ascii="Arial" w:hAnsi="Arial" w:cs="Arial"/>
          <w:color w:val="818181"/>
          <w:sz w:val="18"/>
          <w:szCs w:val="18"/>
        </w:rPr>
        <w:t>,</w:t>
      </w:r>
      <w:r w:rsidRPr="00935272">
        <w:rPr>
          <w:rFonts w:ascii="Arial" w:hAnsi="Arial" w:cs="Arial"/>
          <w:color w:val="818181"/>
          <w:sz w:val="18"/>
          <w:szCs w:val="18"/>
        </w:rPr>
        <w:t xml:space="preserve"> consultar.</w:t>
      </w:r>
    </w:p>
    <w:p w14:paraId="28C151C8" w14:textId="139CAD73" w:rsidR="00935272" w:rsidRPr="00935272" w:rsidRDefault="00935272" w:rsidP="00935272">
      <w:pPr>
        <w:rPr>
          <w:rFonts w:ascii="Arial" w:hAnsi="Arial" w:cs="Arial"/>
          <w:b/>
          <w:bCs/>
          <w:color w:val="818181"/>
          <w:sz w:val="18"/>
          <w:szCs w:val="18"/>
          <w:lang w:val="es-US" w:eastAsia="es-US"/>
        </w:rPr>
      </w:pPr>
      <w:r>
        <w:rPr>
          <w:rFonts w:ascii="Arial" w:hAnsi="Arial" w:cs="Arial"/>
          <w:b/>
          <w:bCs/>
          <w:color w:val="818181"/>
          <w:sz w:val="18"/>
          <w:szCs w:val="18"/>
          <w:lang w:val="es-US" w:eastAsia="es-US"/>
        </w:rPr>
        <w:t xml:space="preserve">Descripción Tour: </w:t>
      </w:r>
      <w:r w:rsidRPr="006C7F75">
        <w:rPr>
          <w:rFonts w:ascii="Arial" w:hAnsi="Arial" w:cs="Arial"/>
          <w:b/>
          <w:bCs/>
          <w:color w:val="818181"/>
          <w:sz w:val="18"/>
          <w:szCs w:val="18"/>
          <w:lang w:eastAsia="es-ES"/>
        </w:rPr>
        <w:t>Islas Ballestas</w:t>
      </w:r>
      <w:r>
        <w:rPr>
          <w:rFonts w:ascii="Arial" w:hAnsi="Arial" w:cs="Arial"/>
          <w:b/>
          <w:bCs/>
          <w:color w:val="818181"/>
          <w:sz w:val="18"/>
          <w:szCs w:val="18"/>
          <w:lang w:eastAsia="es-ES"/>
        </w:rPr>
        <w:t>:</w:t>
      </w:r>
    </w:p>
    <w:p w14:paraId="77623701" w14:textId="77777777" w:rsidR="00935272" w:rsidRPr="00D67EC8" w:rsidRDefault="00935272" w:rsidP="00935272">
      <w:pPr>
        <w:spacing w:line="276" w:lineRule="auto"/>
        <w:rPr>
          <w:rFonts w:ascii="Arial" w:hAnsi="Arial" w:cs="Arial"/>
          <w:color w:val="818181"/>
          <w:sz w:val="18"/>
          <w:szCs w:val="18"/>
          <w:lang w:eastAsia="es-US"/>
        </w:rPr>
      </w:pPr>
      <w:r>
        <w:rPr>
          <w:rFonts w:ascii="Arial" w:hAnsi="Arial" w:cs="Arial"/>
          <w:color w:val="818181"/>
          <w:sz w:val="18"/>
          <w:szCs w:val="18"/>
          <w:lang w:eastAsia="es-US"/>
        </w:rPr>
        <w:t>09:00 horas, E</w:t>
      </w:r>
      <w:r w:rsidRPr="00D67EC8">
        <w:rPr>
          <w:rFonts w:ascii="Arial" w:hAnsi="Arial" w:cs="Arial"/>
          <w:color w:val="818181"/>
          <w:sz w:val="18"/>
          <w:szCs w:val="18"/>
          <w:lang w:eastAsia="es-US"/>
        </w:rPr>
        <w:t>l recorrido inicia con el recojo de los pasajeros en sus respectivos hoteles ubicados en la bahía de Paracas, para luego ser trasladados al embarcadero de El Chaco, punto de partida de la excursión. Una vez en el muelle, los pasajeros abordan una lancha motorizada equipada con chalecos salvavidas para comenzar la travesía hacia las Islas Ballestas, uno de los atractivos naturales más visitados de la costa sur del Perú.</w:t>
      </w:r>
    </w:p>
    <w:p w14:paraId="0DE507CB" w14:textId="77777777" w:rsidR="00935272" w:rsidRPr="00D67EC8" w:rsidRDefault="00935272" w:rsidP="00935272">
      <w:pPr>
        <w:spacing w:line="276" w:lineRule="auto"/>
        <w:rPr>
          <w:rFonts w:ascii="Arial" w:hAnsi="Arial" w:cs="Arial"/>
          <w:color w:val="818181"/>
          <w:sz w:val="18"/>
          <w:szCs w:val="18"/>
          <w:lang w:eastAsia="es-US"/>
        </w:rPr>
      </w:pPr>
      <w:r w:rsidRPr="00D67EC8">
        <w:rPr>
          <w:rFonts w:ascii="Arial" w:hAnsi="Arial" w:cs="Arial"/>
          <w:color w:val="818181"/>
          <w:sz w:val="18"/>
          <w:szCs w:val="18"/>
          <w:lang w:eastAsia="es-US"/>
        </w:rPr>
        <w:t>Durante la navegación, el primer punto de observación es el misterioso Candelabro, un geoglifo grabado sobre una duna del desierto costero. Su origen continúa siendo un enigma, y el guía comparte las principales teorías sobre su significado, su antigüedad y su relación con las culturas prehispánicas del litoral.</w:t>
      </w:r>
    </w:p>
    <w:p w14:paraId="2668B5EA" w14:textId="77777777" w:rsidR="00935272" w:rsidRPr="00D67EC8" w:rsidRDefault="00935272" w:rsidP="00935272">
      <w:pPr>
        <w:spacing w:line="276" w:lineRule="auto"/>
        <w:rPr>
          <w:rFonts w:ascii="Arial" w:hAnsi="Arial" w:cs="Arial"/>
          <w:color w:val="818181"/>
          <w:sz w:val="18"/>
          <w:szCs w:val="18"/>
          <w:lang w:eastAsia="es-US"/>
        </w:rPr>
      </w:pPr>
      <w:r w:rsidRPr="00D67EC8">
        <w:rPr>
          <w:rFonts w:ascii="Arial" w:hAnsi="Arial" w:cs="Arial"/>
          <w:color w:val="818181"/>
          <w:sz w:val="18"/>
          <w:szCs w:val="18"/>
          <w:lang w:eastAsia="es-US"/>
        </w:rPr>
        <w:t>Posteriormente, la embarcación continúa hacia las Islas Ballestas, formaciones rocosas que albergan una asombrosa biodiversidad marina. A lo largo del recorrido, es posible observar lobos marinos, pingüinos de Humboldt, piqueros, zarcillos, guanayes, cormoranes y otras aves guaneras que descansan o anidan en los acantilados. El guía brinda información sobre la fauna, la geología y la historia de estas islas, así como sobre los esfuerzos actuales de conservación.</w:t>
      </w:r>
    </w:p>
    <w:p w14:paraId="1A178A35" w14:textId="77777777" w:rsidR="00935272" w:rsidRDefault="00935272" w:rsidP="00935272">
      <w:pPr>
        <w:spacing w:line="276" w:lineRule="auto"/>
        <w:rPr>
          <w:rFonts w:ascii="Arial" w:hAnsi="Arial" w:cs="Arial"/>
          <w:color w:val="818181"/>
          <w:sz w:val="18"/>
          <w:szCs w:val="18"/>
          <w:lang w:eastAsia="es-US"/>
        </w:rPr>
      </w:pPr>
      <w:r w:rsidRPr="00D67EC8">
        <w:rPr>
          <w:rFonts w:ascii="Arial" w:hAnsi="Arial" w:cs="Arial"/>
          <w:color w:val="818181"/>
          <w:sz w:val="18"/>
          <w:szCs w:val="18"/>
          <w:lang w:eastAsia="es-US"/>
        </w:rPr>
        <w:t xml:space="preserve">Durante el retorno hacia el puerto, los pasajeros pueden relajarse y disfrutar de la brisa marina, una experiencia revitalizante que complementa el encanto del recorrido. </w:t>
      </w:r>
    </w:p>
    <w:p w14:paraId="141DCF93" w14:textId="77777777" w:rsidR="00935272" w:rsidRPr="00D67EC8" w:rsidRDefault="00935272" w:rsidP="00935272">
      <w:pPr>
        <w:spacing w:line="276" w:lineRule="auto"/>
        <w:rPr>
          <w:rFonts w:ascii="Arial" w:hAnsi="Arial" w:cs="Arial"/>
          <w:color w:val="818181"/>
          <w:sz w:val="18"/>
          <w:szCs w:val="18"/>
          <w:lang w:eastAsia="es-US"/>
        </w:rPr>
      </w:pPr>
      <w:r w:rsidRPr="00D67EC8">
        <w:rPr>
          <w:rFonts w:ascii="Arial" w:hAnsi="Arial" w:cs="Arial"/>
          <w:color w:val="818181"/>
          <w:sz w:val="18"/>
          <w:szCs w:val="18"/>
          <w:lang w:eastAsia="es-US"/>
        </w:rPr>
        <w:t>Finalmente, al concluir la excursión, los pasajeros son trasladados nuevamente a sus hoteles en Paracas.</w:t>
      </w:r>
    </w:p>
    <w:p w14:paraId="529C0FE8" w14:textId="77777777" w:rsidR="00935272" w:rsidRDefault="00935272" w:rsidP="00935272">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 xml:space="preserve">Islas Ballestas: </w:t>
      </w:r>
      <w:r w:rsidRPr="00C727C4">
        <w:rPr>
          <w:rFonts w:ascii="Arial" w:hAnsi="Arial" w:cs="Arial"/>
          <w:color w:val="818181"/>
          <w:sz w:val="18"/>
          <w:szCs w:val="18"/>
          <w:lang w:val="es-US" w:eastAsia="es-US"/>
        </w:rPr>
        <w:t>Salidas: lunes a domingo. Horarios</w:t>
      </w:r>
      <w:r>
        <w:rPr>
          <w:rFonts w:ascii="Arial" w:hAnsi="Arial" w:cs="Arial"/>
          <w:color w:val="818181"/>
          <w:sz w:val="18"/>
          <w:szCs w:val="18"/>
          <w:lang w:val="es-US" w:eastAsia="es-US"/>
        </w:rPr>
        <w:t xml:space="preserve"> turno mañana: 08:00, 09:00 y 10:00 horas, </w:t>
      </w:r>
      <w:r w:rsidRPr="00C727C4">
        <w:rPr>
          <w:rFonts w:ascii="Arial" w:hAnsi="Arial" w:cs="Arial"/>
          <w:color w:val="818181"/>
          <w:sz w:val="18"/>
          <w:szCs w:val="18"/>
          <w:lang w:val="es-US" w:eastAsia="es-US"/>
        </w:rPr>
        <w:t xml:space="preserve">Duración: </w:t>
      </w:r>
      <w:r>
        <w:rPr>
          <w:rFonts w:ascii="Arial" w:hAnsi="Arial" w:cs="Arial"/>
          <w:color w:val="818181"/>
          <w:sz w:val="18"/>
          <w:szCs w:val="18"/>
          <w:lang w:val="es-US" w:eastAsia="es-US"/>
        </w:rPr>
        <w:t>2</w:t>
      </w:r>
      <w:r w:rsidRPr="00C727C4">
        <w:rPr>
          <w:rFonts w:ascii="Arial" w:hAnsi="Arial" w:cs="Arial"/>
          <w:color w:val="818181"/>
          <w:sz w:val="18"/>
          <w:szCs w:val="18"/>
          <w:lang w:val="es-US" w:eastAsia="es-US"/>
        </w:rPr>
        <w:t xml:space="preserve"> </w:t>
      </w:r>
      <w:proofErr w:type="spellStart"/>
      <w:r w:rsidRPr="00C727C4">
        <w:rPr>
          <w:rFonts w:ascii="Arial" w:hAnsi="Arial" w:cs="Arial"/>
          <w:color w:val="818181"/>
          <w:sz w:val="18"/>
          <w:szCs w:val="18"/>
          <w:lang w:val="es-US" w:eastAsia="es-US"/>
        </w:rPr>
        <w:t>hr</w:t>
      </w:r>
      <w:r>
        <w:rPr>
          <w:rFonts w:ascii="Arial" w:hAnsi="Arial" w:cs="Arial"/>
          <w:color w:val="818181"/>
          <w:sz w:val="18"/>
          <w:szCs w:val="18"/>
          <w:lang w:val="es-US" w:eastAsia="es-US"/>
        </w:rPr>
        <w:t>s</w:t>
      </w:r>
      <w:proofErr w:type="spellEnd"/>
      <w:r w:rsidRPr="00C727C4">
        <w:rPr>
          <w:rFonts w:ascii="Arial" w:hAnsi="Arial" w:cs="Arial"/>
          <w:color w:val="818181"/>
          <w:sz w:val="18"/>
          <w:szCs w:val="18"/>
          <w:lang w:val="es-US" w:eastAsia="es-US"/>
        </w:rPr>
        <w:t>.</w:t>
      </w:r>
    </w:p>
    <w:p w14:paraId="42786606" w14:textId="77777777" w:rsidR="00E60583" w:rsidRPr="00935272" w:rsidRDefault="00E60583" w:rsidP="001D771F">
      <w:pPr>
        <w:spacing w:line="276" w:lineRule="auto"/>
        <w:rPr>
          <w:rFonts w:ascii="Arial" w:eastAsia="Arial" w:hAnsi="Arial" w:cs="Arial"/>
          <w:b/>
          <w:color w:val="828282"/>
          <w:sz w:val="20"/>
          <w:szCs w:val="20"/>
          <w:lang w:val="es-US"/>
        </w:rPr>
      </w:pPr>
    </w:p>
    <w:p w14:paraId="65D928FD" w14:textId="68424C5B" w:rsidR="00C15447" w:rsidRPr="00C422FC" w:rsidRDefault="00C15447" w:rsidP="001D771F">
      <w:pPr>
        <w:spacing w:line="276" w:lineRule="auto"/>
        <w:rPr>
          <w:rFonts w:ascii="Arial" w:eastAsia="Arial" w:hAnsi="Arial" w:cs="Arial"/>
          <w:b/>
          <w:color w:val="828282"/>
          <w:sz w:val="18"/>
          <w:szCs w:val="18"/>
        </w:rPr>
      </w:pPr>
      <w:r w:rsidRPr="00C422FC">
        <w:rPr>
          <w:rFonts w:ascii="Arial" w:eastAsia="Arial" w:hAnsi="Arial" w:cs="Arial"/>
          <w:b/>
          <w:color w:val="828282"/>
          <w:sz w:val="18"/>
          <w:szCs w:val="18"/>
        </w:rPr>
        <w:t>CONDICIONES:</w:t>
      </w:r>
    </w:p>
    <w:p w14:paraId="57066F0B" w14:textId="47B52511" w:rsidR="00C15447" w:rsidRPr="00C422FC" w:rsidRDefault="00C422FC">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w:t>
      </w:r>
      <w:r w:rsidR="00C15447" w:rsidRPr="00C422FC">
        <w:rPr>
          <w:rFonts w:ascii="Arial" w:eastAsia="Arial" w:hAnsi="Arial" w:cs="Arial"/>
          <w:color w:val="828282"/>
          <w:sz w:val="18"/>
          <w:szCs w:val="18"/>
        </w:rPr>
        <w:t xml:space="preserve"> por persona en dólares americanos. Servicios en modalidad regular.</w:t>
      </w:r>
    </w:p>
    <w:p w14:paraId="07A88E02" w14:textId="3364DB42" w:rsidR="00D94123" w:rsidRPr="00C422FC"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especiales para pagos en efectivo o depósito en cuentas bancarias.</w:t>
      </w:r>
    </w:p>
    <w:p w14:paraId="24BE7C83" w14:textId="77777777" w:rsidR="00935272" w:rsidRDefault="00475211">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Comisión:10% e i</w:t>
      </w:r>
      <w:r w:rsidR="00C15447" w:rsidRPr="00C422FC">
        <w:rPr>
          <w:rFonts w:ascii="Arial" w:eastAsia="Arial" w:hAnsi="Arial" w:cs="Arial"/>
          <w:color w:val="828282"/>
          <w:sz w:val="18"/>
          <w:szCs w:val="18"/>
        </w:rPr>
        <w:t>ncentivo de $10 por pasajero</w:t>
      </w:r>
      <w:r>
        <w:rPr>
          <w:rFonts w:ascii="Arial" w:eastAsia="Arial" w:hAnsi="Arial" w:cs="Arial"/>
          <w:color w:val="828282"/>
          <w:sz w:val="18"/>
          <w:szCs w:val="18"/>
        </w:rPr>
        <w:t>.</w:t>
      </w:r>
    </w:p>
    <w:p w14:paraId="3362D3A5" w14:textId="743394FD" w:rsidR="00C15447" w:rsidRPr="00742A08"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i/>
          <w:iCs/>
          <w:color w:val="828282"/>
          <w:sz w:val="18"/>
          <w:szCs w:val="18"/>
        </w:rPr>
      </w:pPr>
      <w:r w:rsidRPr="00742A08">
        <w:rPr>
          <w:rFonts w:ascii="Arial" w:eastAsia="Arial" w:hAnsi="Arial" w:cs="Arial"/>
          <w:b/>
          <w:bCs/>
          <w:i/>
          <w:iCs/>
          <w:color w:val="828282"/>
          <w:sz w:val="18"/>
          <w:szCs w:val="18"/>
        </w:rPr>
        <w:t xml:space="preserve">Vigencia de </w:t>
      </w:r>
      <w:r w:rsidR="00CF6C18" w:rsidRPr="00742A08">
        <w:rPr>
          <w:rFonts w:ascii="Arial" w:eastAsia="Arial" w:hAnsi="Arial" w:cs="Arial"/>
          <w:b/>
          <w:bCs/>
          <w:i/>
          <w:iCs/>
          <w:color w:val="828282"/>
          <w:sz w:val="18"/>
          <w:szCs w:val="18"/>
        </w:rPr>
        <w:t>compra</w:t>
      </w:r>
      <w:r w:rsidRPr="00742A08">
        <w:rPr>
          <w:rFonts w:ascii="Arial" w:eastAsia="Arial" w:hAnsi="Arial" w:cs="Arial"/>
          <w:b/>
          <w:bCs/>
          <w:i/>
          <w:iCs/>
          <w:color w:val="828282"/>
          <w:sz w:val="18"/>
          <w:szCs w:val="18"/>
        </w:rPr>
        <w:t xml:space="preserve">: </w:t>
      </w:r>
      <w:r w:rsidR="004869CC" w:rsidRPr="00742A08">
        <w:rPr>
          <w:rFonts w:ascii="Arial" w:eastAsia="Arial" w:hAnsi="Arial" w:cs="Arial"/>
          <w:b/>
          <w:bCs/>
          <w:i/>
          <w:iCs/>
          <w:color w:val="828282"/>
          <w:sz w:val="18"/>
          <w:szCs w:val="18"/>
        </w:rPr>
        <w:t xml:space="preserve">Hasta el 15 de </w:t>
      </w:r>
      <w:proofErr w:type="gramStart"/>
      <w:r w:rsidR="004869CC" w:rsidRPr="00742A08">
        <w:rPr>
          <w:rFonts w:ascii="Arial" w:eastAsia="Arial" w:hAnsi="Arial" w:cs="Arial"/>
          <w:b/>
          <w:bCs/>
          <w:i/>
          <w:iCs/>
          <w:color w:val="828282"/>
          <w:sz w:val="18"/>
          <w:szCs w:val="18"/>
        </w:rPr>
        <w:t>Diciembre</w:t>
      </w:r>
      <w:proofErr w:type="gramEnd"/>
      <w:r w:rsidR="004869CC" w:rsidRPr="00742A08">
        <w:rPr>
          <w:rFonts w:ascii="Arial" w:eastAsia="Arial" w:hAnsi="Arial" w:cs="Arial"/>
          <w:b/>
          <w:bCs/>
          <w:i/>
          <w:iCs/>
          <w:color w:val="828282"/>
          <w:sz w:val="18"/>
          <w:szCs w:val="18"/>
        </w:rPr>
        <w:t xml:space="preserve"> 2026</w:t>
      </w:r>
      <w:r w:rsidR="00742A08" w:rsidRPr="00742A08">
        <w:rPr>
          <w:rFonts w:ascii="Arial" w:eastAsia="Arial" w:hAnsi="Arial" w:cs="Arial"/>
          <w:b/>
          <w:bCs/>
          <w:i/>
          <w:iCs/>
          <w:color w:val="828282"/>
          <w:sz w:val="18"/>
          <w:szCs w:val="18"/>
        </w:rPr>
        <w:t>.</w:t>
      </w:r>
    </w:p>
    <w:p w14:paraId="4464CFF1" w14:textId="79E7A3C5" w:rsidR="000C18F4" w:rsidRPr="00742A08" w:rsidRDefault="000C18F4">
      <w:pPr>
        <w:numPr>
          <w:ilvl w:val="0"/>
          <w:numId w:val="3"/>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742A08">
        <w:rPr>
          <w:rFonts w:ascii="Arial" w:eastAsia="Arial" w:hAnsi="Arial" w:cs="Arial"/>
          <w:b/>
          <w:bCs/>
          <w:i/>
          <w:iCs/>
          <w:color w:val="828282"/>
          <w:sz w:val="18"/>
          <w:szCs w:val="18"/>
        </w:rPr>
        <w:t xml:space="preserve">Vigencia de viaje: </w:t>
      </w:r>
      <w:r w:rsidR="004869CC" w:rsidRPr="00742A08">
        <w:rPr>
          <w:rFonts w:ascii="Arial" w:eastAsia="Arial" w:hAnsi="Arial" w:cs="Arial"/>
          <w:b/>
          <w:bCs/>
          <w:i/>
          <w:iCs/>
          <w:color w:val="828282"/>
          <w:sz w:val="18"/>
          <w:szCs w:val="18"/>
        </w:rPr>
        <w:t xml:space="preserve">Hasta el 15 de </w:t>
      </w:r>
      <w:proofErr w:type="gramStart"/>
      <w:r w:rsidR="004869CC" w:rsidRPr="00742A08">
        <w:rPr>
          <w:rFonts w:ascii="Arial" w:eastAsia="Arial" w:hAnsi="Arial" w:cs="Arial"/>
          <w:b/>
          <w:bCs/>
          <w:i/>
          <w:iCs/>
          <w:color w:val="828282"/>
          <w:sz w:val="18"/>
          <w:szCs w:val="18"/>
        </w:rPr>
        <w:t>Diciembre</w:t>
      </w:r>
      <w:proofErr w:type="gramEnd"/>
      <w:r w:rsidR="004869CC" w:rsidRPr="00742A08">
        <w:rPr>
          <w:rFonts w:ascii="Arial" w:eastAsia="Arial" w:hAnsi="Arial" w:cs="Arial"/>
          <w:b/>
          <w:bCs/>
          <w:i/>
          <w:iCs/>
          <w:color w:val="828282"/>
          <w:sz w:val="18"/>
          <w:szCs w:val="18"/>
        </w:rPr>
        <w:t xml:space="preserve"> 2026</w:t>
      </w:r>
      <w:r w:rsidR="00742A08" w:rsidRPr="00742A08">
        <w:rPr>
          <w:rFonts w:ascii="Arial" w:eastAsia="Arial" w:hAnsi="Arial" w:cs="Arial"/>
          <w:b/>
          <w:bCs/>
          <w:i/>
          <w:iCs/>
          <w:color w:val="828282"/>
          <w:sz w:val="18"/>
          <w:szCs w:val="18"/>
        </w:rPr>
        <w:t>.</w:t>
      </w:r>
    </w:p>
    <w:p w14:paraId="3B36E7BB" w14:textId="75FECAE2" w:rsidR="000C18F4" w:rsidRPr="00C422FC" w:rsidRDefault="000C18F4">
      <w:pPr>
        <w:numPr>
          <w:ilvl w:val="0"/>
          <w:numId w:val="3"/>
        </w:numPr>
        <w:pBdr>
          <w:top w:val="nil"/>
          <w:left w:val="nil"/>
          <w:bottom w:val="nil"/>
          <w:right w:val="nil"/>
          <w:between w:val="nil"/>
        </w:pBdr>
        <w:spacing w:line="276" w:lineRule="auto"/>
        <w:ind w:left="714" w:hanging="357"/>
        <w:jc w:val="both"/>
        <w:rPr>
          <w:rFonts w:ascii="Arial" w:eastAsia="Arial" w:hAnsi="Arial" w:cs="Arial"/>
          <w:b/>
          <w:bCs/>
          <w:color w:val="828282"/>
          <w:sz w:val="18"/>
          <w:szCs w:val="18"/>
        </w:rPr>
      </w:pPr>
      <w:r>
        <w:rPr>
          <w:rFonts w:ascii="Arial" w:eastAsia="Arial" w:hAnsi="Arial" w:cs="Arial"/>
          <w:b/>
          <w:bCs/>
          <w:color w:val="828282"/>
          <w:sz w:val="18"/>
          <w:szCs w:val="18"/>
        </w:rPr>
        <w:t xml:space="preserve">Promoción: </w:t>
      </w:r>
      <w:r w:rsidR="007C0917">
        <w:rPr>
          <w:rFonts w:ascii="Arial" w:eastAsia="Arial" w:hAnsi="Arial" w:cs="Arial"/>
          <w:b/>
          <w:bCs/>
          <w:color w:val="828282"/>
          <w:sz w:val="18"/>
          <w:szCs w:val="18"/>
        </w:rPr>
        <w:t xml:space="preserve">Promociones </w:t>
      </w:r>
      <w:proofErr w:type="spellStart"/>
      <w:r w:rsidR="007C0917">
        <w:rPr>
          <w:rFonts w:ascii="Arial" w:eastAsia="Arial" w:hAnsi="Arial" w:cs="Arial"/>
          <w:b/>
          <w:bCs/>
          <w:color w:val="828282"/>
          <w:sz w:val="18"/>
          <w:szCs w:val="18"/>
        </w:rPr>
        <w:t>Aranwa</w:t>
      </w:r>
      <w:proofErr w:type="spellEnd"/>
      <w:r w:rsidR="007C0917">
        <w:rPr>
          <w:rFonts w:ascii="Arial" w:eastAsia="Arial" w:hAnsi="Arial" w:cs="Arial"/>
          <w:b/>
          <w:bCs/>
          <w:color w:val="828282"/>
          <w:sz w:val="18"/>
          <w:szCs w:val="18"/>
        </w:rPr>
        <w:t xml:space="preserve"> </w:t>
      </w:r>
    </w:p>
    <w:p w14:paraId="3B152981" w14:textId="124CDBE6" w:rsidR="001D771F" w:rsidRDefault="001D771F">
      <w:pPr>
        <w:numPr>
          <w:ilvl w:val="0"/>
          <w:numId w:val="3"/>
        </w:numPr>
        <w:spacing w:line="276" w:lineRule="auto"/>
        <w:rPr>
          <w:rFonts w:ascii="Arial" w:hAnsi="Arial" w:cs="Arial"/>
          <w:color w:val="818181"/>
          <w:sz w:val="18"/>
          <w:szCs w:val="18"/>
        </w:rPr>
      </w:pPr>
      <w:r w:rsidRPr="00C422FC">
        <w:rPr>
          <w:rFonts w:ascii="Arial" w:hAnsi="Arial" w:cs="Arial"/>
          <w:color w:val="818181"/>
          <w:sz w:val="18"/>
          <w:szCs w:val="18"/>
        </w:rPr>
        <w:t>No válido para temporada alta, feriados largos, fiestas locales, festividades especiales, eventos,</w:t>
      </w:r>
      <w:r w:rsidR="00935272">
        <w:rPr>
          <w:rFonts w:ascii="Arial" w:hAnsi="Arial" w:cs="Arial"/>
          <w:color w:val="818181"/>
          <w:sz w:val="18"/>
          <w:szCs w:val="18"/>
        </w:rPr>
        <w:t xml:space="preserve"> </w:t>
      </w:r>
      <w:r w:rsidRPr="00C422FC">
        <w:rPr>
          <w:rFonts w:ascii="Arial" w:hAnsi="Arial" w:cs="Arial"/>
          <w:color w:val="818181"/>
          <w:sz w:val="18"/>
          <w:szCs w:val="18"/>
        </w:rPr>
        <w:t xml:space="preserve">fechas de </w:t>
      </w:r>
      <w:proofErr w:type="spellStart"/>
      <w:r w:rsidRPr="00C422FC">
        <w:rPr>
          <w:rFonts w:ascii="Arial" w:hAnsi="Arial" w:cs="Arial"/>
          <w:color w:val="818181"/>
          <w:sz w:val="18"/>
          <w:szCs w:val="18"/>
        </w:rPr>
        <w:t>black</w:t>
      </w:r>
      <w:proofErr w:type="spellEnd"/>
      <w:r w:rsidRPr="00C422FC">
        <w:rPr>
          <w:rFonts w:ascii="Arial" w:hAnsi="Arial" w:cs="Arial"/>
          <w:color w:val="818181"/>
          <w:sz w:val="18"/>
          <w:szCs w:val="18"/>
        </w:rPr>
        <w:t xml:space="preserve"> </w:t>
      </w:r>
      <w:proofErr w:type="spellStart"/>
      <w:r w:rsidRPr="00C422FC">
        <w:rPr>
          <w:rFonts w:ascii="Arial" w:hAnsi="Arial" w:cs="Arial"/>
          <w:color w:val="818181"/>
          <w:sz w:val="18"/>
          <w:szCs w:val="18"/>
        </w:rPr>
        <w:t>out</w:t>
      </w:r>
      <w:proofErr w:type="spellEnd"/>
      <w:r w:rsidRPr="00C422FC">
        <w:rPr>
          <w:rFonts w:ascii="Arial" w:hAnsi="Arial" w:cs="Arial"/>
          <w:color w:val="818181"/>
          <w:sz w:val="18"/>
          <w:szCs w:val="18"/>
        </w:rPr>
        <w:t>. (Consultar tarifas aplicables)</w:t>
      </w:r>
      <w:r w:rsidR="00935272">
        <w:rPr>
          <w:rFonts w:ascii="Arial" w:hAnsi="Arial" w:cs="Arial"/>
          <w:color w:val="818181"/>
          <w:sz w:val="18"/>
          <w:szCs w:val="18"/>
        </w:rPr>
        <w:t xml:space="preserve">, ni vacaciones escolares del 01 al 15 de </w:t>
      </w:r>
      <w:proofErr w:type="gramStart"/>
      <w:r w:rsidR="00935272">
        <w:rPr>
          <w:rFonts w:ascii="Arial" w:hAnsi="Arial" w:cs="Arial"/>
          <w:color w:val="818181"/>
          <w:sz w:val="18"/>
          <w:szCs w:val="18"/>
        </w:rPr>
        <w:t>Octubre</w:t>
      </w:r>
      <w:proofErr w:type="gramEnd"/>
      <w:r w:rsidR="00935272">
        <w:rPr>
          <w:rFonts w:ascii="Arial" w:hAnsi="Arial" w:cs="Arial"/>
          <w:color w:val="818181"/>
          <w:sz w:val="18"/>
          <w:szCs w:val="18"/>
        </w:rPr>
        <w:t xml:space="preserve"> 2026.</w:t>
      </w:r>
    </w:p>
    <w:p w14:paraId="01EB8FA4" w14:textId="4A386C69" w:rsidR="00935272" w:rsidRPr="00935272" w:rsidRDefault="00935272">
      <w:pPr>
        <w:numPr>
          <w:ilvl w:val="0"/>
          <w:numId w:val="3"/>
        </w:numPr>
        <w:spacing w:line="276" w:lineRule="auto"/>
        <w:rPr>
          <w:rFonts w:ascii="Arial" w:hAnsi="Arial" w:cs="Arial"/>
          <w:color w:val="818181"/>
          <w:sz w:val="18"/>
          <w:szCs w:val="18"/>
        </w:rPr>
      </w:pPr>
      <w:r w:rsidRPr="00935272">
        <w:rPr>
          <w:rFonts w:ascii="Arial" w:hAnsi="Arial" w:cs="Arial"/>
          <w:color w:val="818181"/>
          <w:sz w:val="18"/>
          <w:szCs w:val="18"/>
        </w:rPr>
        <w:t xml:space="preserve">Precio aplica de Domingo a </w:t>
      </w:r>
      <w:proofErr w:type="gramStart"/>
      <w:r w:rsidRPr="00935272">
        <w:rPr>
          <w:rFonts w:ascii="Arial" w:hAnsi="Arial" w:cs="Arial"/>
          <w:color w:val="818181"/>
          <w:sz w:val="18"/>
          <w:szCs w:val="18"/>
        </w:rPr>
        <w:t>Viernes</w:t>
      </w:r>
      <w:proofErr w:type="gramEnd"/>
      <w:r w:rsidRPr="00935272">
        <w:rPr>
          <w:rFonts w:ascii="Arial" w:hAnsi="Arial" w:cs="Arial"/>
          <w:color w:val="818181"/>
          <w:sz w:val="18"/>
          <w:szCs w:val="18"/>
        </w:rPr>
        <w:t>, no aplica Fines de semana consultar.</w:t>
      </w:r>
    </w:p>
    <w:p w14:paraId="6783D941" w14:textId="00B44EDC" w:rsidR="00454A8C" w:rsidRDefault="00454A8C">
      <w:pPr>
        <w:pStyle w:val="Prrafodelista"/>
        <w:numPr>
          <w:ilvl w:val="0"/>
          <w:numId w:val="3"/>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Tours aplican mínimo 02 pasajeros.</w:t>
      </w:r>
    </w:p>
    <w:p w14:paraId="7607FECA" w14:textId="77777777" w:rsidR="00032BED" w:rsidRDefault="00032BED">
      <w:pPr>
        <w:pStyle w:val="Prrafodelista"/>
        <w:numPr>
          <w:ilvl w:val="0"/>
          <w:numId w:val="3"/>
        </w:numPr>
        <w:spacing w:after="0"/>
        <w:jc w:val="both"/>
        <w:rPr>
          <w:rFonts w:ascii="Arial" w:eastAsia="Arial" w:hAnsi="Arial" w:cs="Arial"/>
          <w:bCs/>
          <w:color w:val="818181"/>
          <w:sz w:val="18"/>
          <w:szCs w:val="18"/>
        </w:rPr>
      </w:pPr>
      <w:r>
        <w:rPr>
          <w:rFonts w:ascii="Arial" w:eastAsia="Arial" w:hAnsi="Arial" w:cs="Arial"/>
          <w:bCs/>
          <w:color w:val="818181"/>
          <w:sz w:val="18"/>
          <w:szCs w:val="18"/>
        </w:rPr>
        <w:t>Precios aplican solo para peruanos.</w:t>
      </w:r>
    </w:p>
    <w:p w14:paraId="1DBD53EF" w14:textId="7A2CF402" w:rsidR="00775F29" w:rsidRPr="00775F29" w:rsidRDefault="000C18F4">
      <w:pPr>
        <w:numPr>
          <w:ilvl w:val="0"/>
          <w:numId w:val="3"/>
        </w:numPr>
        <w:spacing w:line="276" w:lineRule="auto"/>
        <w:rPr>
          <w:rFonts w:ascii="Arial" w:hAnsi="Arial" w:cs="Arial"/>
          <w:color w:val="818181"/>
          <w:sz w:val="18"/>
          <w:szCs w:val="18"/>
        </w:rPr>
      </w:pPr>
      <w:r>
        <w:rPr>
          <w:rFonts w:ascii="Arial" w:hAnsi="Arial" w:cs="Arial"/>
          <w:color w:val="818181"/>
          <w:sz w:val="18"/>
          <w:szCs w:val="18"/>
        </w:rPr>
        <w:t>No aplica para grupos.</w:t>
      </w:r>
    </w:p>
    <w:p w14:paraId="715E34B5" w14:textId="77777777" w:rsidR="00C15447" w:rsidRPr="00C422FC"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Sujeto a disponibilidad al momento de solicitar la reserva.</w:t>
      </w:r>
    </w:p>
    <w:p w14:paraId="5BA46504" w14:textId="4E81F2B1" w:rsidR="00C15447" w:rsidRPr="00C422FC" w:rsidRDefault="00454A8C">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Pr="00C422FC">
        <w:rPr>
          <w:rFonts w:ascii="Arial" w:eastAsia="Arial" w:hAnsi="Arial" w:cs="Arial"/>
          <w:color w:val="828282"/>
          <w:sz w:val="18"/>
          <w:szCs w:val="18"/>
        </w:rPr>
        <w:t xml:space="preserve"> sujetos</w:t>
      </w:r>
      <w:r w:rsidR="00C15447" w:rsidRPr="00C422FC">
        <w:rPr>
          <w:rFonts w:ascii="Arial" w:eastAsia="Arial" w:hAnsi="Arial" w:cs="Arial"/>
          <w:color w:val="828282"/>
          <w:sz w:val="18"/>
          <w:szCs w:val="18"/>
        </w:rPr>
        <w:t xml:space="preserve"> a variación sin previo aviso.</w:t>
      </w:r>
    </w:p>
    <w:p w14:paraId="2F921843" w14:textId="3CEBB0E2" w:rsidR="00C97564" w:rsidRPr="00C97564" w:rsidRDefault="00C97564">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695E3EB0" w14:textId="77777777" w:rsidR="00E60583" w:rsidRDefault="00E60583" w:rsidP="001D771F">
      <w:pPr>
        <w:spacing w:line="276" w:lineRule="auto"/>
        <w:rPr>
          <w:rFonts w:ascii="Arial" w:hAnsi="Arial" w:cs="Arial"/>
          <w:b/>
          <w:bCs/>
          <w:color w:val="828282"/>
          <w:sz w:val="18"/>
          <w:szCs w:val="18"/>
        </w:rPr>
      </w:pPr>
    </w:p>
    <w:p w14:paraId="11066770" w14:textId="77777777" w:rsidR="00E60583" w:rsidRPr="00C422FC" w:rsidRDefault="00E60583" w:rsidP="001D771F">
      <w:pPr>
        <w:spacing w:line="276" w:lineRule="auto"/>
        <w:rPr>
          <w:rFonts w:ascii="Arial" w:hAnsi="Arial" w:cs="Arial"/>
          <w:b/>
          <w:bCs/>
          <w:color w:val="828282"/>
          <w:sz w:val="18"/>
          <w:szCs w:val="18"/>
        </w:rPr>
      </w:pPr>
    </w:p>
    <w:p w14:paraId="398909BA" w14:textId="33DCAA34" w:rsidR="00377B9D" w:rsidRPr="00C422FC" w:rsidRDefault="005942FB" w:rsidP="001D771F">
      <w:pPr>
        <w:spacing w:line="276" w:lineRule="auto"/>
        <w:rPr>
          <w:rFonts w:ascii="Arial" w:hAnsi="Arial" w:cs="Arial"/>
          <w:b/>
          <w:bCs/>
          <w:color w:val="828282"/>
          <w:sz w:val="18"/>
          <w:szCs w:val="18"/>
        </w:rPr>
      </w:pPr>
      <w:r w:rsidRPr="00C422FC">
        <w:rPr>
          <w:rFonts w:ascii="Arial" w:hAnsi="Arial" w:cs="Arial"/>
          <w:b/>
          <w:bCs/>
          <w:color w:val="828282"/>
          <w:sz w:val="18"/>
          <w:szCs w:val="18"/>
        </w:rPr>
        <w:lastRenderedPageBreak/>
        <w:t>POLÍTICA DE PAGOS Y ANULACIONES:</w:t>
      </w:r>
    </w:p>
    <w:p w14:paraId="5946EBE7"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El paquete no es reembolsable, endosable ni transferible. No se permiten cambios una vez efectuado el prepago.</w:t>
      </w:r>
    </w:p>
    <w:p w14:paraId="456A7282" w14:textId="120FF25A" w:rsidR="00377B9D" w:rsidRPr="00742A08"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Los precios deben ser confirmados al momento de realizar la reserva, debido a posibles variaciones diarias en el sector turístico.</w:t>
      </w:r>
    </w:p>
    <w:sectPr w:rsidR="00377B9D" w:rsidRPr="00742A08" w:rsidSect="00742A08">
      <w:headerReference w:type="default" r:id="rId8"/>
      <w:footerReference w:type="default" r:id="rId9"/>
      <w:type w:val="continuous"/>
      <w:pgSz w:w="11906" w:h="16838"/>
      <w:pgMar w:top="1701"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C8B7" w14:textId="77777777" w:rsidR="001155D1" w:rsidRDefault="001155D1" w:rsidP="00780FEA">
      <w:r>
        <w:separator/>
      </w:r>
    </w:p>
  </w:endnote>
  <w:endnote w:type="continuationSeparator" w:id="0">
    <w:p w14:paraId="03F410C7" w14:textId="77777777" w:rsidR="001155D1" w:rsidRDefault="001155D1"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E797" w14:textId="77777777" w:rsidR="001155D1" w:rsidRDefault="001155D1" w:rsidP="00780FEA">
      <w:r>
        <w:separator/>
      </w:r>
    </w:p>
  </w:footnote>
  <w:footnote w:type="continuationSeparator" w:id="0">
    <w:p w14:paraId="6E67FFF3" w14:textId="77777777" w:rsidR="001155D1" w:rsidRDefault="001155D1"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012D0D40" w:rsidR="00EA3F43" w:rsidRDefault="00742A08"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0AA10592">
          <wp:simplePos x="0" y="0"/>
          <wp:positionH relativeFrom="column">
            <wp:posOffset>58420</wp:posOffset>
          </wp:positionH>
          <wp:positionV relativeFrom="paragraph">
            <wp:posOffset>-317500</wp:posOffset>
          </wp:positionV>
          <wp:extent cx="2171700" cy="742950"/>
          <wp:effectExtent l="0" t="0" r="0" b="0"/>
          <wp:wrapSquare wrapText="bothSides"/>
          <wp:docPr id="681571419" name="Imagen 68157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0F8">
      <w:rPr>
        <w:noProof/>
      </w:rPr>
      <w:drawing>
        <wp:anchor distT="0" distB="0" distL="114300" distR="114300" simplePos="0" relativeHeight="251659264" behindDoc="1" locked="0" layoutInCell="1" allowOverlap="1" wp14:anchorId="4E92A8B9" wp14:editId="5C49A090">
          <wp:simplePos x="0" y="0"/>
          <wp:positionH relativeFrom="margin">
            <wp:posOffset>6073140</wp:posOffset>
          </wp:positionH>
          <wp:positionV relativeFrom="paragraph">
            <wp:posOffset>-450215</wp:posOffset>
          </wp:positionV>
          <wp:extent cx="885825" cy="1038225"/>
          <wp:effectExtent l="0" t="0" r="9525" b="9525"/>
          <wp:wrapNone/>
          <wp:docPr id="1767003600" name="Imagen 176700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1"/>
  </w:num>
  <w:num w:numId="2" w16cid:durableId="1559706826">
    <w:abstractNumId w:val="2"/>
  </w:num>
  <w:num w:numId="3" w16cid:durableId="213255358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6F2F"/>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2BED"/>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65E"/>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5CE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57"/>
    <w:rsid w:val="00081C97"/>
    <w:rsid w:val="0008236E"/>
    <w:rsid w:val="00082CE9"/>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4E1"/>
    <w:rsid w:val="000B7829"/>
    <w:rsid w:val="000C0AA9"/>
    <w:rsid w:val="000C158C"/>
    <w:rsid w:val="000C18F4"/>
    <w:rsid w:val="000C2447"/>
    <w:rsid w:val="000C3AE8"/>
    <w:rsid w:val="000C4099"/>
    <w:rsid w:val="000C428F"/>
    <w:rsid w:val="000C445B"/>
    <w:rsid w:val="000C5795"/>
    <w:rsid w:val="000C59D1"/>
    <w:rsid w:val="000C5AA9"/>
    <w:rsid w:val="000C67AB"/>
    <w:rsid w:val="000C6F7E"/>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9AC"/>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4A1A"/>
    <w:rsid w:val="0010547A"/>
    <w:rsid w:val="00105489"/>
    <w:rsid w:val="001054CB"/>
    <w:rsid w:val="00105801"/>
    <w:rsid w:val="00105EAD"/>
    <w:rsid w:val="00110874"/>
    <w:rsid w:val="001109AF"/>
    <w:rsid w:val="001109C0"/>
    <w:rsid w:val="00110F1A"/>
    <w:rsid w:val="00111118"/>
    <w:rsid w:val="0011147C"/>
    <w:rsid w:val="001116CE"/>
    <w:rsid w:val="00111831"/>
    <w:rsid w:val="00111CAC"/>
    <w:rsid w:val="0011201A"/>
    <w:rsid w:val="00112123"/>
    <w:rsid w:val="00113324"/>
    <w:rsid w:val="00113A29"/>
    <w:rsid w:val="00113B28"/>
    <w:rsid w:val="00113DB9"/>
    <w:rsid w:val="00113FE8"/>
    <w:rsid w:val="0011445F"/>
    <w:rsid w:val="00114CD7"/>
    <w:rsid w:val="0011503A"/>
    <w:rsid w:val="001155D1"/>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578"/>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1A5D"/>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4D60"/>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75D"/>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4C14"/>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BBA"/>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1B0"/>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1E57"/>
    <w:rsid w:val="00222806"/>
    <w:rsid w:val="00222F9B"/>
    <w:rsid w:val="00222FAC"/>
    <w:rsid w:val="00223461"/>
    <w:rsid w:val="0022378D"/>
    <w:rsid w:val="00223DDB"/>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0"/>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D60"/>
    <w:rsid w:val="00277F2E"/>
    <w:rsid w:val="00280420"/>
    <w:rsid w:val="00280444"/>
    <w:rsid w:val="00280473"/>
    <w:rsid w:val="0028092A"/>
    <w:rsid w:val="002811D5"/>
    <w:rsid w:val="0028146E"/>
    <w:rsid w:val="00282AC7"/>
    <w:rsid w:val="00282E5A"/>
    <w:rsid w:val="0028371D"/>
    <w:rsid w:val="00283AB0"/>
    <w:rsid w:val="002841F4"/>
    <w:rsid w:val="00284B94"/>
    <w:rsid w:val="00285F4A"/>
    <w:rsid w:val="00285F59"/>
    <w:rsid w:val="00286670"/>
    <w:rsid w:val="0028683A"/>
    <w:rsid w:val="00286BCE"/>
    <w:rsid w:val="00286BFE"/>
    <w:rsid w:val="002870C7"/>
    <w:rsid w:val="00287154"/>
    <w:rsid w:val="002874F2"/>
    <w:rsid w:val="002877FA"/>
    <w:rsid w:val="00287DAF"/>
    <w:rsid w:val="00290237"/>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4F9E"/>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6A9"/>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173"/>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25C"/>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0F69"/>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27A"/>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060"/>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59A6"/>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E92"/>
    <w:rsid w:val="00411829"/>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1AB9"/>
    <w:rsid w:val="004320A4"/>
    <w:rsid w:val="00432E79"/>
    <w:rsid w:val="0043360A"/>
    <w:rsid w:val="00433982"/>
    <w:rsid w:val="004339FD"/>
    <w:rsid w:val="00434ED9"/>
    <w:rsid w:val="00435054"/>
    <w:rsid w:val="00435508"/>
    <w:rsid w:val="00435D2F"/>
    <w:rsid w:val="00435D59"/>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4A8C"/>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211"/>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6D9"/>
    <w:rsid w:val="00486726"/>
    <w:rsid w:val="00486761"/>
    <w:rsid w:val="004869CC"/>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05D"/>
    <w:rsid w:val="004C12A6"/>
    <w:rsid w:val="004C1D63"/>
    <w:rsid w:val="004C25A2"/>
    <w:rsid w:val="004C25B2"/>
    <w:rsid w:val="004C2A29"/>
    <w:rsid w:val="004C2DF6"/>
    <w:rsid w:val="004C2FE6"/>
    <w:rsid w:val="004C3273"/>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7F9"/>
    <w:rsid w:val="004D7A55"/>
    <w:rsid w:val="004E09AE"/>
    <w:rsid w:val="004E0B6A"/>
    <w:rsid w:val="004E0C40"/>
    <w:rsid w:val="004E10DD"/>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3A5"/>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F32"/>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7C9"/>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A7AD5"/>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4EA3"/>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5A5"/>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A55"/>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7CE"/>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07F"/>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33C5"/>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35B"/>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2A08"/>
    <w:rsid w:val="007434B8"/>
    <w:rsid w:val="007438EA"/>
    <w:rsid w:val="0074398C"/>
    <w:rsid w:val="0074473B"/>
    <w:rsid w:val="00744B44"/>
    <w:rsid w:val="00744CE6"/>
    <w:rsid w:val="00744EA0"/>
    <w:rsid w:val="00745129"/>
    <w:rsid w:val="00745D7C"/>
    <w:rsid w:val="0074657A"/>
    <w:rsid w:val="00746C9D"/>
    <w:rsid w:val="00746F29"/>
    <w:rsid w:val="00750196"/>
    <w:rsid w:val="007502DE"/>
    <w:rsid w:val="00750FC1"/>
    <w:rsid w:val="007510F3"/>
    <w:rsid w:val="00751227"/>
    <w:rsid w:val="0075326A"/>
    <w:rsid w:val="00754CA7"/>
    <w:rsid w:val="0075594A"/>
    <w:rsid w:val="0075649B"/>
    <w:rsid w:val="007569A2"/>
    <w:rsid w:val="00756A2C"/>
    <w:rsid w:val="00757711"/>
    <w:rsid w:val="0075794F"/>
    <w:rsid w:val="00760244"/>
    <w:rsid w:val="00760758"/>
    <w:rsid w:val="00761BB7"/>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5F29"/>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17"/>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D7BF8"/>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94A"/>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1F1C"/>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1C76"/>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6EE9"/>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58"/>
    <w:rsid w:val="008D0364"/>
    <w:rsid w:val="008D046C"/>
    <w:rsid w:val="008D1094"/>
    <w:rsid w:val="008D161B"/>
    <w:rsid w:val="008D211E"/>
    <w:rsid w:val="008D2123"/>
    <w:rsid w:val="008D22F6"/>
    <w:rsid w:val="008D2BE5"/>
    <w:rsid w:val="008D3AC5"/>
    <w:rsid w:val="008D4A08"/>
    <w:rsid w:val="008D4CC6"/>
    <w:rsid w:val="008D5956"/>
    <w:rsid w:val="008D604B"/>
    <w:rsid w:val="008D606D"/>
    <w:rsid w:val="008D61A8"/>
    <w:rsid w:val="008D6753"/>
    <w:rsid w:val="008D7380"/>
    <w:rsid w:val="008D7615"/>
    <w:rsid w:val="008D77D7"/>
    <w:rsid w:val="008D78D1"/>
    <w:rsid w:val="008E0521"/>
    <w:rsid w:val="008E0617"/>
    <w:rsid w:val="008E0BD9"/>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D0"/>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9B7"/>
    <w:rsid w:val="00934D7E"/>
    <w:rsid w:val="009350C0"/>
    <w:rsid w:val="00935272"/>
    <w:rsid w:val="00935566"/>
    <w:rsid w:val="00935C89"/>
    <w:rsid w:val="009366B3"/>
    <w:rsid w:val="00937487"/>
    <w:rsid w:val="0093758A"/>
    <w:rsid w:val="009375F3"/>
    <w:rsid w:val="00937675"/>
    <w:rsid w:val="00937C50"/>
    <w:rsid w:val="00940DD9"/>
    <w:rsid w:val="00941D25"/>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53"/>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37A5"/>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10"/>
    <w:rsid w:val="00A40441"/>
    <w:rsid w:val="00A40A99"/>
    <w:rsid w:val="00A40E9B"/>
    <w:rsid w:val="00A41B71"/>
    <w:rsid w:val="00A41E15"/>
    <w:rsid w:val="00A42588"/>
    <w:rsid w:val="00A42953"/>
    <w:rsid w:val="00A43065"/>
    <w:rsid w:val="00A43F00"/>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334"/>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4D00"/>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186E"/>
    <w:rsid w:val="00B52006"/>
    <w:rsid w:val="00B52417"/>
    <w:rsid w:val="00B52468"/>
    <w:rsid w:val="00B5260D"/>
    <w:rsid w:val="00B53635"/>
    <w:rsid w:val="00B55A8A"/>
    <w:rsid w:val="00B55D19"/>
    <w:rsid w:val="00B561DA"/>
    <w:rsid w:val="00B56369"/>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5A9C"/>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0DCB"/>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6F"/>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0B3E"/>
    <w:rsid w:val="00C31338"/>
    <w:rsid w:val="00C317AD"/>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2FC"/>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749"/>
    <w:rsid w:val="00C51AFA"/>
    <w:rsid w:val="00C51F4D"/>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1A79"/>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6A3"/>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168"/>
    <w:rsid w:val="00C96EE6"/>
    <w:rsid w:val="00C96EFD"/>
    <w:rsid w:val="00C97564"/>
    <w:rsid w:val="00CA0120"/>
    <w:rsid w:val="00CA0448"/>
    <w:rsid w:val="00CA051E"/>
    <w:rsid w:val="00CA074E"/>
    <w:rsid w:val="00CA0FD9"/>
    <w:rsid w:val="00CA1531"/>
    <w:rsid w:val="00CA1E72"/>
    <w:rsid w:val="00CA2189"/>
    <w:rsid w:val="00CA24B8"/>
    <w:rsid w:val="00CA24F9"/>
    <w:rsid w:val="00CA2E56"/>
    <w:rsid w:val="00CA3652"/>
    <w:rsid w:val="00CA4154"/>
    <w:rsid w:val="00CA41ED"/>
    <w:rsid w:val="00CA4C1B"/>
    <w:rsid w:val="00CA4D52"/>
    <w:rsid w:val="00CA50E4"/>
    <w:rsid w:val="00CA5370"/>
    <w:rsid w:val="00CA76E8"/>
    <w:rsid w:val="00CA7985"/>
    <w:rsid w:val="00CA79D1"/>
    <w:rsid w:val="00CB010E"/>
    <w:rsid w:val="00CB0472"/>
    <w:rsid w:val="00CB0DAF"/>
    <w:rsid w:val="00CB0F77"/>
    <w:rsid w:val="00CB1237"/>
    <w:rsid w:val="00CB1B4C"/>
    <w:rsid w:val="00CB1D38"/>
    <w:rsid w:val="00CB1FFD"/>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009"/>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3D9A"/>
    <w:rsid w:val="00D640F2"/>
    <w:rsid w:val="00D6449A"/>
    <w:rsid w:val="00D64D77"/>
    <w:rsid w:val="00D650ED"/>
    <w:rsid w:val="00D651DE"/>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CD7"/>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A0D"/>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09AD"/>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0EF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11"/>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872"/>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0F8"/>
    <w:rsid w:val="00E575B8"/>
    <w:rsid w:val="00E60583"/>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B3C"/>
    <w:rsid w:val="00E77C6B"/>
    <w:rsid w:val="00E815F4"/>
    <w:rsid w:val="00E8164A"/>
    <w:rsid w:val="00E817F7"/>
    <w:rsid w:val="00E829D7"/>
    <w:rsid w:val="00E82DF4"/>
    <w:rsid w:val="00E83945"/>
    <w:rsid w:val="00E83F60"/>
    <w:rsid w:val="00E844A3"/>
    <w:rsid w:val="00E8546A"/>
    <w:rsid w:val="00E859DC"/>
    <w:rsid w:val="00E85EAD"/>
    <w:rsid w:val="00E862B7"/>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A7F2D"/>
    <w:rsid w:val="00EB1061"/>
    <w:rsid w:val="00EB1236"/>
    <w:rsid w:val="00EB12DA"/>
    <w:rsid w:val="00EB1532"/>
    <w:rsid w:val="00EB1A51"/>
    <w:rsid w:val="00EB2554"/>
    <w:rsid w:val="00EB258B"/>
    <w:rsid w:val="00EB2DAE"/>
    <w:rsid w:val="00EB2E54"/>
    <w:rsid w:val="00EB363C"/>
    <w:rsid w:val="00EB3698"/>
    <w:rsid w:val="00EB3F37"/>
    <w:rsid w:val="00EB4351"/>
    <w:rsid w:val="00EB4CB2"/>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6A"/>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1A1"/>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03DB"/>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370"/>
    <w:rsid w:val="00F57C15"/>
    <w:rsid w:val="00F60152"/>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6F91"/>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03775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69583651">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396242">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1342006">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219677">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078819">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124903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5330534">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51142">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360590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438322">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833885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2415190">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3256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2026-10-09T14:38:00Z</dcterms:created>
  <dcterms:modified xsi:type="dcterms:W3CDTF">2026-10-09T14:38:00Z</dcterms:modified>
</cp:coreProperties>
</file>