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0D91" w14:textId="65880A54" w:rsidR="00657422" w:rsidRPr="002B4F68" w:rsidRDefault="002B4F68" w:rsidP="00657422">
      <w:pPr>
        <w:spacing w:line="276" w:lineRule="auto"/>
        <w:jc w:val="center"/>
        <w:rPr>
          <w:rFonts w:ascii="Arial" w:eastAsia="Arial" w:hAnsi="Arial" w:cs="Arial"/>
          <w:b/>
          <w:color w:val="818181"/>
          <w:sz w:val="32"/>
          <w:szCs w:val="32"/>
        </w:rPr>
      </w:pPr>
      <w:bookmarkStart w:id="0" w:name="_Hlk134705957"/>
      <w:r w:rsidRPr="002B4F68">
        <w:rPr>
          <w:rFonts w:ascii="Arial" w:eastAsia="Arial" w:hAnsi="Arial" w:cs="Arial"/>
          <w:b/>
          <w:color w:val="818181"/>
          <w:sz w:val="32"/>
          <w:szCs w:val="32"/>
        </w:rPr>
        <w:t>CARNAVAL DE CAJAMARCA 2027</w:t>
      </w:r>
    </w:p>
    <w:p w14:paraId="15205BEF" w14:textId="77777777" w:rsidR="00657422" w:rsidRDefault="008B0D2B" w:rsidP="008B0D2B">
      <w:pPr>
        <w:spacing w:line="276" w:lineRule="auto"/>
        <w:jc w:val="center"/>
        <w:rPr>
          <w:rFonts w:ascii="Arial" w:hAnsi="Arial" w:cs="Arial"/>
          <w:color w:val="818181"/>
          <w:sz w:val="18"/>
          <w:szCs w:val="18"/>
        </w:rPr>
      </w:pPr>
      <w:r w:rsidRPr="00716929">
        <w:rPr>
          <w:rFonts w:ascii="Arial" w:hAnsi="Arial" w:cs="Arial"/>
          <w:color w:val="818181"/>
          <w:sz w:val="18"/>
          <w:szCs w:val="18"/>
        </w:rPr>
        <w:t>0</w:t>
      </w:r>
      <w:r w:rsidR="00DA3CC4">
        <w:rPr>
          <w:rFonts w:ascii="Arial" w:hAnsi="Arial" w:cs="Arial"/>
          <w:color w:val="818181"/>
          <w:sz w:val="18"/>
          <w:szCs w:val="18"/>
        </w:rPr>
        <w:t>4</w:t>
      </w:r>
      <w:r w:rsidRPr="00716929">
        <w:rPr>
          <w:rFonts w:ascii="Arial" w:hAnsi="Arial" w:cs="Arial"/>
          <w:color w:val="818181"/>
          <w:sz w:val="18"/>
          <w:szCs w:val="18"/>
        </w:rPr>
        <w:t xml:space="preserve"> </w:t>
      </w:r>
      <w:proofErr w:type="gramStart"/>
      <w:r w:rsidRPr="00716929">
        <w:rPr>
          <w:rFonts w:ascii="Arial" w:hAnsi="Arial" w:cs="Arial"/>
          <w:color w:val="818181"/>
          <w:sz w:val="18"/>
          <w:szCs w:val="18"/>
        </w:rPr>
        <w:t>Días</w:t>
      </w:r>
      <w:proofErr w:type="gramEnd"/>
      <w:r w:rsidRPr="00716929">
        <w:rPr>
          <w:rFonts w:ascii="Arial" w:hAnsi="Arial" w:cs="Arial"/>
          <w:color w:val="818181"/>
          <w:sz w:val="18"/>
          <w:szCs w:val="18"/>
        </w:rPr>
        <w:t xml:space="preserve"> / 0</w:t>
      </w:r>
      <w:r w:rsidR="00DA3CC4">
        <w:rPr>
          <w:rFonts w:ascii="Arial" w:hAnsi="Arial" w:cs="Arial"/>
          <w:color w:val="818181"/>
          <w:sz w:val="18"/>
          <w:szCs w:val="18"/>
        </w:rPr>
        <w:t>3</w:t>
      </w:r>
      <w:r w:rsidRPr="00716929">
        <w:rPr>
          <w:rFonts w:ascii="Arial" w:hAnsi="Arial" w:cs="Arial"/>
          <w:color w:val="818181"/>
          <w:sz w:val="18"/>
          <w:szCs w:val="18"/>
        </w:rPr>
        <w:t xml:space="preserve"> Noches</w:t>
      </w:r>
    </w:p>
    <w:p w14:paraId="6C7A9E29" w14:textId="2242A60B" w:rsidR="008B0D2B" w:rsidRPr="008B0D2B" w:rsidRDefault="00D32944" w:rsidP="008B0D2B">
      <w:pPr>
        <w:spacing w:line="276" w:lineRule="auto"/>
        <w:jc w:val="center"/>
        <w:rPr>
          <w:rFonts w:ascii="Arial" w:eastAsia="Arial" w:hAnsi="Arial" w:cs="Arial"/>
          <w:b/>
          <w:color w:val="818181"/>
          <w:sz w:val="18"/>
          <w:szCs w:val="18"/>
        </w:rPr>
      </w:pPr>
      <w:r>
        <w:rPr>
          <w:rFonts w:ascii="Arial" w:hAnsi="Arial" w:cs="Arial"/>
          <w:color w:val="818181"/>
          <w:sz w:val="18"/>
          <w:szCs w:val="18"/>
        </w:rPr>
        <w:t xml:space="preserve"> </w:t>
      </w:r>
    </w:p>
    <w:p w14:paraId="448BB1E3" w14:textId="2D67676D" w:rsidR="00CC0A63" w:rsidRPr="00CC0A63" w:rsidRDefault="00B65A16" w:rsidP="00B65A16">
      <w:pPr>
        <w:jc w:val="center"/>
        <w:rPr>
          <w:rFonts w:ascii="Arial" w:hAnsi="Arial" w:cs="Arial"/>
          <w:b/>
          <w:color w:val="ED6964"/>
          <w:sz w:val="20"/>
          <w:szCs w:val="20"/>
          <w:lang w:eastAsia="es-ES"/>
        </w:rPr>
      </w:pPr>
      <w:r>
        <w:rPr>
          <w:rFonts w:ascii="Arial" w:hAnsi="Arial" w:cs="Arial"/>
          <w:b/>
          <w:color w:val="ED6964"/>
          <w:sz w:val="20"/>
          <w:szCs w:val="20"/>
          <w:lang w:eastAsia="es-ES"/>
        </w:rPr>
        <w:t xml:space="preserve">                                                                                                                                                                                                                                   </w:t>
      </w:r>
      <w:r w:rsidR="00CC0A63" w:rsidRPr="00CC0A63">
        <w:rPr>
          <w:rFonts w:ascii="Arial" w:hAnsi="Arial" w:cs="Arial"/>
          <w:b/>
          <w:color w:val="ED6964"/>
          <w:sz w:val="20"/>
          <w:szCs w:val="20"/>
          <w:lang w:eastAsia="es-ES"/>
        </w:rPr>
        <w:t>DESDE US$</w:t>
      </w:r>
      <w:r w:rsidR="002B4F68">
        <w:rPr>
          <w:rFonts w:ascii="Arial" w:hAnsi="Arial" w:cs="Arial"/>
          <w:b/>
          <w:color w:val="ED6964"/>
          <w:sz w:val="20"/>
          <w:szCs w:val="20"/>
          <w:lang w:eastAsia="es-ES"/>
        </w:rPr>
        <w:t xml:space="preserve"> </w:t>
      </w:r>
      <w:r>
        <w:rPr>
          <w:rFonts w:ascii="Arial" w:hAnsi="Arial" w:cs="Arial"/>
          <w:b/>
          <w:color w:val="ED6964"/>
          <w:sz w:val="20"/>
          <w:szCs w:val="20"/>
          <w:lang w:eastAsia="es-ES"/>
        </w:rPr>
        <w:t>363</w:t>
      </w:r>
      <w:r w:rsidR="00CC0A63" w:rsidRPr="00CC0A63">
        <w:rPr>
          <w:rFonts w:ascii="Arial" w:hAnsi="Arial" w:cs="Arial"/>
          <w:b/>
          <w:color w:val="ED6964"/>
          <w:sz w:val="20"/>
          <w:szCs w:val="20"/>
          <w:lang w:eastAsia="es-ES"/>
        </w:rPr>
        <w:t>.00</w:t>
      </w:r>
    </w:p>
    <w:p w14:paraId="461DEBF7" w14:textId="77777777" w:rsidR="008B0D2B" w:rsidRPr="008B0D2B" w:rsidRDefault="008B0D2B" w:rsidP="008B0D2B">
      <w:pPr>
        <w:spacing w:line="276" w:lineRule="auto"/>
        <w:jc w:val="both"/>
        <w:rPr>
          <w:rFonts w:ascii="Arial" w:eastAsia="Arial" w:hAnsi="Arial" w:cs="Arial"/>
          <w:b/>
          <w:color w:val="818181"/>
          <w:sz w:val="18"/>
          <w:szCs w:val="18"/>
        </w:rPr>
      </w:pPr>
    </w:p>
    <w:p w14:paraId="5E7D2284" w14:textId="236E635D" w:rsidR="008B0D2B" w:rsidRPr="00386381" w:rsidRDefault="002B4F68" w:rsidP="00D46B1A">
      <w:pPr>
        <w:spacing w:line="276" w:lineRule="auto"/>
        <w:jc w:val="both"/>
        <w:rPr>
          <w:rFonts w:ascii="Arial" w:eastAsia="Arial" w:hAnsi="Arial" w:cs="Arial"/>
          <w:b/>
          <w:bCs/>
          <w:color w:val="818181"/>
          <w:sz w:val="18"/>
          <w:szCs w:val="18"/>
        </w:rPr>
      </w:pPr>
      <w:r w:rsidRPr="00386381">
        <w:rPr>
          <w:rFonts w:ascii="Arial" w:eastAsia="Arial" w:hAnsi="Arial" w:cs="Arial"/>
          <w:b/>
          <w:bCs/>
          <w:color w:val="818181"/>
          <w:sz w:val="18"/>
          <w:szCs w:val="18"/>
        </w:rPr>
        <w:t>INCLUYE:</w:t>
      </w:r>
    </w:p>
    <w:p w14:paraId="56A699E2" w14:textId="39B9A13F" w:rsidR="00D32944" w:rsidRPr="00386381" w:rsidRDefault="00D32944" w:rsidP="00D46B1A">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 xml:space="preserve">Traslados aeropuerto / hotel / aeropuerto en servicio </w:t>
      </w:r>
      <w:r w:rsidR="00657422" w:rsidRPr="00386381">
        <w:rPr>
          <w:rFonts w:ascii="Arial" w:hAnsi="Arial" w:cs="Arial"/>
          <w:color w:val="818181"/>
          <w:sz w:val="18"/>
          <w:szCs w:val="18"/>
        </w:rPr>
        <w:t>compartido</w:t>
      </w:r>
    </w:p>
    <w:p w14:paraId="506A551B" w14:textId="3DE60305" w:rsidR="00D32944" w:rsidRPr="00386381" w:rsidRDefault="00D32944" w:rsidP="00D46B1A">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 xml:space="preserve">03 noches de alojamiento </w:t>
      </w:r>
      <w:r w:rsidR="00386381" w:rsidRPr="00386381">
        <w:rPr>
          <w:rFonts w:ascii="Arial" w:hAnsi="Arial" w:cs="Arial"/>
          <w:color w:val="818181"/>
          <w:sz w:val="18"/>
          <w:szCs w:val="18"/>
        </w:rPr>
        <w:t>con desayuno</w:t>
      </w:r>
    </w:p>
    <w:p w14:paraId="1A4FDD21" w14:textId="77777777" w:rsidR="00D32944" w:rsidRPr="00386381" w:rsidRDefault="00D32944" w:rsidP="00D46B1A">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 xml:space="preserve">Participación en el ingreso del </w:t>
      </w:r>
      <w:proofErr w:type="spellStart"/>
      <w:r w:rsidRPr="00386381">
        <w:rPr>
          <w:rFonts w:ascii="Arial" w:hAnsi="Arial" w:cs="Arial"/>
          <w:color w:val="818181"/>
          <w:sz w:val="18"/>
          <w:szCs w:val="18"/>
        </w:rPr>
        <w:t>Ño</w:t>
      </w:r>
      <w:proofErr w:type="spellEnd"/>
      <w:r w:rsidRPr="00386381">
        <w:rPr>
          <w:rFonts w:ascii="Arial" w:hAnsi="Arial" w:cs="Arial"/>
          <w:color w:val="818181"/>
          <w:sz w:val="18"/>
          <w:szCs w:val="18"/>
        </w:rPr>
        <w:t xml:space="preserve"> </w:t>
      </w:r>
      <w:proofErr w:type="spellStart"/>
      <w:r w:rsidRPr="00386381">
        <w:rPr>
          <w:rFonts w:ascii="Arial" w:hAnsi="Arial" w:cs="Arial"/>
          <w:color w:val="818181"/>
          <w:sz w:val="18"/>
          <w:szCs w:val="18"/>
        </w:rPr>
        <w:t>Carnavalon</w:t>
      </w:r>
      <w:proofErr w:type="spellEnd"/>
      <w:r w:rsidRPr="00386381">
        <w:rPr>
          <w:rFonts w:ascii="Arial" w:hAnsi="Arial" w:cs="Arial"/>
          <w:color w:val="818181"/>
          <w:sz w:val="18"/>
          <w:szCs w:val="18"/>
        </w:rPr>
        <w:t>.</w:t>
      </w:r>
    </w:p>
    <w:p w14:paraId="127E2A69" w14:textId="248EFFCB" w:rsidR="00D32944" w:rsidRPr="00386381" w:rsidRDefault="00D32944" w:rsidP="00D46B1A">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Asistencia al concurso de Patrullas y comparsas</w:t>
      </w:r>
      <w:r w:rsidR="00CC0A63" w:rsidRPr="00386381">
        <w:rPr>
          <w:rFonts w:ascii="Arial" w:hAnsi="Arial" w:cs="Arial"/>
          <w:color w:val="818181"/>
          <w:sz w:val="18"/>
          <w:szCs w:val="18"/>
        </w:rPr>
        <w:t>.</w:t>
      </w:r>
    </w:p>
    <w:p w14:paraId="18184993" w14:textId="77777777" w:rsidR="00386381" w:rsidRPr="00386381" w:rsidRDefault="00386381" w:rsidP="00386381">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Bus Parrandero carnavalero.</w:t>
      </w:r>
    </w:p>
    <w:p w14:paraId="0D2DC9AD" w14:textId="77777777" w:rsidR="00D32944" w:rsidRPr="00386381" w:rsidRDefault="00D32944" w:rsidP="00D46B1A">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Corso del Carnaval.</w:t>
      </w:r>
    </w:p>
    <w:p w14:paraId="00EEBDE5" w14:textId="5A89AA94" w:rsidR="008B0D2B" w:rsidRPr="00386381" w:rsidRDefault="00D32944" w:rsidP="00D46B1A">
      <w:pPr>
        <w:pStyle w:val="Prrafodelista"/>
        <w:numPr>
          <w:ilvl w:val="0"/>
          <w:numId w:val="33"/>
        </w:numPr>
        <w:rPr>
          <w:rFonts w:ascii="Arial" w:hAnsi="Arial" w:cs="Arial"/>
          <w:color w:val="818181"/>
          <w:sz w:val="18"/>
          <w:szCs w:val="18"/>
        </w:rPr>
      </w:pPr>
      <w:r w:rsidRPr="00386381">
        <w:rPr>
          <w:rFonts w:ascii="Arial" w:hAnsi="Arial" w:cs="Arial"/>
          <w:color w:val="818181"/>
          <w:sz w:val="18"/>
          <w:szCs w:val="18"/>
        </w:rPr>
        <w:t>Uso de las instalaciones del hotel.</w:t>
      </w:r>
    </w:p>
    <w:p w14:paraId="18494EDC" w14:textId="63B88F79" w:rsidR="002B4F68" w:rsidRDefault="002B4F68" w:rsidP="00D46B1A">
      <w:pPr>
        <w:spacing w:line="276" w:lineRule="auto"/>
        <w:jc w:val="both"/>
        <w:rPr>
          <w:rFonts w:ascii="Arial" w:hAnsi="Arial" w:cs="Arial"/>
          <w:b/>
          <w:color w:val="818181"/>
          <w:sz w:val="18"/>
          <w:szCs w:val="18"/>
        </w:rPr>
      </w:pPr>
      <w:r>
        <w:rPr>
          <w:rFonts w:ascii="Arial" w:hAnsi="Arial" w:cs="Arial"/>
          <w:b/>
          <w:color w:val="818181"/>
          <w:sz w:val="18"/>
          <w:szCs w:val="18"/>
        </w:rPr>
        <w:t>ITINERARIO:</w:t>
      </w:r>
    </w:p>
    <w:p w14:paraId="0B821D45" w14:textId="24BA4081" w:rsidR="00D32944" w:rsidRPr="00386381" w:rsidRDefault="00D32944" w:rsidP="00D46B1A">
      <w:pPr>
        <w:spacing w:line="276" w:lineRule="auto"/>
        <w:jc w:val="both"/>
        <w:rPr>
          <w:rFonts w:ascii="Arial" w:hAnsi="Arial" w:cs="Arial"/>
          <w:b/>
          <w:color w:val="818181"/>
          <w:sz w:val="18"/>
          <w:szCs w:val="18"/>
        </w:rPr>
      </w:pPr>
      <w:r w:rsidRPr="00386381">
        <w:rPr>
          <w:rFonts w:ascii="Arial" w:hAnsi="Arial" w:cs="Arial"/>
          <w:b/>
          <w:color w:val="818181"/>
          <w:sz w:val="18"/>
          <w:szCs w:val="18"/>
        </w:rPr>
        <w:t>Día 01: Lima - Cajamarca (</w:t>
      </w:r>
      <w:r w:rsidR="00657422" w:rsidRPr="00386381">
        <w:rPr>
          <w:rFonts w:ascii="Arial" w:hAnsi="Arial" w:cs="Arial"/>
          <w:b/>
          <w:color w:val="818181"/>
          <w:sz w:val="18"/>
          <w:szCs w:val="18"/>
        </w:rPr>
        <w:t>05</w:t>
      </w:r>
      <w:r w:rsidR="0085620B" w:rsidRPr="00386381">
        <w:rPr>
          <w:rFonts w:ascii="Arial" w:hAnsi="Arial" w:cs="Arial"/>
          <w:b/>
          <w:color w:val="818181"/>
          <w:sz w:val="18"/>
          <w:szCs w:val="18"/>
        </w:rPr>
        <w:t xml:space="preserve"> </w:t>
      </w:r>
      <w:proofErr w:type="gramStart"/>
      <w:r w:rsidR="0085620B" w:rsidRPr="00386381">
        <w:rPr>
          <w:rFonts w:ascii="Arial" w:hAnsi="Arial" w:cs="Arial"/>
          <w:b/>
          <w:color w:val="818181"/>
          <w:sz w:val="18"/>
          <w:szCs w:val="18"/>
        </w:rPr>
        <w:t>Febrero</w:t>
      </w:r>
      <w:proofErr w:type="gramEnd"/>
      <w:r w:rsidRPr="00386381">
        <w:rPr>
          <w:rFonts w:ascii="Arial" w:hAnsi="Arial" w:cs="Arial"/>
          <w:b/>
          <w:color w:val="818181"/>
          <w:sz w:val="18"/>
          <w:szCs w:val="18"/>
        </w:rPr>
        <w:t>)</w:t>
      </w:r>
    </w:p>
    <w:p w14:paraId="19A99652" w14:textId="77777777" w:rsidR="00D32944" w:rsidRPr="00386381" w:rsidRDefault="00D32944" w:rsidP="00D46B1A">
      <w:pPr>
        <w:spacing w:line="276" w:lineRule="auto"/>
        <w:jc w:val="both"/>
        <w:rPr>
          <w:rFonts w:ascii="Arial" w:hAnsi="Arial" w:cs="Arial"/>
          <w:color w:val="818181"/>
          <w:sz w:val="18"/>
          <w:szCs w:val="18"/>
        </w:rPr>
      </w:pPr>
      <w:r w:rsidRPr="00386381">
        <w:rPr>
          <w:rFonts w:ascii="Arial" w:hAnsi="Arial" w:cs="Arial"/>
          <w:color w:val="818181"/>
          <w:sz w:val="18"/>
          <w:szCs w:val="18"/>
        </w:rPr>
        <w:t>Arribo al aeropuerto de Cajamarca y traslado al hotel seleccionado.</w:t>
      </w:r>
    </w:p>
    <w:p w14:paraId="08C457B7" w14:textId="1C169683" w:rsidR="00657422" w:rsidRPr="00386381" w:rsidRDefault="00657422" w:rsidP="00D46B1A">
      <w:pPr>
        <w:spacing w:line="276" w:lineRule="auto"/>
        <w:jc w:val="both"/>
        <w:rPr>
          <w:rFonts w:ascii="Arial" w:hAnsi="Arial" w:cs="Arial"/>
          <w:color w:val="818181"/>
          <w:sz w:val="18"/>
          <w:szCs w:val="18"/>
        </w:rPr>
      </w:pPr>
      <w:r w:rsidRPr="00386381">
        <w:rPr>
          <w:rFonts w:ascii="Arial" w:hAnsi="Arial" w:cs="Arial"/>
          <w:color w:val="818181"/>
          <w:sz w:val="18"/>
          <w:szCs w:val="18"/>
        </w:rPr>
        <w:t>Tarde libre para disfrutar de las instalaciones del hotel.</w:t>
      </w:r>
    </w:p>
    <w:p w14:paraId="1C02D800" w14:textId="2A0F82E9" w:rsidR="00D32944" w:rsidRPr="00386381" w:rsidRDefault="00657422" w:rsidP="00D46B1A">
      <w:pPr>
        <w:spacing w:line="276" w:lineRule="auto"/>
        <w:jc w:val="both"/>
        <w:rPr>
          <w:rFonts w:ascii="Arial" w:hAnsi="Arial" w:cs="Arial"/>
          <w:color w:val="818181"/>
          <w:sz w:val="18"/>
          <w:szCs w:val="18"/>
        </w:rPr>
      </w:pPr>
      <w:r w:rsidRPr="00386381">
        <w:rPr>
          <w:rFonts w:ascii="Arial" w:hAnsi="Arial" w:cs="Arial"/>
          <w:color w:val="818181"/>
          <w:sz w:val="18"/>
          <w:szCs w:val="18"/>
        </w:rPr>
        <w:t xml:space="preserve">Alojamiento en el hotel seleccionado </w:t>
      </w:r>
    </w:p>
    <w:p w14:paraId="3B84A67D" w14:textId="77777777" w:rsidR="0085620B" w:rsidRPr="00386381" w:rsidRDefault="0085620B" w:rsidP="00D46B1A">
      <w:pPr>
        <w:spacing w:line="276" w:lineRule="auto"/>
        <w:jc w:val="both"/>
        <w:rPr>
          <w:rFonts w:ascii="Arial" w:hAnsi="Arial" w:cs="Arial"/>
          <w:color w:val="818181"/>
          <w:sz w:val="18"/>
          <w:szCs w:val="18"/>
        </w:rPr>
      </w:pPr>
    </w:p>
    <w:p w14:paraId="017227A7" w14:textId="2EA785E3" w:rsidR="0085620B" w:rsidRPr="00386381" w:rsidRDefault="0085620B" w:rsidP="0085620B">
      <w:pPr>
        <w:spacing w:line="276" w:lineRule="auto"/>
        <w:jc w:val="both"/>
        <w:rPr>
          <w:rFonts w:ascii="Arial" w:hAnsi="Arial" w:cs="Arial"/>
          <w:b/>
          <w:color w:val="818181"/>
          <w:sz w:val="18"/>
          <w:szCs w:val="18"/>
        </w:rPr>
      </w:pPr>
      <w:r w:rsidRPr="00386381">
        <w:rPr>
          <w:rFonts w:ascii="Arial" w:hAnsi="Arial" w:cs="Arial"/>
          <w:b/>
          <w:color w:val="818181"/>
          <w:sz w:val="18"/>
          <w:szCs w:val="18"/>
        </w:rPr>
        <w:t xml:space="preserve">Día 02: </w:t>
      </w:r>
      <w:proofErr w:type="spellStart"/>
      <w:r w:rsidRPr="00386381">
        <w:rPr>
          <w:rFonts w:ascii="Arial" w:hAnsi="Arial" w:cs="Arial"/>
          <w:b/>
          <w:color w:val="818181"/>
          <w:sz w:val="18"/>
          <w:szCs w:val="18"/>
        </w:rPr>
        <w:t>Ño</w:t>
      </w:r>
      <w:proofErr w:type="spellEnd"/>
      <w:r w:rsidRPr="00386381">
        <w:rPr>
          <w:rFonts w:ascii="Arial" w:hAnsi="Arial" w:cs="Arial"/>
          <w:b/>
          <w:color w:val="818181"/>
          <w:sz w:val="18"/>
          <w:szCs w:val="18"/>
        </w:rPr>
        <w:t xml:space="preserve"> </w:t>
      </w:r>
      <w:proofErr w:type="spellStart"/>
      <w:r w:rsidRPr="00386381">
        <w:rPr>
          <w:rFonts w:ascii="Arial" w:hAnsi="Arial" w:cs="Arial"/>
          <w:b/>
          <w:color w:val="818181"/>
          <w:sz w:val="18"/>
          <w:szCs w:val="18"/>
        </w:rPr>
        <w:t>Carnavalon</w:t>
      </w:r>
      <w:proofErr w:type="spellEnd"/>
      <w:r w:rsidRPr="00386381">
        <w:rPr>
          <w:rFonts w:ascii="Arial" w:hAnsi="Arial" w:cs="Arial"/>
          <w:b/>
          <w:color w:val="818181"/>
          <w:sz w:val="18"/>
          <w:szCs w:val="18"/>
        </w:rPr>
        <w:t xml:space="preserve"> (</w:t>
      </w:r>
      <w:r w:rsidR="00657422" w:rsidRPr="00386381">
        <w:rPr>
          <w:rFonts w:ascii="Arial" w:hAnsi="Arial" w:cs="Arial"/>
          <w:b/>
          <w:color w:val="818181"/>
          <w:sz w:val="18"/>
          <w:szCs w:val="18"/>
        </w:rPr>
        <w:t>06</w:t>
      </w:r>
      <w:r w:rsidRPr="00386381">
        <w:rPr>
          <w:rFonts w:ascii="Arial" w:hAnsi="Arial" w:cs="Arial"/>
          <w:b/>
          <w:color w:val="818181"/>
          <w:sz w:val="18"/>
          <w:szCs w:val="18"/>
        </w:rPr>
        <w:t xml:space="preserve"> </w:t>
      </w:r>
      <w:proofErr w:type="gramStart"/>
      <w:r w:rsidRPr="00386381">
        <w:rPr>
          <w:rFonts w:ascii="Arial" w:hAnsi="Arial" w:cs="Arial"/>
          <w:b/>
          <w:color w:val="818181"/>
          <w:sz w:val="18"/>
          <w:szCs w:val="18"/>
        </w:rPr>
        <w:t>Febrero</w:t>
      </w:r>
      <w:proofErr w:type="gramEnd"/>
      <w:r w:rsidRPr="00386381">
        <w:rPr>
          <w:rFonts w:ascii="Arial" w:hAnsi="Arial" w:cs="Arial"/>
          <w:b/>
          <w:color w:val="818181"/>
          <w:sz w:val="18"/>
          <w:szCs w:val="18"/>
        </w:rPr>
        <w:t>)</w:t>
      </w:r>
    </w:p>
    <w:p w14:paraId="1367F076" w14:textId="1FCE94FC" w:rsidR="0085620B" w:rsidRPr="00386381" w:rsidRDefault="0085620B" w:rsidP="0085620B">
      <w:pPr>
        <w:spacing w:line="276" w:lineRule="auto"/>
        <w:jc w:val="both"/>
        <w:rPr>
          <w:rFonts w:ascii="Arial" w:hAnsi="Arial" w:cs="Arial"/>
          <w:color w:val="818181"/>
          <w:sz w:val="18"/>
          <w:szCs w:val="18"/>
        </w:rPr>
      </w:pPr>
      <w:r w:rsidRPr="00386381">
        <w:rPr>
          <w:rFonts w:ascii="Arial" w:hAnsi="Arial" w:cs="Arial"/>
          <w:color w:val="818181"/>
          <w:sz w:val="18"/>
          <w:szCs w:val="18"/>
        </w:rPr>
        <w:t>Desayuno en el hotel.</w:t>
      </w:r>
    </w:p>
    <w:p w14:paraId="15809A97" w14:textId="598FE2D0" w:rsidR="0085620B" w:rsidRPr="00386381" w:rsidRDefault="0085620B" w:rsidP="0085620B">
      <w:pPr>
        <w:spacing w:line="276" w:lineRule="auto"/>
        <w:jc w:val="both"/>
        <w:rPr>
          <w:rFonts w:ascii="Arial" w:hAnsi="Arial" w:cs="Arial"/>
          <w:color w:val="818181"/>
          <w:sz w:val="18"/>
          <w:szCs w:val="18"/>
        </w:rPr>
      </w:pPr>
      <w:r w:rsidRPr="00386381">
        <w:rPr>
          <w:rFonts w:ascii="Arial" w:hAnsi="Arial" w:cs="Arial"/>
          <w:color w:val="818181"/>
          <w:sz w:val="18"/>
          <w:szCs w:val="18"/>
        </w:rPr>
        <w:t xml:space="preserve">A las 10:00 </w:t>
      </w:r>
      <w:proofErr w:type="spellStart"/>
      <w:r w:rsidR="00657422" w:rsidRPr="00386381">
        <w:rPr>
          <w:rFonts w:ascii="Arial" w:hAnsi="Arial" w:cs="Arial"/>
          <w:color w:val="818181"/>
          <w:sz w:val="18"/>
          <w:szCs w:val="18"/>
        </w:rPr>
        <w:t>hrs</w:t>
      </w:r>
      <w:proofErr w:type="spellEnd"/>
      <w:r w:rsidRPr="00386381">
        <w:rPr>
          <w:rFonts w:ascii="Arial" w:hAnsi="Arial" w:cs="Arial"/>
          <w:color w:val="818181"/>
          <w:sz w:val="18"/>
          <w:szCs w:val="18"/>
        </w:rPr>
        <w:t xml:space="preserve"> aprox</w:t>
      </w:r>
      <w:r w:rsidR="00657422" w:rsidRPr="00386381">
        <w:rPr>
          <w:rFonts w:ascii="Arial" w:hAnsi="Arial" w:cs="Arial"/>
          <w:color w:val="818181"/>
          <w:sz w:val="18"/>
          <w:szCs w:val="18"/>
        </w:rPr>
        <w:t>imadamente,</w:t>
      </w:r>
      <w:r w:rsidRPr="00386381">
        <w:rPr>
          <w:rFonts w:ascii="Arial" w:hAnsi="Arial" w:cs="Arial"/>
          <w:color w:val="818181"/>
          <w:sz w:val="18"/>
          <w:szCs w:val="18"/>
        </w:rPr>
        <w:t xml:space="preserve"> comenzaremos con la participación en la festividad de ingreso de </w:t>
      </w:r>
      <w:proofErr w:type="spellStart"/>
      <w:r w:rsidRPr="00386381">
        <w:rPr>
          <w:rFonts w:ascii="Arial" w:hAnsi="Arial" w:cs="Arial"/>
          <w:color w:val="818181"/>
          <w:sz w:val="18"/>
          <w:szCs w:val="18"/>
        </w:rPr>
        <w:t>Ño</w:t>
      </w:r>
      <w:proofErr w:type="spellEnd"/>
      <w:r w:rsidRPr="00386381">
        <w:rPr>
          <w:rFonts w:ascii="Arial" w:hAnsi="Arial" w:cs="Arial"/>
          <w:color w:val="818181"/>
          <w:sz w:val="18"/>
          <w:szCs w:val="18"/>
        </w:rPr>
        <w:t xml:space="preserve"> </w:t>
      </w:r>
      <w:proofErr w:type="spellStart"/>
      <w:r w:rsidRPr="00386381">
        <w:rPr>
          <w:rFonts w:ascii="Arial" w:hAnsi="Arial" w:cs="Arial"/>
          <w:color w:val="818181"/>
          <w:sz w:val="18"/>
          <w:szCs w:val="18"/>
        </w:rPr>
        <w:t>Carnavalon</w:t>
      </w:r>
      <w:proofErr w:type="spellEnd"/>
      <w:r w:rsidRPr="00386381">
        <w:rPr>
          <w:rFonts w:ascii="Arial" w:hAnsi="Arial" w:cs="Arial"/>
          <w:color w:val="818181"/>
          <w:sz w:val="18"/>
          <w:szCs w:val="18"/>
        </w:rPr>
        <w:t xml:space="preserve"> donde cada uno tendrá su pack del carnavalero (polo, serpentinas, cara pintada), para disfrutar de esta fiesta de algarabía, donde participarán de la alegría del comienzo del carnaval, donde tendrán la experiencia de pintar, bailar y cantar coplas del carnaval dando inicio a la fiesta popular más grande del carnaval peruano.</w:t>
      </w:r>
    </w:p>
    <w:p w14:paraId="50928290" w14:textId="77777777" w:rsidR="00657422" w:rsidRPr="00386381" w:rsidRDefault="00657422" w:rsidP="00657422">
      <w:pPr>
        <w:spacing w:line="276" w:lineRule="auto"/>
        <w:jc w:val="both"/>
        <w:rPr>
          <w:rFonts w:ascii="Arial" w:hAnsi="Arial" w:cs="Arial"/>
          <w:color w:val="818181"/>
          <w:sz w:val="18"/>
          <w:szCs w:val="18"/>
        </w:rPr>
      </w:pPr>
      <w:r w:rsidRPr="00386381">
        <w:rPr>
          <w:rFonts w:ascii="Arial" w:hAnsi="Arial" w:cs="Arial"/>
          <w:color w:val="818181"/>
          <w:sz w:val="18"/>
          <w:szCs w:val="18"/>
        </w:rPr>
        <w:t xml:space="preserve">Alojamiento en el hotel seleccionado </w:t>
      </w:r>
    </w:p>
    <w:p w14:paraId="1471516C" w14:textId="77777777" w:rsidR="00D32944" w:rsidRPr="00386381" w:rsidRDefault="00D32944" w:rsidP="00D46B1A">
      <w:pPr>
        <w:spacing w:line="276" w:lineRule="auto"/>
        <w:jc w:val="both"/>
        <w:rPr>
          <w:rFonts w:ascii="Arial" w:hAnsi="Arial" w:cs="Arial"/>
          <w:b/>
          <w:bCs/>
          <w:color w:val="818181"/>
          <w:sz w:val="18"/>
          <w:szCs w:val="18"/>
        </w:rPr>
      </w:pPr>
    </w:p>
    <w:p w14:paraId="5A4D5434" w14:textId="4CCB00D2" w:rsidR="00D32944" w:rsidRPr="00386381" w:rsidRDefault="00D32944" w:rsidP="00D46B1A">
      <w:pPr>
        <w:spacing w:line="276" w:lineRule="auto"/>
        <w:jc w:val="both"/>
        <w:rPr>
          <w:rFonts w:ascii="Arial" w:hAnsi="Arial" w:cs="Arial"/>
          <w:b/>
          <w:color w:val="818181"/>
          <w:sz w:val="18"/>
          <w:szCs w:val="18"/>
        </w:rPr>
      </w:pPr>
      <w:r w:rsidRPr="00386381">
        <w:rPr>
          <w:rFonts w:ascii="Arial" w:hAnsi="Arial" w:cs="Arial"/>
          <w:b/>
          <w:color w:val="818181"/>
          <w:sz w:val="18"/>
          <w:szCs w:val="18"/>
        </w:rPr>
        <w:t>Día 0</w:t>
      </w:r>
      <w:r w:rsidR="0085620B" w:rsidRPr="00386381">
        <w:rPr>
          <w:rFonts w:ascii="Arial" w:hAnsi="Arial" w:cs="Arial"/>
          <w:b/>
          <w:color w:val="818181"/>
          <w:sz w:val="18"/>
          <w:szCs w:val="18"/>
        </w:rPr>
        <w:t>3</w:t>
      </w:r>
      <w:r w:rsidRPr="00386381">
        <w:rPr>
          <w:rFonts w:ascii="Arial" w:hAnsi="Arial" w:cs="Arial"/>
          <w:b/>
          <w:color w:val="818181"/>
          <w:sz w:val="18"/>
          <w:szCs w:val="18"/>
        </w:rPr>
        <w:t xml:space="preserve">: Concurso de Patrullas y </w:t>
      </w:r>
      <w:proofErr w:type="spellStart"/>
      <w:r w:rsidRPr="00386381">
        <w:rPr>
          <w:rFonts w:ascii="Arial" w:hAnsi="Arial" w:cs="Arial"/>
          <w:b/>
          <w:color w:val="818181"/>
          <w:sz w:val="18"/>
          <w:szCs w:val="18"/>
        </w:rPr>
        <w:t>Comparzas</w:t>
      </w:r>
      <w:proofErr w:type="spellEnd"/>
      <w:r w:rsidRPr="00386381">
        <w:rPr>
          <w:rFonts w:ascii="Arial" w:hAnsi="Arial" w:cs="Arial"/>
          <w:b/>
          <w:color w:val="818181"/>
          <w:sz w:val="18"/>
          <w:szCs w:val="18"/>
        </w:rPr>
        <w:t xml:space="preserve"> (</w:t>
      </w:r>
      <w:r w:rsidR="00657422" w:rsidRPr="00386381">
        <w:rPr>
          <w:rFonts w:ascii="Arial" w:hAnsi="Arial" w:cs="Arial"/>
          <w:b/>
          <w:color w:val="818181"/>
          <w:sz w:val="18"/>
          <w:szCs w:val="18"/>
        </w:rPr>
        <w:t xml:space="preserve">07 </w:t>
      </w:r>
      <w:proofErr w:type="gramStart"/>
      <w:r w:rsidR="0085620B" w:rsidRPr="00386381">
        <w:rPr>
          <w:rFonts w:ascii="Arial" w:hAnsi="Arial" w:cs="Arial"/>
          <w:b/>
          <w:color w:val="818181"/>
          <w:sz w:val="18"/>
          <w:szCs w:val="18"/>
        </w:rPr>
        <w:t>Febrero</w:t>
      </w:r>
      <w:proofErr w:type="gramEnd"/>
      <w:r w:rsidRPr="00386381">
        <w:rPr>
          <w:rFonts w:ascii="Arial" w:hAnsi="Arial" w:cs="Arial"/>
          <w:b/>
          <w:color w:val="818181"/>
          <w:sz w:val="18"/>
          <w:szCs w:val="18"/>
        </w:rPr>
        <w:t>)</w:t>
      </w:r>
    </w:p>
    <w:p w14:paraId="63A44307" w14:textId="77777777" w:rsidR="00D32944" w:rsidRPr="00386381" w:rsidRDefault="00D32944" w:rsidP="00D46B1A">
      <w:pPr>
        <w:spacing w:line="276" w:lineRule="auto"/>
        <w:jc w:val="both"/>
        <w:rPr>
          <w:rFonts w:ascii="Arial" w:hAnsi="Arial" w:cs="Arial"/>
          <w:color w:val="818181"/>
          <w:sz w:val="18"/>
          <w:szCs w:val="18"/>
        </w:rPr>
      </w:pPr>
      <w:r w:rsidRPr="00386381">
        <w:rPr>
          <w:rFonts w:ascii="Arial" w:hAnsi="Arial" w:cs="Arial"/>
          <w:color w:val="818181"/>
          <w:sz w:val="18"/>
          <w:szCs w:val="18"/>
        </w:rPr>
        <w:t>Desayuno en el hotel.</w:t>
      </w:r>
    </w:p>
    <w:p w14:paraId="2FAC5237" w14:textId="2A7591DE" w:rsidR="00D32944" w:rsidRPr="00386381" w:rsidRDefault="00D32944" w:rsidP="00D46B1A">
      <w:pPr>
        <w:spacing w:line="276" w:lineRule="auto"/>
        <w:jc w:val="both"/>
        <w:rPr>
          <w:rFonts w:ascii="Arial" w:hAnsi="Arial" w:cs="Arial"/>
          <w:color w:val="818181"/>
          <w:sz w:val="18"/>
          <w:szCs w:val="18"/>
        </w:rPr>
      </w:pPr>
      <w:r w:rsidRPr="00386381">
        <w:rPr>
          <w:rFonts w:ascii="Arial" w:hAnsi="Arial" w:cs="Arial"/>
          <w:color w:val="818181"/>
          <w:sz w:val="18"/>
          <w:szCs w:val="18"/>
        </w:rPr>
        <w:t xml:space="preserve">A las 10:00 </w:t>
      </w:r>
      <w:proofErr w:type="spellStart"/>
      <w:r w:rsidR="00657422" w:rsidRPr="00386381">
        <w:rPr>
          <w:rFonts w:ascii="Arial" w:hAnsi="Arial" w:cs="Arial"/>
          <w:color w:val="818181"/>
          <w:sz w:val="18"/>
          <w:szCs w:val="18"/>
        </w:rPr>
        <w:t>hrs</w:t>
      </w:r>
      <w:proofErr w:type="spellEnd"/>
      <w:r w:rsidRPr="00386381">
        <w:rPr>
          <w:rFonts w:ascii="Arial" w:hAnsi="Arial" w:cs="Arial"/>
          <w:color w:val="818181"/>
          <w:sz w:val="18"/>
          <w:szCs w:val="18"/>
        </w:rPr>
        <w:t xml:space="preserve">. </w:t>
      </w:r>
      <w:r w:rsidR="00657422" w:rsidRPr="00386381">
        <w:rPr>
          <w:rFonts w:ascii="Arial" w:hAnsi="Arial" w:cs="Arial"/>
          <w:color w:val="818181"/>
          <w:sz w:val="18"/>
          <w:szCs w:val="18"/>
        </w:rPr>
        <w:t>Aproximadamente,</w:t>
      </w:r>
      <w:r w:rsidRPr="00386381">
        <w:rPr>
          <w:rFonts w:ascii="Arial" w:hAnsi="Arial" w:cs="Arial"/>
          <w:color w:val="818181"/>
          <w:sz w:val="18"/>
          <w:szCs w:val="18"/>
        </w:rPr>
        <w:t xml:space="preserve"> disfrutaremos del desfile de todos los barrios para poder apreciar los disfraces y bandas.</w:t>
      </w:r>
    </w:p>
    <w:p w14:paraId="71FFDA91" w14:textId="77777777" w:rsidR="00657422" w:rsidRPr="00386381" w:rsidRDefault="00657422" w:rsidP="00657422">
      <w:pPr>
        <w:spacing w:line="276" w:lineRule="auto"/>
        <w:jc w:val="both"/>
        <w:rPr>
          <w:rFonts w:ascii="Arial" w:hAnsi="Arial" w:cs="Arial"/>
          <w:color w:val="818181"/>
          <w:sz w:val="18"/>
          <w:szCs w:val="18"/>
        </w:rPr>
      </w:pPr>
      <w:r w:rsidRPr="00386381">
        <w:rPr>
          <w:rFonts w:ascii="Arial" w:hAnsi="Arial" w:cs="Arial"/>
          <w:color w:val="818181"/>
          <w:sz w:val="18"/>
          <w:szCs w:val="18"/>
        </w:rPr>
        <w:t>Por la tarde nos prepararemos para que a las 08:30pm. disfrutemos de un bus parrandero carnavalero donde se recorren 7 barrios de Cajamarca, con música y show en vivo. Se brinda con calientito y con chicha de jora.</w:t>
      </w:r>
    </w:p>
    <w:p w14:paraId="17646418" w14:textId="77777777" w:rsidR="00657422" w:rsidRPr="00386381" w:rsidRDefault="00657422" w:rsidP="00657422">
      <w:pPr>
        <w:spacing w:line="276" w:lineRule="auto"/>
        <w:jc w:val="both"/>
        <w:rPr>
          <w:rFonts w:ascii="Arial" w:hAnsi="Arial" w:cs="Arial"/>
          <w:color w:val="818181"/>
          <w:sz w:val="18"/>
          <w:szCs w:val="18"/>
        </w:rPr>
      </w:pPr>
      <w:r w:rsidRPr="00386381">
        <w:rPr>
          <w:rFonts w:ascii="Arial" w:hAnsi="Arial" w:cs="Arial"/>
          <w:color w:val="818181"/>
          <w:sz w:val="18"/>
          <w:szCs w:val="18"/>
        </w:rPr>
        <w:t xml:space="preserve">Alojamiento en el hotel seleccionado </w:t>
      </w:r>
    </w:p>
    <w:p w14:paraId="188EC5C1" w14:textId="77777777" w:rsidR="00D32944" w:rsidRPr="00386381" w:rsidRDefault="00D32944" w:rsidP="00D46B1A">
      <w:pPr>
        <w:spacing w:line="276" w:lineRule="auto"/>
        <w:jc w:val="both"/>
        <w:rPr>
          <w:rFonts w:ascii="Arial" w:hAnsi="Arial" w:cs="Arial"/>
          <w:b/>
          <w:color w:val="818181"/>
          <w:sz w:val="18"/>
          <w:szCs w:val="18"/>
        </w:rPr>
      </w:pPr>
    </w:p>
    <w:p w14:paraId="384534F0" w14:textId="03A5B656" w:rsidR="00D32944" w:rsidRPr="00386381" w:rsidRDefault="00D32944" w:rsidP="00CC0A63">
      <w:pPr>
        <w:spacing w:line="276" w:lineRule="auto"/>
        <w:jc w:val="both"/>
        <w:rPr>
          <w:rFonts w:ascii="Arial" w:hAnsi="Arial" w:cs="Arial"/>
          <w:b/>
          <w:color w:val="818181"/>
          <w:sz w:val="18"/>
          <w:szCs w:val="18"/>
        </w:rPr>
      </w:pPr>
      <w:r w:rsidRPr="00386381">
        <w:rPr>
          <w:rFonts w:ascii="Arial" w:hAnsi="Arial" w:cs="Arial"/>
          <w:b/>
          <w:color w:val="818181"/>
          <w:sz w:val="18"/>
          <w:szCs w:val="18"/>
        </w:rPr>
        <w:t>Día 0</w:t>
      </w:r>
      <w:r w:rsidR="0085620B" w:rsidRPr="00386381">
        <w:rPr>
          <w:rFonts w:ascii="Arial" w:hAnsi="Arial" w:cs="Arial"/>
          <w:b/>
          <w:color w:val="818181"/>
          <w:sz w:val="18"/>
          <w:szCs w:val="18"/>
        </w:rPr>
        <w:t>4</w:t>
      </w:r>
      <w:r w:rsidRPr="00386381">
        <w:rPr>
          <w:rFonts w:ascii="Arial" w:hAnsi="Arial" w:cs="Arial"/>
          <w:b/>
          <w:color w:val="818181"/>
          <w:sz w:val="18"/>
          <w:szCs w:val="18"/>
        </w:rPr>
        <w:t xml:space="preserve">: Corso del Carnaval </w:t>
      </w:r>
      <w:r w:rsidR="0085620B" w:rsidRPr="00386381">
        <w:rPr>
          <w:rFonts w:ascii="Arial" w:hAnsi="Arial" w:cs="Arial"/>
          <w:b/>
          <w:color w:val="818181"/>
          <w:sz w:val="18"/>
          <w:szCs w:val="18"/>
        </w:rPr>
        <w:t xml:space="preserve">– </w:t>
      </w:r>
      <w:r w:rsidR="00E463E2" w:rsidRPr="00386381">
        <w:rPr>
          <w:rFonts w:ascii="Arial" w:hAnsi="Arial" w:cs="Arial"/>
          <w:b/>
          <w:color w:val="818181"/>
          <w:sz w:val="18"/>
          <w:szCs w:val="18"/>
        </w:rPr>
        <w:t xml:space="preserve">Cajamarca - </w:t>
      </w:r>
      <w:r w:rsidR="0085620B" w:rsidRPr="00386381">
        <w:rPr>
          <w:rFonts w:ascii="Arial" w:hAnsi="Arial" w:cs="Arial"/>
          <w:b/>
          <w:color w:val="818181"/>
          <w:sz w:val="18"/>
          <w:szCs w:val="18"/>
        </w:rPr>
        <w:t xml:space="preserve">Lima </w:t>
      </w:r>
      <w:r w:rsidRPr="00386381">
        <w:rPr>
          <w:rFonts w:ascii="Arial" w:hAnsi="Arial" w:cs="Arial"/>
          <w:b/>
          <w:color w:val="818181"/>
          <w:sz w:val="18"/>
          <w:szCs w:val="18"/>
        </w:rPr>
        <w:t>(</w:t>
      </w:r>
      <w:r w:rsidR="00657422" w:rsidRPr="00386381">
        <w:rPr>
          <w:rFonts w:ascii="Arial" w:hAnsi="Arial" w:cs="Arial"/>
          <w:b/>
          <w:color w:val="818181"/>
          <w:sz w:val="18"/>
          <w:szCs w:val="18"/>
        </w:rPr>
        <w:t xml:space="preserve">08 </w:t>
      </w:r>
      <w:proofErr w:type="gramStart"/>
      <w:r w:rsidR="0085620B" w:rsidRPr="00386381">
        <w:rPr>
          <w:rFonts w:ascii="Arial" w:hAnsi="Arial" w:cs="Arial"/>
          <w:b/>
          <w:color w:val="818181"/>
          <w:sz w:val="18"/>
          <w:szCs w:val="18"/>
        </w:rPr>
        <w:t>Febrero</w:t>
      </w:r>
      <w:proofErr w:type="gramEnd"/>
      <w:r w:rsidRPr="00386381">
        <w:rPr>
          <w:rFonts w:ascii="Arial" w:hAnsi="Arial" w:cs="Arial"/>
          <w:b/>
          <w:color w:val="818181"/>
          <w:sz w:val="18"/>
          <w:szCs w:val="18"/>
        </w:rPr>
        <w:t>)</w:t>
      </w:r>
    </w:p>
    <w:p w14:paraId="520C9B07" w14:textId="77777777" w:rsidR="00D32944" w:rsidRPr="00386381" w:rsidRDefault="00D32944" w:rsidP="00CC0A63">
      <w:pPr>
        <w:spacing w:line="276" w:lineRule="auto"/>
        <w:jc w:val="both"/>
        <w:rPr>
          <w:rFonts w:ascii="Arial" w:hAnsi="Arial" w:cs="Arial"/>
          <w:color w:val="818181"/>
          <w:sz w:val="18"/>
          <w:szCs w:val="18"/>
        </w:rPr>
      </w:pPr>
      <w:r w:rsidRPr="00386381">
        <w:rPr>
          <w:rFonts w:ascii="Arial" w:hAnsi="Arial" w:cs="Arial"/>
          <w:color w:val="818181"/>
          <w:sz w:val="18"/>
          <w:szCs w:val="18"/>
        </w:rPr>
        <w:t>Desayuno en el hotel.</w:t>
      </w:r>
    </w:p>
    <w:p w14:paraId="48A42C17" w14:textId="77777777" w:rsidR="00D32944" w:rsidRPr="00386381" w:rsidRDefault="00D32944" w:rsidP="00CC0A63">
      <w:pPr>
        <w:spacing w:line="276" w:lineRule="auto"/>
        <w:jc w:val="both"/>
        <w:rPr>
          <w:rFonts w:ascii="Arial" w:hAnsi="Arial" w:cs="Arial"/>
          <w:color w:val="818181"/>
          <w:sz w:val="18"/>
          <w:szCs w:val="18"/>
        </w:rPr>
      </w:pPr>
      <w:r w:rsidRPr="00386381">
        <w:rPr>
          <w:rFonts w:ascii="Arial" w:hAnsi="Arial" w:cs="Arial"/>
          <w:color w:val="818181"/>
          <w:sz w:val="18"/>
          <w:szCs w:val="18"/>
        </w:rPr>
        <w:t xml:space="preserve">Por la mañana a las 10:00 am. nos trasladaremos al palco para poder apreciar el gran corso del carnaval del desfile de los carros alegóricos y comparsas de cada barrio. </w:t>
      </w:r>
    </w:p>
    <w:p w14:paraId="3EE453C9" w14:textId="77777777" w:rsidR="00657422" w:rsidRPr="00386381" w:rsidRDefault="00657422" w:rsidP="00657422">
      <w:pPr>
        <w:spacing w:line="276" w:lineRule="auto"/>
        <w:jc w:val="both"/>
        <w:rPr>
          <w:rFonts w:ascii="Arial" w:eastAsia="Arial" w:hAnsi="Arial" w:cs="Arial"/>
          <w:color w:val="818181"/>
          <w:sz w:val="18"/>
          <w:szCs w:val="18"/>
        </w:rPr>
      </w:pPr>
      <w:r w:rsidRPr="00386381">
        <w:rPr>
          <w:rFonts w:ascii="Arial" w:eastAsia="Arial" w:hAnsi="Arial" w:cs="Arial"/>
          <w:color w:val="818181"/>
          <w:sz w:val="18"/>
          <w:szCs w:val="18"/>
        </w:rPr>
        <w:t>A la hora coordinada, traslado al aeropuerto con asistencia en el proceso de embarque para abordar el vuelo de retorno a Lima.</w:t>
      </w:r>
    </w:p>
    <w:p w14:paraId="7D473CC0" w14:textId="77777777" w:rsidR="00CC0A63" w:rsidRPr="00386381" w:rsidRDefault="00CC0A63" w:rsidP="00CC0A63">
      <w:pPr>
        <w:spacing w:line="276" w:lineRule="auto"/>
        <w:jc w:val="both"/>
        <w:rPr>
          <w:rFonts w:ascii="Arial" w:hAnsi="Arial" w:cs="Arial"/>
          <w:color w:val="818181"/>
          <w:sz w:val="18"/>
          <w:szCs w:val="18"/>
        </w:rPr>
      </w:pPr>
    </w:p>
    <w:p w14:paraId="0DA1FBDF" w14:textId="77777777" w:rsidR="008B0D2B" w:rsidRPr="00386381" w:rsidRDefault="008B0D2B" w:rsidP="00CC0A63">
      <w:pPr>
        <w:spacing w:line="276" w:lineRule="auto"/>
        <w:jc w:val="both"/>
        <w:rPr>
          <w:rFonts w:ascii="Arial" w:eastAsia="Arial" w:hAnsi="Arial" w:cs="Arial"/>
          <w:color w:val="818181"/>
          <w:sz w:val="18"/>
          <w:szCs w:val="18"/>
        </w:rPr>
      </w:pPr>
    </w:p>
    <w:p w14:paraId="37460E68" w14:textId="79CF8FDA" w:rsidR="00CF1E73" w:rsidRDefault="00CF1E73" w:rsidP="00CC0A63">
      <w:pPr>
        <w:spacing w:line="276" w:lineRule="auto"/>
        <w:jc w:val="both"/>
        <w:rPr>
          <w:rFonts w:ascii="Arial" w:hAnsi="Arial" w:cs="Arial"/>
          <w:b/>
          <w:color w:val="818181"/>
          <w:sz w:val="18"/>
          <w:szCs w:val="18"/>
        </w:rPr>
      </w:pPr>
      <w:r w:rsidRPr="00386381">
        <w:rPr>
          <w:rFonts w:ascii="Arial" w:hAnsi="Arial" w:cs="Arial"/>
          <w:b/>
          <w:color w:val="818181"/>
          <w:sz w:val="18"/>
          <w:szCs w:val="18"/>
        </w:rPr>
        <w:t>PRECIO POR PASAJERO EN DÓLARES AMERICANOS</w:t>
      </w:r>
      <w:r w:rsidR="00B841BF" w:rsidRPr="00386381">
        <w:rPr>
          <w:rFonts w:ascii="Arial" w:hAnsi="Arial" w:cs="Arial"/>
          <w:b/>
          <w:color w:val="818181"/>
          <w:sz w:val="18"/>
          <w:szCs w:val="18"/>
        </w:rPr>
        <w:t>:</w:t>
      </w:r>
    </w:p>
    <w:p w14:paraId="5468B7BF" w14:textId="77777777" w:rsidR="002B4F68" w:rsidRPr="00386381" w:rsidRDefault="002B4F68" w:rsidP="00CC0A63">
      <w:pPr>
        <w:spacing w:line="276" w:lineRule="auto"/>
        <w:jc w:val="both"/>
        <w:rPr>
          <w:rFonts w:ascii="Arial" w:hAnsi="Arial" w:cs="Arial"/>
          <w:b/>
          <w:color w:val="818181"/>
          <w:sz w:val="18"/>
          <w:szCs w:val="18"/>
        </w:rPr>
      </w:pPr>
    </w:p>
    <w:tbl>
      <w:tblPr>
        <w:tblW w:w="13273" w:type="dxa"/>
        <w:jc w:val="center"/>
        <w:tblCellMar>
          <w:left w:w="70" w:type="dxa"/>
          <w:right w:w="70" w:type="dxa"/>
        </w:tblCellMar>
        <w:tblLook w:val="04A0" w:firstRow="1" w:lastRow="0" w:firstColumn="1" w:lastColumn="0" w:noHBand="0" w:noVBand="1"/>
      </w:tblPr>
      <w:tblGrid>
        <w:gridCol w:w="3312"/>
        <w:gridCol w:w="1138"/>
        <w:gridCol w:w="632"/>
        <w:gridCol w:w="1070"/>
        <w:gridCol w:w="632"/>
        <w:gridCol w:w="1088"/>
        <w:gridCol w:w="623"/>
        <w:gridCol w:w="887"/>
        <w:gridCol w:w="607"/>
        <w:gridCol w:w="1026"/>
        <w:gridCol w:w="607"/>
        <w:gridCol w:w="1044"/>
        <w:gridCol w:w="607"/>
      </w:tblGrid>
      <w:tr w:rsidR="002B4F68" w14:paraId="4C0A26DB" w14:textId="77777777" w:rsidTr="002B4F68">
        <w:trPr>
          <w:trHeight w:val="300"/>
          <w:jc w:val="center"/>
        </w:trPr>
        <w:tc>
          <w:tcPr>
            <w:tcW w:w="3312"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3E0F73AD" w14:textId="77777777" w:rsidR="002B4F68" w:rsidRDefault="002B4F68">
            <w:pPr>
              <w:jc w:val="center"/>
              <w:rPr>
                <w:rFonts w:ascii="Arial" w:hAnsi="Arial" w:cs="Arial"/>
                <w:b/>
                <w:bCs/>
                <w:color w:val="FFFFFF"/>
                <w:sz w:val="18"/>
                <w:szCs w:val="18"/>
              </w:rPr>
            </w:pPr>
            <w:r>
              <w:rPr>
                <w:rFonts w:ascii="Arial" w:hAnsi="Arial" w:cs="Arial"/>
                <w:b/>
                <w:bCs/>
                <w:color w:val="FFFFFF"/>
                <w:sz w:val="18"/>
                <w:szCs w:val="18"/>
              </w:rPr>
              <w:t>HOTEL</w:t>
            </w:r>
          </w:p>
        </w:tc>
        <w:tc>
          <w:tcPr>
            <w:tcW w:w="5183" w:type="dxa"/>
            <w:gridSpan w:val="6"/>
            <w:tcBorders>
              <w:top w:val="single" w:sz="8" w:space="0" w:color="auto"/>
              <w:left w:val="nil"/>
              <w:bottom w:val="single" w:sz="8" w:space="0" w:color="auto"/>
              <w:right w:val="nil"/>
            </w:tcBorders>
            <w:shd w:val="clear" w:color="000000" w:fill="969696"/>
            <w:noWrap/>
            <w:vAlign w:val="center"/>
            <w:hideMark/>
          </w:tcPr>
          <w:p w14:paraId="257ECF15" w14:textId="3B87A6E0" w:rsidR="002B4F68" w:rsidRDefault="002B4F68" w:rsidP="002B4F68">
            <w:pPr>
              <w:jc w:val="center"/>
              <w:rPr>
                <w:rFonts w:ascii="Arial" w:hAnsi="Arial" w:cs="Arial"/>
                <w:b/>
                <w:bCs/>
                <w:color w:val="FFFFFF"/>
                <w:sz w:val="18"/>
                <w:szCs w:val="18"/>
              </w:rPr>
            </w:pPr>
            <w:r>
              <w:rPr>
                <w:rFonts w:ascii="Arial" w:hAnsi="Arial" w:cs="Arial"/>
                <w:b/>
                <w:bCs/>
                <w:color w:val="FFFFFF"/>
                <w:sz w:val="18"/>
                <w:szCs w:val="18"/>
              </w:rPr>
              <w:t>EXTRANJERO </w:t>
            </w:r>
          </w:p>
        </w:tc>
        <w:tc>
          <w:tcPr>
            <w:tcW w:w="4778" w:type="dxa"/>
            <w:gridSpan w:val="6"/>
            <w:tcBorders>
              <w:top w:val="single" w:sz="8" w:space="0" w:color="auto"/>
              <w:left w:val="single" w:sz="8" w:space="0" w:color="auto"/>
              <w:bottom w:val="single" w:sz="8" w:space="0" w:color="auto"/>
              <w:right w:val="single" w:sz="8" w:space="0" w:color="000000"/>
            </w:tcBorders>
            <w:shd w:val="clear" w:color="000000" w:fill="969696"/>
            <w:noWrap/>
            <w:vAlign w:val="center"/>
            <w:hideMark/>
          </w:tcPr>
          <w:p w14:paraId="0CDB16E6" w14:textId="77777777" w:rsidR="002B4F68" w:rsidRDefault="002B4F68">
            <w:pPr>
              <w:jc w:val="center"/>
              <w:rPr>
                <w:rFonts w:ascii="Arial" w:hAnsi="Arial" w:cs="Arial"/>
                <w:b/>
                <w:bCs/>
                <w:color w:val="FFFFFF"/>
                <w:sz w:val="18"/>
                <w:szCs w:val="18"/>
              </w:rPr>
            </w:pPr>
            <w:r>
              <w:rPr>
                <w:rFonts w:ascii="Arial" w:hAnsi="Arial" w:cs="Arial"/>
                <w:b/>
                <w:bCs/>
                <w:color w:val="FFFFFF"/>
                <w:sz w:val="18"/>
                <w:szCs w:val="18"/>
              </w:rPr>
              <w:t>PERUANO</w:t>
            </w:r>
          </w:p>
        </w:tc>
      </w:tr>
      <w:tr w:rsidR="00B65A16" w14:paraId="6872C60B" w14:textId="77777777" w:rsidTr="002B4F68">
        <w:trPr>
          <w:trHeight w:val="300"/>
          <w:jc w:val="center"/>
        </w:trPr>
        <w:tc>
          <w:tcPr>
            <w:tcW w:w="3312" w:type="dxa"/>
            <w:vMerge/>
            <w:tcBorders>
              <w:top w:val="single" w:sz="8" w:space="0" w:color="auto"/>
              <w:left w:val="single" w:sz="8" w:space="0" w:color="auto"/>
              <w:bottom w:val="single" w:sz="8" w:space="0" w:color="000000"/>
              <w:right w:val="single" w:sz="8" w:space="0" w:color="auto"/>
            </w:tcBorders>
            <w:vAlign w:val="center"/>
            <w:hideMark/>
          </w:tcPr>
          <w:p w14:paraId="3C818D54" w14:textId="77777777" w:rsidR="00B65A16" w:rsidRDefault="00B65A16">
            <w:pPr>
              <w:rPr>
                <w:rFonts w:ascii="Arial" w:hAnsi="Arial" w:cs="Arial"/>
                <w:b/>
                <w:bCs/>
                <w:color w:val="FFFFFF"/>
                <w:sz w:val="18"/>
                <w:szCs w:val="18"/>
              </w:rPr>
            </w:pPr>
          </w:p>
        </w:tc>
        <w:tc>
          <w:tcPr>
            <w:tcW w:w="1138" w:type="dxa"/>
            <w:tcBorders>
              <w:top w:val="nil"/>
              <w:left w:val="nil"/>
              <w:bottom w:val="single" w:sz="8" w:space="0" w:color="auto"/>
              <w:right w:val="single" w:sz="8" w:space="0" w:color="auto"/>
            </w:tcBorders>
            <w:shd w:val="clear" w:color="000000" w:fill="969696"/>
            <w:noWrap/>
            <w:vAlign w:val="center"/>
            <w:hideMark/>
          </w:tcPr>
          <w:p w14:paraId="5117AD53"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SIMPLE</w:t>
            </w:r>
          </w:p>
        </w:tc>
        <w:tc>
          <w:tcPr>
            <w:tcW w:w="632" w:type="dxa"/>
            <w:tcBorders>
              <w:top w:val="nil"/>
              <w:left w:val="nil"/>
              <w:bottom w:val="single" w:sz="8" w:space="0" w:color="auto"/>
              <w:right w:val="single" w:sz="8" w:space="0" w:color="auto"/>
            </w:tcBorders>
            <w:shd w:val="clear" w:color="000000" w:fill="969696"/>
            <w:noWrap/>
            <w:vAlign w:val="center"/>
            <w:hideMark/>
          </w:tcPr>
          <w:p w14:paraId="146132E1"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N. A</w:t>
            </w:r>
          </w:p>
        </w:tc>
        <w:tc>
          <w:tcPr>
            <w:tcW w:w="1070" w:type="dxa"/>
            <w:tcBorders>
              <w:top w:val="nil"/>
              <w:left w:val="nil"/>
              <w:bottom w:val="single" w:sz="8" w:space="0" w:color="auto"/>
              <w:right w:val="single" w:sz="8" w:space="0" w:color="auto"/>
            </w:tcBorders>
            <w:shd w:val="clear" w:color="000000" w:fill="969696"/>
            <w:noWrap/>
            <w:vAlign w:val="center"/>
            <w:hideMark/>
          </w:tcPr>
          <w:p w14:paraId="6FE9A087"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DOBLE</w:t>
            </w:r>
          </w:p>
        </w:tc>
        <w:tc>
          <w:tcPr>
            <w:tcW w:w="632" w:type="dxa"/>
            <w:tcBorders>
              <w:top w:val="nil"/>
              <w:left w:val="nil"/>
              <w:bottom w:val="single" w:sz="8" w:space="0" w:color="auto"/>
              <w:right w:val="single" w:sz="8" w:space="0" w:color="auto"/>
            </w:tcBorders>
            <w:shd w:val="clear" w:color="000000" w:fill="969696"/>
            <w:noWrap/>
            <w:vAlign w:val="center"/>
            <w:hideMark/>
          </w:tcPr>
          <w:p w14:paraId="70C03D1F"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N. A</w:t>
            </w:r>
          </w:p>
        </w:tc>
        <w:tc>
          <w:tcPr>
            <w:tcW w:w="1088" w:type="dxa"/>
            <w:tcBorders>
              <w:top w:val="nil"/>
              <w:left w:val="nil"/>
              <w:bottom w:val="single" w:sz="8" w:space="0" w:color="auto"/>
              <w:right w:val="single" w:sz="8" w:space="0" w:color="auto"/>
            </w:tcBorders>
            <w:shd w:val="clear" w:color="000000" w:fill="969696"/>
            <w:noWrap/>
            <w:vAlign w:val="center"/>
            <w:hideMark/>
          </w:tcPr>
          <w:p w14:paraId="19F5C5A0"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TRIPLE</w:t>
            </w:r>
          </w:p>
        </w:tc>
        <w:tc>
          <w:tcPr>
            <w:tcW w:w="623" w:type="dxa"/>
            <w:tcBorders>
              <w:top w:val="nil"/>
              <w:left w:val="nil"/>
              <w:bottom w:val="single" w:sz="8" w:space="0" w:color="auto"/>
              <w:right w:val="single" w:sz="8" w:space="0" w:color="auto"/>
            </w:tcBorders>
            <w:shd w:val="clear" w:color="000000" w:fill="969696"/>
            <w:noWrap/>
            <w:vAlign w:val="center"/>
            <w:hideMark/>
          </w:tcPr>
          <w:p w14:paraId="04AB4C3E"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N. A</w:t>
            </w:r>
          </w:p>
        </w:tc>
        <w:tc>
          <w:tcPr>
            <w:tcW w:w="887" w:type="dxa"/>
            <w:tcBorders>
              <w:top w:val="nil"/>
              <w:left w:val="nil"/>
              <w:bottom w:val="single" w:sz="8" w:space="0" w:color="auto"/>
              <w:right w:val="single" w:sz="8" w:space="0" w:color="auto"/>
            </w:tcBorders>
            <w:shd w:val="clear" w:color="000000" w:fill="969696"/>
            <w:noWrap/>
            <w:vAlign w:val="center"/>
            <w:hideMark/>
          </w:tcPr>
          <w:p w14:paraId="3A989415"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SIMPLE</w:t>
            </w:r>
          </w:p>
        </w:tc>
        <w:tc>
          <w:tcPr>
            <w:tcW w:w="607" w:type="dxa"/>
            <w:tcBorders>
              <w:top w:val="nil"/>
              <w:left w:val="nil"/>
              <w:bottom w:val="single" w:sz="8" w:space="0" w:color="auto"/>
              <w:right w:val="single" w:sz="8" w:space="0" w:color="auto"/>
            </w:tcBorders>
            <w:shd w:val="clear" w:color="000000" w:fill="969696"/>
            <w:noWrap/>
            <w:vAlign w:val="center"/>
            <w:hideMark/>
          </w:tcPr>
          <w:p w14:paraId="0A75ADE4"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N. A</w:t>
            </w:r>
          </w:p>
        </w:tc>
        <w:tc>
          <w:tcPr>
            <w:tcW w:w="1026" w:type="dxa"/>
            <w:tcBorders>
              <w:top w:val="nil"/>
              <w:left w:val="nil"/>
              <w:bottom w:val="single" w:sz="8" w:space="0" w:color="auto"/>
              <w:right w:val="single" w:sz="8" w:space="0" w:color="auto"/>
            </w:tcBorders>
            <w:shd w:val="clear" w:color="000000" w:fill="969696"/>
            <w:noWrap/>
            <w:vAlign w:val="center"/>
            <w:hideMark/>
          </w:tcPr>
          <w:p w14:paraId="5F9CC983"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DOBLE</w:t>
            </w:r>
          </w:p>
        </w:tc>
        <w:tc>
          <w:tcPr>
            <w:tcW w:w="607" w:type="dxa"/>
            <w:tcBorders>
              <w:top w:val="nil"/>
              <w:left w:val="nil"/>
              <w:bottom w:val="single" w:sz="8" w:space="0" w:color="auto"/>
              <w:right w:val="single" w:sz="8" w:space="0" w:color="auto"/>
            </w:tcBorders>
            <w:shd w:val="clear" w:color="000000" w:fill="969696"/>
            <w:noWrap/>
            <w:vAlign w:val="center"/>
            <w:hideMark/>
          </w:tcPr>
          <w:p w14:paraId="1CEB7D96"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N. A</w:t>
            </w:r>
          </w:p>
        </w:tc>
        <w:tc>
          <w:tcPr>
            <w:tcW w:w="1044" w:type="dxa"/>
            <w:tcBorders>
              <w:top w:val="nil"/>
              <w:left w:val="nil"/>
              <w:bottom w:val="single" w:sz="8" w:space="0" w:color="auto"/>
              <w:right w:val="single" w:sz="8" w:space="0" w:color="auto"/>
            </w:tcBorders>
            <w:shd w:val="clear" w:color="000000" w:fill="969696"/>
            <w:noWrap/>
            <w:vAlign w:val="center"/>
            <w:hideMark/>
          </w:tcPr>
          <w:p w14:paraId="113D928D"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TRIPLE</w:t>
            </w:r>
          </w:p>
        </w:tc>
        <w:tc>
          <w:tcPr>
            <w:tcW w:w="607" w:type="dxa"/>
            <w:tcBorders>
              <w:top w:val="nil"/>
              <w:left w:val="nil"/>
              <w:bottom w:val="single" w:sz="8" w:space="0" w:color="auto"/>
              <w:right w:val="single" w:sz="8" w:space="0" w:color="auto"/>
            </w:tcBorders>
            <w:shd w:val="clear" w:color="000000" w:fill="969696"/>
            <w:noWrap/>
            <w:vAlign w:val="center"/>
            <w:hideMark/>
          </w:tcPr>
          <w:p w14:paraId="022BE166" w14:textId="77777777" w:rsidR="00B65A16" w:rsidRDefault="00B65A16">
            <w:pPr>
              <w:jc w:val="center"/>
              <w:rPr>
                <w:rFonts w:ascii="Arial" w:hAnsi="Arial" w:cs="Arial"/>
                <w:b/>
                <w:bCs/>
                <w:color w:val="FFFFFF"/>
                <w:sz w:val="18"/>
                <w:szCs w:val="18"/>
              </w:rPr>
            </w:pPr>
            <w:r>
              <w:rPr>
                <w:rFonts w:ascii="Arial" w:hAnsi="Arial" w:cs="Arial"/>
                <w:b/>
                <w:bCs/>
                <w:color w:val="FFFFFF"/>
                <w:sz w:val="18"/>
                <w:szCs w:val="18"/>
              </w:rPr>
              <w:t>N. A</w:t>
            </w:r>
          </w:p>
        </w:tc>
      </w:tr>
      <w:tr w:rsidR="00B65A16" w14:paraId="364FA2D6" w14:textId="77777777" w:rsidTr="002B4F68">
        <w:trPr>
          <w:trHeight w:val="300"/>
          <w:jc w:val="center"/>
        </w:trPr>
        <w:tc>
          <w:tcPr>
            <w:tcW w:w="3312" w:type="dxa"/>
            <w:tcBorders>
              <w:top w:val="nil"/>
              <w:left w:val="single" w:sz="8" w:space="0" w:color="auto"/>
              <w:bottom w:val="single" w:sz="8" w:space="0" w:color="auto"/>
              <w:right w:val="single" w:sz="8" w:space="0" w:color="auto"/>
            </w:tcBorders>
            <w:noWrap/>
            <w:vAlign w:val="center"/>
            <w:hideMark/>
          </w:tcPr>
          <w:p w14:paraId="1624727C" w14:textId="77777777" w:rsidR="00B65A16" w:rsidRDefault="00B65A16">
            <w:pPr>
              <w:rPr>
                <w:rFonts w:ascii="Arial" w:hAnsi="Arial" w:cs="Arial"/>
                <w:color w:val="818181"/>
                <w:sz w:val="18"/>
                <w:szCs w:val="18"/>
              </w:rPr>
            </w:pPr>
            <w:r>
              <w:rPr>
                <w:rFonts w:ascii="Arial" w:hAnsi="Arial" w:cs="Arial"/>
                <w:color w:val="818181"/>
                <w:sz w:val="18"/>
                <w:szCs w:val="18"/>
              </w:rPr>
              <w:t>El Mirador del Inca 3*</w:t>
            </w:r>
          </w:p>
        </w:tc>
        <w:tc>
          <w:tcPr>
            <w:tcW w:w="1138" w:type="dxa"/>
            <w:tcBorders>
              <w:top w:val="nil"/>
              <w:left w:val="nil"/>
              <w:bottom w:val="single" w:sz="8" w:space="0" w:color="auto"/>
              <w:right w:val="single" w:sz="8" w:space="0" w:color="auto"/>
            </w:tcBorders>
            <w:noWrap/>
            <w:vAlign w:val="center"/>
            <w:hideMark/>
          </w:tcPr>
          <w:p w14:paraId="0F48CB67" w14:textId="77777777" w:rsidR="00B65A16" w:rsidRDefault="00B65A16">
            <w:pPr>
              <w:jc w:val="center"/>
              <w:rPr>
                <w:rFonts w:ascii="Arial" w:hAnsi="Arial" w:cs="Arial"/>
                <w:color w:val="818181"/>
                <w:sz w:val="18"/>
                <w:szCs w:val="18"/>
              </w:rPr>
            </w:pPr>
            <w:r>
              <w:rPr>
                <w:rFonts w:ascii="Arial" w:hAnsi="Arial" w:cs="Arial"/>
                <w:color w:val="818181"/>
                <w:sz w:val="18"/>
                <w:szCs w:val="18"/>
              </w:rPr>
              <w:t>505</w:t>
            </w:r>
          </w:p>
        </w:tc>
        <w:tc>
          <w:tcPr>
            <w:tcW w:w="632" w:type="dxa"/>
            <w:tcBorders>
              <w:top w:val="nil"/>
              <w:left w:val="nil"/>
              <w:bottom w:val="single" w:sz="8" w:space="0" w:color="auto"/>
              <w:right w:val="single" w:sz="8" w:space="0" w:color="auto"/>
            </w:tcBorders>
            <w:noWrap/>
            <w:vAlign w:val="center"/>
            <w:hideMark/>
          </w:tcPr>
          <w:p w14:paraId="76AFE56A" w14:textId="77777777" w:rsidR="00B65A16" w:rsidRDefault="00B65A16">
            <w:pPr>
              <w:jc w:val="center"/>
              <w:rPr>
                <w:rFonts w:ascii="Arial" w:hAnsi="Arial" w:cs="Arial"/>
                <w:color w:val="818181"/>
                <w:sz w:val="18"/>
                <w:szCs w:val="18"/>
              </w:rPr>
            </w:pPr>
            <w:r>
              <w:rPr>
                <w:rFonts w:ascii="Arial" w:hAnsi="Arial" w:cs="Arial"/>
                <w:color w:val="818181"/>
                <w:sz w:val="18"/>
                <w:szCs w:val="18"/>
              </w:rPr>
              <w:t>84</w:t>
            </w:r>
          </w:p>
        </w:tc>
        <w:tc>
          <w:tcPr>
            <w:tcW w:w="1070" w:type="dxa"/>
            <w:tcBorders>
              <w:top w:val="nil"/>
              <w:left w:val="nil"/>
              <w:bottom w:val="single" w:sz="8" w:space="0" w:color="auto"/>
              <w:right w:val="single" w:sz="8" w:space="0" w:color="auto"/>
            </w:tcBorders>
            <w:noWrap/>
            <w:vAlign w:val="center"/>
            <w:hideMark/>
          </w:tcPr>
          <w:p w14:paraId="5500F9C9" w14:textId="77777777" w:rsidR="00B65A16" w:rsidRDefault="00B65A16">
            <w:pPr>
              <w:jc w:val="center"/>
              <w:rPr>
                <w:rFonts w:ascii="Arial" w:hAnsi="Arial" w:cs="Arial"/>
                <w:color w:val="818181"/>
                <w:sz w:val="18"/>
                <w:szCs w:val="18"/>
              </w:rPr>
            </w:pPr>
            <w:r>
              <w:rPr>
                <w:rFonts w:ascii="Arial" w:hAnsi="Arial" w:cs="Arial"/>
                <w:color w:val="818181"/>
                <w:sz w:val="18"/>
                <w:szCs w:val="18"/>
              </w:rPr>
              <w:t>363</w:t>
            </w:r>
          </w:p>
        </w:tc>
        <w:tc>
          <w:tcPr>
            <w:tcW w:w="632" w:type="dxa"/>
            <w:tcBorders>
              <w:top w:val="nil"/>
              <w:left w:val="nil"/>
              <w:bottom w:val="single" w:sz="8" w:space="0" w:color="auto"/>
              <w:right w:val="single" w:sz="8" w:space="0" w:color="auto"/>
            </w:tcBorders>
            <w:noWrap/>
            <w:vAlign w:val="center"/>
            <w:hideMark/>
          </w:tcPr>
          <w:p w14:paraId="217B6B9D" w14:textId="77777777" w:rsidR="00B65A16" w:rsidRDefault="00B65A16">
            <w:pPr>
              <w:jc w:val="center"/>
              <w:rPr>
                <w:rFonts w:ascii="Arial" w:hAnsi="Arial" w:cs="Arial"/>
                <w:color w:val="818181"/>
                <w:sz w:val="18"/>
                <w:szCs w:val="18"/>
              </w:rPr>
            </w:pPr>
            <w:r>
              <w:rPr>
                <w:rFonts w:ascii="Arial" w:hAnsi="Arial" w:cs="Arial"/>
                <w:color w:val="818181"/>
                <w:sz w:val="18"/>
                <w:szCs w:val="18"/>
              </w:rPr>
              <w:t>42</w:t>
            </w:r>
          </w:p>
        </w:tc>
        <w:tc>
          <w:tcPr>
            <w:tcW w:w="1088" w:type="dxa"/>
            <w:tcBorders>
              <w:top w:val="nil"/>
              <w:left w:val="nil"/>
              <w:bottom w:val="single" w:sz="8" w:space="0" w:color="auto"/>
              <w:right w:val="single" w:sz="8" w:space="0" w:color="auto"/>
            </w:tcBorders>
            <w:noWrap/>
            <w:vAlign w:val="center"/>
            <w:hideMark/>
          </w:tcPr>
          <w:p w14:paraId="16DC267A" w14:textId="77777777" w:rsidR="00B65A16" w:rsidRDefault="00B65A16">
            <w:pPr>
              <w:jc w:val="center"/>
              <w:rPr>
                <w:rFonts w:ascii="Arial" w:hAnsi="Arial" w:cs="Arial"/>
                <w:color w:val="818181"/>
                <w:sz w:val="18"/>
                <w:szCs w:val="18"/>
              </w:rPr>
            </w:pPr>
            <w:r>
              <w:rPr>
                <w:rFonts w:ascii="Arial" w:hAnsi="Arial" w:cs="Arial"/>
                <w:color w:val="818181"/>
                <w:sz w:val="18"/>
                <w:szCs w:val="18"/>
              </w:rPr>
              <w:t>337</w:t>
            </w:r>
          </w:p>
        </w:tc>
        <w:tc>
          <w:tcPr>
            <w:tcW w:w="623" w:type="dxa"/>
            <w:tcBorders>
              <w:top w:val="nil"/>
              <w:left w:val="nil"/>
              <w:bottom w:val="single" w:sz="8" w:space="0" w:color="auto"/>
              <w:right w:val="single" w:sz="8" w:space="0" w:color="auto"/>
            </w:tcBorders>
            <w:noWrap/>
            <w:vAlign w:val="center"/>
            <w:hideMark/>
          </w:tcPr>
          <w:p w14:paraId="16BCD1E4" w14:textId="77777777" w:rsidR="00B65A16" w:rsidRDefault="00B65A16">
            <w:pPr>
              <w:jc w:val="center"/>
              <w:rPr>
                <w:rFonts w:ascii="Arial" w:hAnsi="Arial" w:cs="Arial"/>
                <w:color w:val="818181"/>
                <w:sz w:val="18"/>
                <w:szCs w:val="18"/>
              </w:rPr>
            </w:pPr>
            <w:r>
              <w:rPr>
                <w:rFonts w:ascii="Arial" w:hAnsi="Arial" w:cs="Arial"/>
                <w:color w:val="818181"/>
                <w:sz w:val="18"/>
                <w:szCs w:val="18"/>
              </w:rPr>
              <w:t>34</w:t>
            </w:r>
          </w:p>
        </w:tc>
        <w:tc>
          <w:tcPr>
            <w:tcW w:w="887" w:type="dxa"/>
            <w:tcBorders>
              <w:top w:val="nil"/>
              <w:left w:val="nil"/>
              <w:bottom w:val="single" w:sz="8" w:space="0" w:color="auto"/>
              <w:right w:val="single" w:sz="8" w:space="0" w:color="auto"/>
            </w:tcBorders>
            <w:noWrap/>
            <w:vAlign w:val="center"/>
            <w:hideMark/>
          </w:tcPr>
          <w:p w14:paraId="64CCDAD0" w14:textId="77777777" w:rsidR="00B65A16" w:rsidRDefault="00B65A16">
            <w:pPr>
              <w:jc w:val="center"/>
              <w:rPr>
                <w:rFonts w:ascii="Arial" w:hAnsi="Arial" w:cs="Arial"/>
                <w:color w:val="818181"/>
                <w:sz w:val="18"/>
                <w:szCs w:val="18"/>
              </w:rPr>
            </w:pPr>
            <w:r>
              <w:rPr>
                <w:rFonts w:ascii="Arial" w:hAnsi="Arial" w:cs="Arial"/>
                <w:color w:val="818181"/>
                <w:sz w:val="18"/>
                <w:szCs w:val="18"/>
              </w:rPr>
              <w:t>505</w:t>
            </w:r>
          </w:p>
        </w:tc>
        <w:tc>
          <w:tcPr>
            <w:tcW w:w="607" w:type="dxa"/>
            <w:tcBorders>
              <w:top w:val="nil"/>
              <w:left w:val="nil"/>
              <w:bottom w:val="single" w:sz="8" w:space="0" w:color="auto"/>
              <w:right w:val="single" w:sz="8" w:space="0" w:color="auto"/>
            </w:tcBorders>
            <w:noWrap/>
            <w:vAlign w:val="center"/>
            <w:hideMark/>
          </w:tcPr>
          <w:p w14:paraId="21F3463D" w14:textId="77777777" w:rsidR="00B65A16" w:rsidRDefault="00B65A16">
            <w:pPr>
              <w:jc w:val="center"/>
              <w:rPr>
                <w:rFonts w:ascii="Arial" w:hAnsi="Arial" w:cs="Arial"/>
                <w:color w:val="818181"/>
                <w:sz w:val="18"/>
                <w:szCs w:val="18"/>
              </w:rPr>
            </w:pPr>
            <w:r>
              <w:rPr>
                <w:rFonts w:ascii="Arial" w:hAnsi="Arial" w:cs="Arial"/>
                <w:color w:val="818181"/>
                <w:sz w:val="18"/>
                <w:szCs w:val="18"/>
              </w:rPr>
              <w:t>84</w:t>
            </w:r>
          </w:p>
        </w:tc>
        <w:tc>
          <w:tcPr>
            <w:tcW w:w="1026" w:type="dxa"/>
            <w:tcBorders>
              <w:top w:val="nil"/>
              <w:left w:val="nil"/>
              <w:bottom w:val="single" w:sz="8" w:space="0" w:color="auto"/>
              <w:right w:val="single" w:sz="8" w:space="0" w:color="auto"/>
            </w:tcBorders>
            <w:noWrap/>
            <w:vAlign w:val="center"/>
            <w:hideMark/>
          </w:tcPr>
          <w:p w14:paraId="0CDA627D" w14:textId="77777777" w:rsidR="00B65A16" w:rsidRPr="00B65A16" w:rsidRDefault="00B65A16">
            <w:pPr>
              <w:jc w:val="center"/>
              <w:rPr>
                <w:rFonts w:ascii="Arial" w:hAnsi="Arial" w:cs="Arial"/>
                <w:b/>
                <w:bCs/>
                <w:color w:val="818181"/>
                <w:sz w:val="18"/>
                <w:szCs w:val="18"/>
              </w:rPr>
            </w:pPr>
            <w:r w:rsidRPr="00B65A16">
              <w:rPr>
                <w:rFonts w:ascii="Arial" w:hAnsi="Arial" w:cs="Arial"/>
                <w:b/>
                <w:bCs/>
                <w:color w:val="818181"/>
                <w:sz w:val="18"/>
                <w:szCs w:val="18"/>
              </w:rPr>
              <w:t>363</w:t>
            </w:r>
          </w:p>
        </w:tc>
        <w:tc>
          <w:tcPr>
            <w:tcW w:w="607" w:type="dxa"/>
            <w:tcBorders>
              <w:top w:val="nil"/>
              <w:left w:val="nil"/>
              <w:bottom w:val="single" w:sz="8" w:space="0" w:color="auto"/>
              <w:right w:val="single" w:sz="8" w:space="0" w:color="auto"/>
            </w:tcBorders>
            <w:noWrap/>
            <w:vAlign w:val="center"/>
            <w:hideMark/>
          </w:tcPr>
          <w:p w14:paraId="3100FE19" w14:textId="77777777" w:rsidR="00B65A16" w:rsidRDefault="00B65A16">
            <w:pPr>
              <w:jc w:val="center"/>
              <w:rPr>
                <w:rFonts w:ascii="Arial" w:hAnsi="Arial" w:cs="Arial"/>
                <w:color w:val="818181"/>
                <w:sz w:val="18"/>
                <w:szCs w:val="18"/>
              </w:rPr>
            </w:pPr>
            <w:r>
              <w:rPr>
                <w:rFonts w:ascii="Arial" w:hAnsi="Arial" w:cs="Arial"/>
                <w:color w:val="818181"/>
                <w:sz w:val="18"/>
                <w:szCs w:val="18"/>
              </w:rPr>
              <w:t>42</w:t>
            </w:r>
          </w:p>
        </w:tc>
        <w:tc>
          <w:tcPr>
            <w:tcW w:w="1044" w:type="dxa"/>
            <w:tcBorders>
              <w:top w:val="nil"/>
              <w:left w:val="nil"/>
              <w:bottom w:val="single" w:sz="8" w:space="0" w:color="auto"/>
              <w:right w:val="single" w:sz="8" w:space="0" w:color="auto"/>
            </w:tcBorders>
            <w:noWrap/>
            <w:vAlign w:val="center"/>
            <w:hideMark/>
          </w:tcPr>
          <w:p w14:paraId="0E20D0C3" w14:textId="77777777" w:rsidR="00B65A16" w:rsidRPr="00B65A16" w:rsidRDefault="00B65A16">
            <w:pPr>
              <w:jc w:val="center"/>
              <w:rPr>
                <w:rFonts w:ascii="Arial" w:hAnsi="Arial" w:cs="Arial"/>
                <w:color w:val="818181"/>
                <w:sz w:val="18"/>
                <w:szCs w:val="18"/>
              </w:rPr>
            </w:pPr>
            <w:r w:rsidRPr="00B65A16">
              <w:rPr>
                <w:rFonts w:ascii="Arial" w:hAnsi="Arial" w:cs="Arial"/>
                <w:color w:val="818181"/>
                <w:sz w:val="18"/>
                <w:szCs w:val="18"/>
              </w:rPr>
              <w:t>337</w:t>
            </w:r>
          </w:p>
        </w:tc>
        <w:tc>
          <w:tcPr>
            <w:tcW w:w="607" w:type="dxa"/>
            <w:tcBorders>
              <w:top w:val="nil"/>
              <w:left w:val="nil"/>
              <w:bottom w:val="single" w:sz="8" w:space="0" w:color="auto"/>
              <w:right w:val="single" w:sz="8" w:space="0" w:color="auto"/>
            </w:tcBorders>
            <w:noWrap/>
            <w:vAlign w:val="center"/>
            <w:hideMark/>
          </w:tcPr>
          <w:p w14:paraId="1BF58DDA" w14:textId="77777777" w:rsidR="00B65A16" w:rsidRDefault="00B65A16">
            <w:pPr>
              <w:jc w:val="center"/>
              <w:rPr>
                <w:rFonts w:ascii="Arial" w:hAnsi="Arial" w:cs="Arial"/>
                <w:color w:val="818181"/>
                <w:sz w:val="18"/>
                <w:szCs w:val="18"/>
              </w:rPr>
            </w:pPr>
            <w:r>
              <w:rPr>
                <w:rFonts w:ascii="Arial" w:hAnsi="Arial" w:cs="Arial"/>
                <w:color w:val="818181"/>
                <w:sz w:val="18"/>
                <w:szCs w:val="18"/>
              </w:rPr>
              <w:t>34</w:t>
            </w:r>
          </w:p>
        </w:tc>
      </w:tr>
      <w:tr w:rsidR="00B65A16" w14:paraId="73E865E4" w14:textId="77777777" w:rsidTr="002B4F68">
        <w:trPr>
          <w:trHeight w:val="300"/>
          <w:jc w:val="center"/>
        </w:trPr>
        <w:tc>
          <w:tcPr>
            <w:tcW w:w="3312" w:type="dxa"/>
            <w:tcBorders>
              <w:top w:val="nil"/>
              <w:left w:val="single" w:sz="8" w:space="0" w:color="auto"/>
              <w:bottom w:val="single" w:sz="8" w:space="0" w:color="auto"/>
              <w:right w:val="single" w:sz="8" w:space="0" w:color="auto"/>
            </w:tcBorders>
            <w:noWrap/>
            <w:vAlign w:val="center"/>
            <w:hideMark/>
          </w:tcPr>
          <w:p w14:paraId="2826BFE3" w14:textId="77777777" w:rsidR="00B65A16" w:rsidRDefault="00B65A16">
            <w:pPr>
              <w:rPr>
                <w:rFonts w:ascii="Arial" w:hAnsi="Arial" w:cs="Arial"/>
                <w:color w:val="818181"/>
                <w:sz w:val="18"/>
                <w:szCs w:val="18"/>
              </w:rPr>
            </w:pPr>
            <w:r>
              <w:rPr>
                <w:rFonts w:ascii="Arial" w:hAnsi="Arial" w:cs="Arial"/>
                <w:color w:val="818181"/>
                <w:sz w:val="18"/>
                <w:szCs w:val="18"/>
              </w:rPr>
              <w:t>Gran Hotel Guisama 3*</w:t>
            </w:r>
          </w:p>
        </w:tc>
        <w:tc>
          <w:tcPr>
            <w:tcW w:w="1138" w:type="dxa"/>
            <w:tcBorders>
              <w:top w:val="nil"/>
              <w:left w:val="nil"/>
              <w:bottom w:val="single" w:sz="8" w:space="0" w:color="auto"/>
              <w:right w:val="single" w:sz="8" w:space="0" w:color="auto"/>
            </w:tcBorders>
            <w:noWrap/>
            <w:vAlign w:val="center"/>
            <w:hideMark/>
          </w:tcPr>
          <w:p w14:paraId="719C40A0" w14:textId="77777777" w:rsidR="00B65A16" w:rsidRDefault="00B65A16">
            <w:pPr>
              <w:jc w:val="center"/>
              <w:rPr>
                <w:rFonts w:ascii="Arial" w:hAnsi="Arial" w:cs="Arial"/>
                <w:color w:val="818181"/>
                <w:sz w:val="18"/>
                <w:szCs w:val="18"/>
              </w:rPr>
            </w:pPr>
            <w:r>
              <w:rPr>
                <w:rFonts w:ascii="Arial" w:hAnsi="Arial" w:cs="Arial"/>
                <w:color w:val="818181"/>
                <w:sz w:val="18"/>
                <w:szCs w:val="18"/>
              </w:rPr>
              <w:t>636</w:t>
            </w:r>
          </w:p>
        </w:tc>
        <w:tc>
          <w:tcPr>
            <w:tcW w:w="632" w:type="dxa"/>
            <w:tcBorders>
              <w:top w:val="nil"/>
              <w:left w:val="nil"/>
              <w:bottom w:val="single" w:sz="8" w:space="0" w:color="auto"/>
              <w:right w:val="single" w:sz="8" w:space="0" w:color="auto"/>
            </w:tcBorders>
            <w:noWrap/>
            <w:vAlign w:val="center"/>
            <w:hideMark/>
          </w:tcPr>
          <w:p w14:paraId="1268402D" w14:textId="77777777" w:rsidR="00B65A16" w:rsidRDefault="00B65A16">
            <w:pPr>
              <w:jc w:val="center"/>
              <w:rPr>
                <w:rFonts w:ascii="Arial" w:hAnsi="Arial" w:cs="Arial"/>
                <w:color w:val="818181"/>
                <w:sz w:val="18"/>
                <w:szCs w:val="18"/>
              </w:rPr>
            </w:pPr>
            <w:r>
              <w:rPr>
                <w:rFonts w:ascii="Arial" w:hAnsi="Arial" w:cs="Arial"/>
                <w:color w:val="818181"/>
                <w:sz w:val="18"/>
                <w:szCs w:val="18"/>
              </w:rPr>
              <w:t>128</w:t>
            </w:r>
          </w:p>
        </w:tc>
        <w:tc>
          <w:tcPr>
            <w:tcW w:w="1070" w:type="dxa"/>
            <w:tcBorders>
              <w:top w:val="nil"/>
              <w:left w:val="nil"/>
              <w:bottom w:val="single" w:sz="8" w:space="0" w:color="auto"/>
              <w:right w:val="single" w:sz="8" w:space="0" w:color="auto"/>
            </w:tcBorders>
            <w:noWrap/>
            <w:vAlign w:val="center"/>
            <w:hideMark/>
          </w:tcPr>
          <w:p w14:paraId="4472B02D" w14:textId="77777777" w:rsidR="00B65A16" w:rsidRDefault="00B65A16">
            <w:pPr>
              <w:jc w:val="center"/>
              <w:rPr>
                <w:rFonts w:ascii="Arial" w:hAnsi="Arial" w:cs="Arial"/>
                <w:color w:val="818181"/>
                <w:sz w:val="18"/>
                <w:szCs w:val="18"/>
              </w:rPr>
            </w:pPr>
            <w:r>
              <w:rPr>
                <w:rFonts w:ascii="Arial" w:hAnsi="Arial" w:cs="Arial"/>
                <w:color w:val="818181"/>
                <w:sz w:val="18"/>
                <w:szCs w:val="18"/>
              </w:rPr>
              <w:t>466</w:t>
            </w:r>
          </w:p>
        </w:tc>
        <w:tc>
          <w:tcPr>
            <w:tcW w:w="632" w:type="dxa"/>
            <w:tcBorders>
              <w:top w:val="nil"/>
              <w:left w:val="nil"/>
              <w:bottom w:val="single" w:sz="8" w:space="0" w:color="auto"/>
              <w:right w:val="single" w:sz="8" w:space="0" w:color="auto"/>
            </w:tcBorders>
            <w:noWrap/>
            <w:vAlign w:val="center"/>
            <w:hideMark/>
          </w:tcPr>
          <w:p w14:paraId="7EDD802A" w14:textId="77777777" w:rsidR="00B65A16" w:rsidRDefault="00B65A16">
            <w:pPr>
              <w:jc w:val="center"/>
              <w:rPr>
                <w:rFonts w:ascii="Arial" w:hAnsi="Arial" w:cs="Arial"/>
                <w:color w:val="818181"/>
                <w:sz w:val="18"/>
                <w:szCs w:val="18"/>
              </w:rPr>
            </w:pPr>
            <w:r>
              <w:rPr>
                <w:rFonts w:ascii="Arial" w:hAnsi="Arial" w:cs="Arial"/>
                <w:color w:val="818181"/>
                <w:sz w:val="18"/>
                <w:szCs w:val="18"/>
              </w:rPr>
              <w:t>76</w:t>
            </w:r>
          </w:p>
        </w:tc>
        <w:tc>
          <w:tcPr>
            <w:tcW w:w="1088" w:type="dxa"/>
            <w:tcBorders>
              <w:top w:val="nil"/>
              <w:left w:val="nil"/>
              <w:bottom w:val="single" w:sz="8" w:space="0" w:color="auto"/>
              <w:right w:val="single" w:sz="8" w:space="0" w:color="auto"/>
            </w:tcBorders>
            <w:noWrap/>
            <w:vAlign w:val="center"/>
            <w:hideMark/>
          </w:tcPr>
          <w:p w14:paraId="128AD8F3" w14:textId="77777777" w:rsidR="00B65A16" w:rsidRDefault="00B65A16">
            <w:pPr>
              <w:jc w:val="center"/>
              <w:rPr>
                <w:rFonts w:ascii="Arial" w:hAnsi="Arial" w:cs="Arial"/>
                <w:color w:val="818181"/>
                <w:sz w:val="18"/>
                <w:szCs w:val="18"/>
              </w:rPr>
            </w:pPr>
            <w:r>
              <w:rPr>
                <w:rFonts w:ascii="Arial" w:hAnsi="Arial" w:cs="Arial"/>
                <w:color w:val="818181"/>
                <w:sz w:val="18"/>
                <w:szCs w:val="18"/>
              </w:rPr>
              <w:t>409</w:t>
            </w:r>
          </w:p>
        </w:tc>
        <w:tc>
          <w:tcPr>
            <w:tcW w:w="623" w:type="dxa"/>
            <w:tcBorders>
              <w:top w:val="nil"/>
              <w:left w:val="nil"/>
              <w:bottom w:val="single" w:sz="8" w:space="0" w:color="auto"/>
              <w:right w:val="single" w:sz="8" w:space="0" w:color="auto"/>
            </w:tcBorders>
            <w:noWrap/>
            <w:vAlign w:val="center"/>
            <w:hideMark/>
          </w:tcPr>
          <w:p w14:paraId="73B1A855" w14:textId="77777777" w:rsidR="00B65A16" w:rsidRDefault="00B65A16">
            <w:pPr>
              <w:jc w:val="center"/>
              <w:rPr>
                <w:rFonts w:ascii="Arial" w:hAnsi="Arial" w:cs="Arial"/>
                <w:color w:val="818181"/>
                <w:sz w:val="18"/>
                <w:szCs w:val="18"/>
              </w:rPr>
            </w:pPr>
            <w:r>
              <w:rPr>
                <w:rFonts w:ascii="Arial" w:hAnsi="Arial" w:cs="Arial"/>
                <w:color w:val="818181"/>
                <w:sz w:val="18"/>
                <w:szCs w:val="18"/>
              </w:rPr>
              <w:t>59</w:t>
            </w:r>
          </w:p>
        </w:tc>
        <w:tc>
          <w:tcPr>
            <w:tcW w:w="887" w:type="dxa"/>
            <w:tcBorders>
              <w:top w:val="nil"/>
              <w:left w:val="nil"/>
              <w:bottom w:val="single" w:sz="8" w:space="0" w:color="auto"/>
              <w:right w:val="single" w:sz="8" w:space="0" w:color="auto"/>
            </w:tcBorders>
            <w:noWrap/>
            <w:vAlign w:val="center"/>
            <w:hideMark/>
          </w:tcPr>
          <w:p w14:paraId="0193BEB7" w14:textId="77777777" w:rsidR="00B65A16" w:rsidRDefault="00B65A16">
            <w:pPr>
              <w:jc w:val="center"/>
              <w:rPr>
                <w:rFonts w:ascii="Arial" w:hAnsi="Arial" w:cs="Arial"/>
                <w:color w:val="818181"/>
                <w:sz w:val="18"/>
                <w:szCs w:val="18"/>
              </w:rPr>
            </w:pPr>
            <w:r>
              <w:rPr>
                <w:rFonts w:ascii="Arial" w:hAnsi="Arial" w:cs="Arial"/>
                <w:color w:val="818181"/>
                <w:sz w:val="18"/>
                <w:szCs w:val="18"/>
              </w:rPr>
              <w:t>636</w:t>
            </w:r>
          </w:p>
        </w:tc>
        <w:tc>
          <w:tcPr>
            <w:tcW w:w="607" w:type="dxa"/>
            <w:tcBorders>
              <w:top w:val="nil"/>
              <w:left w:val="nil"/>
              <w:bottom w:val="single" w:sz="8" w:space="0" w:color="auto"/>
              <w:right w:val="single" w:sz="8" w:space="0" w:color="auto"/>
            </w:tcBorders>
            <w:noWrap/>
            <w:vAlign w:val="center"/>
            <w:hideMark/>
          </w:tcPr>
          <w:p w14:paraId="1C083372" w14:textId="77777777" w:rsidR="00B65A16" w:rsidRDefault="00B65A16">
            <w:pPr>
              <w:jc w:val="center"/>
              <w:rPr>
                <w:rFonts w:ascii="Arial" w:hAnsi="Arial" w:cs="Arial"/>
                <w:color w:val="818181"/>
                <w:sz w:val="18"/>
                <w:szCs w:val="18"/>
              </w:rPr>
            </w:pPr>
            <w:r>
              <w:rPr>
                <w:rFonts w:ascii="Arial" w:hAnsi="Arial" w:cs="Arial"/>
                <w:color w:val="818181"/>
                <w:sz w:val="18"/>
                <w:szCs w:val="18"/>
              </w:rPr>
              <w:t>128</w:t>
            </w:r>
          </w:p>
        </w:tc>
        <w:tc>
          <w:tcPr>
            <w:tcW w:w="1026" w:type="dxa"/>
            <w:tcBorders>
              <w:top w:val="nil"/>
              <w:left w:val="nil"/>
              <w:bottom w:val="single" w:sz="8" w:space="0" w:color="auto"/>
              <w:right w:val="single" w:sz="8" w:space="0" w:color="auto"/>
            </w:tcBorders>
            <w:noWrap/>
            <w:vAlign w:val="center"/>
            <w:hideMark/>
          </w:tcPr>
          <w:p w14:paraId="01AA6267" w14:textId="77777777" w:rsidR="00B65A16" w:rsidRDefault="00B65A16">
            <w:pPr>
              <w:jc w:val="center"/>
              <w:rPr>
                <w:rFonts w:ascii="Arial" w:hAnsi="Arial" w:cs="Arial"/>
                <w:color w:val="818181"/>
                <w:sz w:val="18"/>
                <w:szCs w:val="18"/>
              </w:rPr>
            </w:pPr>
            <w:r>
              <w:rPr>
                <w:rFonts w:ascii="Arial" w:hAnsi="Arial" w:cs="Arial"/>
                <w:color w:val="818181"/>
                <w:sz w:val="18"/>
                <w:szCs w:val="18"/>
              </w:rPr>
              <w:t>466</w:t>
            </w:r>
          </w:p>
        </w:tc>
        <w:tc>
          <w:tcPr>
            <w:tcW w:w="607" w:type="dxa"/>
            <w:tcBorders>
              <w:top w:val="nil"/>
              <w:left w:val="nil"/>
              <w:bottom w:val="single" w:sz="8" w:space="0" w:color="auto"/>
              <w:right w:val="single" w:sz="8" w:space="0" w:color="auto"/>
            </w:tcBorders>
            <w:noWrap/>
            <w:vAlign w:val="center"/>
            <w:hideMark/>
          </w:tcPr>
          <w:p w14:paraId="008DBB10" w14:textId="77777777" w:rsidR="00B65A16" w:rsidRDefault="00B65A16">
            <w:pPr>
              <w:jc w:val="center"/>
              <w:rPr>
                <w:rFonts w:ascii="Arial" w:hAnsi="Arial" w:cs="Arial"/>
                <w:color w:val="818181"/>
                <w:sz w:val="18"/>
                <w:szCs w:val="18"/>
              </w:rPr>
            </w:pPr>
            <w:r>
              <w:rPr>
                <w:rFonts w:ascii="Arial" w:hAnsi="Arial" w:cs="Arial"/>
                <w:color w:val="818181"/>
                <w:sz w:val="18"/>
                <w:szCs w:val="18"/>
              </w:rPr>
              <w:t>76</w:t>
            </w:r>
          </w:p>
        </w:tc>
        <w:tc>
          <w:tcPr>
            <w:tcW w:w="1044" w:type="dxa"/>
            <w:tcBorders>
              <w:top w:val="nil"/>
              <w:left w:val="nil"/>
              <w:bottom w:val="single" w:sz="8" w:space="0" w:color="auto"/>
              <w:right w:val="single" w:sz="8" w:space="0" w:color="auto"/>
            </w:tcBorders>
            <w:noWrap/>
            <w:vAlign w:val="center"/>
            <w:hideMark/>
          </w:tcPr>
          <w:p w14:paraId="584E0208" w14:textId="77777777" w:rsidR="00B65A16" w:rsidRDefault="00B65A16">
            <w:pPr>
              <w:jc w:val="center"/>
              <w:rPr>
                <w:rFonts w:ascii="Arial" w:hAnsi="Arial" w:cs="Arial"/>
                <w:color w:val="818181"/>
                <w:sz w:val="18"/>
                <w:szCs w:val="18"/>
              </w:rPr>
            </w:pPr>
            <w:r>
              <w:rPr>
                <w:rFonts w:ascii="Arial" w:hAnsi="Arial" w:cs="Arial"/>
                <w:color w:val="818181"/>
                <w:sz w:val="18"/>
                <w:szCs w:val="18"/>
              </w:rPr>
              <w:t>409</w:t>
            </w:r>
          </w:p>
        </w:tc>
        <w:tc>
          <w:tcPr>
            <w:tcW w:w="607" w:type="dxa"/>
            <w:tcBorders>
              <w:top w:val="nil"/>
              <w:left w:val="nil"/>
              <w:bottom w:val="single" w:sz="8" w:space="0" w:color="auto"/>
              <w:right w:val="single" w:sz="8" w:space="0" w:color="auto"/>
            </w:tcBorders>
            <w:noWrap/>
            <w:vAlign w:val="center"/>
            <w:hideMark/>
          </w:tcPr>
          <w:p w14:paraId="43B0E25A" w14:textId="77777777" w:rsidR="00B65A16" w:rsidRDefault="00B65A16">
            <w:pPr>
              <w:jc w:val="center"/>
              <w:rPr>
                <w:rFonts w:ascii="Arial" w:hAnsi="Arial" w:cs="Arial"/>
                <w:color w:val="818181"/>
                <w:sz w:val="18"/>
                <w:szCs w:val="18"/>
              </w:rPr>
            </w:pPr>
            <w:r>
              <w:rPr>
                <w:rFonts w:ascii="Arial" w:hAnsi="Arial" w:cs="Arial"/>
                <w:color w:val="818181"/>
                <w:sz w:val="18"/>
                <w:szCs w:val="18"/>
              </w:rPr>
              <w:t>59</w:t>
            </w:r>
          </w:p>
        </w:tc>
      </w:tr>
      <w:tr w:rsidR="00B65A16" w14:paraId="78AECDE5" w14:textId="77777777" w:rsidTr="002B4F68">
        <w:trPr>
          <w:trHeight w:val="300"/>
          <w:jc w:val="center"/>
        </w:trPr>
        <w:tc>
          <w:tcPr>
            <w:tcW w:w="3312" w:type="dxa"/>
            <w:tcBorders>
              <w:top w:val="nil"/>
              <w:left w:val="single" w:sz="8" w:space="0" w:color="auto"/>
              <w:bottom w:val="single" w:sz="8" w:space="0" w:color="auto"/>
              <w:right w:val="single" w:sz="8" w:space="0" w:color="auto"/>
            </w:tcBorders>
            <w:noWrap/>
            <w:vAlign w:val="center"/>
            <w:hideMark/>
          </w:tcPr>
          <w:p w14:paraId="3599DBCE" w14:textId="77777777" w:rsidR="00B65A16" w:rsidRDefault="00B65A16">
            <w:pPr>
              <w:rPr>
                <w:rFonts w:ascii="Arial" w:hAnsi="Arial" w:cs="Arial"/>
                <w:color w:val="818181"/>
                <w:sz w:val="18"/>
                <w:szCs w:val="18"/>
              </w:rPr>
            </w:pPr>
            <w:r>
              <w:rPr>
                <w:rFonts w:ascii="Arial" w:hAnsi="Arial" w:cs="Arial"/>
                <w:color w:val="818181"/>
                <w:sz w:val="18"/>
                <w:szCs w:val="18"/>
              </w:rPr>
              <w:t>Costa del Sol Wyndham Cajamarca 4*</w:t>
            </w:r>
          </w:p>
        </w:tc>
        <w:tc>
          <w:tcPr>
            <w:tcW w:w="1138" w:type="dxa"/>
            <w:tcBorders>
              <w:top w:val="nil"/>
              <w:left w:val="nil"/>
              <w:bottom w:val="single" w:sz="8" w:space="0" w:color="auto"/>
              <w:right w:val="single" w:sz="8" w:space="0" w:color="auto"/>
            </w:tcBorders>
            <w:noWrap/>
            <w:vAlign w:val="center"/>
            <w:hideMark/>
          </w:tcPr>
          <w:p w14:paraId="6A9250F7" w14:textId="77777777" w:rsidR="00B65A16" w:rsidRDefault="00B65A16">
            <w:pPr>
              <w:jc w:val="center"/>
              <w:rPr>
                <w:rFonts w:ascii="Arial" w:hAnsi="Arial" w:cs="Arial"/>
                <w:color w:val="818181"/>
                <w:sz w:val="18"/>
                <w:szCs w:val="18"/>
              </w:rPr>
            </w:pPr>
            <w:r>
              <w:rPr>
                <w:rFonts w:ascii="Arial" w:hAnsi="Arial" w:cs="Arial"/>
                <w:color w:val="818181"/>
                <w:sz w:val="18"/>
                <w:szCs w:val="18"/>
              </w:rPr>
              <w:t>664</w:t>
            </w:r>
          </w:p>
        </w:tc>
        <w:tc>
          <w:tcPr>
            <w:tcW w:w="632" w:type="dxa"/>
            <w:tcBorders>
              <w:top w:val="nil"/>
              <w:left w:val="nil"/>
              <w:bottom w:val="single" w:sz="8" w:space="0" w:color="auto"/>
              <w:right w:val="single" w:sz="8" w:space="0" w:color="auto"/>
            </w:tcBorders>
            <w:noWrap/>
            <w:vAlign w:val="center"/>
            <w:hideMark/>
          </w:tcPr>
          <w:p w14:paraId="0A38F97D" w14:textId="77777777" w:rsidR="00B65A16" w:rsidRDefault="00B65A16">
            <w:pPr>
              <w:jc w:val="center"/>
              <w:rPr>
                <w:rFonts w:ascii="Arial" w:hAnsi="Arial" w:cs="Arial"/>
                <w:color w:val="818181"/>
                <w:sz w:val="18"/>
                <w:szCs w:val="18"/>
              </w:rPr>
            </w:pPr>
            <w:r>
              <w:rPr>
                <w:rFonts w:ascii="Arial" w:hAnsi="Arial" w:cs="Arial"/>
                <w:color w:val="818181"/>
                <w:sz w:val="18"/>
                <w:szCs w:val="18"/>
              </w:rPr>
              <w:t>137</w:t>
            </w:r>
          </w:p>
        </w:tc>
        <w:tc>
          <w:tcPr>
            <w:tcW w:w="1070" w:type="dxa"/>
            <w:tcBorders>
              <w:top w:val="nil"/>
              <w:left w:val="nil"/>
              <w:bottom w:val="single" w:sz="8" w:space="0" w:color="auto"/>
              <w:right w:val="single" w:sz="8" w:space="0" w:color="auto"/>
            </w:tcBorders>
            <w:noWrap/>
            <w:vAlign w:val="center"/>
            <w:hideMark/>
          </w:tcPr>
          <w:p w14:paraId="46C7D726" w14:textId="77777777" w:rsidR="00B65A16" w:rsidRDefault="00B65A16">
            <w:pPr>
              <w:jc w:val="center"/>
              <w:rPr>
                <w:rFonts w:ascii="Arial" w:hAnsi="Arial" w:cs="Arial"/>
                <w:color w:val="818181"/>
                <w:sz w:val="18"/>
                <w:szCs w:val="18"/>
              </w:rPr>
            </w:pPr>
            <w:r>
              <w:rPr>
                <w:rFonts w:ascii="Arial" w:hAnsi="Arial" w:cs="Arial"/>
                <w:color w:val="818181"/>
                <w:sz w:val="18"/>
                <w:szCs w:val="18"/>
              </w:rPr>
              <w:t>464</w:t>
            </w:r>
          </w:p>
        </w:tc>
        <w:tc>
          <w:tcPr>
            <w:tcW w:w="632" w:type="dxa"/>
            <w:tcBorders>
              <w:top w:val="nil"/>
              <w:left w:val="nil"/>
              <w:bottom w:val="single" w:sz="8" w:space="0" w:color="auto"/>
              <w:right w:val="single" w:sz="8" w:space="0" w:color="auto"/>
            </w:tcBorders>
            <w:noWrap/>
            <w:vAlign w:val="center"/>
            <w:hideMark/>
          </w:tcPr>
          <w:p w14:paraId="7B95A31E" w14:textId="77777777" w:rsidR="00B65A16" w:rsidRDefault="00B65A16">
            <w:pPr>
              <w:jc w:val="center"/>
              <w:rPr>
                <w:rFonts w:ascii="Arial" w:hAnsi="Arial" w:cs="Arial"/>
                <w:color w:val="818181"/>
                <w:sz w:val="18"/>
                <w:szCs w:val="18"/>
              </w:rPr>
            </w:pPr>
            <w:r>
              <w:rPr>
                <w:rFonts w:ascii="Arial" w:hAnsi="Arial" w:cs="Arial"/>
                <w:color w:val="818181"/>
                <w:sz w:val="18"/>
                <w:szCs w:val="18"/>
              </w:rPr>
              <w:t>76</w:t>
            </w:r>
          </w:p>
        </w:tc>
        <w:tc>
          <w:tcPr>
            <w:tcW w:w="1088" w:type="dxa"/>
            <w:tcBorders>
              <w:top w:val="nil"/>
              <w:left w:val="nil"/>
              <w:bottom w:val="single" w:sz="8" w:space="0" w:color="auto"/>
              <w:right w:val="single" w:sz="8" w:space="0" w:color="auto"/>
            </w:tcBorders>
            <w:noWrap/>
            <w:vAlign w:val="center"/>
            <w:hideMark/>
          </w:tcPr>
          <w:p w14:paraId="369FBFB1" w14:textId="77777777" w:rsidR="00B65A16" w:rsidRDefault="00B65A16">
            <w:pPr>
              <w:jc w:val="center"/>
              <w:rPr>
                <w:rFonts w:ascii="Arial" w:hAnsi="Arial" w:cs="Arial"/>
                <w:color w:val="818181"/>
                <w:sz w:val="18"/>
                <w:szCs w:val="18"/>
              </w:rPr>
            </w:pPr>
            <w:r>
              <w:rPr>
                <w:rFonts w:ascii="Arial" w:hAnsi="Arial" w:cs="Arial"/>
                <w:color w:val="818181"/>
                <w:sz w:val="18"/>
                <w:szCs w:val="18"/>
              </w:rPr>
              <w:t>--</w:t>
            </w:r>
          </w:p>
        </w:tc>
        <w:tc>
          <w:tcPr>
            <w:tcW w:w="623" w:type="dxa"/>
            <w:tcBorders>
              <w:top w:val="nil"/>
              <w:left w:val="nil"/>
              <w:bottom w:val="single" w:sz="8" w:space="0" w:color="auto"/>
              <w:right w:val="single" w:sz="8" w:space="0" w:color="auto"/>
            </w:tcBorders>
            <w:noWrap/>
            <w:vAlign w:val="center"/>
            <w:hideMark/>
          </w:tcPr>
          <w:p w14:paraId="2989C4A4" w14:textId="77777777" w:rsidR="00B65A16" w:rsidRDefault="00B65A16">
            <w:pPr>
              <w:jc w:val="center"/>
              <w:rPr>
                <w:rFonts w:ascii="Arial" w:hAnsi="Arial" w:cs="Arial"/>
                <w:color w:val="818181"/>
                <w:sz w:val="18"/>
                <w:szCs w:val="18"/>
              </w:rPr>
            </w:pPr>
            <w:r>
              <w:rPr>
                <w:rFonts w:ascii="Arial" w:hAnsi="Arial" w:cs="Arial"/>
                <w:color w:val="818181"/>
                <w:sz w:val="18"/>
                <w:szCs w:val="18"/>
              </w:rPr>
              <w:t>--</w:t>
            </w:r>
          </w:p>
        </w:tc>
        <w:tc>
          <w:tcPr>
            <w:tcW w:w="887" w:type="dxa"/>
            <w:tcBorders>
              <w:top w:val="nil"/>
              <w:left w:val="nil"/>
              <w:bottom w:val="single" w:sz="8" w:space="0" w:color="auto"/>
              <w:right w:val="single" w:sz="8" w:space="0" w:color="auto"/>
            </w:tcBorders>
            <w:noWrap/>
            <w:vAlign w:val="center"/>
            <w:hideMark/>
          </w:tcPr>
          <w:p w14:paraId="25498B2A" w14:textId="77777777" w:rsidR="00B65A16" w:rsidRDefault="00B65A16">
            <w:pPr>
              <w:jc w:val="center"/>
              <w:rPr>
                <w:rFonts w:ascii="Arial" w:hAnsi="Arial" w:cs="Arial"/>
                <w:color w:val="818181"/>
                <w:sz w:val="18"/>
                <w:szCs w:val="18"/>
              </w:rPr>
            </w:pPr>
            <w:r>
              <w:rPr>
                <w:rFonts w:ascii="Arial" w:hAnsi="Arial" w:cs="Arial"/>
                <w:color w:val="818181"/>
                <w:sz w:val="18"/>
                <w:szCs w:val="18"/>
              </w:rPr>
              <w:t>729</w:t>
            </w:r>
          </w:p>
        </w:tc>
        <w:tc>
          <w:tcPr>
            <w:tcW w:w="607" w:type="dxa"/>
            <w:tcBorders>
              <w:top w:val="nil"/>
              <w:left w:val="nil"/>
              <w:bottom w:val="single" w:sz="8" w:space="0" w:color="auto"/>
              <w:right w:val="single" w:sz="8" w:space="0" w:color="auto"/>
            </w:tcBorders>
            <w:noWrap/>
            <w:vAlign w:val="center"/>
            <w:hideMark/>
          </w:tcPr>
          <w:p w14:paraId="116C9DF5" w14:textId="77777777" w:rsidR="00B65A16" w:rsidRDefault="00B65A16">
            <w:pPr>
              <w:jc w:val="center"/>
              <w:rPr>
                <w:rFonts w:ascii="Arial" w:hAnsi="Arial" w:cs="Arial"/>
                <w:color w:val="818181"/>
                <w:sz w:val="18"/>
                <w:szCs w:val="18"/>
              </w:rPr>
            </w:pPr>
            <w:r>
              <w:rPr>
                <w:rFonts w:ascii="Arial" w:hAnsi="Arial" w:cs="Arial"/>
                <w:color w:val="818181"/>
                <w:sz w:val="18"/>
                <w:szCs w:val="18"/>
              </w:rPr>
              <w:t>160</w:t>
            </w:r>
          </w:p>
        </w:tc>
        <w:tc>
          <w:tcPr>
            <w:tcW w:w="1026" w:type="dxa"/>
            <w:tcBorders>
              <w:top w:val="nil"/>
              <w:left w:val="nil"/>
              <w:bottom w:val="single" w:sz="8" w:space="0" w:color="auto"/>
              <w:right w:val="single" w:sz="8" w:space="0" w:color="auto"/>
            </w:tcBorders>
            <w:noWrap/>
            <w:vAlign w:val="center"/>
            <w:hideMark/>
          </w:tcPr>
          <w:p w14:paraId="0EF46F5D" w14:textId="77777777" w:rsidR="00B65A16" w:rsidRDefault="00B65A16">
            <w:pPr>
              <w:jc w:val="center"/>
              <w:rPr>
                <w:rFonts w:ascii="Arial" w:hAnsi="Arial" w:cs="Arial"/>
                <w:color w:val="818181"/>
                <w:sz w:val="18"/>
                <w:szCs w:val="18"/>
              </w:rPr>
            </w:pPr>
            <w:r>
              <w:rPr>
                <w:rFonts w:ascii="Arial" w:hAnsi="Arial" w:cs="Arial"/>
                <w:color w:val="818181"/>
                <w:sz w:val="18"/>
                <w:szCs w:val="18"/>
              </w:rPr>
              <w:t>501</w:t>
            </w:r>
          </w:p>
        </w:tc>
        <w:tc>
          <w:tcPr>
            <w:tcW w:w="607" w:type="dxa"/>
            <w:tcBorders>
              <w:top w:val="nil"/>
              <w:left w:val="nil"/>
              <w:bottom w:val="single" w:sz="8" w:space="0" w:color="auto"/>
              <w:right w:val="single" w:sz="8" w:space="0" w:color="auto"/>
            </w:tcBorders>
            <w:noWrap/>
            <w:vAlign w:val="center"/>
            <w:hideMark/>
          </w:tcPr>
          <w:p w14:paraId="5260EE78" w14:textId="77777777" w:rsidR="00B65A16" w:rsidRDefault="00B65A16">
            <w:pPr>
              <w:jc w:val="center"/>
              <w:rPr>
                <w:rFonts w:ascii="Arial" w:hAnsi="Arial" w:cs="Arial"/>
                <w:color w:val="818181"/>
                <w:sz w:val="18"/>
                <w:szCs w:val="18"/>
              </w:rPr>
            </w:pPr>
            <w:r>
              <w:rPr>
                <w:rFonts w:ascii="Arial" w:hAnsi="Arial" w:cs="Arial"/>
                <w:color w:val="818181"/>
                <w:sz w:val="18"/>
                <w:szCs w:val="18"/>
              </w:rPr>
              <w:t>88</w:t>
            </w:r>
          </w:p>
        </w:tc>
        <w:tc>
          <w:tcPr>
            <w:tcW w:w="1044" w:type="dxa"/>
            <w:tcBorders>
              <w:top w:val="nil"/>
              <w:left w:val="nil"/>
              <w:bottom w:val="single" w:sz="8" w:space="0" w:color="auto"/>
              <w:right w:val="single" w:sz="8" w:space="0" w:color="auto"/>
            </w:tcBorders>
            <w:noWrap/>
            <w:vAlign w:val="center"/>
            <w:hideMark/>
          </w:tcPr>
          <w:p w14:paraId="6BA94776" w14:textId="77777777" w:rsidR="00B65A16" w:rsidRDefault="00B65A16">
            <w:pPr>
              <w:jc w:val="center"/>
              <w:rPr>
                <w:rFonts w:ascii="Arial" w:hAnsi="Arial" w:cs="Arial"/>
                <w:color w:val="818181"/>
                <w:sz w:val="18"/>
                <w:szCs w:val="18"/>
              </w:rPr>
            </w:pPr>
            <w:r>
              <w:rPr>
                <w:rFonts w:ascii="Arial" w:hAnsi="Arial" w:cs="Arial"/>
                <w:color w:val="818181"/>
                <w:sz w:val="18"/>
                <w:szCs w:val="18"/>
              </w:rPr>
              <w:t>--</w:t>
            </w:r>
          </w:p>
        </w:tc>
        <w:tc>
          <w:tcPr>
            <w:tcW w:w="607" w:type="dxa"/>
            <w:tcBorders>
              <w:top w:val="nil"/>
              <w:left w:val="nil"/>
              <w:bottom w:val="single" w:sz="8" w:space="0" w:color="auto"/>
              <w:right w:val="single" w:sz="8" w:space="0" w:color="auto"/>
            </w:tcBorders>
            <w:noWrap/>
            <w:vAlign w:val="center"/>
            <w:hideMark/>
          </w:tcPr>
          <w:p w14:paraId="582759D9" w14:textId="77777777" w:rsidR="00B65A16" w:rsidRDefault="00B65A16">
            <w:pPr>
              <w:jc w:val="center"/>
              <w:rPr>
                <w:rFonts w:ascii="Arial" w:hAnsi="Arial" w:cs="Arial"/>
                <w:color w:val="818181"/>
                <w:sz w:val="18"/>
                <w:szCs w:val="18"/>
              </w:rPr>
            </w:pPr>
            <w:r>
              <w:rPr>
                <w:rFonts w:ascii="Arial" w:hAnsi="Arial" w:cs="Arial"/>
                <w:color w:val="818181"/>
                <w:sz w:val="18"/>
                <w:szCs w:val="18"/>
              </w:rPr>
              <w:t>--</w:t>
            </w:r>
          </w:p>
        </w:tc>
      </w:tr>
    </w:tbl>
    <w:p w14:paraId="1CE2A442" w14:textId="77777777" w:rsidR="002B4F68" w:rsidRDefault="002B4F68" w:rsidP="00CC0A63">
      <w:pPr>
        <w:spacing w:line="276" w:lineRule="auto"/>
        <w:rPr>
          <w:rFonts w:ascii="Arial" w:hAnsi="Arial" w:cs="Arial"/>
          <w:color w:val="818181"/>
          <w:sz w:val="18"/>
          <w:szCs w:val="18"/>
        </w:rPr>
      </w:pPr>
    </w:p>
    <w:p w14:paraId="2A22AE8C" w14:textId="6F75D488" w:rsidR="002B4F68" w:rsidRPr="002B4F68" w:rsidRDefault="002B4F68" w:rsidP="00CC0A63">
      <w:pPr>
        <w:spacing w:line="276" w:lineRule="auto"/>
        <w:rPr>
          <w:rFonts w:ascii="Arial" w:hAnsi="Arial" w:cs="Arial"/>
          <w:b/>
          <w:bCs/>
          <w:color w:val="818181"/>
          <w:sz w:val="18"/>
          <w:szCs w:val="18"/>
        </w:rPr>
      </w:pPr>
      <w:r>
        <w:rPr>
          <w:rFonts w:ascii="Arial" w:hAnsi="Arial" w:cs="Arial"/>
          <w:b/>
          <w:bCs/>
          <w:color w:val="818181"/>
          <w:sz w:val="18"/>
          <w:szCs w:val="18"/>
        </w:rPr>
        <w:t>NOTAS:</w:t>
      </w:r>
    </w:p>
    <w:p w14:paraId="73A37564" w14:textId="3DC42DED" w:rsidR="005421B1" w:rsidRPr="00386381" w:rsidRDefault="005421B1" w:rsidP="00CC0A63">
      <w:pPr>
        <w:spacing w:line="276" w:lineRule="auto"/>
        <w:rPr>
          <w:rFonts w:ascii="Arial" w:hAnsi="Arial" w:cs="Arial"/>
          <w:color w:val="818181"/>
          <w:sz w:val="18"/>
          <w:szCs w:val="18"/>
        </w:rPr>
      </w:pPr>
      <w:r w:rsidRPr="00386381">
        <w:rPr>
          <w:rFonts w:ascii="Arial" w:hAnsi="Arial" w:cs="Arial"/>
          <w:color w:val="818181"/>
          <w:sz w:val="18"/>
          <w:szCs w:val="18"/>
        </w:rPr>
        <w:t>N.</w:t>
      </w:r>
      <w:r w:rsidR="00E463E2" w:rsidRPr="00386381">
        <w:rPr>
          <w:rFonts w:ascii="Arial" w:hAnsi="Arial" w:cs="Arial"/>
          <w:color w:val="818181"/>
          <w:sz w:val="18"/>
          <w:szCs w:val="18"/>
        </w:rPr>
        <w:t xml:space="preserve"> </w:t>
      </w:r>
      <w:r w:rsidRPr="00386381">
        <w:rPr>
          <w:rFonts w:ascii="Arial" w:hAnsi="Arial" w:cs="Arial"/>
          <w:color w:val="818181"/>
          <w:sz w:val="18"/>
          <w:szCs w:val="18"/>
        </w:rPr>
        <w:t xml:space="preserve">A: </w:t>
      </w:r>
      <w:r w:rsidR="00E463E2" w:rsidRPr="00386381">
        <w:rPr>
          <w:rFonts w:ascii="Arial" w:hAnsi="Arial" w:cs="Arial"/>
          <w:color w:val="818181"/>
          <w:sz w:val="18"/>
          <w:szCs w:val="18"/>
        </w:rPr>
        <w:t xml:space="preserve">precio </w:t>
      </w:r>
      <w:r w:rsidRPr="00386381">
        <w:rPr>
          <w:rFonts w:ascii="Arial" w:hAnsi="Arial" w:cs="Arial"/>
          <w:color w:val="818181"/>
          <w:sz w:val="18"/>
          <w:szCs w:val="18"/>
        </w:rPr>
        <w:t>de noches adicionales.</w:t>
      </w:r>
    </w:p>
    <w:p w14:paraId="56D044B1" w14:textId="77777777" w:rsidR="005421B1" w:rsidRPr="00386381" w:rsidRDefault="005421B1" w:rsidP="00CF1E73">
      <w:pPr>
        <w:jc w:val="both"/>
        <w:rPr>
          <w:rFonts w:ascii="Arial" w:hAnsi="Arial" w:cs="Arial"/>
          <w:b/>
          <w:color w:val="818181"/>
          <w:sz w:val="18"/>
          <w:szCs w:val="18"/>
        </w:rPr>
      </w:pPr>
    </w:p>
    <w:bookmarkEnd w:id="0"/>
    <w:p w14:paraId="24D02659" w14:textId="15957BBC" w:rsidR="00B65A16" w:rsidRDefault="002B4F68" w:rsidP="00E40A49">
      <w:pPr>
        <w:rPr>
          <w:rFonts w:ascii="Arial" w:hAnsi="Arial" w:cs="Arial"/>
          <w:b/>
          <w:color w:val="818181"/>
          <w:sz w:val="18"/>
          <w:szCs w:val="18"/>
        </w:rPr>
      </w:pPr>
      <w:r>
        <w:rPr>
          <w:rFonts w:ascii="Arial" w:hAnsi="Arial" w:cs="Arial"/>
          <w:b/>
          <w:color w:val="818181"/>
          <w:sz w:val="18"/>
          <w:szCs w:val="18"/>
        </w:rPr>
        <w:t>IMPORTANTE:</w:t>
      </w:r>
    </w:p>
    <w:p w14:paraId="60C9B797" w14:textId="77777777" w:rsidR="00B65A16" w:rsidRPr="00B65A16" w:rsidRDefault="00B65A16" w:rsidP="00B65A16">
      <w:pPr>
        <w:pStyle w:val="Prrafodelista"/>
        <w:numPr>
          <w:ilvl w:val="0"/>
          <w:numId w:val="46"/>
        </w:numPr>
        <w:spacing w:after="0" w:line="240" w:lineRule="auto"/>
        <w:jc w:val="both"/>
        <w:rPr>
          <w:rFonts w:ascii="Arial" w:hAnsi="Arial" w:cs="Arial"/>
          <w:color w:val="818181"/>
          <w:sz w:val="18"/>
          <w:szCs w:val="18"/>
        </w:rPr>
      </w:pPr>
      <w:r w:rsidRPr="00B65A16">
        <w:rPr>
          <w:rFonts w:ascii="Arial" w:hAnsi="Arial" w:cs="Arial"/>
          <w:color w:val="818181"/>
          <w:sz w:val="18"/>
          <w:szCs w:val="18"/>
        </w:rPr>
        <w:t xml:space="preserve">Los </w:t>
      </w:r>
      <w:proofErr w:type="spellStart"/>
      <w:r w:rsidRPr="00B65A16">
        <w:rPr>
          <w:rFonts w:ascii="Arial" w:hAnsi="Arial" w:cs="Arial"/>
          <w:color w:val="818181"/>
          <w:sz w:val="18"/>
          <w:szCs w:val="18"/>
        </w:rPr>
        <w:t>recojos</w:t>
      </w:r>
      <w:proofErr w:type="spellEnd"/>
      <w:r w:rsidRPr="00B65A16">
        <w:rPr>
          <w:rFonts w:ascii="Arial" w:hAnsi="Arial" w:cs="Arial"/>
          <w:color w:val="818181"/>
          <w:sz w:val="18"/>
          <w:szCs w:val="18"/>
        </w:rPr>
        <w:t xml:space="preserve"> de los hoteles para las salidas a las actividades del carnaval se realizan a pie por lo que la zona se encuentra cerrada en esa temporada, y el retorno a los hoteles es por cuenta del pasajero.</w:t>
      </w:r>
    </w:p>
    <w:p w14:paraId="7F9E21BD" w14:textId="77777777" w:rsidR="00B65A16" w:rsidRDefault="00B65A16" w:rsidP="00E40A49">
      <w:pPr>
        <w:rPr>
          <w:rFonts w:ascii="Arial" w:hAnsi="Arial" w:cs="Arial"/>
          <w:b/>
          <w:color w:val="818181"/>
          <w:sz w:val="18"/>
          <w:szCs w:val="18"/>
        </w:rPr>
      </w:pPr>
    </w:p>
    <w:p w14:paraId="18211B9D" w14:textId="6E564B92" w:rsidR="00E40A49" w:rsidRPr="00386381" w:rsidRDefault="00E40A49" w:rsidP="00E40A49">
      <w:pPr>
        <w:rPr>
          <w:rFonts w:ascii="Arial" w:hAnsi="Arial" w:cs="Arial"/>
          <w:b/>
          <w:color w:val="818181"/>
          <w:sz w:val="18"/>
          <w:szCs w:val="18"/>
        </w:rPr>
      </w:pPr>
      <w:r w:rsidRPr="00386381">
        <w:rPr>
          <w:rFonts w:ascii="Arial" w:hAnsi="Arial" w:cs="Arial"/>
          <w:b/>
          <w:color w:val="818181"/>
          <w:sz w:val="18"/>
          <w:szCs w:val="18"/>
        </w:rPr>
        <w:t>CONDICIONES</w:t>
      </w:r>
    </w:p>
    <w:p w14:paraId="34835AF7" w14:textId="77777777" w:rsidR="00E463E2" w:rsidRPr="00386381" w:rsidRDefault="00E463E2" w:rsidP="00E463E2">
      <w:pPr>
        <w:numPr>
          <w:ilvl w:val="0"/>
          <w:numId w:val="46"/>
        </w:numPr>
        <w:pBdr>
          <w:top w:val="nil"/>
          <w:left w:val="nil"/>
          <w:bottom w:val="nil"/>
          <w:right w:val="nil"/>
          <w:between w:val="nil"/>
        </w:pBdr>
        <w:spacing w:line="276" w:lineRule="auto"/>
        <w:jc w:val="both"/>
        <w:rPr>
          <w:rFonts w:ascii="Arial" w:eastAsia="Arial" w:hAnsi="Arial" w:cs="Arial"/>
          <w:color w:val="818181"/>
          <w:sz w:val="18"/>
          <w:szCs w:val="18"/>
        </w:rPr>
      </w:pPr>
      <w:r w:rsidRPr="00386381">
        <w:rPr>
          <w:rFonts w:ascii="Arial" w:eastAsia="Arial" w:hAnsi="Arial" w:cs="Arial"/>
          <w:color w:val="818181"/>
          <w:sz w:val="18"/>
          <w:szCs w:val="18"/>
        </w:rPr>
        <w:t>Precios por persona en dólares americanos. Servicio compartido (regular)</w:t>
      </w:r>
    </w:p>
    <w:p w14:paraId="2E4586A8" w14:textId="77777777" w:rsidR="00E463E2" w:rsidRPr="00386381" w:rsidRDefault="00E463E2" w:rsidP="00E463E2">
      <w:pPr>
        <w:numPr>
          <w:ilvl w:val="0"/>
          <w:numId w:val="46"/>
        </w:numPr>
        <w:pBdr>
          <w:top w:val="nil"/>
          <w:left w:val="nil"/>
          <w:bottom w:val="nil"/>
          <w:right w:val="nil"/>
          <w:between w:val="nil"/>
        </w:pBdr>
        <w:spacing w:line="276" w:lineRule="auto"/>
        <w:jc w:val="both"/>
        <w:rPr>
          <w:rFonts w:ascii="Arial" w:eastAsia="Arial" w:hAnsi="Arial" w:cs="Arial"/>
          <w:color w:val="818181"/>
          <w:sz w:val="18"/>
          <w:szCs w:val="18"/>
        </w:rPr>
      </w:pPr>
      <w:r w:rsidRPr="00386381">
        <w:rPr>
          <w:rFonts w:ascii="Arial" w:eastAsia="Arial" w:hAnsi="Arial" w:cs="Arial"/>
          <w:color w:val="818181"/>
          <w:sz w:val="18"/>
          <w:szCs w:val="18"/>
        </w:rPr>
        <w:t>Precios especiales para pagos en efectivo o depósito en cuentas bancarias.</w:t>
      </w:r>
    </w:p>
    <w:p w14:paraId="64B670BC" w14:textId="79E2ADD9" w:rsidR="00CC0A63" w:rsidRPr="00386381" w:rsidRDefault="00E463E2" w:rsidP="00CC0A63">
      <w:pPr>
        <w:numPr>
          <w:ilvl w:val="0"/>
          <w:numId w:val="46"/>
        </w:numPr>
        <w:spacing w:line="276" w:lineRule="auto"/>
        <w:jc w:val="both"/>
        <w:rPr>
          <w:rFonts w:ascii="Arial" w:hAnsi="Arial" w:cs="Arial"/>
          <w:color w:val="818181"/>
          <w:sz w:val="18"/>
          <w:szCs w:val="18"/>
        </w:rPr>
      </w:pPr>
      <w:r w:rsidRPr="00386381">
        <w:rPr>
          <w:rFonts w:ascii="Arial" w:hAnsi="Arial" w:cs="Arial"/>
          <w:color w:val="818181"/>
          <w:sz w:val="18"/>
          <w:szCs w:val="18"/>
        </w:rPr>
        <w:t>Comisión: 10% e incentivo de $ 10 por persona</w:t>
      </w:r>
    </w:p>
    <w:p w14:paraId="58E0956E" w14:textId="0108AD72" w:rsidR="00E463E2" w:rsidRPr="002B4F68" w:rsidRDefault="00E463E2" w:rsidP="00982E1E">
      <w:pPr>
        <w:numPr>
          <w:ilvl w:val="0"/>
          <w:numId w:val="46"/>
        </w:numPr>
        <w:spacing w:line="276" w:lineRule="auto"/>
        <w:jc w:val="both"/>
        <w:rPr>
          <w:rFonts w:ascii="Arial" w:eastAsia="Arial" w:hAnsi="Arial" w:cs="Arial"/>
          <w:b/>
          <w:bCs/>
          <w:i/>
          <w:iCs/>
          <w:color w:val="818181"/>
          <w:sz w:val="18"/>
          <w:szCs w:val="18"/>
        </w:rPr>
      </w:pPr>
      <w:bookmarkStart w:id="1" w:name="_Hlk241495263"/>
      <w:r w:rsidRPr="002B4F68">
        <w:rPr>
          <w:rFonts w:ascii="Arial" w:eastAsia="Arial" w:hAnsi="Arial" w:cs="Arial"/>
          <w:b/>
          <w:bCs/>
          <w:i/>
          <w:iCs/>
          <w:color w:val="818181"/>
          <w:sz w:val="18"/>
          <w:szCs w:val="18"/>
        </w:rPr>
        <w:t>Vigencia compra: Hasta agotar stock</w:t>
      </w:r>
      <w:r w:rsidR="002B4F68">
        <w:rPr>
          <w:rFonts w:ascii="Arial" w:eastAsia="Arial" w:hAnsi="Arial" w:cs="Arial"/>
          <w:b/>
          <w:bCs/>
          <w:i/>
          <w:iCs/>
          <w:color w:val="818181"/>
          <w:sz w:val="18"/>
          <w:szCs w:val="18"/>
        </w:rPr>
        <w:t>.</w:t>
      </w:r>
    </w:p>
    <w:p w14:paraId="68DFA962" w14:textId="44F29F58" w:rsidR="00E463E2" w:rsidRPr="002B4F68" w:rsidRDefault="00E463E2" w:rsidP="00E463E2">
      <w:pPr>
        <w:numPr>
          <w:ilvl w:val="0"/>
          <w:numId w:val="46"/>
        </w:numPr>
        <w:spacing w:line="276" w:lineRule="auto"/>
        <w:jc w:val="both"/>
        <w:rPr>
          <w:rFonts w:ascii="Arial" w:eastAsia="Arial" w:hAnsi="Arial" w:cs="Arial"/>
          <w:b/>
          <w:bCs/>
          <w:i/>
          <w:iCs/>
          <w:color w:val="818181"/>
          <w:sz w:val="18"/>
          <w:szCs w:val="18"/>
        </w:rPr>
      </w:pPr>
      <w:r w:rsidRPr="002B4F68">
        <w:rPr>
          <w:rFonts w:ascii="Arial" w:eastAsia="Arial" w:hAnsi="Arial" w:cs="Arial"/>
          <w:b/>
          <w:bCs/>
          <w:i/>
          <w:iCs/>
          <w:color w:val="818181"/>
          <w:sz w:val="18"/>
          <w:szCs w:val="18"/>
        </w:rPr>
        <w:t xml:space="preserve">Vigencia viaje: del 05 al 08 </w:t>
      </w:r>
      <w:proofErr w:type="gramStart"/>
      <w:r w:rsidRPr="002B4F68">
        <w:rPr>
          <w:rFonts w:ascii="Arial" w:eastAsia="Arial" w:hAnsi="Arial" w:cs="Arial"/>
          <w:b/>
          <w:bCs/>
          <w:i/>
          <w:iCs/>
          <w:color w:val="818181"/>
          <w:sz w:val="18"/>
          <w:szCs w:val="18"/>
        </w:rPr>
        <w:t>Febrero</w:t>
      </w:r>
      <w:proofErr w:type="gramEnd"/>
      <w:r w:rsidR="002B4F68">
        <w:rPr>
          <w:rFonts w:ascii="Arial" w:eastAsia="Arial" w:hAnsi="Arial" w:cs="Arial"/>
          <w:b/>
          <w:bCs/>
          <w:i/>
          <w:iCs/>
          <w:color w:val="818181"/>
          <w:sz w:val="18"/>
          <w:szCs w:val="18"/>
        </w:rPr>
        <w:t>.</w:t>
      </w:r>
    </w:p>
    <w:p w14:paraId="573AEC1E" w14:textId="4D6D6EBE" w:rsidR="00E463E2" w:rsidRPr="00386381" w:rsidRDefault="00E463E2" w:rsidP="00E463E2">
      <w:pPr>
        <w:numPr>
          <w:ilvl w:val="0"/>
          <w:numId w:val="46"/>
        </w:numPr>
        <w:spacing w:line="276" w:lineRule="auto"/>
        <w:jc w:val="both"/>
        <w:rPr>
          <w:rFonts w:ascii="Arial" w:eastAsia="Arial" w:hAnsi="Arial" w:cs="Arial"/>
          <w:b/>
          <w:bCs/>
          <w:color w:val="818181"/>
          <w:sz w:val="18"/>
          <w:szCs w:val="18"/>
        </w:rPr>
      </w:pPr>
      <w:r w:rsidRPr="00386381">
        <w:rPr>
          <w:rFonts w:ascii="Arial" w:eastAsia="Arial" w:hAnsi="Arial" w:cs="Arial"/>
          <w:b/>
          <w:bCs/>
          <w:color w:val="818181"/>
          <w:sz w:val="18"/>
          <w:szCs w:val="18"/>
        </w:rPr>
        <w:t>Promoción: Carnaval de Cajamarca 2027</w:t>
      </w:r>
    </w:p>
    <w:bookmarkEnd w:id="1"/>
    <w:p w14:paraId="14A9268B" w14:textId="77777777" w:rsidR="00E463E2" w:rsidRPr="00386381" w:rsidRDefault="00E463E2" w:rsidP="00E463E2">
      <w:pPr>
        <w:pStyle w:val="Prrafodelista"/>
        <w:numPr>
          <w:ilvl w:val="0"/>
          <w:numId w:val="46"/>
        </w:numPr>
        <w:spacing w:after="0"/>
        <w:jc w:val="both"/>
        <w:rPr>
          <w:rFonts w:ascii="Arial" w:eastAsia="Arial" w:hAnsi="Arial" w:cs="Arial"/>
          <w:bCs/>
          <w:color w:val="818181"/>
          <w:sz w:val="18"/>
          <w:szCs w:val="18"/>
        </w:rPr>
      </w:pPr>
      <w:r w:rsidRPr="00386381">
        <w:rPr>
          <w:rFonts w:ascii="Arial" w:eastAsia="Arial" w:hAnsi="Arial" w:cs="Arial"/>
          <w:bCs/>
          <w:color w:val="818181"/>
          <w:sz w:val="18"/>
          <w:szCs w:val="18"/>
        </w:rPr>
        <w:t>Tours aplican mínimo 02 pasajeros.</w:t>
      </w:r>
    </w:p>
    <w:p w14:paraId="384C1BC5" w14:textId="5EF0684D" w:rsidR="00E40A49" w:rsidRPr="00386381" w:rsidRDefault="00E463E2" w:rsidP="00E463E2">
      <w:pPr>
        <w:pStyle w:val="Prrafodelista"/>
        <w:numPr>
          <w:ilvl w:val="0"/>
          <w:numId w:val="46"/>
        </w:numPr>
        <w:spacing w:after="0" w:line="240" w:lineRule="auto"/>
        <w:jc w:val="both"/>
        <w:rPr>
          <w:rFonts w:ascii="Arial" w:hAnsi="Arial" w:cs="Arial"/>
          <w:color w:val="818181"/>
          <w:sz w:val="18"/>
          <w:szCs w:val="18"/>
        </w:rPr>
      </w:pPr>
      <w:r w:rsidRPr="00386381">
        <w:rPr>
          <w:rFonts w:ascii="Arial" w:hAnsi="Arial" w:cs="Arial"/>
          <w:color w:val="818181"/>
          <w:sz w:val="18"/>
          <w:szCs w:val="18"/>
        </w:rPr>
        <w:t>Se requiere mínimo de estadía:</w:t>
      </w:r>
      <w:r w:rsidR="00DB3497" w:rsidRPr="00386381">
        <w:rPr>
          <w:rFonts w:ascii="Arial" w:hAnsi="Arial" w:cs="Arial"/>
          <w:color w:val="818181"/>
          <w:sz w:val="18"/>
          <w:szCs w:val="18"/>
        </w:rPr>
        <w:t xml:space="preserve"> 3 noches de alojamiento.</w:t>
      </w:r>
    </w:p>
    <w:p w14:paraId="4731F17D" w14:textId="620A222C" w:rsidR="00E463E2" w:rsidRPr="00386381" w:rsidRDefault="00E463E2" w:rsidP="00E463E2">
      <w:pPr>
        <w:pStyle w:val="Prrafodelista"/>
        <w:numPr>
          <w:ilvl w:val="0"/>
          <w:numId w:val="46"/>
        </w:numPr>
        <w:spacing w:after="0" w:line="240" w:lineRule="auto"/>
        <w:jc w:val="both"/>
        <w:rPr>
          <w:rFonts w:ascii="Arial" w:hAnsi="Arial" w:cs="Arial"/>
          <w:color w:val="818181"/>
          <w:sz w:val="18"/>
          <w:szCs w:val="18"/>
        </w:rPr>
      </w:pPr>
      <w:r w:rsidRPr="00386381">
        <w:rPr>
          <w:rFonts w:ascii="Arial" w:eastAsia="Arial" w:hAnsi="Arial" w:cs="Arial"/>
          <w:bCs/>
          <w:color w:val="818181"/>
          <w:sz w:val="18"/>
          <w:szCs w:val="18"/>
        </w:rPr>
        <w:t>En caso de habitación triple, consultar previamente el tipo de acomodación disponible</w:t>
      </w:r>
    </w:p>
    <w:p w14:paraId="13C17E4B" w14:textId="77777777" w:rsidR="00E463E2" w:rsidRPr="00386381" w:rsidRDefault="00E40A49" w:rsidP="00E463E2">
      <w:pPr>
        <w:pStyle w:val="Prrafodelista"/>
        <w:numPr>
          <w:ilvl w:val="0"/>
          <w:numId w:val="46"/>
        </w:numPr>
        <w:rPr>
          <w:rFonts w:ascii="Arial" w:hAnsi="Arial" w:cs="Arial"/>
          <w:color w:val="818181"/>
          <w:sz w:val="18"/>
          <w:szCs w:val="18"/>
        </w:rPr>
      </w:pPr>
      <w:r w:rsidRPr="00386381">
        <w:rPr>
          <w:rFonts w:ascii="Arial" w:hAnsi="Arial" w:cs="Arial"/>
          <w:color w:val="818181"/>
          <w:sz w:val="18"/>
          <w:szCs w:val="18"/>
        </w:rPr>
        <w:t>Sujeto a disponibilidad al momento de pedir la reserva.</w:t>
      </w:r>
    </w:p>
    <w:p w14:paraId="5105D621" w14:textId="77777777" w:rsidR="00E463E2" w:rsidRPr="00386381" w:rsidRDefault="00E463E2" w:rsidP="00E463E2">
      <w:pPr>
        <w:pStyle w:val="Prrafodelista"/>
        <w:numPr>
          <w:ilvl w:val="0"/>
          <w:numId w:val="46"/>
        </w:numPr>
        <w:rPr>
          <w:rFonts w:ascii="Arial" w:hAnsi="Arial" w:cs="Arial"/>
          <w:color w:val="818181"/>
          <w:sz w:val="18"/>
          <w:szCs w:val="18"/>
        </w:rPr>
      </w:pPr>
      <w:r w:rsidRPr="00386381">
        <w:rPr>
          <w:rFonts w:ascii="Arial" w:eastAsia="Arial" w:hAnsi="Arial" w:cs="Arial"/>
          <w:color w:val="818181"/>
          <w:sz w:val="18"/>
          <w:szCs w:val="18"/>
        </w:rPr>
        <w:t>Precios sujetos a variación sin previo aviso.</w:t>
      </w:r>
    </w:p>
    <w:p w14:paraId="364CDB76" w14:textId="77777777" w:rsidR="00E463E2" w:rsidRPr="00386381" w:rsidRDefault="00E463E2" w:rsidP="00E463E2">
      <w:pPr>
        <w:pStyle w:val="Prrafodelista"/>
        <w:numPr>
          <w:ilvl w:val="0"/>
          <w:numId w:val="46"/>
        </w:numPr>
        <w:rPr>
          <w:rFonts w:ascii="Arial" w:hAnsi="Arial" w:cs="Arial"/>
          <w:color w:val="818181"/>
          <w:sz w:val="18"/>
          <w:szCs w:val="18"/>
        </w:rPr>
      </w:pPr>
      <w:r w:rsidRPr="00386381">
        <w:rPr>
          <w:rFonts w:ascii="Arial" w:eastAsia="Arial" w:hAnsi="Arial" w:cs="Arial"/>
          <w:color w:val="818181"/>
          <w:sz w:val="18"/>
          <w:szCs w:val="18"/>
        </w:rPr>
        <w:t>El itinerario está sujeto a variaciones por condiciones climatológicas.</w:t>
      </w:r>
    </w:p>
    <w:p w14:paraId="1132765F" w14:textId="1DF6D82F" w:rsidR="00E463E2" w:rsidRPr="00386381" w:rsidRDefault="00E463E2" w:rsidP="00E463E2">
      <w:pPr>
        <w:pStyle w:val="Prrafodelista"/>
        <w:numPr>
          <w:ilvl w:val="0"/>
          <w:numId w:val="46"/>
        </w:numPr>
        <w:rPr>
          <w:rFonts w:ascii="Arial" w:hAnsi="Arial" w:cs="Arial"/>
          <w:color w:val="818181"/>
          <w:sz w:val="18"/>
          <w:szCs w:val="18"/>
        </w:rPr>
      </w:pPr>
      <w:r w:rsidRPr="00386381">
        <w:rPr>
          <w:rFonts w:ascii="Arial" w:eastAsia="Arial" w:hAnsi="Arial" w:cs="Arial"/>
          <w:color w:val="818181"/>
          <w:sz w:val="18"/>
          <w:szCs w:val="18"/>
        </w:rPr>
        <w:t>Los hoteles han sido categorizados en base a nuestro criterio y experiencia.</w:t>
      </w:r>
    </w:p>
    <w:p w14:paraId="398909BA" w14:textId="7397B97D" w:rsidR="00377B9D" w:rsidRPr="00386381" w:rsidRDefault="005942FB" w:rsidP="001F12DD">
      <w:pPr>
        <w:spacing w:line="276" w:lineRule="auto"/>
        <w:rPr>
          <w:rFonts w:ascii="Arial" w:hAnsi="Arial" w:cs="Arial"/>
          <w:b/>
          <w:bCs/>
          <w:color w:val="818181"/>
          <w:sz w:val="18"/>
          <w:szCs w:val="18"/>
        </w:rPr>
      </w:pPr>
      <w:r w:rsidRPr="00386381">
        <w:rPr>
          <w:rFonts w:ascii="Arial" w:hAnsi="Arial" w:cs="Arial"/>
          <w:b/>
          <w:bCs/>
          <w:color w:val="818181"/>
          <w:sz w:val="18"/>
          <w:szCs w:val="18"/>
        </w:rPr>
        <w:t>POLÍTICA DE PAGOS Y ANULACIONES:</w:t>
      </w:r>
    </w:p>
    <w:p w14:paraId="5946EBE7" w14:textId="77777777" w:rsidR="00377B9D" w:rsidRPr="00386381" w:rsidRDefault="00377B9D" w:rsidP="001F12DD">
      <w:pPr>
        <w:numPr>
          <w:ilvl w:val="0"/>
          <w:numId w:val="4"/>
        </w:numPr>
        <w:spacing w:line="276" w:lineRule="auto"/>
        <w:rPr>
          <w:rFonts w:ascii="Arial" w:hAnsi="Arial" w:cs="Arial"/>
          <w:color w:val="818181"/>
          <w:sz w:val="18"/>
          <w:szCs w:val="18"/>
        </w:rPr>
      </w:pPr>
      <w:r w:rsidRPr="00386381">
        <w:rPr>
          <w:rFonts w:ascii="Arial" w:hAnsi="Arial" w:cs="Arial"/>
          <w:color w:val="818181"/>
          <w:sz w:val="18"/>
          <w:szCs w:val="18"/>
        </w:rPr>
        <w:t>El pago total del paquete deberá efectuarse en un plazo máximo de 15 días después del prepago. Pasado este periodo, será obligatorio abonar el monto total.</w:t>
      </w:r>
    </w:p>
    <w:p w14:paraId="10D4D3C3" w14:textId="77777777" w:rsidR="00377B9D" w:rsidRPr="00386381" w:rsidRDefault="00377B9D" w:rsidP="001F12DD">
      <w:pPr>
        <w:numPr>
          <w:ilvl w:val="0"/>
          <w:numId w:val="4"/>
        </w:numPr>
        <w:spacing w:line="276" w:lineRule="auto"/>
        <w:rPr>
          <w:rFonts w:ascii="Arial" w:hAnsi="Arial" w:cs="Arial"/>
          <w:color w:val="818181"/>
          <w:sz w:val="18"/>
          <w:szCs w:val="18"/>
        </w:rPr>
      </w:pPr>
      <w:r w:rsidRPr="00386381">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4FCCA752" w14:textId="77777777" w:rsidR="00377B9D" w:rsidRPr="00386381" w:rsidRDefault="00377B9D" w:rsidP="001F12DD">
      <w:pPr>
        <w:numPr>
          <w:ilvl w:val="0"/>
          <w:numId w:val="4"/>
        </w:numPr>
        <w:spacing w:line="276" w:lineRule="auto"/>
        <w:rPr>
          <w:rFonts w:ascii="Arial" w:hAnsi="Arial" w:cs="Arial"/>
          <w:color w:val="818181"/>
          <w:sz w:val="18"/>
          <w:szCs w:val="18"/>
        </w:rPr>
      </w:pPr>
      <w:r w:rsidRPr="00386381">
        <w:rPr>
          <w:rFonts w:ascii="Arial" w:hAnsi="Arial" w:cs="Arial"/>
          <w:color w:val="818181"/>
          <w:sz w:val="18"/>
          <w:szCs w:val="18"/>
        </w:rPr>
        <w:t>Cancelaciones dentro de los 30 días previos al inicio del viaje tendrán una penalidad del 100% del monto total.</w:t>
      </w:r>
    </w:p>
    <w:p w14:paraId="793BD990" w14:textId="77777777" w:rsidR="00377B9D" w:rsidRPr="00386381" w:rsidRDefault="00377B9D" w:rsidP="001F12DD">
      <w:pPr>
        <w:numPr>
          <w:ilvl w:val="0"/>
          <w:numId w:val="4"/>
        </w:numPr>
        <w:spacing w:line="276" w:lineRule="auto"/>
        <w:rPr>
          <w:rFonts w:ascii="Arial" w:hAnsi="Arial" w:cs="Arial"/>
          <w:color w:val="818181"/>
          <w:sz w:val="18"/>
          <w:szCs w:val="18"/>
        </w:rPr>
      </w:pPr>
      <w:r w:rsidRPr="00386381">
        <w:rPr>
          <w:rFonts w:ascii="Arial" w:hAnsi="Arial" w:cs="Arial"/>
          <w:color w:val="818181"/>
          <w:sz w:val="18"/>
          <w:szCs w:val="18"/>
        </w:rPr>
        <w:t>El paquete no es reembolsable, endosable ni transferible. No se permiten cambios una vez efectuado el prepago.</w:t>
      </w:r>
    </w:p>
    <w:p w14:paraId="456A7282" w14:textId="56DE68CD" w:rsidR="00377B9D" w:rsidRPr="002B4F68" w:rsidRDefault="00377B9D" w:rsidP="00B217DC">
      <w:pPr>
        <w:numPr>
          <w:ilvl w:val="0"/>
          <w:numId w:val="4"/>
        </w:numPr>
        <w:spacing w:line="276" w:lineRule="auto"/>
        <w:rPr>
          <w:rFonts w:ascii="Arial" w:hAnsi="Arial" w:cs="Arial"/>
          <w:color w:val="818181"/>
          <w:sz w:val="18"/>
          <w:szCs w:val="18"/>
        </w:rPr>
      </w:pPr>
      <w:r w:rsidRPr="00386381">
        <w:rPr>
          <w:rFonts w:ascii="Arial" w:hAnsi="Arial" w:cs="Arial"/>
          <w:color w:val="818181"/>
          <w:sz w:val="18"/>
          <w:szCs w:val="18"/>
        </w:rPr>
        <w:t>Los precios deben ser confirmados al momento de realizar la reserva, debido a posibles variaciones diarias en el sector turístico.</w:t>
      </w:r>
    </w:p>
    <w:sectPr w:rsidR="00377B9D" w:rsidRPr="002B4F68" w:rsidSect="002B4F68">
      <w:headerReference w:type="default" r:id="rId8"/>
      <w:footerReference w:type="default" r:id="rId9"/>
      <w:type w:val="continuous"/>
      <w:pgSz w:w="16838" w:h="11906" w:orient="landscape"/>
      <w:pgMar w:top="1701" w:right="720" w:bottom="720" w:left="72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077AE" w14:textId="77777777" w:rsidR="002E6A63" w:rsidRDefault="002E6A63" w:rsidP="00780FEA">
      <w:r>
        <w:separator/>
      </w:r>
    </w:p>
  </w:endnote>
  <w:endnote w:type="continuationSeparator" w:id="0">
    <w:p w14:paraId="6AB9CEEC" w14:textId="77777777" w:rsidR="002E6A63" w:rsidRDefault="002E6A63"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2BB0B" w14:textId="77777777" w:rsidR="002E6A63" w:rsidRDefault="002E6A63" w:rsidP="00780FEA">
      <w:r>
        <w:separator/>
      </w:r>
    </w:p>
  </w:footnote>
  <w:footnote w:type="continuationSeparator" w:id="0">
    <w:p w14:paraId="5DB5FFA3" w14:textId="77777777" w:rsidR="002E6A63" w:rsidRDefault="002E6A63"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66389BB4" w:rsidR="00EA3F43" w:rsidRDefault="002B4F68"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3DCEF76F">
          <wp:simplePos x="0" y="0"/>
          <wp:positionH relativeFrom="column">
            <wp:posOffset>-78740</wp:posOffset>
          </wp:positionH>
          <wp:positionV relativeFrom="paragraph">
            <wp:posOffset>-302260</wp:posOffset>
          </wp:positionV>
          <wp:extent cx="2171700" cy="742950"/>
          <wp:effectExtent l="0" t="0" r="0" b="0"/>
          <wp:wrapSquare wrapText="bothSides"/>
          <wp:docPr id="2082622711" name="Imagen 208262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5A16">
      <w:rPr>
        <w:noProof/>
      </w:rPr>
      <w:drawing>
        <wp:anchor distT="0" distB="0" distL="114300" distR="114300" simplePos="0" relativeHeight="251659264" behindDoc="1" locked="0" layoutInCell="1" allowOverlap="1" wp14:anchorId="4E92A8B9" wp14:editId="3AD0E167">
          <wp:simplePos x="0" y="0"/>
          <wp:positionH relativeFrom="margin">
            <wp:posOffset>8564880</wp:posOffset>
          </wp:positionH>
          <wp:positionV relativeFrom="paragraph">
            <wp:posOffset>-450215</wp:posOffset>
          </wp:positionV>
          <wp:extent cx="885825" cy="1038225"/>
          <wp:effectExtent l="0" t="0" r="9525" b="9525"/>
          <wp:wrapNone/>
          <wp:docPr id="933196503" name="Imagen 93319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8pt;height:540.6pt;visibility:visible;mso-wrap-style:square" o:bullet="t">
        <v:imagedata r:id="rId1" o:title=""/>
      </v:shape>
    </w:pict>
  </w:numPicBullet>
  <w:abstractNum w:abstractNumId="0" w15:restartNumberingAfterBreak="0">
    <w:nsid w:val="03395CFA"/>
    <w:multiLevelType w:val="hybridMultilevel"/>
    <w:tmpl w:val="5882D0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2EB7160"/>
    <w:multiLevelType w:val="multilevel"/>
    <w:tmpl w:val="5F32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A375B34"/>
    <w:multiLevelType w:val="multilevel"/>
    <w:tmpl w:val="468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9"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E0E32F0"/>
    <w:multiLevelType w:val="multilevel"/>
    <w:tmpl w:val="D94E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2F37FE1"/>
    <w:multiLevelType w:val="hybridMultilevel"/>
    <w:tmpl w:val="7512D70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54155A7"/>
    <w:multiLevelType w:val="hybridMultilevel"/>
    <w:tmpl w:val="52F4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8017D"/>
    <w:multiLevelType w:val="hybridMultilevel"/>
    <w:tmpl w:val="AC9C804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6"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7"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AD6046"/>
    <w:multiLevelType w:val="multilevel"/>
    <w:tmpl w:val="725E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1413BE"/>
    <w:multiLevelType w:val="hybridMultilevel"/>
    <w:tmpl w:val="1F1A960A"/>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A5E7846"/>
    <w:multiLevelType w:val="hybridMultilevel"/>
    <w:tmpl w:val="CE66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4F00D5"/>
    <w:multiLevelType w:val="hybridMultilevel"/>
    <w:tmpl w:val="360CFC3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3BA751C"/>
    <w:multiLevelType w:val="multilevel"/>
    <w:tmpl w:val="2DC07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BFF438D"/>
    <w:multiLevelType w:val="multilevel"/>
    <w:tmpl w:val="4BFF43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1" w15:restartNumberingAfterBreak="0">
    <w:nsid w:val="516C72B9"/>
    <w:multiLevelType w:val="multilevel"/>
    <w:tmpl w:val="0DD4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AE1E1B"/>
    <w:multiLevelType w:val="multilevel"/>
    <w:tmpl w:val="311C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62D9D"/>
    <w:multiLevelType w:val="hybridMultilevel"/>
    <w:tmpl w:val="167E68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CB100B9"/>
    <w:multiLevelType w:val="hybridMultilevel"/>
    <w:tmpl w:val="D40A19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37"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8" w15:restartNumberingAfterBreak="0">
    <w:nsid w:val="71BC143D"/>
    <w:multiLevelType w:val="hybridMultilevel"/>
    <w:tmpl w:val="5B2E4C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9"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6D92B29"/>
    <w:multiLevelType w:val="multilevel"/>
    <w:tmpl w:val="DEB6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65119C"/>
    <w:multiLevelType w:val="hybridMultilevel"/>
    <w:tmpl w:val="7004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28"/>
  </w:num>
  <w:num w:numId="2" w16cid:durableId="1960255638">
    <w:abstractNumId w:val="26"/>
  </w:num>
  <w:num w:numId="3" w16cid:durableId="121703322">
    <w:abstractNumId w:val="29"/>
  </w:num>
  <w:num w:numId="4" w16cid:durableId="1559706826">
    <w:abstractNumId w:val="44"/>
  </w:num>
  <w:num w:numId="5" w16cid:durableId="383603547">
    <w:abstractNumId w:val="12"/>
  </w:num>
  <w:num w:numId="6" w16cid:durableId="377094727">
    <w:abstractNumId w:val="21"/>
  </w:num>
  <w:num w:numId="7" w16cid:durableId="838540373">
    <w:abstractNumId w:val="7"/>
  </w:num>
  <w:num w:numId="8" w16cid:durableId="1617177955">
    <w:abstractNumId w:val="43"/>
  </w:num>
  <w:num w:numId="9" w16cid:durableId="833882683">
    <w:abstractNumId w:val="5"/>
  </w:num>
  <w:num w:numId="10" w16cid:durableId="136463321">
    <w:abstractNumId w:val="42"/>
  </w:num>
  <w:num w:numId="11" w16cid:durableId="57099412">
    <w:abstractNumId w:val="19"/>
  </w:num>
  <w:num w:numId="12" w16cid:durableId="1778864742">
    <w:abstractNumId w:val="1"/>
  </w:num>
  <w:num w:numId="13" w16cid:durableId="67341309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736625">
    <w:abstractNumId w:val="37"/>
  </w:num>
  <w:num w:numId="15" w16cid:durableId="583299961">
    <w:abstractNumId w:val="36"/>
  </w:num>
  <w:num w:numId="16" w16cid:durableId="1697534537">
    <w:abstractNumId w:val="17"/>
  </w:num>
  <w:num w:numId="17" w16cid:durableId="2070957032">
    <w:abstractNumId w:val="16"/>
  </w:num>
  <w:num w:numId="18" w16cid:durableId="1304852275">
    <w:abstractNumId w:val="11"/>
  </w:num>
  <w:num w:numId="19" w16cid:durableId="1315184766">
    <w:abstractNumId w:val="30"/>
  </w:num>
  <w:num w:numId="20" w16cid:durableId="1043168741">
    <w:abstractNumId w:val="8"/>
  </w:num>
  <w:num w:numId="21" w16cid:durableId="735476226">
    <w:abstractNumId w:val="3"/>
  </w:num>
  <w:num w:numId="22" w16cid:durableId="361975178">
    <w:abstractNumId w:val="41"/>
  </w:num>
  <w:num w:numId="23" w16cid:durableId="1144348355">
    <w:abstractNumId w:val="22"/>
  </w:num>
  <w:num w:numId="24" w16cid:durableId="1675303994">
    <w:abstractNumId w:val="14"/>
  </w:num>
  <w:num w:numId="25" w16cid:durableId="547572431">
    <w:abstractNumId w:val="23"/>
  </w:num>
  <w:num w:numId="26" w16cid:durableId="873923165">
    <w:abstractNumId w:val="34"/>
  </w:num>
  <w:num w:numId="27" w16cid:durableId="1337535136">
    <w:abstractNumId w:val="9"/>
  </w:num>
  <w:num w:numId="28" w16cid:durableId="513882247">
    <w:abstractNumId w:val="39"/>
  </w:num>
  <w:num w:numId="29" w16cid:durableId="1104113604">
    <w:abstractNumId w:val="33"/>
  </w:num>
  <w:num w:numId="30" w16cid:durableId="757793935">
    <w:abstractNumId w:val="35"/>
  </w:num>
  <w:num w:numId="31" w16cid:durableId="1597788310">
    <w:abstractNumId w:val="0"/>
  </w:num>
  <w:num w:numId="32" w16cid:durableId="806552649">
    <w:abstractNumId w:val="15"/>
  </w:num>
  <w:num w:numId="33" w16cid:durableId="255527035">
    <w:abstractNumId w:val="27"/>
  </w:num>
  <w:num w:numId="34" w16cid:durableId="813564611">
    <w:abstractNumId w:val="20"/>
  </w:num>
  <w:num w:numId="35" w16cid:durableId="180626888">
    <w:abstractNumId w:val="38"/>
  </w:num>
  <w:num w:numId="36" w16cid:durableId="356582158">
    <w:abstractNumId w:val="31"/>
  </w:num>
  <w:num w:numId="37" w16cid:durableId="1359504575">
    <w:abstractNumId w:val="6"/>
  </w:num>
  <w:num w:numId="38" w16cid:durableId="1581939353">
    <w:abstractNumId w:val="4"/>
  </w:num>
  <w:num w:numId="39" w16cid:durableId="1369720061">
    <w:abstractNumId w:val="40"/>
  </w:num>
  <w:num w:numId="40" w16cid:durableId="156966057">
    <w:abstractNumId w:val="25"/>
  </w:num>
  <w:num w:numId="41" w16cid:durableId="684987547">
    <w:abstractNumId w:val="24"/>
  </w:num>
  <w:num w:numId="42" w16cid:durableId="424424716">
    <w:abstractNumId w:val="10"/>
  </w:num>
  <w:num w:numId="43" w16cid:durableId="2132553588">
    <w:abstractNumId w:val="2"/>
  </w:num>
  <w:num w:numId="44" w16cid:durableId="372266415">
    <w:abstractNumId w:val="32"/>
  </w:num>
  <w:num w:numId="45" w16cid:durableId="1541940161">
    <w:abstractNumId w:val="18"/>
  </w:num>
  <w:num w:numId="46" w16cid:durableId="753745113">
    <w:abstractNumId w:val="13"/>
  </w:num>
  <w:num w:numId="47" w16cid:durableId="1379548230">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14F5"/>
    <w:rsid w:val="000F1601"/>
    <w:rsid w:val="000F167F"/>
    <w:rsid w:val="000F1CBA"/>
    <w:rsid w:val="000F30C4"/>
    <w:rsid w:val="000F3CF2"/>
    <w:rsid w:val="000F3D26"/>
    <w:rsid w:val="000F48DD"/>
    <w:rsid w:val="000F4BE7"/>
    <w:rsid w:val="000F4D72"/>
    <w:rsid w:val="000F63DF"/>
    <w:rsid w:val="000F6852"/>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0FFA"/>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696"/>
    <w:rsid w:val="00187808"/>
    <w:rsid w:val="00187CA0"/>
    <w:rsid w:val="00187E95"/>
    <w:rsid w:val="00190CE3"/>
    <w:rsid w:val="00191725"/>
    <w:rsid w:val="00191C5D"/>
    <w:rsid w:val="00191D17"/>
    <w:rsid w:val="00191D59"/>
    <w:rsid w:val="00191E9F"/>
    <w:rsid w:val="001927AF"/>
    <w:rsid w:val="00192C29"/>
    <w:rsid w:val="00192C5D"/>
    <w:rsid w:val="00192D0E"/>
    <w:rsid w:val="001930E4"/>
    <w:rsid w:val="0019356E"/>
    <w:rsid w:val="00194831"/>
    <w:rsid w:val="0019504C"/>
    <w:rsid w:val="001957FE"/>
    <w:rsid w:val="001965A2"/>
    <w:rsid w:val="00196DF9"/>
    <w:rsid w:val="00197079"/>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91E"/>
    <w:rsid w:val="001B688C"/>
    <w:rsid w:val="001B7B80"/>
    <w:rsid w:val="001C04E6"/>
    <w:rsid w:val="001C0DE9"/>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3122"/>
    <w:rsid w:val="00243272"/>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F68"/>
    <w:rsid w:val="002B5ACF"/>
    <w:rsid w:val="002B5C07"/>
    <w:rsid w:val="002B6373"/>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76F"/>
    <w:rsid w:val="002E6A63"/>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B65"/>
    <w:rsid w:val="00320C02"/>
    <w:rsid w:val="003220FD"/>
    <w:rsid w:val="00322C67"/>
    <w:rsid w:val="00322D0B"/>
    <w:rsid w:val="003230CE"/>
    <w:rsid w:val="00323887"/>
    <w:rsid w:val="00324292"/>
    <w:rsid w:val="00324545"/>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B8A"/>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381"/>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83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13B"/>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707E"/>
    <w:rsid w:val="00507437"/>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1B1"/>
    <w:rsid w:val="00542C0D"/>
    <w:rsid w:val="00542CAD"/>
    <w:rsid w:val="00543495"/>
    <w:rsid w:val="0054416C"/>
    <w:rsid w:val="005446E1"/>
    <w:rsid w:val="00544706"/>
    <w:rsid w:val="0054487C"/>
    <w:rsid w:val="00544B0A"/>
    <w:rsid w:val="0054564A"/>
    <w:rsid w:val="00545682"/>
    <w:rsid w:val="005456EF"/>
    <w:rsid w:val="005457A5"/>
    <w:rsid w:val="00545A72"/>
    <w:rsid w:val="00546059"/>
    <w:rsid w:val="005461AD"/>
    <w:rsid w:val="00546842"/>
    <w:rsid w:val="00546E0D"/>
    <w:rsid w:val="00546FA3"/>
    <w:rsid w:val="00547875"/>
    <w:rsid w:val="00547A8B"/>
    <w:rsid w:val="00547EC2"/>
    <w:rsid w:val="0055064C"/>
    <w:rsid w:val="00551345"/>
    <w:rsid w:val="005514FE"/>
    <w:rsid w:val="00551758"/>
    <w:rsid w:val="00552E2A"/>
    <w:rsid w:val="005532D8"/>
    <w:rsid w:val="00553C70"/>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4A3E"/>
    <w:rsid w:val="00655094"/>
    <w:rsid w:val="00655223"/>
    <w:rsid w:val="006559A2"/>
    <w:rsid w:val="0065628B"/>
    <w:rsid w:val="00656916"/>
    <w:rsid w:val="00656D0B"/>
    <w:rsid w:val="00656F07"/>
    <w:rsid w:val="00657422"/>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B7BCD"/>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38BE"/>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80034D"/>
    <w:rsid w:val="00800602"/>
    <w:rsid w:val="00800BA4"/>
    <w:rsid w:val="00800C65"/>
    <w:rsid w:val="008013F3"/>
    <w:rsid w:val="00801527"/>
    <w:rsid w:val="00801932"/>
    <w:rsid w:val="00802023"/>
    <w:rsid w:val="0080269D"/>
    <w:rsid w:val="008036E9"/>
    <w:rsid w:val="00803D4F"/>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46A"/>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0B"/>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87838"/>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09"/>
    <w:rsid w:val="008B0913"/>
    <w:rsid w:val="008B0C7E"/>
    <w:rsid w:val="008B0D2B"/>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7D5"/>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42"/>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0BB"/>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4749A"/>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5A16"/>
    <w:rsid w:val="00B6600A"/>
    <w:rsid w:val="00B677BB"/>
    <w:rsid w:val="00B700A2"/>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30BA"/>
    <w:rsid w:val="00B83169"/>
    <w:rsid w:val="00B83332"/>
    <w:rsid w:val="00B8381B"/>
    <w:rsid w:val="00B841BF"/>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1D"/>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3CC"/>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7B58"/>
    <w:rsid w:val="00CB7B6F"/>
    <w:rsid w:val="00CC0A63"/>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944"/>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1A"/>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CC4"/>
    <w:rsid w:val="00DA43BB"/>
    <w:rsid w:val="00DA5164"/>
    <w:rsid w:val="00DA53AC"/>
    <w:rsid w:val="00DA56B4"/>
    <w:rsid w:val="00DA6197"/>
    <w:rsid w:val="00DA63B9"/>
    <w:rsid w:val="00DA6852"/>
    <w:rsid w:val="00DA68FE"/>
    <w:rsid w:val="00DA6D79"/>
    <w:rsid w:val="00DA7477"/>
    <w:rsid w:val="00DA7BC0"/>
    <w:rsid w:val="00DA7BED"/>
    <w:rsid w:val="00DA7C50"/>
    <w:rsid w:val="00DB069B"/>
    <w:rsid w:val="00DB07A2"/>
    <w:rsid w:val="00DB1243"/>
    <w:rsid w:val="00DB13FE"/>
    <w:rsid w:val="00DB16FC"/>
    <w:rsid w:val="00DB18F1"/>
    <w:rsid w:val="00DB19B4"/>
    <w:rsid w:val="00DB1F9C"/>
    <w:rsid w:val="00DB3279"/>
    <w:rsid w:val="00DB33C7"/>
    <w:rsid w:val="00DB33ED"/>
    <w:rsid w:val="00DB3497"/>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5A8"/>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491"/>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A49"/>
    <w:rsid w:val="00E40EB2"/>
    <w:rsid w:val="00E410EA"/>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3E2"/>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942"/>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2832"/>
    <w:rsid w:val="00F32860"/>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CA2"/>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164921">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5173821">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2534233">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21401">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371890">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019557">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473189">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6467068">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094361">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653</Words>
  <Characters>3596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2026-11-04T17:06:00Z</dcterms:created>
  <dcterms:modified xsi:type="dcterms:W3CDTF">2026-11-04T17:06:00Z</dcterms:modified>
</cp:coreProperties>
</file>